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E42ED" w:rsidRDefault="007E42ED">
      <w:pPr>
        <w:pStyle w:val="Center14Bold"/>
        <w:spacing w:line="500" w:lineRule="exact"/>
        <w:jc w:val="right"/>
        <w:rPr>
          <w:rFonts w:hint="eastAsia"/>
          <w:color w:val="1F497D"/>
        </w:rPr>
      </w:pPr>
      <w:r>
        <w:rPr>
          <w:spacing w:val="-20"/>
          <w:sz w:val="30"/>
        </w:rPr>
        <w:t xml:space="preserve">                                      </w:t>
      </w:r>
      <w:r>
        <w:rPr>
          <w:rFonts w:hint="eastAsia"/>
          <w:spacing w:val="-20"/>
          <w:sz w:val="30"/>
        </w:rPr>
        <w:t xml:space="preserve">  </w:t>
      </w:r>
      <w:r>
        <w:rPr>
          <w:spacing w:val="-20"/>
          <w:sz w:val="30"/>
        </w:rPr>
        <w:t xml:space="preserve"> </w:t>
      </w:r>
    </w:p>
    <w:p w:rsidR="007E42ED" w:rsidRDefault="007E42ED" w:rsidP="00F8582E">
      <w:pPr>
        <w:pStyle w:val="Center14Bold"/>
        <w:spacing w:line="500" w:lineRule="exact"/>
        <w:ind w:right="560" w:firstLineChars="1800" w:firstLine="5060"/>
        <w:jc w:val="both"/>
        <w:rPr>
          <w:color w:val="1F497D"/>
        </w:rPr>
      </w:pPr>
    </w:p>
    <w:p w:rsidR="007E42ED" w:rsidRDefault="007E42ED">
      <w:pPr>
        <w:spacing w:line="800" w:lineRule="exact"/>
        <w:rPr>
          <w:b/>
          <w:bCs/>
          <w:sz w:val="52"/>
          <w:szCs w:val="52"/>
        </w:rPr>
      </w:pPr>
    </w:p>
    <w:p w:rsidR="007E42ED" w:rsidRDefault="007E42ED">
      <w:pPr>
        <w:pStyle w:val="Center14Bold"/>
        <w:jc w:val="both"/>
        <w:rPr>
          <w:kern w:val="2"/>
          <w:sz w:val="44"/>
          <w:szCs w:val="44"/>
        </w:rPr>
      </w:pPr>
    </w:p>
    <w:p w:rsidR="007E42ED" w:rsidRDefault="007E42ED">
      <w:pPr>
        <w:pStyle w:val="Center14Bold"/>
        <w:rPr>
          <w:kern w:val="2"/>
          <w:sz w:val="52"/>
          <w:szCs w:val="52"/>
        </w:rPr>
      </w:pPr>
      <w:r>
        <w:rPr>
          <w:rFonts w:hint="eastAsia"/>
          <w:kern w:val="2"/>
          <w:sz w:val="52"/>
          <w:szCs w:val="52"/>
        </w:rPr>
        <w:t>泉州市城镇燃气安全事故应急预案</w:t>
      </w:r>
    </w:p>
    <w:p w:rsidR="007E42ED" w:rsidRDefault="007E42ED">
      <w:pPr>
        <w:pStyle w:val="Center14Bold"/>
        <w:ind w:firstLine="361"/>
        <w:jc w:val="both"/>
        <w:rPr>
          <w:kern w:val="2"/>
          <w:sz w:val="44"/>
          <w:szCs w:val="44"/>
        </w:rPr>
      </w:pPr>
    </w:p>
    <w:p w:rsidR="007E42ED" w:rsidRDefault="007E42ED">
      <w:pPr>
        <w:pStyle w:val="Center14Bold"/>
        <w:ind w:firstLine="361"/>
        <w:jc w:val="both"/>
        <w:rPr>
          <w:kern w:val="2"/>
          <w:sz w:val="44"/>
          <w:szCs w:val="44"/>
        </w:rPr>
      </w:pPr>
    </w:p>
    <w:p w:rsidR="007E42ED" w:rsidRDefault="007E42ED" w:rsidP="00F8582E">
      <w:pPr>
        <w:pStyle w:val="34"/>
        <w:tabs>
          <w:tab w:val="left" w:pos="2200"/>
          <w:tab w:val="left" w:pos="2400"/>
          <w:tab w:val="left" w:pos="2500"/>
        </w:tabs>
        <w:spacing w:line="700" w:lineRule="exact"/>
        <w:ind w:firstLineChars="946" w:firstLine="2849"/>
        <w:rPr>
          <w:rFonts w:hint="eastAsia"/>
          <w:b/>
          <w:kern w:val="0"/>
          <w:sz w:val="30"/>
          <w:szCs w:val="30"/>
        </w:rPr>
      </w:pPr>
    </w:p>
    <w:p w:rsidR="007E42ED" w:rsidRDefault="007E42ED" w:rsidP="00F8582E">
      <w:pPr>
        <w:pStyle w:val="34"/>
        <w:tabs>
          <w:tab w:val="left" w:pos="2200"/>
        </w:tabs>
        <w:spacing w:line="700" w:lineRule="exact"/>
        <w:ind w:firstLineChars="946" w:firstLine="2849"/>
        <w:rPr>
          <w:rFonts w:hint="eastAsia"/>
          <w:b/>
          <w:kern w:val="0"/>
          <w:sz w:val="30"/>
          <w:szCs w:val="30"/>
        </w:rPr>
      </w:pPr>
    </w:p>
    <w:p w:rsidR="007E42ED" w:rsidRDefault="007E42ED" w:rsidP="00F8582E">
      <w:pPr>
        <w:pStyle w:val="34"/>
        <w:tabs>
          <w:tab w:val="left" w:pos="2000"/>
        </w:tabs>
        <w:spacing w:line="700" w:lineRule="exact"/>
        <w:ind w:firstLineChars="946" w:firstLine="2849"/>
        <w:rPr>
          <w:rFonts w:hint="eastAsia"/>
          <w:b/>
          <w:kern w:val="0"/>
          <w:sz w:val="30"/>
          <w:szCs w:val="30"/>
        </w:rPr>
      </w:pPr>
    </w:p>
    <w:p w:rsidR="007E42ED" w:rsidRDefault="007E42ED">
      <w:pPr>
        <w:pStyle w:val="Center14Bold"/>
        <w:ind w:firstLine="361"/>
        <w:rPr>
          <w:kern w:val="2"/>
          <w:sz w:val="44"/>
          <w:szCs w:val="44"/>
        </w:rPr>
      </w:pPr>
    </w:p>
    <w:p w:rsidR="007E42ED" w:rsidRDefault="007E42ED">
      <w:pPr>
        <w:pStyle w:val="Center14Bold"/>
        <w:ind w:firstLine="361"/>
        <w:rPr>
          <w:kern w:val="2"/>
          <w:sz w:val="44"/>
          <w:szCs w:val="44"/>
        </w:rPr>
      </w:pPr>
    </w:p>
    <w:p w:rsidR="007E42ED" w:rsidRDefault="007E42ED">
      <w:pPr>
        <w:pStyle w:val="Center14Bold"/>
        <w:ind w:firstLine="361"/>
        <w:rPr>
          <w:kern w:val="2"/>
          <w:sz w:val="44"/>
          <w:szCs w:val="44"/>
        </w:rPr>
      </w:pPr>
    </w:p>
    <w:p w:rsidR="007E42ED" w:rsidRDefault="007E42ED">
      <w:pPr>
        <w:pStyle w:val="Center14Bold"/>
        <w:ind w:firstLine="361"/>
        <w:rPr>
          <w:kern w:val="2"/>
          <w:sz w:val="44"/>
          <w:szCs w:val="44"/>
        </w:rPr>
      </w:pPr>
    </w:p>
    <w:p w:rsidR="007E42ED" w:rsidRDefault="007E42ED">
      <w:pPr>
        <w:pStyle w:val="Center14Bold"/>
        <w:ind w:firstLine="361"/>
        <w:rPr>
          <w:kern w:val="2"/>
          <w:sz w:val="44"/>
          <w:szCs w:val="44"/>
        </w:rPr>
      </w:pPr>
    </w:p>
    <w:p w:rsidR="007E42ED" w:rsidRDefault="007E42ED">
      <w:pPr>
        <w:pStyle w:val="Center14Bold"/>
        <w:ind w:firstLine="361"/>
        <w:rPr>
          <w:kern w:val="2"/>
          <w:sz w:val="44"/>
          <w:szCs w:val="44"/>
        </w:rPr>
      </w:pPr>
    </w:p>
    <w:p w:rsidR="007E42ED" w:rsidRDefault="007E42ED">
      <w:pPr>
        <w:pStyle w:val="Center14Bold"/>
        <w:spacing w:line="560" w:lineRule="exact"/>
        <w:jc w:val="both"/>
        <w:rPr>
          <w:kern w:val="2"/>
          <w:sz w:val="44"/>
          <w:szCs w:val="44"/>
        </w:rPr>
      </w:pPr>
    </w:p>
    <w:p w:rsidR="007E42ED" w:rsidRDefault="007E42ED">
      <w:pPr>
        <w:pStyle w:val="Center14Bold"/>
        <w:spacing w:line="560" w:lineRule="exact"/>
        <w:jc w:val="both"/>
        <w:rPr>
          <w:kern w:val="2"/>
          <w:sz w:val="44"/>
          <w:szCs w:val="44"/>
        </w:rPr>
      </w:pPr>
    </w:p>
    <w:p w:rsidR="007E42ED" w:rsidRDefault="007E42ED">
      <w:pPr>
        <w:jc w:val="center"/>
        <w:rPr>
          <w:sz w:val="32"/>
          <w:szCs w:val="32"/>
        </w:rPr>
        <w:sectPr w:rsidR="007E42ED">
          <w:headerReference w:type="even" r:id="rId8"/>
          <w:headerReference w:type="default" r:id="rId9"/>
          <w:footerReference w:type="even" r:id="rId10"/>
          <w:footerReference w:type="default" r:id="rId11"/>
          <w:headerReference w:type="first" r:id="rId12"/>
          <w:pgSz w:w="11906" w:h="16838"/>
          <w:pgMar w:top="1418" w:right="1134" w:bottom="1134" w:left="1588" w:header="851" w:footer="992" w:gutter="0"/>
          <w:pgNumType w:fmt="upperRoman" w:start="1"/>
          <w:cols w:space="720"/>
          <w:titlePg/>
          <w:docGrid w:type="linesAndChars" w:linePitch="312"/>
        </w:sectPr>
      </w:pPr>
      <w:r>
        <w:rPr>
          <w:rFonts w:hint="eastAsia"/>
          <w:sz w:val="32"/>
          <w:szCs w:val="32"/>
        </w:rPr>
        <w:t>2022</w:t>
      </w:r>
      <w:r>
        <w:rPr>
          <w:rFonts w:hint="eastAsia"/>
          <w:sz w:val="32"/>
          <w:szCs w:val="32"/>
        </w:rPr>
        <w:t>年</w:t>
      </w:r>
      <w:r>
        <w:rPr>
          <w:rFonts w:hint="eastAsia"/>
          <w:sz w:val="32"/>
          <w:szCs w:val="32"/>
        </w:rPr>
        <w:t>8</w:t>
      </w:r>
      <w:r>
        <w:rPr>
          <w:rFonts w:hint="eastAsia"/>
          <w:sz w:val="32"/>
          <w:szCs w:val="32"/>
        </w:rPr>
        <w:t>月</w:t>
      </w:r>
    </w:p>
    <w:p w:rsidR="007E42ED" w:rsidRDefault="007E42ED">
      <w:pPr>
        <w:pStyle w:val="10"/>
        <w:jc w:val="center"/>
        <w:rPr>
          <w:caps w:val="0"/>
          <w:lang w:bidi="he-IL"/>
        </w:rPr>
      </w:pPr>
      <w:bookmarkStart w:id="0" w:name="_Toc98057697"/>
      <w:r>
        <w:rPr>
          <w:caps w:val="0"/>
          <w:sz w:val="44"/>
          <w:szCs w:val="44"/>
          <w:lang w:bidi="he-IL"/>
        </w:rPr>
        <w:lastRenderedPageBreak/>
        <w:t>目</w:t>
      </w:r>
      <w:r>
        <w:rPr>
          <w:caps w:val="0"/>
          <w:sz w:val="44"/>
          <w:szCs w:val="44"/>
          <w:lang w:bidi="he-IL"/>
        </w:rPr>
        <w:t xml:space="preserve"> </w:t>
      </w:r>
      <w:r>
        <w:rPr>
          <w:rFonts w:hint="eastAsia"/>
          <w:caps w:val="0"/>
          <w:sz w:val="44"/>
          <w:szCs w:val="44"/>
          <w:lang w:bidi="he-IL"/>
        </w:rPr>
        <w:t xml:space="preserve"> </w:t>
      </w:r>
      <w:r>
        <w:rPr>
          <w:caps w:val="0"/>
          <w:sz w:val="44"/>
          <w:szCs w:val="44"/>
          <w:lang w:bidi="he-IL"/>
        </w:rPr>
        <w:t>录</w:t>
      </w:r>
    </w:p>
    <w:p w:rsidR="007E42ED" w:rsidRDefault="007E42ED">
      <w:pPr>
        <w:pStyle w:val="21"/>
        <w:tabs>
          <w:tab w:val="right" w:leader="dot" w:pos="9184"/>
        </w:tabs>
        <w:rPr>
          <w:rFonts w:eastAsia="仿宋"/>
          <w:smallCaps w:val="0"/>
          <w:sz w:val="30"/>
          <w:szCs w:val="30"/>
        </w:rPr>
      </w:pPr>
      <w:r>
        <w:rPr>
          <w:rFonts w:eastAsia="仿宋"/>
          <w:smallCaps w:val="0"/>
          <w:sz w:val="32"/>
          <w:szCs w:val="32"/>
          <w:lang w:bidi="he-IL"/>
        </w:rPr>
        <w:fldChar w:fldCharType="begin"/>
      </w:r>
      <w:r>
        <w:rPr>
          <w:rFonts w:eastAsia="仿宋"/>
          <w:smallCaps w:val="0"/>
          <w:sz w:val="32"/>
          <w:szCs w:val="32"/>
          <w:lang w:bidi="he-IL"/>
        </w:rPr>
        <w:instrText xml:space="preserve"> TOC \o "1-3" \h \z \u </w:instrText>
      </w:r>
      <w:r>
        <w:rPr>
          <w:rFonts w:eastAsia="仿宋"/>
          <w:smallCaps w:val="0"/>
          <w:sz w:val="32"/>
          <w:szCs w:val="32"/>
          <w:lang w:bidi="he-IL"/>
        </w:rPr>
        <w:fldChar w:fldCharType="separate"/>
      </w:r>
      <w:hyperlink w:anchor="_Toc27050" w:history="1">
        <w:r>
          <w:rPr>
            <w:rFonts w:eastAsia="仿宋"/>
            <w:smallCaps w:val="0"/>
            <w:sz w:val="30"/>
            <w:szCs w:val="30"/>
          </w:rPr>
          <w:t>1</w:t>
        </w:r>
        <w:r>
          <w:rPr>
            <w:rFonts w:eastAsia="仿宋" w:hint="eastAsia"/>
            <w:smallCaps w:val="0"/>
            <w:sz w:val="30"/>
            <w:szCs w:val="30"/>
          </w:rPr>
          <w:t xml:space="preserve"> </w:t>
        </w:r>
        <w:r>
          <w:rPr>
            <w:rFonts w:eastAsia="仿宋"/>
            <w:smallCaps w:val="0"/>
            <w:sz w:val="30"/>
            <w:szCs w:val="30"/>
          </w:rPr>
          <w:t>总则</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_Toc27050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1</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8234" w:history="1">
        <w:r>
          <w:rPr>
            <w:rFonts w:eastAsia="仿宋"/>
            <w:i w:val="0"/>
            <w:iCs w:val="0"/>
            <w:sz w:val="30"/>
            <w:szCs w:val="30"/>
          </w:rPr>
          <w:t xml:space="preserve">1.1 </w:t>
        </w:r>
        <w:r>
          <w:rPr>
            <w:rFonts w:eastAsia="仿宋"/>
            <w:i w:val="0"/>
            <w:iCs w:val="0"/>
            <w:sz w:val="30"/>
            <w:szCs w:val="30"/>
          </w:rPr>
          <w:t>编制目的</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_Toc8234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1</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8781" w:history="1">
        <w:r>
          <w:rPr>
            <w:rFonts w:eastAsia="仿宋"/>
            <w:i w:val="0"/>
            <w:iCs w:val="0"/>
            <w:sz w:val="30"/>
            <w:szCs w:val="30"/>
          </w:rPr>
          <w:t xml:space="preserve">1.2 </w:t>
        </w:r>
        <w:r>
          <w:rPr>
            <w:rFonts w:eastAsia="仿宋"/>
            <w:i w:val="0"/>
            <w:iCs w:val="0"/>
            <w:sz w:val="30"/>
            <w:szCs w:val="30"/>
          </w:rPr>
          <w:t>编制依据</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_Toc18781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1</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202" w:history="1">
        <w:r>
          <w:rPr>
            <w:rFonts w:eastAsia="仿宋"/>
            <w:i w:val="0"/>
            <w:iCs w:val="0"/>
            <w:sz w:val="30"/>
            <w:szCs w:val="30"/>
          </w:rPr>
          <w:t xml:space="preserve">1.3 </w:t>
        </w:r>
        <w:r>
          <w:rPr>
            <w:rFonts w:eastAsia="仿宋"/>
            <w:i w:val="0"/>
            <w:iCs w:val="0"/>
            <w:sz w:val="30"/>
            <w:szCs w:val="30"/>
          </w:rPr>
          <w:t>工作原则</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_Toc2202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30610" w:history="1">
        <w:r>
          <w:rPr>
            <w:rFonts w:eastAsia="仿宋"/>
            <w:i w:val="0"/>
            <w:iCs w:val="0"/>
            <w:sz w:val="30"/>
            <w:szCs w:val="30"/>
          </w:rPr>
          <w:t xml:space="preserve">1.4 </w:t>
        </w:r>
        <w:r>
          <w:rPr>
            <w:rFonts w:eastAsia="仿宋"/>
            <w:i w:val="0"/>
            <w:iCs w:val="0"/>
            <w:sz w:val="30"/>
            <w:szCs w:val="30"/>
          </w:rPr>
          <w:t>适用范围</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_Toc30610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9725" w:history="1">
        <w:r>
          <w:rPr>
            <w:rFonts w:eastAsia="仿宋"/>
            <w:i w:val="0"/>
            <w:iCs w:val="0"/>
            <w:sz w:val="30"/>
            <w:szCs w:val="30"/>
          </w:rPr>
          <w:t xml:space="preserve">1.5 </w:t>
        </w:r>
        <w:r>
          <w:rPr>
            <w:rFonts w:eastAsia="仿宋"/>
            <w:i w:val="0"/>
            <w:iCs w:val="0"/>
            <w:sz w:val="30"/>
            <w:szCs w:val="30"/>
          </w:rPr>
          <w:t>预案体系</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_Toc19725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1301" w:history="1">
        <w:r>
          <w:rPr>
            <w:rFonts w:eastAsia="仿宋"/>
            <w:i w:val="0"/>
            <w:iCs w:val="0"/>
            <w:sz w:val="30"/>
            <w:szCs w:val="30"/>
          </w:rPr>
          <w:t xml:space="preserve">1.6 </w:t>
        </w:r>
        <w:r>
          <w:rPr>
            <w:rFonts w:eastAsia="仿宋" w:hint="eastAsia"/>
            <w:i w:val="0"/>
            <w:iCs w:val="0"/>
            <w:sz w:val="30"/>
            <w:szCs w:val="30"/>
          </w:rPr>
          <w:t>事故</w:t>
        </w:r>
        <w:r>
          <w:rPr>
            <w:rFonts w:eastAsia="仿宋"/>
            <w:i w:val="0"/>
            <w:iCs w:val="0"/>
            <w:sz w:val="30"/>
            <w:szCs w:val="30"/>
          </w:rPr>
          <w:t>分级</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_Toc11301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5</w:t>
        </w:r>
        <w:r>
          <w:rPr>
            <w:rFonts w:eastAsia="仿宋"/>
            <w:i w:val="0"/>
            <w:iCs w:val="0"/>
            <w:sz w:val="30"/>
            <w:szCs w:val="30"/>
          </w:rPr>
          <w:fldChar w:fldCharType="end"/>
        </w:r>
      </w:hyperlink>
    </w:p>
    <w:p w:rsidR="007E42ED" w:rsidRDefault="007E42ED">
      <w:pPr>
        <w:pStyle w:val="21"/>
        <w:tabs>
          <w:tab w:val="right" w:leader="dot" w:pos="9184"/>
        </w:tabs>
        <w:rPr>
          <w:rFonts w:eastAsia="仿宋"/>
          <w:smallCaps w:val="0"/>
          <w:sz w:val="30"/>
          <w:szCs w:val="30"/>
        </w:rPr>
      </w:pPr>
      <w:hyperlink w:anchor="_Toc23599" w:history="1">
        <w:r>
          <w:rPr>
            <w:rFonts w:eastAsia="仿宋" w:hint="eastAsia"/>
            <w:smallCaps w:val="0"/>
            <w:sz w:val="30"/>
            <w:szCs w:val="30"/>
          </w:rPr>
          <w:t>2</w:t>
        </w:r>
        <w:r>
          <w:rPr>
            <w:rFonts w:eastAsia="仿宋"/>
            <w:smallCaps w:val="0"/>
            <w:sz w:val="30"/>
            <w:szCs w:val="30"/>
          </w:rPr>
          <w:t xml:space="preserve"> </w:t>
        </w:r>
        <w:r>
          <w:rPr>
            <w:rFonts w:eastAsia="仿宋" w:hint="eastAsia"/>
            <w:smallCaps w:val="0"/>
            <w:sz w:val="30"/>
            <w:szCs w:val="30"/>
          </w:rPr>
          <w:t>城镇燃气</w:t>
        </w:r>
        <w:r>
          <w:rPr>
            <w:rFonts w:eastAsia="仿宋"/>
            <w:smallCaps w:val="0"/>
            <w:sz w:val="30"/>
            <w:szCs w:val="30"/>
          </w:rPr>
          <w:t>行业风险概述</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_Toc23599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6</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4653" w:history="1">
        <w:r>
          <w:rPr>
            <w:rFonts w:eastAsia="仿宋" w:hint="eastAsia"/>
            <w:bCs/>
            <w:i w:val="0"/>
            <w:iCs w:val="0"/>
            <w:sz w:val="30"/>
            <w:szCs w:val="30"/>
          </w:rPr>
          <w:t xml:space="preserve">2.1 </w:t>
        </w:r>
        <w:r>
          <w:rPr>
            <w:rFonts w:eastAsia="仿宋" w:hint="eastAsia"/>
            <w:bCs/>
            <w:i w:val="0"/>
            <w:iCs w:val="0"/>
            <w:sz w:val="30"/>
            <w:szCs w:val="30"/>
          </w:rPr>
          <w:t>风险辨识</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_Toc24653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6</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5265" w:history="1">
        <w:r>
          <w:rPr>
            <w:rFonts w:eastAsia="仿宋" w:hint="eastAsia"/>
            <w:bCs/>
            <w:i w:val="0"/>
            <w:iCs w:val="0"/>
            <w:sz w:val="30"/>
            <w:szCs w:val="30"/>
          </w:rPr>
          <w:t xml:space="preserve">2.2 </w:t>
        </w:r>
        <w:r>
          <w:rPr>
            <w:rFonts w:eastAsia="仿宋" w:hint="eastAsia"/>
            <w:bCs/>
            <w:i w:val="0"/>
            <w:iCs w:val="0"/>
            <w:sz w:val="30"/>
            <w:szCs w:val="30"/>
          </w:rPr>
          <w:t>事故后果及影响程度</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_Toc25265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8</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3330" w:history="1">
        <w:r>
          <w:rPr>
            <w:rFonts w:eastAsia="仿宋" w:hint="eastAsia"/>
            <w:bCs/>
            <w:i w:val="0"/>
            <w:iCs w:val="0"/>
            <w:sz w:val="30"/>
            <w:szCs w:val="30"/>
          </w:rPr>
          <w:t xml:space="preserve">2.3 </w:t>
        </w:r>
        <w:r>
          <w:rPr>
            <w:rFonts w:eastAsia="仿宋" w:hint="eastAsia"/>
            <w:bCs/>
            <w:i w:val="0"/>
            <w:iCs w:val="0"/>
            <w:sz w:val="30"/>
            <w:szCs w:val="30"/>
          </w:rPr>
          <w:t>风险等级</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_Toc3330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8</w:t>
        </w:r>
        <w:r>
          <w:rPr>
            <w:rFonts w:eastAsia="仿宋"/>
            <w:i w:val="0"/>
            <w:iCs w:val="0"/>
            <w:sz w:val="30"/>
            <w:szCs w:val="30"/>
          </w:rPr>
          <w:fldChar w:fldCharType="end"/>
        </w:r>
      </w:hyperlink>
    </w:p>
    <w:p w:rsidR="007E42ED" w:rsidRDefault="007E42ED">
      <w:pPr>
        <w:pStyle w:val="21"/>
        <w:tabs>
          <w:tab w:val="right" w:leader="dot" w:pos="9184"/>
        </w:tabs>
        <w:rPr>
          <w:rFonts w:eastAsia="仿宋"/>
          <w:smallCaps w:val="0"/>
          <w:sz w:val="30"/>
          <w:szCs w:val="30"/>
        </w:rPr>
      </w:pPr>
      <w:hyperlink w:anchor="_Toc8327" w:history="1">
        <w:r>
          <w:rPr>
            <w:rFonts w:eastAsia="仿宋" w:hint="eastAsia"/>
            <w:smallCaps w:val="0"/>
            <w:sz w:val="30"/>
            <w:szCs w:val="30"/>
          </w:rPr>
          <w:t xml:space="preserve">3 </w:t>
        </w:r>
        <w:r>
          <w:rPr>
            <w:rFonts w:eastAsia="仿宋"/>
            <w:smallCaps w:val="0"/>
            <w:sz w:val="30"/>
            <w:szCs w:val="30"/>
          </w:rPr>
          <w:t>应急指挥机构及其主要职责</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_Toc8327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12</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31165" w:history="1">
        <w:r>
          <w:rPr>
            <w:rFonts w:eastAsia="仿宋" w:hint="eastAsia"/>
            <w:i w:val="0"/>
            <w:iCs w:val="0"/>
            <w:sz w:val="30"/>
            <w:szCs w:val="30"/>
          </w:rPr>
          <w:t>3</w:t>
        </w:r>
        <w:r>
          <w:rPr>
            <w:rFonts w:eastAsia="仿宋"/>
            <w:i w:val="0"/>
            <w:iCs w:val="0"/>
            <w:sz w:val="30"/>
            <w:szCs w:val="30"/>
          </w:rPr>
          <w:t>.1</w:t>
        </w:r>
        <w:r>
          <w:rPr>
            <w:rFonts w:eastAsia="仿宋" w:hint="eastAsia"/>
            <w:i w:val="0"/>
            <w:iCs w:val="0"/>
            <w:sz w:val="30"/>
            <w:szCs w:val="30"/>
          </w:rPr>
          <w:t xml:space="preserve"> </w:t>
        </w:r>
        <w:r>
          <w:rPr>
            <w:rFonts w:eastAsia="仿宋"/>
            <w:i w:val="0"/>
            <w:iCs w:val="0"/>
            <w:sz w:val="30"/>
            <w:szCs w:val="30"/>
          </w:rPr>
          <w:t>应急指挥机构</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_Toc31165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12</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4413" w:history="1">
        <w:r>
          <w:rPr>
            <w:rFonts w:eastAsia="仿宋" w:hint="eastAsia"/>
            <w:i w:val="0"/>
            <w:iCs w:val="0"/>
            <w:sz w:val="30"/>
            <w:szCs w:val="30"/>
          </w:rPr>
          <w:t>3</w:t>
        </w:r>
        <w:r>
          <w:rPr>
            <w:rFonts w:eastAsia="仿宋"/>
            <w:i w:val="0"/>
            <w:iCs w:val="0"/>
            <w:sz w:val="30"/>
            <w:szCs w:val="30"/>
          </w:rPr>
          <w:t>.2</w:t>
        </w:r>
        <w:r>
          <w:rPr>
            <w:rFonts w:eastAsia="仿宋" w:hint="eastAsia"/>
            <w:i w:val="0"/>
            <w:iCs w:val="0"/>
            <w:sz w:val="30"/>
            <w:szCs w:val="30"/>
          </w:rPr>
          <w:t xml:space="preserve"> </w:t>
        </w:r>
        <w:r>
          <w:rPr>
            <w:rFonts w:eastAsia="仿宋" w:hint="eastAsia"/>
            <w:i w:val="0"/>
            <w:iCs w:val="0"/>
            <w:sz w:val="30"/>
            <w:szCs w:val="30"/>
          </w:rPr>
          <w:t>市</w:t>
        </w:r>
        <w:r>
          <w:rPr>
            <w:rFonts w:eastAsia="仿宋"/>
            <w:i w:val="0"/>
            <w:iCs w:val="0"/>
            <w:sz w:val="30"/>
            <w:szCs w:val="30"/>
          </w:rPr>
          <w:t>应急指挥部主要职责</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_Toc4413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13</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543" w:history="1">
        <w:r>
          <w:rPr>
            <w:rFonts w:eastAsia="仿宋" w:hint="eastAsia"/>
            <w:i w:val="0"/>
            <w:iCs w:val="0"/>
            <w:sz w:val="30"/>
            <w:szCs w:val="30"/>
          </w:rPr>
          <w:t>3</w:t>
        </w:r>
        <w:r>
          <w:rPr>
            <w:rFonts w:eastAsia="仿宋"/>
            <w:i w:val="0"/>
            <w:iCs w:val="0"/>
            <w:sz w:val="30"/>
            <w:szCs w:val="30"/>
          </w:rPr>
          <w:t>.3</w:t>
        </w:r>
        <w:r>
          <w:rPr>
            <w:rFonts w:eastAsia="仿宋" w:hint="eastAsia"/>
            <w:i w:val="0"/>
            <w:iCs w:val="0"/>
            <w:sz w:val="30"/>
            <w:szCs w:val="30"/>
          </w:rPr>
          <w:t xml:space="preserve"> </w:t>
        </w:r>
        <w:r>
          <w:rPr>
            <w:rFonts w:eastAsia="仿宋" w:hint="eastAsia"/>
            <w:i w:val="0"/>
            <w:iCs w:val="0"/>
            <w:sz w:val="30"/>
            <w:szCs w:val="30"/>
          </w:rPr>
          <w:t>市</w:t>
        </w:r>
        <w:r>
          <w:rPr>
            <w:rFonts w:eastAsia="仿宋"/>
            <w:i w:val="0"/>
            <w:iCs w:val="0"/>
            <w:sz w:val="30"/>
            <w:szCs w:val="30"/>
          </w:rPr>
          <w:t>应急指挥部办公室主要职责</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_Toc1543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14</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8358" w:history="1">
        <w:r>
          <w:rPr>
            <w:rFonts w:eastAsia="仿宋" w:hint="eastAsia"/>
            <w:i w:val="0"/>
            <w:iCs w:val="0"/>
            <w:sz w:val="30"/>
            <w:szCs w:val="30"/>
          </w:rPr>
          <w:t>3</w:t>
        </w:r>
        <w:r>
          <w:rPr>
            <w:rFonts w:eastAsia="仿宋"/>
            <w:i w:val="0"/>
            <w:iCs w:val="0"/>
            <w:sz w:val="30"/>
            <w:szCs w:val="30"/>
          </w:rPr>
          <w:t>.4</w:t>
        </w:r>
        <w:r>
          <w:rPr>
            <w:rFonts w:eastAsia="仿宋" w:hint="eastAsia"/>
            <w:i w:val="0"/>
            <w:iCs w:val="0"/>
            <w:sz w:val="30"/>
            <w:szCs w:val="30"/>
          </w:rPr>
          <w:t xml:space="preserve"> </w:t>
        </w:r>
        <w:r>
          <w:rPr>
            <w:rFonts w:eastAsia="仿宋"/>
            <w:i w:val="0"/>
            <w:iCs w:val="0"/>
            <w:sz w:val="30"/>
            <w:szCs w:val="30"/>
          </w:rPr>
          <w:t>主要成员单位职责</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_Toc18358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14</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7828" w:history="1">
        <w:r>
          <w:rPr>
            <w:rFonts w:eastAsia="仿宋" w:hint="eastAsia"/>
            <w:i w:val="0"/>
            <w:iCs w:val="0"/>
            <w:sz w:val="30"/>
            <w:szCs w:val="30"/>
          </w:rPr>
          <w:t>3</w:t>
        </w:r>
        <w:r>
          <w:rPr>
            <w:rFonts w:eastAsia="仿宋"/>
            <w:i w:val="0"/>
            <w:iCs w:val="0"/>
            <w:sz w:val="30"/>
            <w:szCs w:val="30"/>
          </w:rPr>
          <w:t>.5</w:t>
        </w:r>
        <w:r>
          <w:rPr>
            <w:rFonts w:eastAsia="仿宋" w:hint="eastAsia"/>
            <w:i w:val="0"/>
            <w:iCs w:val="0"/>
            <w:sz w:val="30"/>
            <w:szCs w:val="30"/>
          </w:rPr>
          <w:t xml:space="preserve"> </w:t>
        </w:r>
        <w:r>
          <w:rPr>
            <w:rFonts w:eastAsia="仿宋"/>
            <w:i w:val="0"/>
            <w:iCs w:val="0"/>
            <w:sz w:val="30"/>
            <w:szCs w:val="30"/>
          </w:rPr>
          <w:t>现场指挥部构成</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_Toc27828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18</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8460" w:history="1">
        <w:r>
          <w:rPr>
            <w:rFonts w:eastAsia="仿宋" w:hint="eastAsia"/>
            <w:i w:val="0"/>
            <w:iCs w:val="0"/>
            <w:sz w:val="30"/>
            <w:szCs w:val="30"/>
          </w:rPr>
          <w:t>3</w:t>
        </w:r>
        <w:r>
          <w:rPr>
            <w:rFonts w:eastAsia="仿宋"/>
            <w:i w:val="0"/>
            <w:iCs w:val="0"/>
            <w:sz w:val="30"/>
            <w:szCs w:val="30"/>
          </w:rPr>
          <w:t>.6</w:t>
        </w:r>
        <w:r>
          <w:rPr>
            <w:rFonts w:eastAsia="仿宋" w:hint="eastAsia"/>
            <w:i w:val="0"/>
            <w:iCs w:val="0"/>
            <w:sz w:val="30"/>
            <w:szCs w:val="30"/>
          </w:rPr>
          <w:t xml:space="preserve"> </w:t>
        </w:r>
        <w:r>
          <w:rPr>
            <w:rFonts w:eastAsia="仿宋"/>
            <w:i w:val="0"/>
            <w:iCs w:val="0"/>
            <w:sz w:val="30"/>
            <w:szCs w:val="30"/>
          </w:rPr>
          <w:t>现场指挥部职责</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_Toc8460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18</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3755" w:history="1">
        <w:r>
          <w:rPr>
            <w:rFonts w:eastAsia="仿宋" w:hint="eastAsia"/>
            <w:i w:val="0"/>
            <w:iCs w:val="0"/>
            <w:sz w:val="30"/>
            <w:szCs w:val="30"/>
          </w:rPr>
          <w:t>3</w:t>
        </w:r>
        <w:r>
          <w:rPr>
            <w:rFonts w:eastAsia="仿宋"/>
            <w:i w:val="0"/>
            <w:iCs w:val="0"/>
            <w:sz w:val="30"/>
            <w:szCs w:val="30"/>
          </w:rPr>
          <w:t>.7</w:t>
        </w:r>
        <w:r>
          <w:rPr>
            <w:rFonts w:eastAsia="仿宋" w:hint="eastAsia"/>
            <w:i w:val="0"/>
            <w:iCs w:val="0"/>
            <w:sz w:val="30"/>
            <w:szCs w:val="30"/>
          </w:rPr>
          <w:t xml:space="preserve"> </w:t>
        </w:r>
        <w:r>
          <w:rPr>
            <w:rFonts w:eastAsia="仿宋"/>
            <w:i w:val="0"/>
            <w:iCs w:val="0"/>
            <w:sz w:val="30"/>
            <w:szCs w:val="30"/>
          </w:rPr>
          <w:t>专业处置工作组及职责</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_Toc13755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18</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0345" w:history="1">
        <w:r>
          <w:rPr>
            <w:rFonts w:eastAsia="仿宋" w:hint="eastAsia"/>
            <w:i w:val="0"/>
            <w:iCs w:val="0"/>
            <w:sz w:val="30"/>
            <w:szCs w:val="30"/>
          </w:rPr>
          <w:t>3</w:t>
        </w:r>
        <w:r>
          <w:rPr>
            <w:rFonts w:eastAsia="仿宋"/>
            <w:i w:val="0"/>
            <w:iCs w:val="0"/>
            <w:sz w:val="30"/>
            <w:szCs w:val="30"/>
          </w:rPr>
          <w:t>.8</w:t>
        </w:r>
        <w:r>
          <w:rPr>
            <w:rFonts w:eastAsia="仿宋" w:hint="eastAsia"/>
            <w:i w:val="0"/>
            <w:iCs w:val="0"/>
            <w:sz w:val="30"/>
            <w:szCs w:val="30"/>
          </w:rPr>
          <w:t xml:space="preserve"> </w:t>
        </w:r>
        <w:r>
          <w:rPr>
            <w:rFonts w:eastAsia="仿宋"/>
            <w:i w:val="0"/>
            <w:iCs w:val="0"/>
            <w:sz w:val="30"/>
            <w:szCs w:val="30"/>
          </w:rPr>
          <w:t>燃气企业的应急职责</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_Toc20345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20</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9706" w:history="1">
        <w:r>
          <w:rPr>
            <w:rFonts w:eastAsia="仿宋" w:hint="eastAsia"/>
            <w:bCs/>
            <w:i w:val="0"/>
            <w:iCs w:val="0"/>
            <w:sz w:val="30"/>
            <w:szCs w:val="30"/>
          </w:rPr>
          <w:t xml:space="preserve">3.9 </w:t>
        </w:r>
        <w:r>
          <w:rPr>
            <w:rFonts w:eastAsia="仿宋"/>
            <w:bCs/>
            <w:i w:val="0"/>
            <w:iCs w:val="0"/>
            <w:sz w:val="30"/>
            <w:szCs w:val="30"/>
          </w:rPr>
          <w:t>专家技术组</w:t>
        </w:r>
        <w:r>
          <w:rPr>
            <w:rFonts w:eastAsia="仿宋" w:hint="eastAsia"/>
            <w:bCs/>
            <w:i w:val="0"/>
            <w:iCs w:val="0"/>
            <w:sz w:val="30"/>
            <w:szCs w:val="30"/>
          </w:rPr>
          <w:t>职责</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_Toc29706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21</w:t>
        </w:r>
        <w:r>
          <w:rPr>
            <w:rFonts w:eastAsia="仿宋"/>
            <w:i w:val="0"/>
            <w:iCs w:val="0"/>
            <w:sz w:val="30"/>
            <w:szCs w:val="30"/>
          </w:rPr>
          <w:fldChar w:fldCharType="end"/>
        </w:r>
      </w:hyperlink>
    </w:p>
    <w:p w:rsidR="007E42ED" w:rsidRDefault="007E42ED">
      <w:pPr>
        <w:pStyle w:val="21"/>
        <w:tabs>
          <w:tab w:val="right" w:leader="dot" w:pos="9184"/>
        </w:tabs>
        <w:rPr>
          <w:rFonts w:eastAsia="仿宋"/>
          <w:smallCaps w:val="0"/>
          <w:sz w:val="30"/>
          <w:szCs w:val="30"/>
        </w:rPr>
      </w:pPr>
      <w:hyperlink w:anchor="_Toc1384" w:history="1">
        <w:r>
          <w:rPr>
            <w:rFonts w:eastAsia="仿宋" w:hint="eastAsia"/>
            <w:smallCaps w:val="0"/>
            <w:sz w:val="30"/>
            <w:szCs w:val="30"/>
          </w:rPr>
          <w:t xml:space="preserve">4 </w:t>
        </w:r>
        <w:r>
          <w:rPr>
            <w:rFonts w:eastAsia="仿宋" w:hint="eastAsia"/>
            <w:smallCaps w:val="0"/>
            <w:sz w:val="30"/>
            <w:szCs w:val="30"/>
          </w:rPr>
          <w:t>预防</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_Toc1384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21</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5834" w:history="1">
        <w:r>
          <w:rPr>
            <w:rFonts w:eastAsia="仿宋"/>
            <w:i w:val="0"/>
            <w:iCs w:val="0"/>
            <w:sz w:val="30"/>
            <w:szCs w:val="30"/>
          </w:rPr>
          <w:t>4.</w:t>
        </w:r>
        <w:r>
          <w:rPr>
            <w:rFonts w:eastAsia="仿宋" w:hint="eastAsia"/>
            <w:i w:val="0"/>
            <w:iCs w:val="0"/>
            <w:sz w:val="30"/>
            <w:szCs w:val="30"/>
          </w:rPr>
          <w:t xml:space="preserve">1 </w:t>
        </w:r>
        <w:r>
          <w:rPr>
            <w:rFonts w:eastAsia="仿宋"/>
            <w:i w:val="0"/>
            <w:iCs w:val="0"/>
            <w:sz w:val="30"/>
            <w:szCs w:val="30"/>
          </w:rPr>
          <w:t>日常预防工作</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_Toc5834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21</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589" w:history="1">
        <w:r>
          <w:rPr>
            <w:rFonts w:eastAsia="仿宋"/>
            <w:i w:val="0"/>
            <w:iCs w:val="0"/>
            <w:sz w:val="30"/>
            <w:szCs w:val="30"/>
          </w:rPr>
          <w:t>4.</w:t>
        </w:r>
        <w:r>
          <w:rPr>
            <w:rFonts w:eastAsia="仿宋" w:hint="eastAsia"/>
            <w:i w:val="0"/>
            <w:iCs w:val="0"/>
            <w:sz w:val="30"/>
            <w:szCs w:val="30"/>
          </w:rPr>
          <w:t xml:space="preserve">2 </w:t>
        </w:r>
        <w:r>
          <w:rPr>
            <w:rFonts w:eastAsia="仿宋"/>
            <w:i w:val="0"/>
            <w:iCs w:val="0"/>
            <w:sz w:val="30"/>
            <w:szCs w:val="30"/>
          </w:rPr>
          <w:t>安全形势分析</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_Toc2589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21</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4589" w:history="1">
        <w:r>
          <w:rPr>
            <w:rFonts w:eastAsia="仿宋"/>
            <w:i w:val="0"/>
            <w:iCs w:val="0"/>
            <w:sz w:val="30"/>
            <w:szCs w:val="30"/>
          </w:rPr>
          <w:t>4.</w:t>
        </w:r>
        <w:r>
          <w:rPr>
            <w:rFonts w:eastAsia="仿宋" w:hint="eastAsia"/>
            <w:i w:val="0"/>
            <w:iCs w:val="0"/>
            <w:sz w:val="30"/>
            <w:szCs w:val="30"/>
          </w:rPr>
          <w:t xml:space="preserve">3 </w:t>
        </w:r>
        <w:r>
          <w:rPr>
            <w:rFonts w:eastAsia="仿宋"/>
            <w:i w:val="0"/>
            <w:iCs w:val="0"/>
            <w:sz w:val="30"/>
            <w:szCs w:val="30"/>
          </w:rPr>
          <w:t>隐患排查治理</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_Toc4589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22</w:t>
        </w:r>
        <w:r>
          <w:rPr>
            <w:rFonts w:eastAsia="仿宋"/>
            <w:i w:val="0"/>
            <w:iCs w:val="0"/>
            <w:sz w:val="30"/>
            <w:szCs w:val="30"/>
          </w:rPr>
          <w:fldChar w:fldCharType="end"/>
        </w:r>
      </w:hyperlink>
    </w:p>
    <w:p w:rsidR="007E42ED" w:rsidRDefault="007E42ED">
      <w:pPr>
        <w:pStyle w:val="21"/>
        <w:tabs>
          <w:tab w:val="right" w:leader="dot" w:pos="9184"/>
        </w:tabs>
        <w:rPr>
          <w:rFonts w:eastAsia="仿宋"/>
          <w:smallCaps w:val="0"/>
          <w:sz w:val="30"/>
          <w:szCs w:val="30"/>
        </w:rPr>
      </w:pPr>
      <w:hyperlink w:anchor="_Toc3222" w:history="1">
        <w:r>
          <w:rPr>
            <w:rFonts w:eastAsia="仿宋" w:hint="eastAsia"/>
            <w:smallCaps w:val="0"/>
            <w:sz w:val="30"/>
            <w:szCs w:val="30"/>
          </w:rPr>
          <w:t xml:space="preserve">5 </w:t>
        </w:r>
        <w:r>
          <w:rPr>
            <w:rFonts w:eastAsia="仿宋"/>
            <w:smallCaps w:val="0"/>
            <w:sz w:val="30"/>
            <w:szCs w:val="30"/>
          </w:rPr>
          <w:t>预警</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_Toc3222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22</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32763" w:history="1">
        <w:r>
          <w:rPr>
            <w:rFonts w:eastAsia="仿宋" w:hint="eastAsia"/>
            <w:i w:val="0"/>
            <w:iCs w:val="0"/>
            <w:sz w:val="30"/>
            <w:szCs w:val="30"/>
          </w:rPr>
          <w:t>5</w:t>
        </w:r>
        <w:r>
          <w:rPr>
            <w:rFonts w:eastAsia="仿宋"/>
            <w:i w:val="0"/>
            <w:iCs w:val="0"/>
            <w:sz w:val="30"/>
            <w:szCs w:val="30"/>
          </w:rPr>
          <w:t>.1</w:t>
        </w:r>
        <w:r>
          <w:rPr>
            <w:rFonts w:eastAsia="仿宋" w:hint="eastAsia"/>
            <w:i w:val="0"/>
            <w:iCs w:val="0"/>
            <w:sz w:val="30"/>
            <w:szCs w:val="30"/>
          </w:rPr>
          <w:t xml:space="preserve"> </w:t>
        </w:r>
        <w:r>
          <w:rPr>
            <w:rFonts w:eastAsia="仿宋"/>
            <w:i w:val="0"/>
            <w:iCs w:val="0"/>
            <w:sz w:val="30"/>
            <w:szCs w:val="30"/>
          </w:rPr>
          <w:t>预警级别设定</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_Toc32763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22</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8316" w:history="1">
        <w:r>
          <w:rPr>
            <w:rFonts w:eastAsia="仿宋" w:hint="eastAsia"/>
            <w:i w:val="0"/>
            <w:iCs w:val="0"/>
            <w:sz w:val="30"/>
            <w:szCs w:val="30"/>
          </w:rPr>
          <w:t xml:space="preserve">5.2 </w:t>
        </w:r>
        <w:r>
          <w:rPr>
            <w:rFonts w:eastAsia="仿宋"/>
            <w:i w:val="0"/>
            <w:iCs w:val="0"/>
            <w:sz w:val="30"/>
            <w:szCs w:val="30"/>
          </w:rPr>
          <w:t>预警信息发布</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_Toc28316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22</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2153" w:history="1">
        <w:r>
          <w:rPr>
            <w:rFonts w:eastAsia="仿宋" w:hint="eastAsia"/>
            <w:i w:val="0"/>
            <w:iCs w:val="0"/>
            <w:sz w:val="30"/>
            <w:szCs w:val="30"/>
          </w:rPr>
          <w:t xml:space="preserve">5.3 </w:t>
        </w:r>
        <w:r>
          <w:rPr>
            <w:rFonts w:eastAsia="仿宋"/>
            <w:i w:val="0"/>
            <w:iCs w:val="0"/>
            <w:sz w:val="30"/>
            <w:szCs w:val="30"/>
          </w:rPr>
          <w:t>预警信息内容</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_Toc12153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23</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0756" w:history="1">
        <w:r>
          <w:rPr>
            <w:rFonts w:eastAsia="仿宋" w:hint="eastAsia"/>
            <w:i w:val="0"/>
            <w:iCs w:val="0"/>
            <w:sz w:val="30"/>
            <w:szCs w:val="30"/>
          </w:rPr>
          <w:t>5.4</w:t>
        </w:r>
        <w:r>
          <w:rPr>
            <w:rFonts w:eastAsia="仿宋"/>
            <w:i w:val="0"/>
            <w:iCs w:val="0"/>
            <w:sz w:val="30"/>
            <w:szCs w:val="30"/>
          </w:rPr>
          <w:t xml:space="preserve">  </w:t>
        </w:r>
        <w:r>
          <w:rPr>
            <w:rFonts w:eastAsia="仿宋"/>
            <w:i w:val="0"/>
            <w:iCs w:val="0"/>
            <w:sz w:val="30"/>
            <w:szCs w:val="30"/>
          </w:rPr>
          <w:t>预警方式</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_Toc20756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23</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4674" w:history="1">
        <w:r>
          <w:rPr>
            <w:rFonts w:eastAsia="仿宋" w:hint="eastAsia"/>
            <w:i w:val="0"/>
            <w:iCs w:val="0"/>
            <w:sz w:val="30"/>
            <w:szCs w:val="30"/>
          </w:rPr>
          <w:t>5.5</w:t>
        </w:r>
        <w:r>
          <w:rPr>
            <w:rFonts w:eastAsia="仿宋"/>
            <w:i w:val="0"/>
            <w:iCs w:val="0"/>
            <w:sz w:val="30"/>
            <w:szCs w:val="30"/>
          </w:rPr>
          <w:t xml:space="preserve">  </w:t>
        </w:r>
        <w:r>
          <w:rPr>
            <w:rFonts w:eastAsia="仿宋"/>
            <w:i w:val="0"/>
            <w:iCs w:val="0"/>
            <w:sz w:val="30"/>
            <w:szCs w:val="30"/>
          </w:rPr>
          <w:t>采取预警措施</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_Toc24674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23</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3322" w:history="1">
        <w:r>
          <w:rPr>
            <w:rFonts w:eastAsia="仿宋" w:hint="eastAsia"/>
            <w:i w:val="0"/>
            <w:iCs w:val="0"/>
            <w:sz w:val="30"/>
            <w:szCs w:val="30"/>
          </w:rPr>
          <w:t>5.6</w:t>
        </w:r>
        <w:r>
          <w:rPr>
            <w:rFonts w:eastAsia="仿宋"/>
            <w:i w:val="0"/>
            <w:iCs w:val="0"/>
            <w:sz w:val="30"/>
            <w:szCs w:val="30"/>
          </w:rPr>
          <w:t xml:space="preserve">  </w:t>
        </w:r>
        <w:r>
          <w:rPr>
            <w:rFonts w:eastAsia="仿宋"/>
            <w:i w:val="0"/>
            <w:iCs w:val="0"/>
            <w:sz w:val="30"/>
            <w:szCs w:val="30"/>
          </w:rPr>
          <w:t>预警信息的调整和解除</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_Toc13322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24</w:t>
        </w:r>
        <w:r>
          <w:rPr>
            <w:rFonts w:eastAsia="仿宋"/>
            <w:i w:val="0"/>
            <w:iCs w:val="0"/>
            <w:sz w:val="30"/>
            <w:szCs w:val="30"/>
          </w:rPr>
          <w:fldChar w:fldCharType="end"/>
        </w:r>
      </w:hyperlink>
    </w:p>
    <w:p w:rsidR="007E42ED" w:rsidRDefault="007E42ED">
      <w:pPr>
        <w:pStyle w:val="21"/>
        <w:tabs>
          <w:tab w:val="right" w:leader="dot" w:pos="9184"/>
        </w:tabs>
        <w:rPr>
          <w:rFonts w:eastAsia="仿宋"/>
          <w:smallCaps w:val="0"/>
          <w:sz w:val="30"/>
          <w:szCs w:val="30"/>
        </w:rPr>
      </w:pPr>
      <w:hyperlink w:anchor="_Toc23176" w:history="1">
        <w:r>
          <w:rPr>
            <w:rFonts w:eastAsia="仿宋" w:hint="eastAsia"/>
            <w:smallCaps w:val="0"/>
            <w:sz w:val="30"/>
            <w:szCs w:val="30"/>
          </w:rPr>
          <w:t xml:space="preserve">6 </w:t>
        </w:r>
        <w:r>
          <w:rPr>
            <w:rFonts w:eastAsia="仿宋"/>
            <w:smallCaps w:val="0"/>
            <w:sz w:val="30"/>
            <w:szCs w:val="30"/>
          </w:rPr>
          <w:t>应急响应</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_Toc23176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24</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0510" w:history="1">
        <w:r>
          <w:rPr>
            <w:rFonts w:eastAsia="仿宋" w:hint="eastAsia"/>
            <w:i w:val="0"/>
            <w:iCs w:val="0"/>
            <w:sz w:val="30"/>
            <w:szCs w:val="30"/>
          </w:rPr>
          <w:t>6</w:t>
        </w:r>
        <w:r>
          <w:rPr>
            <w:rFonts w:eastAsia="仿宋"/>
            <w:i w:val="0"/>
            <w:iCs w:val="0"/>
            <w:sz w:val="30"/>
            <w:szCs w:val="30"/>
          </w:rPr>
          <w:t>.1</w:t>
        </w:r>
        <w:r>
          <w:rPr>
            <w:rFonts w:eastAsia="仿宋" w:hint="eastAsia"/>
            <w:i w:val="0"/>
            <w:iCs w:val="0"/>
            <w:sz w:val="30"/>
            <w:szCs w:val="30"/>
          </w:rPr>
          <w:t xml:space="preserve"> </w:t>
        </w:r>
        <w:r>
          <w:rPr>
            <w:rFonts w:eastAsia="仿宋"/>
            <w:i w:val="0"/>
            <w:iCs w:val="0"/>
            <w:sz w:val="30"/>
            <w:szCs w:val="30"/>
          </w:rPr>
          <w:t>响应级别</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_Toc20510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24</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3031" w:history="1">
        <w:r>
          <w:rPr>
            <w:rFonts w:eastAsia="仿宋" w:hint="eastAsia"/>
            <w:i w:val="0"/>
            <w:iCs w:val="0"/>
            <w:sz w:val="30"/>
            <w:szCs w:val="30"/>
          </w:rPr>
          <w:t>6.2</w:t>
        </w:r>
        <w:r>
          <w:rPr>
            <w:rFonts w:eastAsia="仿宋"/>
            <w:i w:val="0"/>
            <w:iCs w:val="0"/>
            <w:sz w:val="30"/>
            <w:szCs w:val="30"/>
          </w:rPr>
          <w:t>  </w:t>
        </w:r>
        <w:r>
          <w:rPr>
            <w:rFonts w:eastAsia="仿宋" w:hint="eastAsia"/>
            <w:i w:val="0"/>
            <w:iCs w:val="0"/>
            <w:sz w:val="30"/>
            <w:szCs w:val="30"/>
          </w:rPr>
          <w:t>事故</w:t>
        </w:r>
        <w:r>
          <w:rPr>
            <w:rFonts w:eastAsia="仿宋"/>
            <w:i w:val="0"/>
            <w:iCs w:val="0"/>
            <w:sz w:val="30"/>
            <w:szCs w:val="30"/>
          </w:rPr>
          <w:t>报告</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_Toc3031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25</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5407" w:history="1">
        <w:r>
          <w:rPr>
            <w:rFonts w:eastAsia="仿宋" w:hint="eastAsia"/>
            <w:i w:val="0"/>
            <w:iCs w:val="0"/>
            <w:sz w:val="30"/>
            <w:szCs w:val="30"/>
          </w:rPr>
          <w:t>6</w:t>
        </w:r>
        <w:r>
          <w:rPr>
            <w:rFonts w:eastAsia="仿宋"/>
            <w:i w:val="0"/>
            <w:iCs w:val="0"/>
            <w:sz w:val="30"/>
            <w:szCs w:val="30"/>
          </w:rPr>
          <w:t>.</w:t>
        </w:r>
        <w:r>
          <w:rPr>
            <w:rFonts w:eastAsia="仿宋" w:hint="eastAsia"/>
            <w:i w:val="0"/>
            <w:iCs w:val="0"/>
            <w:sz w:val="30"/>
            <w:szCs w:val="30"/>
          </w:rPr>
          <w:t xml:space="preserve">3 </w:t>
        </w:r>
        <w:r>
          <w:rPr>
            <w:rFonts w:eastAsia="仿宋"/>
            <w:i w:val="0"/>
            <w:iCs w:val="0"/>
            <w:sz w:val="30"/>
            <w:szCs w:val="30"/>
          </w:rPr>
          <w:t>信息发布</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_Toc15407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26</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5580" w:history="1">
        <w:r>
          <w:rPr>
            <w:rFonts w:eastAsia="仿宋" w:hint="eastAsia"/>
            <w:i w:val="0"/>
            <w:iCs w:val="0"/>
            <w:sz w:val="30"/>
            <w:szCs w:val="30"/>
          </w:rPr>
          <w:t>6</w:t>
        </w:r>
        <w:r>
          <w:rPr>
            <w:rFonts w:eastAsia="仿宋"/>
            <w:i w:val="0"/>
            <w:iCs w:val="0"/>
            <w:sz w:val="30"/>
            <w:szCs w:val="30"/>
          </w:rPr>
          <w:t>.</w:t>
        </w:r>
        <w:r>
          <w:rPr>
            <w:rFonts w:eastAsia="仿宋" w:hint="eastAsia"/>
            <w:i w:val="0"/>
            <w:iCs w:val="0"/>
            <w:sz w:val="30"/>
            <w:szCs w:val="30"/>
          </w:rPr>
          <w:t xml:space="preserve">4 </w:t>
        </w:r>
        <w:r>
          <w:rPr>
            <w:rFonts w:eastAsia="仿宋"/>
            <w:i w:val="0"/>
            <w:iCs w:val="0"/>
            <w:sz w:val="30"/>
            <w:szCs w:val="30"/>
          </w:rPr>
          <w:t>应急响应</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_Toc5580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26</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8806" w:history="1">
        <w:r>
          <w:rPr>
            <w:rFonts w:eastAsia="仿宋" w:hint="eastAsia"/>
            <w:i w:val="0"/>
            <w:iCs w:val="0"/>
            <w:sz w:val="30"/>
            <w:szCs w:val="30"/>
          </w:rPr>
          <w:t>6</w:t>
        </w:r>
        <w:r>
          <w:rPr>
            <w:rFonts w:eastAsia="仿宋"/>
            <w:i w:val="0"/>
            <w:iCs w:val="0"/>
            <w:sz w:val="30"/>
            <w:szCs w:val="30"/>
          </w:rPr>
          <w:t>.</w:t>
        </w:r>
        <w:r>
          <w:rPr>
            <w:rFonts w:eastAsia="仿宋" w:hint="eastAsia"/>
            <w:i w:val="0"/>
            <w:iCs w:val="0"/>
            <w:sz w:val="30"/>
            <w:szCs w:val="30"/>
          </w:rPr>
          <w:t xml:space="preserve">5 </w:t>
        </w:r>
        <w:r>
          <w:rPr>
            <w:rFonts w:eastAsia="仿宋" w:hint="eastAsia"/>
            <w:i w:val="0"/>
            <w:iCs w:val="0"/>
            <w:sz w:val="30"/>
            <w:szCs w:val="30"/>
          </w:rPr>
          <w:t>燃气事故</w:t>
        </w:r>
        <w:r>
          <w:rPr>
            <w:rFonts w:eastAsia="仿宋"/>
            <w:i w:val="0"/>
            <w:iCs w:val="0"/>
            <w:sz w:val="30"/>
            <w:szCs w:val="30"/>
          </w:rPr>
          <w:t>处置措施</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_Toc18806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29</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1175" w:history="1">
        <w:r>
          <w:rPr>
            <w:rFonts w:eastAsia="仿宋" w:hint="eastAsia"/>
            <w:bCs/>
            <w:i w:val="0"/>
            <w:iCs w:val="0"/>
            <w:sz w:val="30"/>
            <w:szCs w:val="30"/>
          </w:rPr>
          <w:t xml:space="preserve">6.6 </w:t>
        </w:r>
        <w:r>
          <w:rPr>
            <w:rFonts w:eastAsia="仿宋" w:hint="eastAsia"/>
            <w:bCs/>
            <w:i w:val="0"/>
            <w:iCs w:val="0"/>
            <w:sz w:val="30"/>
            <w:szCs w:val="30"/>
          </w:rPr>
          <w:t>自然灾害、公共卫生、社会安全等事件衍生事故应对办法</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_Toc11175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30</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4470" w:history="1">
        <w:r>
          <w:rPr>
            <w:rFonts w:eastAsia="仿宋" w:hint="eastAsia"/>
            <w:i w:val="0"/>
            <w:iCs w:val="0"/>
            <w:sz w:val="30"/>
            <w:szCs w:val="30"/>
          </w:rPr>
          <w:t>6.7</w:t>
        </w:r>
        <w:r>
          <w:rPr>
            <w:rFonts w:eastAsia="仿宋"/>
            <w:i w:val="0"/>
            <w:iCs w:val="0"/>
            <w:sz w:val="30"/>
            <w:szCs w:val="30"/>
          </w:rPr>
          <w:t xml:space="preserve"> </w:t>
        </w:r>
        <w:r>
          <w:rPr>
            <w:rFonts w:eastAsia="仿宋"/>
            <w:i w:val="0"/>
            <w:iCs w:val="0"/>
            <w:sz w:val="30"/>
            <w:szCs w:val="30"/>
          </w:rPr>
          <w:t>扩大应急响应和紧急处置</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_Toc4470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34</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8443" w:history="1">
        <w:r>
          <w:rPr>
            <w:rFonts w:eastAsia="仿宋" w:hint="eastAsia"/>
            <w:i w:val="0"/>
            <w:iCs w:val="0"/>
            <w:sz w:val="30"/>
            <w:szCs w:val="30"/>
          </w:rPr>
          <w:t xml:space="preserve">6.8 </w:t>
        </w:r>
        <w:r>
          <w:rPr>
            <w:rFonts w:eastAsia="仿宋"/>
            <w:i w:val="0"/>
            <w:iCs w:val="0"/>
            <w:sz w:val="30"/>
            <w:szCs w:val="30"/>
          </w:rPr>
          <w:t>应急</w:t>
        </w:r>
        <w:r>
          <w:rPr>
            <w:rFonts w:eastAsia="仿宋" w:hint="eastAsia"/>
            <w:i w:val="0"/>
            <w:iCs w:val="0"/>
            <w:sz w:val="30"/>
            <w:szCs w:val="30"/>
          </w:rPr>
          <w:t>终止</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_Toc28443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35</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9557" w:history="1">
        <w:r>
          <w:rPr>
            <w:rFonts w:eastAsia="仿宋" w:hint="eastAsia"/>
            <w:i w:val="0"/>
            <w:iCs w:val="0"/>
            <w:sz w:val="30"/>
            <w:szCs w:val="30"/>
          </w:rPr>
          <w:t xml:space="preserve">6.9 </w:t>
        </w:r>
        <w:r>
          <w:rPr>
            <w:rFonts w:eastAsia="仿宋"/>
            <w:i w:val="0"/>
            <w:iCs w:val="0"/>
            <w:sz w:val="30"/>
            <w:szCs w:val="30"/>
          </w:rPr>
          <w:t>应急恢复</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_Toc19557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35</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0121" w:history="1">
        <w:r>
          <w:rPr>
            <w:rFonts w:eastAsia="仿宋" w:hint="eastAsia"/>
            <w:i w:val="0"/>
            <w:iCs w:val="0"/>
            <w:sz w:val="30"/>
            <w:szCs w:val="30"/>
          </w:rPr>
          <w:t xml:space="preserve">6.10 </w:t>
        </w:r>
        <w:r>
          <w:rPr>
            <w:rFonts w:eastAsia="仿宋"/>
            <w:i w:val="0"/>
            <w:iCs w:val="0"/>
            <w:sz w:val="30"/>
            <w:szCs w:val="30"/>
          </w:rPr>
          <w:t>事故分析、检测与后果评估</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_Toc10121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36</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31750" w:history="1">
        <w:r>
          <w:rPr>
            <w:rFonts w:eastAsia="仿宋" w:hint="eastAsia"/>
            <w:i w:val="0"/>
            <w:iCs w:val="0"/>
            <w:sz w:val="30"/>
            <w:szCs w:val="30"/>
          </w:rPr>
          <w:t xml:space="preserve">6.11 </w:t>
        </w:r>
        <w:r>
          <w:rPr>
            <w:rFonts w:eastAsia="仿宋"/>
            <w:i w:val="0"/>
            <w:iCs w:val="0"/>
            <w:sz w:val="30"/>
            <w:szCs w:val="30"/>
          </w:rPr>
          <w:t>事故调查</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_Toc31750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36</w:t>
        </w:r>
        <w:r>
          <w:rPr>
            <w:rFonts w:eastAsia="仿宋"/>
            <w:i w:val="0"/>
            <w:iCs w:val="0"/>
            <w:sz w:val="30"/>
            <w:szCs w:val="30"/>
          </w:rPr>
          <w:fldChar w:fldCharType="end"/>
        </w:r>
      </w:hyperlink>
    </w:p>
    <w:p w:rsidR="007E42ED" w:rsidRDefault="007E42ED">
      <w:pPr>
        <w:pStyle w:val="21"/>
        <w:tabs>
          <w:tab w:val="right" w:leader="dot" w:pos="9184"/>
        </w:tabs>
        <w:rPr>
          <w:rFonts w:eastAsia="仿宋"/>
          <w:smallCaps w:val="0"/>
          <w:sz w:val="30"/>
          <w:szCs w:val="30"/>
        </w:rPr>
      </w:pPr>
      <w:hyperlink w:anchor="_Toc20489" w:history="1">
        <w:r>
          <w:rPr>
            <w:rFonts w:eastAsia="仿宋" w:hint="eastAsia"/>
            <w:smallCaps w:val="0"/>
            <w:sz w:val="30"/>
            <w:szCs w:val="30"/>
          </w:rPr>
          <w:t xml:space="preserve">7 </w:t>
        </w:r>
        <w:r>
          <w:rPr>
            <w:rFonts w:eastAsia="仿宋"/>
            <w:smallCaps w:val="0"/>
            <w:sz w:val="30"/>
            <w:szCs w:val="30"/>
          </w:rPr>
          <w:t>后期处置</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_Toc20489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36</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5629" w:history="1">
        <w:r>
          <w:rPr>
            <w:rFonts w:eastAsia="仿宋" w:hint="eastAsia"/>
            <w:i w:val="0"/>
            <w:iCs w:val="0"/>
            <w:sz w:val="30"/>
            <w:szCs w:val="30"/>
          </w:rPr>
          <w:t>7</w:t>
        </w:r>
        <w:r>
          <w:rPr>
            <w:rFonts w:eastAsia="仿宋"/>
            <w:i w:val="0"/>
            <w:iCs w:val="0"/>
            <w:sz w:val="30"/>
            <w:szCs w:val="30"/>
          </w:rPr>
          <w:t>.1</w:t>
        </w:r>
        <w:r>
          <w:rPr>
            <w:rFonts w:eastAsia="仿宋" w:hint="eastAsia"/>
            <w:i w:val="0"/>
            <w:iCs w:val="0"/>
            <w:sz w:val="30"/>
            <w:szCs w:val="30"/>
          </w:rPr>
          <w:t xml:space="preserve"> </w:t>
        </w:r>
        <w:r>
          <w:rPr>
            <w:rFonts w:eastAsia="仿宋"/>
            <w:i w:val="0"/>
            <w:iCs w:val="0"/>
            <w:sz w:val="30"/>
            <w:szCs w:val="30"/>
          </w:rPr>
          <w:t>善后处置</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_Toc5629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36</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6867" w:history="1">
        <w:r>
          <w:rPr>
            <w:rFonts w:eastAsia="仿宋" w:hint="eastAsia"/>
            <w:i w:val="0"/>
            <w:iCs w:val="0"/>
            <w:sz w:val="30"/>
            <w:szCs w:val="30"/>
          </w:rPr>
          <w:t>7</w:t>
        </w:r>
        <w:r>
          <w:rPr>
            <w:rFonts w:eastAsia="仿宋"/>
            <w:i w:val="0"/>
            <w:iCs w:val="0"/>
            <w:sz w:val="30"/>
            <w:szCs w:val="30"/>
          </w:rPr>
          <w:t>.2</w:t>
        </w:r>
        <w:r>
          <w:rPr>
            <w:rFonts w:eastAsia="仿宋" w:hint="eastAsia"/>
            <w:i w:val="0"/>
            <w:iCs w:val="0"/>
            <w:sz w:val="30"/>
            <w:szCs w:val="30"/>
          </w:rPr>
          <w:t xml:space="preserve"> </w:t>
        </w:r>
        <w:r>
          <w:rPr>
            <w:rFonts w:eastAsia="仿宋"/>
            <w:i w:val="0"/>
            <w:iCs w:val="0"/>
            <w:sz w:val="30"/>
            <w:szCs w:val="30"/>
          </w:rPr>
          <w:t>保险理赔</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_Toc6867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36</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9230" w:history="1">
        <w:r>
          <w:rPr>
            <w:rFonts w:eastAsia="仿宋" w:hint="eastAsia"/>
            <w:i w:val="0"/>
            <w:iCs w:val="0"/>
            <w:sz w:val="30"/>
            <w:szCs w:val="30"/>
          </w:rPr>
          <w:t>7</w:t>
        </w:r>
        <w:r>
          <w:rPr>
            <w:rFonts w:eastAsia="仿宋"/>
            <w:i w:val="0"/>
            <w:iCs w:val="0"/>
            <w:sz w:val="30"/>
            <w:szCs w:val="30"/>
          </w:rPr>
          <w:t>.3</w:t>
        </w:r>
        <w:r>
          <w:rPr>
            <w:rFonts w:eastAsia="仿宋" w:hint="eastAsia"/>
            <w:i w:val="0"/>
            <w:iCs w:val="0"/>
            <w:sz w:val="30"/>
            <w:szCs w:val="30"/>
          </w:rPr>
          <w:t xml:space="preserve"> </w:t>
        </w:r>
        <w:r>
          <w:rPr>
            <w:rFonts w:eastAsia="仿宋"/>
            <w:i w:val="0"/>
            <w:iCs w:val="0"/>
            <w:sz w:val="30"/>
            <w:szCs w:val="30"/>
          </w:rPr>
          <w:t>总结与评估</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_Toc29230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36</w:t>
        </w:r>
        <w:r>
          <w:rPr>
            <w:rFonts w:eastAsia="仿宋"/>
            <w:i w:val="0"/>
            <w:iCs w:val="0"/>
            <w:sz w:val="30"/>
            <w:szCs w:val="30"/>
          </w:rPr>
          <w:fldChar w:fldCharType="end"/>
        </w:r>
      </w:hyperlink>
    </w:p>
    <w:p w:rsidR="007E42ED" w:rsidRDefault="007E42ED">
      <w:pPr>
        <w:pStyle w:val="21"/>
        <w:tabs>
          <w:tab w:val="right" w:leader="dot" w:pos="9184"/>
        </w:tabs>
        <w:rPr>
          <w:rFonts w:eastAsia="仿宋"/>
          <w:smallCaps w:val="0"/>
          <w:sz w:val="30"/>
          <w:szCs w:val="30"/>
        </w:rPr>
      </w:pPr>
      <w:hyperlink w:anchor="_Toc15548" w:history="1">
        <w:r>
          <w:rPr>
            <w:rFonts w:eastAsia="仿宋" w:hint="eastAsia"/>
            <w:smallCaps w:val="0"/>
            <w:sz w:val="30"/>
            <w:szCs w:val="30"/>
          </w:rPr>
          <w:t xml:space="preserve">8 </w:t>
        </w:r>
        <w:r>
          <w:rPr>
            <w:rFonts w:eastAsia="仿宋"/>
            <w:smallCaps w:val="0"/>
            <w:sz w:val="30"/>
            <w:szCs w:val="30"/>
          </w:rPr>
          <w:t>保障措施</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_Toc15548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37</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9378" w:history="1">
        <w:r>
          <w:rPr>
            <w:rFonts w:eastAsia="仿宋" w:hint="eastAsia"/>
            <w:i w:val="0"/>
            <w:iCs w:val="0"/>
            <w:sz w:val="30"/>
            <w:szCs w:val="30"/>
          </w:rPr>
          <w:t>8</w:t>
        </w:r>
        <w:r>
          <w:rPr>
            <w:rFonts w:eastAsia="仿宋"/>
            <w:i w:val="0"/>
            <w:iCs w:val="0"/>
            <w:sz w:val="30"/>
            <w:szCs w:val="30"/>
          </w:rPr>
          <w:t>.1</w:t>
        </w:r>
        <w:r>
          <w:rPr>
            <w:rFonts w:eastAsia="仿宋" w:hint="eastAsia"/>
            <w:i w:val="0"/>
            <w:iCs w:val="0"/>
            <w:sz w:val="30"/>
            <w:szCs w:val="30"/>
          </w:rPr>
          <w:t xml:space="preserve"> </w:t>
        </w:r>
        <w:r>
          <w:rPr>
            <w:rFonts w:eastAsia="仿宋"/>
            <w:i w:val="0"/>
            <w:iCs w:val="0"/>
            <w:sz w:val="30"/>
            <w:szCs w:val="30"/>
          </w:rPr>
          <w:t>通信与信息保障</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_Toc9378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37</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0733" w:history="1">
        <w:r>
          <w:rPr>
            <w:rFonts w:eastAsia="仿宋" w:hint="eastAsia"/>
            <w:i w:val="0"/>
            <w:iCs w:val="0"/>
            <w:sz w:val="30"/>
            <w:szCs w:val="30"/>
          </w:rPr>
          <w:t>8</w:t>
        </w:r>
        <w:r>
          <w:rPr>
            <w:rFonts w:eastAsia="仿宋"/>
            <w:i w:val="0"/>
            <w:iCs w:val="0"/>
            <w:sz w:val="30"/>
            <w:szCs w:val="30"/>
          </w:rPr>
          <w:t>.2</w:t>
        </w:r>
        <w:r>
          <w:rPr>
            <w:rFonts w:eastAsia="仿宋" w:hint="eastAsia"/>
            <w:i w:val="0"/>
            <w:iCs w:val="0"/>
            <w:sz w:val="30"/>
            <w:szCs w:val="30"/>
          </w:rPr>
          <w:t xml:space="preserve"> </w:t>
        </w:r>
        <w:r>
          <w:rPr>
            <w:rFonts w:eastAsia="仿宋"/>
            <w:i w:val="0"/>
            <w:iCs w:val="0"/>
            <w:sz w:val="30"/>
            <w:szCs w:val="30"/>
          </w:rPr>
          <w:t>应急队伍及救援装备保障</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_Toc10733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38</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6630" w:history="1">
        <w:r>
          <w:rPr>
            <w:rFonts w:eastAsia="仿宋" w:hint="eastAsia"/>
            <w:i w:val="0"/>
            <w:iCs w:val="0"/>
            <w:sz w:val="30"/>
            <w:szCs w:val="30"/>
          </w:rPr>
          <w:t>8</w:t>
        </w:r>
        <w:r>
          <w:rPr>
            <w:rFonts w:eastAsia="仿宋"/>
            <w:i w:val="0"/>
            <w:iCs w:val="0"/>
            <w:sz w:val="30"/>
            <w:szCs w:val="30"/>
          </w:rPr>
          <w:t>.3</w:t>
        </w:r>
        <w:r>
          <w:rPr>
            <w:rFonts w:eastAsia="仿宋" w:hint="eastAsia"/>
            <w:i w:val="0"/>
            <w:iCs w:val="0"/>
            <w:sz w:val="30"/>
            <w:szCs w:val="30"/>
          </w:rPr>
          <w:t xml:space="preserve"> </w:t>
        </w:r>
        <w:r>
          <w:rPr>
            <w:rFonts w:eastAsia="仿宋"/>
            <w:i w:val="0"/>
            <w:iCs w:val="0"/>
            <w:sz w:val="30"/>
            <w:szCs w:val="30"/>
          </w:rPr>
          <w:t>资金保障</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_Toc26630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38</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9948" w:history="1">
        <w:r>
          <w:rPr>
            <w:rFonts w:eastAsia="仿宋" w:hint="eastAsia"/>
            <w:i w:val="0"/>
            <w:iCs w:val="0"/>
            <w:sz w:val="30"/>
            <w:szCs w:val="30"/>
          </w:rPr>
          <w:t>8</w:t>
        </w:r>
        <w:r>
          <w:rPr>
            <w:rFonts w:eastAsia="仿宋"/>
            <w:i w:val="0"/>
            <w:iCs w:val="0"/>
            <w:sz w:val="30"/>
            <w:szCs w:val="30"/>
          </w:rPr>
          <w:t>.4</w:t>
        </w:r>
        <w:r>
          <w:rPr>
            <w:rFonts w:eastAsia="仿宋" w:hint="eastAsia"/>
            <w:i w:val="0"/>
            <w:iCs w:val="0"/>
            <w:sz w:val="30"/>
            <w:szCs w:val="30"/>
          </w:rPr>
          <w:t xml:space="preserve"> </w:t>
        </w:r>
        <w:r>
          <w:rPr>
            <w:rFonts w:eastAsia="仿宋" w:hint="eastAsia"/>
            <w:i w:val="0"/>
            <w:iCs w:val="0"/>
            <w:sz w:val="30"/>
            <w:szCs w:val="30"/>
          </w:rPr>
          <w:t>应急</w:t>
        </w:r>
        <w:r>
          <w:rPr>
            <w:rFonts w:eastAsia="仿宋"/>
            <w:i w:val="0"/>
            <w:iCs w:val="0"/>
            <w:sz w:val="30"/>
            <w:szCs w:val="30"/>
          </w:rPr>
          <w:t>物资保障</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_Toc29948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38</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9417" w:history="1">
        <w:r>
          <w:rPr>
            <w:rFonts w:eastAsia="仿宋" w:hint="eastAsia"/>
            <w:i w:val="0"/>
            <w:iCs w:val="0"/>
            <w:sz w:val="30"/>
            <w:szCs w:val="30"/>
          </w:rPr>
          <w:t>8</w:t>
        </w:r>
        <w:r>
          <w:rPr>
            <w:rFonts w:eastAsia="仿宋"/>
            <w:i w:val="0"/>
            <w:iCs w:val="0"/>
            <w:sz w:val="30"/>
            <w:szCs w:val="30"/>
          </w:rPr>
          <w:t>.5</w:t>
        </w:r>
        <w:r>
          <w:rPr>
            <w:rFonts w:eastAsia="仿宋" w:hint="eastAsia"/>
            <w:i w:val="0"/>
            <w:iCs w:val="0"/>
            <w:sz w:val="30"/>
            <w:szCs w:val="30"/>
          </w:rPr>
          <w:t xml:space="preserve"> </w:t>
        </w:r>
        <w:r>
          <w:rPr>
            <w:rFonts w:eastAsia="仿宋"/>
            <w:i w:val="0"/>
            <w:iCs w:val="0"/>
            <w:sz w:val="30"/>
            <w:szCs w:val="30"/>
          </w:rPr>
          <w:t>交通运输保障</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_Toc9417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39</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9462" w:history="1">
        <w:r>
          <w:rPr>
            <w:rFonts w:eastAsia="仿宋" w:hint="eastAsia"/>
            <w:i w:val="0"/>
            <w:iCs w:val="0"/>
            <w:sz w:val="30"/>
            <w:szCs w:val="30"/>
          </w:rPr>
          <w:t>8</w:t>
        </w:r>
        <w:r>
          <w:rPr>
            <w:rFonts w:eastAsia="仿宋"/>
            <w:i w:val="0"/>
            <w:iCs w:val="0"/>
            <w:sz w:val="30"/>
            <w:szCs w:val="30"/>
          </w:rPr>
          <w:t>.6</w:t>
        </w:r>
        <w:r>
          <w:rPr>
            <w:rFonts w:eastAsia="仿宋" w:hint="eastAsia"/>
            <w:i w:val="0"/>
            <w:iCs w:val="0"/>
            <w:sz w:val="30"/>
            <w:szCs w:val="30"/>
          </w:rPr>
          <w:t xml:space="preserve"> </w:t>
        </w:r>
        <w:r>
          <w:rPr>
            <w:rFonts w:eastAsia="仿宋"/>
            <w:i w:val="0"/>
            <w:iCs w:val="0"/>
            <w:sz w:val="30"/>
            <w:szCs w:val="30"/>
          </w:rPr>
          <w:t>医疗卫生保障</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_Toc19462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39</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6979" w:history="1">
        <w:r>
          <w:rPr>
            <w:rFonts w:eastAsia="仿宋" w:hint="eastAsia"/>
            <w:i w:val="0"/>
            <w:iCs w:val="0"/>
            <w:sz w:val="30"/>
            <w:szCs w:val="30"/>
          </w:rPr>
          <w:t>8</w:t>
        </w:r>
        <w:r>
          <w:rPr>
            <w:rFonts w:eastAsia="仿宋"/>
            <w:i w:val="0"/>
            <w:iCs w:val="0"/>
            <w:sz w:val="30"/>
            <w:szCs w:val="30"/>
          </w:rPr>
          <w:t>.7</w:t>
        </w:r>
        <w:r>
          <w:rPr>
            <w:rFonts w:eastAsia="仿宋" w:hint="eastAsia"/>
            <w:i w:val="0"/>
            <w:iCs w:val="0"/>
            <w:sz w:val="30"/>
            <w:szCs w:val="30"/>
          </w:rPr>
          <w:t xml:space="preserve"> </w:t>
        </w:r>
        <w:r>
          <w:rPr>
            <w:rFonts w:eastAsia="仿宋"/>
            <w:i w:val="0"/>
            <w:iCs w:val="0"/>
            <w:sz w:val="30"/>
            <w:szCs w:val="30"/>
          </w:rPr>
          <w:t>基本生活保障</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_Toc16979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40</w:t>
        </w:r>
        <w:r>
          <w:rPr>
            <w:rFonts w:eastAsia="仿宋"/>
            <w:i w:val="0"/>
            <w:iCs w:val="0"/>
            <w:sz w:val="30"/>
            <w:szCs w:val="30"/>
          </w:rPr>
          <w:fldChar w:fldCharType="end"/>
        </w:r>
      </w:hyperlink>
    </w:p>
    <w:p w:rsidR="007E42ED" w:rsidRDefault="007E42ED">
      <w:pPr>
        <w:pStyle w:val="21"/>
        <w:tabs>
          <w:tab w:val="right" w:leader="dot" w:pos="9184"/>
        </w:tabs>
        <w:rPr>
          <w:rFonts w:eastAsia="仿宋"/>
          <w:smallCaps w:val="0"/>
          <w:sz w:val="30"/>
          <w:szCs w:val="30"/>
        </w:rPr>
      </w:pPr>
      <w:hyperlink w:anchor="_Toc11146" w:history="1">
        <w:r>
          <w:rPr>
            <w:rFonts w:eastAsia="仿宋" w:hint="eastAsia"/>
            <w:smallCaps w:val="0"/>
            <w:sz w:val="30"/>
            <w:szCs w:val="30"/>
          </w:rPr>
          <w:t xml:space="preserve">9 </w:t>
        </w:r>
        <w:r>
          <w:rPr>
            <w:rFonts w:eastAsia="仿宋"/>
            <w:smallCaps w:val="0"/>
            <w:sz w:val="30"/>
            <w:szCs w:val="30"/>
          </w:rPr>
          <w:t>预案管理</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_Toc11146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40</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6910" w:history="1">
        <w:r>
          <w:rPr>
            <w:rFonts w:eastAsia="仿宋" w:hint="eastAsia"/>
            <w:i w:val="0"/>
            <w:iCs w:val="0"/>
            <w:sz w:val="30"/>
            <w:szCs w:val="30"/>
          </w:rPr>
          <w:t>9</w:t>
        </w:r>
        <w:r>
          <w:rPr>
            <w:rFonts w:eastAsia="仿宋"/>
            <w:i w:val="0"/>
            <w:iCs w:val="0"/>
            <w:sz w:val="30"/>
            <w:szCs w:val="30"/>
          </w:rPr>
          <w:t>.1</w:t>
        </w:r>
        <w:r>
          <w:rPr>
            <w:rFonts w:eastAsia="仿宋" w:hint="eastAsia"/>
            <w:i w:val="0"/>
            <w:iCs w:val="0"/>
            <w:sz w:val="30"/>
            <w:szCs w:val="30"/>
          </w:rPr>
          <w:t xml:space="preserve"> </w:t>
        </w:r>
        <w:r>
          <w:rPr>
            <w:rFonts w:eastAsia="仿宋"/>
            <w:i w:val="0"/>
            <w:iCs w:val="0"/>
            <w:sz w:val="30"/>
            <w:szCs w:val="30"/>
          </w:rPr>
          <w:t>培训与宣传</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_Toc6910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40</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3815" w:history="1">
        <w:r>
          <w:rPr>
            <w:rFonts w:eastAsia="仿宋" w:hint="eastAsia"/>
            <w:i w:val="0"/>
            <w:iCs w:val="0"/>
            <w:sz w:val="30"/>
            <w:szCs w:val="30"/>
          </w:rPr>
          <w:t>9</w:t>
        </w:r>
        <w:r>
          <w:rPr>
            <w:rFonts w:eastAsia="仿宋"/>
            <w:i w:val="0"/>
            <w:iCs w:val="0"/>
            <w:sz w:val="30"/>
            <w:szCs w:val="30"/>
          </w:rPr>
          <w:t>.2</w:t>
        </w:r>
        <w:r>
          <w:rPr>
            <w:rFonts w:eastAsia="仿宋" w:hint="eastAsia"/>
            <w:i w:val="0"/>
            <w:iCs w:val="0"/>
            <w:sz w:val="30"/>
            <w:szCs w:val="30"/>
          </w:rPr>
          <w:t xml:space="preserve"> </w:t>
        </w:r>
        <w:r>
          <w:rPr>
            <w:rFonts w:eastAsia="仿宋"/>
            <w:i w:val="0"/>
            <w:iCs w:val="0"/>
            <w:sz w:val="30"/>
            <w:szCs w:val="30"/>
          </w:rPr>
          <w:t>预案演练</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_Toc23815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40</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8844" w:history="1">
        <w:r>
          <w:rPr>
            <w:rFonts w:eastAsia="仿宋" w:hint="eastAsia"/>
            <w:i w:val="0"/>
            <w:iCs w:val="0"/>
            <w:sz w:val="30"/>
            <w:szCs w:val="30"/>
          </w:rPr>
          <w:t>9</w:t>
        </w:r>
        <w:r>
          <w:rPr>
            <w:rFonts w:eastAsia="仿宋"/>
            <w:i w:val="0"/>
            <w:iCs w:val="0"/>
            <w:sz w:val="30"/>
            <w:szCs w:val="30"/>
          </w:rPr>
          <w:t>.3</w:t>
        </w:r>
        <w:r>
          <w:rPr>
            <w:rFonts w:eastAsia="仿宋" w:hint="eastAsia"/>
            <w:i w:val="0"/>
            <w:iCs w:val="0"/>
            <w:sz w:val="30"/>
            <w:szCs w:val="30"/>
          </w:rPr>
          <w:t xml:space="preserve"> </w:t>
        </w:r>
        <w:r>
          <w:rPr>
            <w:rFonts w:eastAsia="仿宋"/>
            <w:i w:val="0"/>
            <w:iCs w:val="0"/>
            <w:sz w:val="30"/>
            <w:szCs w:val="30"/>
          </w:rPr>
          <w:t>预案修订</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_Toc28844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41</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8355" w:history="1">
        <w:r>
          <w:rPr>
            <w:rFonts w:eastAsia="仿宋" w:hint="eastAsia"/>
            <w:i w:val="0"/>
            <w:iCs w:val="0"/>
            <w:sz w:val="30"/>
            <w:szCs w:val="30"/>
          </w:rPr>
          <w:t>9</w:t>
        </w:r>
        <w:r>
          <w:rPr>
            <w:rFonts w:eastAsia="仿宋"/>
            <w:i w:val="0"/>
            <w:iCs w:val="0"/>
            <w:sz w:val="30"/>
            <w:szCs w:val="30"/>
          </w:rPr>
          <w:t>.4</w:t>
        </w:r>
        <w:r>
          <w:rPr>
            <w:rFonts w:eastAsia="仿宋" w:hint="eastAsia"/>
            <w:i w:val="0"/>
            <w:iCs w:val="0"/>
            <w:sz w:val="30"/>
            <w:szCs w:val="30"/>
          </w:rPr>
          <w:t xml:space="preserve"> </w:t>
        </w:r>
        <w:r>
          <w:rPr>
            <w:rFonts w:eastAsia="仿宋"/>
            <w:i w:val="0"/>
            <w:iCs w:val="0"/>
            <w:sz w:val="30"/>
            <w:szCs w:val="30"/>
          </w:rPr>
          <w:t>奖励与责任追究</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_Toc18355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41</w:t>
        </w:r>
        <w:r>
          <w:rPr>
            <w:rFonts w:eastAsia="仿宋"/>
            <w:i w:val="0"/>
            <w:iCs w:val="0"/>
            <w:sz w:val="30"/>
            <w:szCs w:val="30"/>
          </w:rPr>
          <w:fldChar w:fldCharType="end"/>
        </w:r>
      </w:hyperlink>
    </w:p>
    <w:p w:rsidR="007E42ED" w:rsidRDefault="007E42ED">
      <w:pPr>
        <w:pStyle w:val="21"/>
        <w:tabs>
          <w:tab w:val="right" w:leader="dot" w:pos="9184"/>
        </w:tabs>
        <w:rPr>
          <w:rFonts w:eastAsia="仿宋"/>
          <w:smallCaps w:val="0"/>
          <w:sz w:val="30"/>
          <w:szCs w:val="30"/>
        </w:rPr>
      </w:pPr>
      <w:hyperlink w:anchor="_Toc28460" w:history="1">
        <w:r>
          <w:rPr>
            <w:rFonts w:eastAsia="仿宋" w:hint="eastAsia"/>
            <w:smallCaps w:val="0"/>
            <w:sz w:val="30"/>
            <w:szCs w:val="30"/>
          </w:rPr>
          <w:t xml:space="preserve">10 </w:t>
        </w:r>
        <w:r>
          <w:rPr>
            <w:rFonts w:eastAsia="仿宋"/>
            <w:smallCaps w:val="0"/>
            <w:sz w:val="30"/>
            <w:szCs w:val="30"/>
          </w:rPr>
          <w:t>附则</w:t>
        </w:r>
        <w:r>
          <w:rPr>
            <w:rFonts w:eastAsia="仿宋"/>
            <w:smallCaps w:val="0"/>
            <w:sz w:val="30"/>
            <w:szCs w:val="30"/>
          </w:rPr>
          <w:tab/>
        </w:r>
        <w:r>
          <w:rPr>
            <w:rFonts w:eastAsia="仿宋"/>
            <w:smallCaps w:val="0"/>
            <w:sz w:val="30"/>
            <w:szCs w:val="30"/>
          </w:rPr>
          <w:fldChar w:fldCharType="begin"/>
        </w:r>
        <w:r>
          <w:rPr>
            <w:rFonts w:eastAsia="仿宋"/>
            <w:smallCaps w:val="0"/>
            <w:sz w:val="30"/>
            <w:szCs w:val="30"/>
          </w:rPr>
          <w:instrText xml:space="preserve"> PAGEREF _Toc28460 \h </w:instrText>
        </w:r>
        <w:r w:rsidR="00743D37">
          <w:rPr>
            <w:rFonts w:eastAsia="仿宋"/>
            <w:smallCaps w:val="0"/>
            <w:sz w:val="30"/>
            <w:szCs w:val="30"/>
          </w:rPr>
        </w:r>
        <w:r>
          <w:rPr>
            <w:rFonts w:eastAsia="仿宋"/>
            <w:smallCaps w:val="0"/>
            <w:sz w:val="30"/>
            <w:szCs w:val="30"/>
          </w:rPr>
          <w:fldChar w:fldCharType="separate"/>
        </w:r>
        <w:r w:rsidR="005C0644">
          <w:rPr>
            <w:rFonts w:eastAsia="仿宋"/>
            <w:smallCaps w:val="0"/>
            <w:noProof/>
            <w:sz w:val="30"/>
            <w:szCs w:val="30"/>
          </w:rPr>
          <w:t>42</w:t>
        </w:r>
        <w:r>
          <w:rPr>
            <w:rFonts w:eastAsia="仿宋"/>
            <w:smallCap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3013" w:history="1">
        <w:r>
          <w:rPr>
            <w:rFonts w:eastAsia="仿宋" w:hint="eastAsia"/>
            <w:i w:val="0"/>
            <w:iCs w:val="0"/>
            <w:sz w:val="30"/>
            <w:szCs w:val="30"/>
          </w:rPr>
          <w:t>10</w:t>
        </w:r>
        <w:r>
          <w:rPr>
            <w:rFonts w:eastAsia="仿宋"/>
            <w:i w:val="0"/>
            <w:iCs w:val="0"/>
            <w:sz w:val="30"/>
            <w:szCs w:val="30"/>
          </w:rPr>
          <w:t>.</w:t>
        </w:r>
        <w:r>
          <w:rPr>
            <w:rFonts w:eastAsia="仿宋" w:hint="eastAsia"/>
            <w:i w:val="0"/>
            <w:iCs w:val="0"/>
            <w:sz w:val="30"/>
            <w:szCs w:val="30"/>
          </w:rPr>
          <w:t xml:space="preserve">1 </w:t>
        </w:r>
        <w:r>
          <w:rPr>
            <w:rFonts w:eastAsia="仿宋"/>
            <w:i w:val="0"/>
            <w:iCs w:val="0"/>
            <w:sz w:val="30"/>
            <w:szCs w:val="30"/>
          </w:rPr>
          <w:t>联系人信息变更</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_Toc3013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42</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9403" w:history="1">
        <w:r>
          <w:rPr>
            <w:rFonts w:eastAsia="仿宋" w:hint="eastAsia"/>
            <w:i w:val="0"/>
            <w:iCs w:val="0"/>
            <w:sz w:val="30"/>
            <w:szCs w:val="30"/>
          </w:rPr>
          <w:t>10</w:t>
        </w:r>
        <w:r>
          <w:rPr>
            <w:rFonts w:eastAsia="仿宋"/>
            <w:i w:val="0"/>
            <w:iCs w:val="0"/>
            <w:sz w:val="30"/>
            <w:szCs w:val="30"/>
          </w:rPr>
          <w:t>.</w:t>
        </w:r>
        <w:r>
          <w:rPr>
            <w:rFonts w:eastAsia="仿宋" w:hint="eastAsia"/>
            <w:i w:val="0"/>
            <w:iCs w:val="0"/>
            <w:sz w:val="30"/>
            <w:szCs w:val="30"/>
          </w:rPr>
          <w:t xml:space="preserve">2 </w:t>
        </w:r>
        <w:r>
          <w:rPr>
            <w:rFonts w:eastAsia="仿宋"/>
            <w:i w:val="0"/>
            <w:iCs w:val="0"/>
            <w:sz w:val="30"/>
            <w:szCs w:val="30"/>
          </w:rPr>
          <w:t>预案</w:t>
        </w:r>
        <w:r>
          <w:rPr>
            <w:rFonts w:eastAsia="仿宋" w:hint="eastAsia"/>
            <w:i w:val="0"/>
            <w:iCs w:val="0"/>
            <w:sz w:val="30"/>
            <w:szCs w:val="30"/>
          </w:rPr>
          <w:t>编制与</w:t>
        </w:r>
        <w:r>
          <w:rPr>
            <w:rFonts w:eastAsia="仿宋"/>
            <w:i w:val="0"/>
            <w:iCs w:val="0"/>
            <w:sz w:val="30"/>
            <w:szCs w:val="30"/>
          </w:rPr>
          <w:t>解释部门</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_Toc29403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43</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25892" w:history="1">
        <w:r>
          <w:rPr>
            <w:rFonts w:eastAsia="仿宋" w:hint="eastAsia"/>
            <w:i w:val="0"/>
            <w:iCs w:val="0"/>
            <w:sz w:val="30"/>
            <w:szCs w:val="30"/>
          </w:rPr>
          <w:t>10</w:t>
        </w:r>
        <w:r>
          <w:rPr>
            <w:rFonts w:eastAsia="仿宋"/>
            <w:i w:val="0"/>
            <w:iCs w:val="0"/>
            <w:sz w:val="30"/>
            <w:szCs w:val="30"/>
          </w:rPr>
          <w:t>.</w:t>
        </w:r>
        <w:r>
          <w:rPr>
            <w:rFonts w:eastAsia="仿宋" w:hint="eastAsia"/>
            <w:i w:val="0"/>
            <w:iCs w:val="0"/>
            <w:sz w:val="30"/>
            <w:szCs w:val="30"/>
          </w:rPr>
          <w:t xml:space="preserve">3 </w:t>
        </w:r>
        <w:r>
          <w:rPr>
            <w:rFonts w:eastAsia="仿宋"/>
            <w:i w:val="0"/>
            <w:iCs w:val="0"/>
            <w:sz w:val="30"/>
            <w:szCs w:val="30"/>
          </w:rPr>
          <w:t>预案实施时间</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_Toc25892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43</w:t>
        </w:r>
        <w:r>
          <w:rPr>
            <w:rFonts w:eastAsia="仿宋"/>
            <w:i w:val="0"/>
            <w:iCs w:val="0"/>
            <w:sz w:val="30"/>
            <w:szCs w:val="30"/>
          </w:rPr>
          <w:fldChar w:fldCharType="end"/>
        </w:r>
      </w:hyperlink>
    </w:p>
    <w:p w:rsidR="007E42ED" w:rsidRDefault="007E42ED">
      <w:pPr>
        <w:pStyle w:val="31"/>
        <w:tabs>
          <w:tab w:val="right" w:leader="dot" w:pos="9184"/>
        </w:tabs>
        <w:rPr>
          <w:rFonts w:eastAsia="仿宋"/>
          <w:i w:val="0"/>
          <w:iCs w:val="0"/>
          <w:sz w:val="30"/>
          <w:szCs w:val="30"/>
        </w:rPr>
      </w:pPr>
      <w:hyperlink w:anchor="_Toc15641" w:history="1">
        <w:r>
          <w:rPr>
            <w:rFonts w:eastAsia="仿宋" w:hint="eastAsia"/>
            <w:bCs/>
            <w:i w:val="0"/>
            <w:iCs w:val="0"/>
            <w:sz w:val="30"/>
            <w:szCs w:val="30"/>
          </w:rPr>
          <w:t xml:space="preserve">10.4 </w:t>
        </w:r>
        <w:r>
          <w:rPr>
            <w:rFonts w:eastAsia="仿宋" w:hint="eastAsia"/>
            <w:bCs/>
            <w:i w:val="0"/>
            <w:iCs w:val="0"/>
            <w:sz w:val="30"/>
            <w:szCs w:val="30"/>
          </w:rPr>
          <w:t>名词解释</w:t>
        </w:r>
        <w:r>
          <w:rPr>
            <w:rFonts w:eastAsia="仿宋"/>
            <w:i w:val="0"/>
            <w:iCs w:val="0"/>
            <w:sz w:val="30"/>
            <w:szCs w:val="30"/>
          </w:rPr>
          <w:tab/>
        </w:r>
        <w:r>
          <w:rPr>
            <w:rFonts w:eastAsia="仿宋"/>
            <w:i w:val="0"/>
            <w:iCs w:val="0"/>
            <w:sz w:val="30"/>
            <w:szCs w:val="30"/>
          </w:rPr>
          <w:fldChar w:fldCharType="begin"/>
        </w:r>
        <w:r>
          <w:rPr>
            <w:rFonts w:eastAsia="仿宋"/>
            <w:i w:val="0"/>
            <w:iCs w:val="0"/>
            <w:sz w:val="30"/>
            <w:szCs w:val="30"/>
          </w:rPr>
          <w:instrText xml:space="preserve"> PAGEREF _Toc15641 \h </w:instrText>
        </w:r>
        <w:r w:rsidR="00743D37">
          <w:rPr>
            <w:rFonts w:eastAsia="仿宋"/>
            <w:i w:val="0"/>
            <w:iCs w:val="0"/>
            <w:sz w:val="30"/>
            <w:szCs w:val="30"/>
          </w:rPr>
        </w:r>
        <w:r>
          <w:rPr>
            <w:rFonts w:eastAsia="仿宋"/>
            <w:i w:val="0"/>
            <w:iCs w:val="0"/>
            <w:sz w:val="30"/>
            <w:szCs w:val="30"/>
          </w:rPr>
          <w:fldChar w:fldCharType="separate"/>
        </w:r>
        <w:r w:rsidR="005C0644">
          <w:rPr>
            <w:rFonts w:eastAsia="仿宋"/>
            <w:i w:val="0"/>
            <w:iCs w:val="0"/>
            <w:noProof/>
            <w:sz w:val="30"/>
            <w:szCs w:val="30"/>
          </w:rPr>
          <w:t>43</w:t>
        </w:r>
        <w:r>
          <w:rPr>
            <w:rFonts w:eastAsia="仿宋"/>
            <w:i w:val="0"/>
            <w:iCs w:val="0"/>
            <w:sz w:val="30"/>
            <w:szCs w:val="30"/>
          </w:rPr>
          <w:fldChar w:fldCharType="end"/>
        </w:r>
      </w:hyperlink>
    </w:p>
    <w:p w:rsidR="007E42ED" w:rsidRDefault="007E42ED">
      <w:pPr>
        <w:pStyle w:val="10"/>
        <w:tabs>
          <w:tab w:val="right" w:leader="dot" w:pos="9184"/>
        </w:tabs>
        <w:rPr>
          <w:rFonts w:eastAsia="仿宋"/>
          <w:caps w:val="0"/>
          <w:sz w:val="30"/>
          <w:szCs w:val="30"/>
        </w:rPr>
      </w:pPr>
      <w:hyperlink w:anchor="_Toc30843" w:history="1">
        <w:r>
          <w:rPr>
            <w:rFonts w:eastAsia="仿宋" w:hint="eastAsia"/>
            <w:caps w:val="0"/>
            <w:sz w:val="30"/>
            <w:szCs w:val="30"/>
          </w:rPr>
          <w:t>附件</w:t>
        </w:r>
        <w:r>
          <w:rPr>
            <w:rFonts w:eastAsia="仿宋"/>
            <w:caps w:val="0"/>
            <w:sz w:val="30"/>
            <w:szCs w:val="30"/>
          </w:rPr>
          <w:tab/>
        </w:r>
        <w:r>
          <w:rPr>
            <w:rFonts w:eastAsia="仿宋"/>
            <w:caps w:val="0"/>
            <w:sz w:val="30"/>
            <w:szCs w:val="30"/>
          </w:rPr>
          <w:fldChar w:fldCharType="begin"/>
        </w:r>
        <w:r>
          <w:rPr>
            <w:rFonts w:eastAsia="仿宋"/>
            <w:caps w:val="0"/>
            <w:sz w:val="30"/>
            <w:szCs w:val="30"/>
          </w:rPr>
          <w:instrText xml:space="preserve"> PAGEREF _Toc30843 \h </w:instrText>
        </w:r>
        <w:r>
          <w:rPr>
            <w:rFonts w:eastAsia="仿宋"/>
            <w:caps w:val="0"/>
            <w:sz w:val="30"/>
            <w:szCs w:val="30"/>
          </w:rPr>
          <w:fldChar w:fldCharType="separate"/>
        </w:r>
        <w:r w:rsidR="005C0644">
          <w:rPr>
            <w:rFonts w:eastAsia="仿宋" w:hint="eastAsia"/>
            <w:b w:val="0"/>
            <w:bCs w:val="0"/>
            <w:caps w:val="0"/>
            <w:noProof/>
            <w:sz w:val="30"/>
            <w:szCs w:val="30"/>
          </w:rPr>
          <w:t>错误！未定义书签。</w:t>
        </w:r>
        <w:r>
          <w:rPr>
            <w:rFonts w:eastAsia="仿宋"/>
            <w:caps w:val="0"/>
            <w:sz w:val="30"/>
            <w:szCs w:val="30"/>
          </w:rPr>
          <w:fldChar w:fldCharType="end"/>
        </w:r>
      </w:hyperlink>
    </w:p>
    <w:p w:rsidR="007E42ED" w:rsidRPr="006B2560" w:rsidRDefault="007E42ED">
      <w:pPr>
        <w:pStyle w:val="21"/>
        <w:tabs>
          <w:tab w:val="right" w:leader="dot" w:pos="9184"/>
        </w:tabs>
        <w:rPr>
          <w:rFonts w:eastAsia="仿宋"/>
          <w:smallCaps w:val="0"/>
          <w:sz w:val="30"/>
          <w:szCs w:val="30"/>
        </w:rPr>
      </w:pPr>
      <w:hyperlink w:anchor="_Toc19846" w:history="1">
        <w:r w:rsidRPr="006B2560">
          <w:rPr>
            <w:rFonts w:eastAsia="仿宋" w:hint="eastAsia"/>
            <w:smallCaps w:val="0"/>
            <w:sz w:val="30"/>
            <w:szCs w:val="30"/>
          </w:rPr>
          <w:t>附件</w:t>
        </w:r>
        <w:r w:rsidRPr="006B2560">
          <w:rPr>
            <w:rFonts w:eastAsia="仿宋" w:hint="eastAsia"/>
            <w:smallCaps w:val="0"/>
            <w:sz w:val="30"/>
            <w:szCs w:val="30"/>
          </w:rPr>
          <w:t xml:space="preserve">1  </w:t>
        </w:r>
        <w:r w:rsidRPr="006B2560">
          <w:rPr>
            <w:rFonts w:eastAsia="仿宋" w:hint="eastAsia"/>
            <w:smallCaps w:val="0"/>
            <w:sz w:val="30"/>
            <w:szCs w:val="30"/>
          </w:rPr>
          <w:t>相关机构、单位通讯联络方式</w:t>
        </w:r>
        <w:r w:rsidRPr="006B2560">
          <w:rPr>
            <w:rFonts w:eastAsia="仿宋"/>
            <w:smallCaps w:val="0"/>
            <w:sz w:val="30"/>
            <w:szCs w:val="30"/>
          </w:rPr>
          <w:tab/>
        </w:r>
        <w:r w:rsidRPr="006B2560">
          <w:rPr>
            <w:rFonts w:eastAsia="仿宋"/>
            <w:smallCaps w:val="0"/>
            <w:sz w:val="30"/>
            <w:szCs w:val="30"/>
          </w:rPr>
          <w:fldChar w:fldCharType="begin"/>
        </w:r>
        <w:r w:rsidRPr="006B2560">
          <w:rPr>
            <w:rFonts w:eastAsia="仿宋"/>
            <w:smallCaps w:val="0"/>
            <w:sz w:val="30"/>
            <w:szCs w:val="30"/>
          </w:rPr>
          <w:instrText xml:space="preserve"> PAGEREF _Toc19846 \h </w:instrText>
        </w:r>
        <w:r w:rsidR="00743D37" w:rsidRPr="006B2560">
          <w:rPr>
            <w:rFonts w:eastAsia="仿宋"/>
            <w:smallCaps w:val="0"/>
            <w:sz w:val="30"/>
            <w:szCs w:val="30"/>
          </w:rPr>
        </w:r>
        <w:r w:rsidRPr="006B2560">
          <w:rPr>
            <w:rFonts w:eastAsia="仿宋"/>
            <w:smallCaps w:val="0"/>
            <w:sz w:val="30"/>
            <w:szCs w:val="30"/>
          </w:rPr>
          <w:fldChar w:fldCharType="separate"/>
        </w:r>
        <w:r w:rsidR="005C0644">
          <w:rPr>
            <w:rFonts w:eastAsia="仿宋"/>
            <w:smallCaps w:val="0"/>
            <w:noProof/>
            <w:sz w:val="30"/>
            <w:szCs w:val="30"/>
          </w:rPr>
          <w:t>45</w:t>
        </w:r>
        <w:r w:rsidRPr="006B2560">
          <w:rPr>
            <w:rFonts w:eastAsia="仿宋"/>
            <w:smallCaps w:val="0"/>
            <w:sz w:val="30"/>
            <w:szCs w:val="30"/>
          </w:rPr>
          <w:fldChar w:fldCharType="end"/>
        </w:r>
      </w:hyperlink>
    </w:p>
    <w:p w:rsidR="007E42ED" w:rsidRPr="006B2560" w:rsidRDefault="007E42ED">
      <w:pPr>
        <w:pStyle w:val="21"/>
        <w:tabs>
          <w:tab w:val="right" w:leader="dot" w:pos="9184"/>
        </w:tabs>
        <w:rPr>
          <w:rFonts w:eastAsia="仿宋"/>
          <w:smallCaps w:val="0"/>
          <w:sz w:val="30"/>
          <w:szCs w:val="30"/>
        </w:rPr>
      </w:pPr>
      <w:hyperlink w:anchor="_Toc1536" w:history="1">
        <w:r w:rsidRPr="006B2560">
          <w:rPr>
            <w:rFonts w:eastAsia="仿宋" w:hint="eastAsia"/>
            <w:smallCaps w:val="0"/>
            <w:sz w:val="30"/>
            <w:szCs w:val="30"/>
          </w:rPr>
          <w:t>附件</w:t>
        </w:r>
        <w:r w:rsidRPr="006B2560">
          <w:rPr>
            <w:rFonts w:eastAsia="仿宋" w:hint="eastAsia"/>
            <w:smallCaps w:val="0"/>
            <w:sz w:val="30"/>
            <w:szCs w:val="30"/>
          </w:rPr>
          <w:t xml:space="preserve">2  </w:t>
        </w:r>
        <w:r w:rsidRPr="006B2560">
          <w:rPr>
            <w:rFonts w:eastAsia="仿宋" w:hint="eastAsia"/>
            <w:smallCaps w:val="0"/>
            <w:sz w:val="30"/>
            <w:szCs w:val="30"/>
          </w:rPr>
          <w:t>泉州市城镇燃气安全事故应急响应流程图</w:t>
        </w:r>
        <w:r w:rsidRPr="006B2560">
          <w:rPr>
            <w:rFonts w:eastAsia="仿宋"/>
            <w:smallCaps w:val="0"/>
            <w:sz w:val="30"/>
            <w:szCs w:val="30"/>
          </w:rPr>
          <w:tab/>
        </w:r>
        <w:r w:rsidRPr="006B2560">
          <w:rPr>
            <w:rFonts w:eastAsia="仿宋"/>
            <w:smallCaps w:val="0"/>
            <w:sz w:val="30"/>
            <w:szCs w:val="30"/>
          </w:rPr>
          <w:fldChar w:fldCharType="begin"/>
        </w:r>
        <w:r w:rsidRPr="006B2560">
          <w:rPr>
            <w:rFonts w:eastAsia="仿宋"/>
            <w:smallCaps w:val="0"/>
            <w:sz w:val="30"/>
            <w:szCs w:val="30"/>
          </w:rPr>
          <w:instrText xml:space="preserve"> PAGEREF _Toc1536 \h </w:instrText>
        </w:r>
        <w:r w:rsidR="00743D37" w:rsidRPr="006B2560">
          <w:rPr>
            <w:rFonts w:eastAsia="仿宋"/>
            <w:smallCaps w:val="0"/>
            <w:sz w:val="30"/>
            <w:szCs w:val="30"/>
          </w:rPr>
        </w:r>
        <w:r w:rsidRPr="006B2560">
          <w:rPr>
            <w:rFonts w:eastAsia="仿宋"/>
            <w:smallCaps w:val="0"/>
            <w:sz w:val="30"/>
            <w:szCs w:val="30"/>
          </w:rPr>
          <w:fldChar w:fldCharType="separate"/>
        </w:r>
        <w:r w:rsidR="005C0644">
          <w:rPr>
            <w:rFonts w:eastAsia="仿宋"/>
            <w:smallCaps w:val="0"/>
            <w:noProof/>
            <w:sz w:val="30"/>
            <w:szCs w:val="30"/>
          </w:rPr>
          <w:t>53</w:t>
        </w:r>
        <w:r w:rsidRPr="006B2560">
          <w:rPr>
            <w:rFonts w:eastAsia="仿宋"/>
            <w:smallCaps w:val="0"/>
            <w:sz w:val="30"/>
            <w:szCs w:val="30"/>
          </w:rPr>
          <w:fldChar w:fldCharType="end"/>
        </w:r>
      </w:hyperlink>
    </w:p>
    <w:p w:rsidR="007E42ED" w:rsidRPr="006B2560" w:rsidRDefault="007E42ED">
      <w:pPr>
        <w:pStyle w:val="21"/>
        <w:tabs>
          <w:tab w:val="right" w:leader="dot" w:pos="9184"/>
        </w:tabs>
        <w:rPr>
          <w:rFonts w:eastAsia="仿宋"/>
          <w:smallCaps w:val="0"/>
          <w:sz w:val="30"/>
          <w:szCs w:val="30"/>
        </w:rPr>
      </w:pPr>
      <w:hyperlink w:anchor="_Toc3632" w:history="1">
        <w:r w:rsidRPr="006B2560">
          <w:rPr>
            <w:rFonts w:eastAsia="仿宋" w:hint="eastAsia"/>
            <w:smallCaps w:val="0"/>
            <w:sz w:val="30"/>
            <w:szCs w:val="30"/>
          </w:rPr>
          <w:t>附件</w:t>
        </w:r>
        <w:r w:rsidRPr="006B2560">
          <w:rPr>
            <w:rFonts w:eastAsia="仿宋" w:hint="eastAsia"/>
            <w:smallCaps w:val="0"/>
            <w:sz w:val="30"/>
            <w:szCs w:val="30"/>
          </w:rPr>
          <w:t xml:space="preserve">3  </w:t>
        </w:r>
        <w:r w:rsidRPr="006B2560">
          <w:rPr>
            <w:rFonts w:eastAsia="仿宋" w:hint="eastAsia"/>
            <w:smallCaps w:val="0"/>
            <w:sz w:val="30"/>
            <w:szCs w:val="30"/>
          </w:rPr>
          <w:t>中心市区城镇燃气场站可调用应急资源</w:t>
        </w:r>
        <w:r w:rsidRPr="006B2560">
          <w:rPr>
            <w:rFonts w:eastAsia="仿宋"/>
            <w:smallCaps w:val="0"/>
            <w:sz w:val="30"/>
            <w:szCs w:val="30"/>
          </w:rPr>
          <w:tab/>
        </w:r>
        <w:r w:rsidRPr="006B2560">
          <w:rPr>
            <w:rFonts w:eastAsia="仿宋"/>
            <w:smallCaps w:val="0"/>
            <w:sz w:val="30"/>
            <w:szCs w:val="30"/>
          </w:rPr>
          <w:fldChar w:fldCharType="begin"/>
        </w:r>
        <w:r w:rsidRPr="006B2560">
          <w:rPr>
            <w:rFonts w:eastAsia="仿宋"/>
            <w:smallCaps w:val="0"/>
            <w:sz w:val="30"/>
            <w:szCs w:val="30"/>
          </w:rPr>
          <w:instrText xml:space="preserve"> PAGEREF _Toc3632 \h </w:instrText>
        </w:r>
        <w:r w:rsidR="00743D37" w:rsidRPr="006B2560">
          <w:rPr>
            <w:rFonts w:eastAsia="仿宋"/>
            <w:smallCaps w:val="0"/>
            <w:sz w:val="30"/>
            <w:szCs w:val="30"/>
          </w:rPr>
        </w:r>
        <w:r w:rsidRPr="006B2560">
          <w:rPr>
            <w:rFonts w:eastAsia="仿宋"/>
            <w:smallCaps w:val="0"/>
            <w:sz w:val="30"/>
            <w:szCs w:val="30"/>
          </w:rPr>
          <w:fldChar w:fldCharType="separate"/>
        </w:r>
        <w:r w:rsidR="005C0644">
          <w:rPr>
            <w:rFonts w:eastAsia="仿宋"/>
            <w:smallCaps w:val="0"/>
            <w:noProof/>
            <w:sz w:val="30"/>
            <w:szCs w:val="30"/>
          </w:rPr>
          <w:t>53</w:t>
        </w:r>
        <w:r w:rsidRPr="006B2560">
          <w:rPr>
            <w:rFonts w:eastAsia="仿宋"/>
            <w:smallCaps w:val="0"/>
            <w:sz w:val="30"/>
            <w:szCs w:val="30"/>
          </w:rPr>
          <w:fldChar w:fldCharType="end"/>
        </w:r>
      </w:hyperlink>
    </w:p>
    <w:p w:rsidR="007E42ED" w:rsidRPr="006B2560" w:rsidRDefault="007E42ED">
      <w:pPr>
        <w:pStyle w:val="21"/>
        <w:tabs>
          <w:tab w:val="right" w:leader="dot" w:pos="9184"/>
        </w:tabs>
        <w:rPr>
          <w:rFonts w:eastAsia="仿宋"/>
          <w:smallCaps w:val="0"/>
          <w:sz w:val="30"/>
          <w:szCs w:val="30"/>
        </w:rPr>
      </w:pPr>
      <w:hyperlink w:anchor="_Toc6007" w:history="1">
        <w:r w:rsidRPr="006B2560">
          <w:rPr>
            <w:rFonts w:eastAsia="仿宋" w:hint="eastAsia"/>
            <w:smallCaps w:val="0"/>
            <w:sz w:val="30"/>
            <w:szCs w:val="30"/>
          </w:rPr>
          <w:t>附件</w:t>
        </w:r>
        <w:r w:rsidRPr="006B2560">
          <w:rPr>
            <w:rFonts w:eastAsia="仿宋" w:hint="eastAsia"/>
            <w:smallCaps w:val="0"/>
            <w:sz w:val="30"/>
            <w:szCs w:val="30"/>
          </w:rPr>
          <w:t xml:space="preserve">4  </w:t>
        </w:r>
        <w:r w:rsidRPr="006B2560">
          <w:rPr>
            <w:rFonts w:eastAsia="仿宋" w:hint="eastAsia"/>
            <w:smallCaps w:val="0"/>
            <w:sz w:val="30"/>
            <w:szCs w:val="30"/>
          </w:rPr>
          <w:t>中心市区城镇燃气应急救援单位分布图</w:t>
        </w:r>
        <w:r w:rsidRPr="006B2560">
          <w:rPr>
            <w:rFonts w:eastAsia="仿宋"/>
            <w:smallCaps w:val="0"/>
            <w:sz w:val="30"/>
            <w:szCs w:val="30"/>
          </w:rPr>
          <w:tab/>
        </w:r>
        <w:r w:rsidRPr="006B2560">
          <w:rPr>
            <w:rFonts w:eastAsia="仿宋"/>
            <w:smallCaps w:val="0"/>
            <w:sz w:val="30"/>
            <w:szCs w:val="30"/>
          </w:rPr>
          <w:fldChar w:fldCharType="begin"/>
        </w:r>
        <w:r w:rsidRPr="006B2560">
          <w:rPr>
            <w:rFonts w:eastAsia="仿宋"/>
            <w:smallCaps w:val="0"/>
            <w:sz w:val="30"/>
            <w:szCs w:val="30"/>
          </w:rPr>
          <w:instrText xml:space="preserve"> PAGEREF _Toc6007 \h </w:instrText>
        </w:r>
        <w:r w:rsidR="00743D37" w:rsidRPr="006B2560">
          <w:rPr>
            <w:rFonts w:eastAsia="仿宋"/>
            <w:smallCaps w:val="0"/>
            <w:sz w:val="30"/>
            <w:szCs w:val="30"/>
          </w:rPr>
        </w:r>
        <w:r w:rsidRPr="006B2560">
          <w:rPr>
            <w:rFonts w:eastAsia="仿宋"/>
            <w:smallCaps w:val="0"/>
            <w:sz w:val="30"/>
            <w:szCs w:val="30"/>
          </w:rPr>
          <w:fldChar w:fldCharType="separate"/>
        </w:r>
        <w:r w:rsidR="005C0644">
          <w:rPr>
            <w:rFonts w:eastAsia="仿宋"/>
            <w:smallCaps w:val="0"/>
            <w:noProof/>
            <w:sz w:val="30"/>
            <w:szCs w:val="30"/>
          </w:rPr>
          <w:t>53</w:t>
        </w:r>
        <w:r w:rsidRPr="006B2560">
          <w:rPr>
            <w:rFonts w:eastAsia="仿宋"/>
            <w:smallCaps w:val="0"/>
            <w:sz w:val="30"/>
            <w:szCs w:val="30"/>
          </w:rPr>
          <w:fldChar w:fldCharType="end"/>
        </w:r>
      </w:hyperlink>
    </w:p>
    <w:p w:rsidR="007E42ED" w:rsidRPr="006B2560" w:rsidRDefault="007E42ED">
      <w:pPr>
        <w:pStyle w:val="21"/>
        <w:tabs>
          <w:tab w:val="right" w:leader="dot" w:pos="9184"/>
        </w:tabs>
        <w:rPr>
          <w:rFonts w:eastAsia="仿宋"/>
          <w:smallCaps w:val="0"/>
          <w:sz w:val="30"/>
          <w:szCs w:val="30"/>
        </w:rPr>
      </w:pPr>
      <w:hyperlink w:anchor="_Toc12815" w:history="1">
        <w:r w:rsidRPr="006B2560">
          <w:rPr>
            <w:rFonts w:eastAsia="仿宋" w:hint="eastAsia"/>
            <w:smallCaps w:val="0"/>
            <w:sz w:val="30"/>
            <w:szCs w:val="30"/>
          </w:rPr>
          <w:t>附件</w:t>
        </w:r>
        <w:r w:rsidRPr="006B2560">
          <w:rPr>
            <w:rFonts w:eastAsia="仿宋" w:hint="eastAsia"/>
            <w:smallCaps w:val="0"/>
            <w:sz w:val="30"/>
            <w:szCs w:val="30"/>
          </w:rPr>
          <w:t xml:space="preserve">5  </w:t>
        </w:r>
        <w:r w:rsidRPr="006B2560">
          <w:rPr>
            <w:rFonts w:eastAsia="仿宋" w:hint="eastAsia"/>
            <w:smallCaps w:val="0"/>
            <w:sz w:val="30"/>
            <w:szCs w:val="30"/>
          </w:rPr>
          <w:t>泉州市城镇燃气场站分布示意图</w:t>
        </w:r>
        <w:r w:rsidRPr="006B2560">
          <w:rPr>
            <w:rFonts w:eastAsia="仿宋"/>
            <w:smallCaps w:val="0"/>
            <w:sz w:val="30"/>
            <w:szCs w:val="30"/>
          </w:rPr>
          <w:tab/>
        </w:r>
        <w:r w:rsidRPr="006B2560">
          <w:rPr>
            <w:rFonts w:eastAsia="仿宋"/>
            <w:smallCaps w:val="0"/>
            <w:sz w:val="30"/>
            <w:szCs w:val="30"/>
          </w:rPr>
          <w:fldChar w:fldCharType="begin"/>
        </w:r>
        <w:r w:rsidRPr="006B2560">
          <w:rPr>
            <w:rFonts w:eastAsia="仿宋"/>
            <w:smallCaps w:val="0"/>
            <w:sz w:val="30"/>
            <w:szCs w:val="30"/>
          </w:rPr>
          <w:instrText xml:space="preserve"> PAGEREF _Toc12815 \h </w:instrText>
        </w:r>
        <w:r w:rsidR="00743D37" w:rsidRPr="006B2560">
          <w:rPr>
            <w:rFonts w:eastAsia="仿宋"/>
            <w:smallCaps w:val="0"/>
            <w:sz w:val="30"/>
            <w:szCs w:val="30"/>
          </w:rPr>
        </w:r>
        <w:r w:rsidRPr="006B2560">
          <w:rPr>
            <w:rFonts w:eastAsia="仿宋"/>
            <w:smallCaps w:val="0"/>
            <w:sz w:val="30"/>
            <w:szCs w:val="30"/>
          </w:rPr>
          <w:fldChar w:fldCharType="separate"/>
        </w:r>
        <w:r w:rsidR="005C0644">
          <w:rPr>
            <w:rFonts w:eastAsia="仿宋"/>
            <w:smallCaps w:val="0"/>
            <w:noProof/>
            <w:sz w:val="30"/>
            <w:szCs w:val="30"/>
          </w:rPr>
          <w:t>53</w:t>
        </w:r>
        <w:r w:rsidRPr="006B2560">
          <w:rPr>
            <w:rFonts w:eastAsia="仿宋"/>
            <w:smallCaps w:val="0"/>
            <w:sz w:val="30"/>
            <w:szCs w:val="30"/>
          </w:rPr>
          <w:fldChar w:fldCharType="end"/>
        </w:r>
      </w:hyperlink>
    </w:p>
    <w:p w:rsidR="007E42ED" w:rsidRPr="006B2560" w:rsidRDefault="007E42ED">
      <w:pPr>
        <w:pStyle w:val="21"/>
        <w:tabs>
          <w:tab w:val="right" w:leader="dot" w:pos="9184"/>
        </w:tabs>
        <w:rPr>
          <w:rFonts w:eastAsia="仿宋"/>
          <w:smallCaps w:val="0"/>
          <w:sz w:val="30"/>
          <w:szCs w:val="30"/>
        </w:rPr>
      </w:pPr>
      <w:hyperlink w:anchor="_Toc11056" w:history="1">
        <w:r w:rsidRPr="006B2560">
          <w:rPr>
            <w:rFonts w:eastAsia="仿宋" w:hint="eastAsia"/>
            <w:smallCaps w:val="0"/>
            <w:sz w:val="30"/>
            <w:szCs w:val="30"/>
          </w:rPr>
          <w:t>附件</w:t>
        </w:r>
        <w:r w:rsidRPr="006B2560">
          <w:rPr>
            <w:rFonts w:eastAsia="仿宋" w:hint="eastAsia"/>
            <w:smallCaps w:val="0"/>
            <w:sz w:val="30"/>
            <w:szCs w:val="30"/>
          </w:rPr>
          <w:t xml:space="preserve">6  </w:t>
        </w:r>
        <w:r w:rsidRPr="006B2560">
          <w:rPr>
            <w:rFonts w:eastAsia="仿宋" w:hint="eastAsia"/>
            <w:smallCaps w:val="0"/>
            <w:sz w:val="30"/>
            <w:szCs w:val="30"/>
          </w:rPr>
          <w:t>泉州市城镇燃气专家组名单</w:t>
        </w:r>
        <w:r w:rsidRPr="006B2560">
          <w:rPr>
            <w:rFonts w:eastAsia="仿宋"/>
            <w:smallCaps w:val="0"/>
            <w:sz w:val="30"/>
            <w:szCs w:val="30"/>
          </w:rPr>
          <w:tab/>
        </w:r>
        <w:r w:rsidRPr="006B2560">
          <w:rPr>
            <w:rFonts w:eastAsia="仿宋"/>
            <w:smallCaps w:val="0"/>
            <w:sz w:val="30"/>
            <w:szCs w:val="30"/>
          </w:rPr>
          <w:fldChar w:fldCharType="begin"/>
        </w:r>
        <w:r w:rsidRPr="006B2560">
          <w:rPr>
            <w:rFonts w:eastAsia="仿宋"/>
            <w:smallCaps w:val="0"/>
            <w:sz w:val="30"/>
            <w:szCs w:val="30"/>
          </w:rPr>
          <w:instrText xml:space="preserve"> PAGEREF _Toc11056 \h </w:instrText>
        </w:r>
        <w:r w:rsidR="00743D37" w:rsidRPr="006B2560">
          <w:rPr>
            <w:rFonts w:eastAsia="仿宋"/>
            <w:smallCaps w:val="0"/>
            <w:sz w:val="30"/>
            <w:szCs w:val="30"/>
          </w:rPr>
        </w:r>
        <w:r w:rsidRPr="006B2560">
          <w:rPr>
            <w:rFonts w:eastAsia="仿宋"/>
            <w:smallCaps w:val="0"/>
            <w:sz w:val="30"/>
            <w:szCs w:val="30"/>
          </w:rPr>
          <w:fldChar w:fldCharType="separate"/>
        </w:r>
        <w:r w:rsidR="005C0644">
          <w:rPr>
            <w:rFonts w:eastAsia="仿宋"/>
            <w:smallCaps w:val="0"/>
            <w:noProof/>
            <w:sz w:val="30"/>
            <w:szCs w:val="30"/>
          </w:rPr>
          <w:t>53</w:t>
        </w:r>
        <w:r w:rsidRPr="006B2560">
          <w:rPr>
            <w:rFonts w:eastAsia="仿宋"/>
            <w:smallCaps w:val="0"/>
            <w:sz w:val="30"/>
            <w:szCs w:val="30"/>
          </w:rPr>
          <w:fldChar w:fldCharType="end"/>
        </w:r>
      </w:hyperlink>
    </w:p>
    <w:p w:rsidR="007E42ED" w:rsidRPr="006B2560" w:rsidRDefault="007E42ED">
      <w:pPr>
        <w:pStyle w:val="21"/>
        <w:tabs>
          <w:tab w:val="right" w:leader="dot" w:pos="9184"/>
        </w:tabs>
        <w:rPr>
          <w:rFonts w:eastAsia="仿宋"/>
          <w:smallCaps w:val="0"/>
          <w:sz w:val="30"/>
          <w:szCs w:val="30"/>
        </w:rPr>
      </w:pPr>
      <w:hyperlink w:anchor="_Toc24707" w:history="1">
        <w:r w:rsidRPr="006B2560">
          <w:rPr>
            <w:rFonts w:eastAsia="仿宋"/>
            <w:smallCaps w:val="0"/>
            <w:sz w:val="30"/>
            <w:szCs w:val="30"/>
          </w:rPr>
          <w:t>附件</w:t>
        </w:r>
        <w:r w:rsidRPr="006B2560">
          <w:rPr>
            <w:rFonts w:eastAsia="仿宋" w:hint="eastAsia"/>
            <w:smallCaps w:val="0"/>
            <w:sz w:val="30"/>
            <w:szCs w:val="30"/>
          </w:rPr>
          <w:t xml:space="preserve">7  </w:t>
        </w:r>
        <w:r w:rsidRPr="006B2560">
          <w:rPr>
            <w:rFonts w:eastAsia="仿宋"/>
            <w:smallCaps w:val="0"/>
            <w:sz w:val="30"/>
            <w:szCs w:val="30"/>
          </w:rPr>
          <w:t>燃气</w:t>
        </w:r>
        <w:r w:rsidRPr="006B2560">
          <w:rPr>
            <w:rFonts w:eastAsia="仿宋" w:hint="eastAsia"/>
            <w:smallCaps w:val="0"/>
            <w:sz w:val="30"/>
            <w:szCs w:val="30"/>
          </w:rPr>
          <w:t>场站安全</w:t>
        </w:r>
        <w:r w:rsidRPr="006B2560">
          <w:rPr>
            <w:rFonts w:eastAsia="仿宋"/>
            <w:smallCaps w:val="0"/>
            <w:sz w:val="30"/>
            <w:szCs w:val="30"/>
          </w:rPr>
          <w:t>事故</w:t>
        </w:r>
        <w:r w:rsidRPr="006B2560">
          <w:rPr>
            <w:rFonts w:eastAsia="仿宋" w:hint="eastAsia"/>
            <w:smallCaps w:val="0"/>
            <w:sz w:val="30"/>
            <w:szCs w:val="30"/>
          </w:rPr>
          <w:t>应急</w:t>
        </w:r>
        <w:r w:rsidRPr="006B2560">
          <w:rPr>
            <w:rFonts w:eastAsia="仿宋"/>
            <w:smallCaps w:val="0"/>
            <w:sz w:val="30"/>
            <w:szCs w:val="30"/>
          </w:rPr>
          <w:t>处置措施</w:t>
        </w:r>
        <w:r w:rsidRPr="006B2560">
          <w:rPr>
            <w:rFonts w:eastAsia="仿宋"/>
            <w:smallCaps w:val="0"/>
            <w:sz w:val="30"/>
            <w:szCs w:val="30"/>
          </w:rPr>
          <w:tab/>
        </w:r>
        <w:r w:rsidRPr="006B2560">
          <w:rPr>
            <w:rFonts w:eastAsia="仿宋"/>
            <w:smallCaps w:val="0"/>
            <w:sz w:val="30"/>
            <w:szCs w:val="30"/>
          </w:rPr>
          <w:fldChar w:fldCharType="begin"/>
        </w:r>
        <w:r w:rsidRPr="006B2560">
          <w:rPr>
            <w:rFonts w:eastAsia="仿宋"/>
            <w:smallCaps w:val="0"/>
            <w:sz w:val="30"/>
            <w:szCs w:val="30"/>
          </w:rPr>
          <w:instrText xml:space="preserve"> PAGEREF _Toc24707 \h </w:instrText>
        </w:r>
        <w:r w:rsidR="00743D37" w:rsidRPr="006B2560">
          <w:rPr>
            <w:rFonts w:eastAsia="仿宋"/>
            <w:smallCaps w:val="0"/>
            <w:sz w:val="30"/>
            <w:szCs w:val="30"/>
          </w:rPr>
        </w:r>
        <w:r w:rsidRPr="006B2560">
          <w:rPr>
            <w:rFonts w:eastAsia="仿宋"/>
            <w:smallCaps w:val="0"/>
            <w:sz w:val="30"/>
            <w:szCs w:val="30"/>
          </w:rPr>
          <w:fldChar w:fldCharType="separate"/>
        </w:r>
        <w:r w:rsidR="005C0644">
          <w:rPr>
            <w:rFonts w:eastAsia="仿宋"/>
            <w:smallCaps w:val="0"/>
            <w:noProof/>
            <w:sz w:val="30"/>
            <w:szCs w:val="30"/>
          </w:rPr>
          <w:t>53</w:t>
        </w:r>
        <w:r w:rsidRPr="006B2560">
          <w:rPr>
            <w:rFonts w:eastAsia="仿宋"/>
            <w:smallCaps w:val="0"/>
            <w:sz w:val="30"/>
            <w:szCs w:val="30"/>
          </w:rPr>
          <w:fldChar w:fldCharType="end"/>
        </w:r>
      </w:hyperlink>
    </w:p>
    <w:p w:rsidR="007E42ED" w:rsidRPr="006B2560" w:rsidRDefault="007E42ED">
      <w:pPr>
        <w:pStyle w:val="31"/>
        <w:tabs>
          <w:tab w:val="right" w:leader="dot" w:pos="9184"/>
        </w:tabs>
        <w:rPr>
          <w:rFonts w:eastAsia="仿宋"/>
          <w:i w:val="0"/>
          <w:iCs w:val="0"/>
          <w:sz w:val="30"/>
          <w:szCs w:val="30"/>
        </w:rPr>
      </w:pPr>
      <w:hyperlink w:anchor="_Toc11283" w:history="1">
        <w:r w:rsidRPr="006B2560">
          <w:rPr>
            <w:rFonts w:eastAsia="仿宋" w:hint="eastAsia"/>
            <w:i w:val="0"/>
            <w:iCs w:val="0"/>
            <w:sz w:val="30"/>
            <w:szCs w:val="30"/>
          </w:rPr>
          <w:t xml:space="preserve">7.1 </w:t>
        </w:r>
        <w:r w:rsidRPr="006B2560">
          <w:rPr>
            <w:rFonts w:eastAsia="仿宋" w:hint="eastAsia"/>
            <w:i w:val="0"/>
            <w:iCs w:val="0"/>
            <w:sz w:val="30"/>
            <w:szCs w:val="30"/>
          </w:rPr>
          <w:t>火灾事故应急处置措施</w:t>
        </w:r>
        <w:r w:rsidRPr="006B2560">
          <w:rPr>
            <w:rFonts w:eastAsia="仿宋"/>
            <w:i w:val="0"/>
            <w:iCs w:val="0"/>
            <w:sz w:val="30"/>
            <w:szCs w:val="30"/>
          </w:rPr>
          <w:tab/>
        </w:r>
        <w:r w:rsidRPr="006B2560">
          <w:rPr>
            <w:rFonts w:eastAsia="仿宋"/>
            <w:i w:val="0"/>
            <w:iCs w:val="0"/>
            <w:sz w:val="30"/>
            <w:szCs w:val="30"/>
          </w:rPr>
          <w:fldChar w:fldCharType="begin"/>
        </w:r>
        <w:r w:rsidRPr="006B2560">
          <w:rPr>
            <w:rFonts w:eastAsia="仿宋"/>
            <w:i w:val="0"/>
            <w:iCs w:val="0"/>
            <w:sz w:val="30"/>
            <w:szCs w:val="30"/>
          </w:rPr>
          <w:instrText xml:space="preserve"> PAGEREF _Toc11283 \h </w:instrText>
        </w:r>
        <w:r w:rsidR="00743D37" w:rsidRPr="006B2560">
          <w:rPr>
            <w:rFonts w:eastAsia="仿宋"/>
            <w:i w:val="0"/>
            <w:iCs w:val="0"/>
            <w:sz w:val="30"/>
            <w:szCs w:val="30"/>
          </w:rPr>
        </w:r>
        <w:r w:rsidRPr="006B2560">
          <w:rPr>
            <w:rFonts w:eastAsia="仿宋"/>
            <w:i w:val="0"/>
            <w:iCs w:val="0"/>
            <w:sz w:val="30"/>
            <w:szCs w:val="30"/>
          </w:rPr>
          <w:fldChar w:fldCharType="separate"/>
        </w:r>
        <w:r w:rsidR="005C0644">
          <w:rPr>
            <w:rFonts w:eastAsia="仿宋"/>
            <w:i w:val="0"/>
            <w:iCs w:val="0"/>
            <w:noProof/>
            <w:sz w:val="30"/>
            <w:szCs w:val="30"/>
          </w:rPr>
          <w:t>53</w:t>
        </w:r>
        <w:r w:rsidRPr="006B2560">
          <w:rPr>
            <w:rFonts w:eastAsia="仿宋"/>
            <w:i w:val="0"/>
            <w:iCs w:val="0"/>
            <w:sz w:val="30"/>
            <w:szCs w:val="30"/>
          </w:rPr>
          <w:fldChar w:fldCharType="end"/>
        </w:r>
      </w:hyperlink>
    </w:p>
    <w:p w:rsidR="007E42ED" w:rsidRPr="006B2560" w:rsidRDefault="007E42ED">
      <w:pPr>
        <w:pStyle w:val="31"/>
        <w:tabs>
          <w:tab w:val="right" w:leader="dot" w:pos="9184"/>
        </w:tabs>
        <w:rPr>
          <w:rFonts w:eastAsia="仿宋"/>
          <w:i w:val="0"/>
          <w:iCs w:val="0"/>
          <w:sz w:val="30"/>
          <w:szCs w:val="30"/>
        </w:rPr>
      </w:pPr>
      <w:hyperlink w:anchor="_Toc23992" w:history="1">
        <w:r w:rsidRPr="006B2560">
          <w:rPr>
            <w:rFonts w:eastAsia="仿宋" w:hint="eastAsia"/>
            <w:i w:val="0"/>
            <w:iCs w:val="0"/>
            <w:sz w:val="30"/>
            <w:szCs w:val="30"/>
          </w:rPr>
          <w:t xml:space="preserve">7.2 </w:t>
        </w:r>
        <w:r w:rsidRPr="006B2560">
          <w:rPr>
            <w:rFonts w:eastAsia="仿宋" w:hint="eastAsia"/>
            <w:i w:val="0"/>
            <w:iCs w:val="0"/>
            <w:sz w:val="30"/>
            <w:szCs w:val="30"/>
          </w:rPr>
          <w:t>爆炸事故应急处置措施</w:t>
        </w:r>
        <w:r w:rsidRPr="006B2560">
          <w:rPr>
            <w:rFonts w:eastAsia="仿宋"/>
            <w:i w:val="0"/>
            <w:iCs w:val="0"/>
            <w:sz w:val="30"/>
            <w:szCs w:val="30"/>
          </w:rPr>
          <w:tab/>
        </w:r>
        <w:r w:rsidRPr="006B2560">
          <w:rPr>
            <w:rFonts w:eastAsia="仿宋"/>
            <w:i w:val="0"/>
            <w:iCs w:val="0"/>
            <w:sz w:val="30"/>
            <w:szCs w:val="30"/>
          </w:rPr>
          <w:fldChar w:fldCharType="begin"/>
        </w:r>
        <w:r w:rsidRPr="006B2560">
          <w:rPr>
            <w:rFonts w:eastAsia="仿宋"/>
            <w:i w:val="0"/>
            <w:iCs w:val="0"/>
            <w:sz w:val="30"/>
            <w:szCs w:val="30"/>
          </w:rPr>
          <w:instrText xml:space="preserve"> PAGEREF _Toc23992 \h </w:instrText>
        </w:r>
        <w:r w:rsidR="00743D37" w:rsidRPr="006B2560">
          <w:rPr>
            <w:rFonts w:eastAsia="仿宋"/>
            <w:i w:val="0"/>
            <w:iCs w:val="0"/>
            <w:sz w:val="30"/>
            <w:szCs w:val="30"/>
          </w:rPr>
        </w:r>
        <w:r w:rsidRPr="006B2560">
          <w:rPr>
            <w:rFonts w:eastAsia="仿宋"/>
            <w:i w:val="0"/>
            <w:iCs w:val="0"/>
            <w:sz w:val="30"/>
            <w:szCs w:val="30"/>
          </w:rPr>
          <w:fldChar w:fldCharType="separate"/>
        </w:r>
        <w:r w:rsidR="005C0644">
          <w:rPr>
            <w:rFonts w:eastAsia="仿宋"/>
            <w:i w:val="0"/>
            <w:iCs w:val="0"/>
            <w:noProof/>
            <w:sz w:val="30"/>
            <w:szCs w:val="30"/>
          </w:rPr>
          <w:t>53</w:t>
        </w:r>
        <w:r w:rsidRPr="006B2560">
          <w:rPr>
            <w:rFonts w:eastAsia="仿宋"/>
            <w:i w:val="0"/>
            <w:iCs w:val="0"/>
            <w:sz w:val="30"/>
            <w:szCs w:val="30"/>
          </w:rPr>
          <w:fldChar w:fldCharType="end"/>
        </w:r>
      </w:hyperlink>
    </w:p>
    <w:p w:rsidR="007E42ED" w:rsidRPr="006B2560" w:rsidRDefault="007E42ED">
      <w:pPr>
        <w:pStyle w:val="31"/>
        <w:tabs>
          <w:tab w:val="right" w:leader="dot" w:pos="9184"/>
        </w:tabs>
        <w:rPr>
          <w:rFonts w:eastAsia="仿宋"/>
          <w:i w:val="0"/>
          <w:iCs w:val="0"/>
          <w:sz w:val="30"/>
          <w:szCs w:val="30"/>
        </w:rPr>
      </w:pPr>
      <w:hyperlink w:anchor="_Toc18171" w:history="1">
        <w:r w:rsidRPr="006B2560">
          <w:rPr>
            <w:rFonts w:eastAsia="仿宋" w:hint="eastAsia"/>
            <w:i w:val="0"/>
            <w:iCs w:val="0"/>
            <w:sz w:val="30"/>
            <w:szCs w:val="30"/>
          </w:rPr>
          <w:t>7</w:t>
        </w:r>
        <w:r w:rsidRPr="006B2560">
          <w:rPr>
            <w:rFonts w:eastAsia="仿宋"/>
            <w:i w:val="0"/>
            <w:iCs w:val="0"/>
            <w:sz w:val="30"/>
            <w:szCs w:val="30"/>
          </w:rPr>
          <w:t>.</w:t>
        </w:r>
        <w:r w:rsidRPr="006B2560">
          <w:rPr>
            <w:rFonts w:eastAsia="仿宋" w:hint="eastAsia"/>
            <w:i w:val="0"/>
            <w:iCs w:val="0"/>
            <w:sz w:val="30"/>
            <w:szCs w:val="30"/>
          </w:rPr>
          <w:t>3</w:t>
        </w:r>
        <w:r w:rsidRPr="006B2560">
          <w:rPr>
            <w:rFonts w:eastAsia="仿宋"/>
            <w:i w:val="0"/>
            <w:iCs w:val="0"/>
            <w:sz w:val="30"/>
            <w:szCs w:val="30"/>
          </w:rPr>
          <w:t xml:space="preserve"> </w:t>
        </w:r>
        <w:r w:rsidRPr="006B2560">
          <w:rPr>
            <w:rFonts w:eastAsia="仿宋"/>
            <w:i w:val="0"/>
            <w:iCs w:val="0"/>
            <w:sz w:val="30"/>
            <w:szCs w:val="30"/>
          </w:rPr>
          <w:t>天然气泄漏事故处置要点</w:t>
        </w:r>
        <w:r w:rsidRPr="006B2560">
          <w:rPr>
            <w:rFonts w:eastAsia="仿宋"/>
            <w:i w:val="0"/>
            <w:iCs w:val="0"/>
            <w:sz w:val="30"/>
            <w:szCs w:val="30"/>
          </w:rPr>
          <w:tab/>
        </w:r>
        <w:r w:rsidRPr="006B2560">
          <w:rPr>
            <w:rFonts w:eastAsia="仿宋"/>
            <w:i w:val="0"/>
            <w:iCs w:val="0"/>
            <w:sz w:val="30"/>
            <w:szCs w:val="30"/>
          </w:rPr>
          <w:fldChar w:fldCharType="begin"/>
        </w:r>
        <w:r w:rsidRPr="006B2560">
          <w:rPr>
            <w:rFonts w:eastAsia="仿宋"/>
            <w:i w:val="0"/>
            <w:iCs w:val="0"/>
            <w:sz w:val="30"/>
            <w:szCs w:val="30"/>
          </w:rPr>
          <w:instrText xml:space="preserve"> PAGEREF _Toc18171 \h </w:instrText>
        </w:r>
        <w:r w:rsidR="00743D37" w:rsidRPr="006B2560">
          <w:rPr>
            <w:rFonts w:eastAsia="仿宋"/>
            <w:i w:val="0"/>
            <w:iCs w:val="0"/>
            <w:sz w:val="30"/>
            <w:szCs w:val="30"/>
          </w:rPr>
        </w:r>
        <w:r w:rsidRPr="006B2560">
          <w:rPr>
            <w:rFonts w:eastAsia="仿宋"/>
            <w:i w:val="0"/>
            <w:iCs w:val="0"/>
            <w:sz w:val="30"/>
            <w:szCs w:val="30"/>
          </w:rPr>
          <w:fldChar w:fldCharType="separate"/>
        </w:r>
        <w:r w:rsidR="005C0644">
          <w:rPr>
            <w:rFonts w:eastAsia="仿宋"/>
            <w:i w:val="0"/>
            <w:iCs w:val="0"/>
            <w:noProof/>
            <w:sz w:val="30"/>
            <w:szCs w:val="30"/>
          </w:rPr>
          <w:t>53</w:t>
        </w:r>
        <w:r w:rsidRPr="006B2560">
          <w:rPr>
            <w:rFonts w:eastAsia="仿宋"/>
            <w:i w:val="0"/>
            <w:iCs w:val="0"/>
            <w:sz w:val="30"/>
            <w:szCs w:val="30"/>
          </w:rPr>
          <w:fldChar w:fldCharType="end"/>
        </w:r>
      </w:hyperlink>
    </w:p>
    <w:p w:rsidR="007E42ED" w:rsidRPr="006B2560" w:rsidRDefault="007E42ED">
      <w:pPr>
        <w:pStyle w:val="31"/>
        <w:tabs>
          <w:tab w:val="right" w:leader="dot" w:pos="9184"/>
        </w:tabs>
      </w:pPr>
      <w:hyperlink w:anchor="_Toc7952" w:history="1">
        <w:r w:rsidRPr="006B2560">
          <w:rPr>
            <w:rFonts w:eastAsia="仿宋" w:hint="eastAsia"/>
            <w:i w:val="0"/>
            <w:iCs w:val="0"/>
            <w:sz w:val="30"/>
            <w:szCs w:val="30"/>
          </w:rPr>
          <w:t>7</w:t>
        </w:r>
        <w:r w:rsidRPr="006B2560">
          <w:rPr>
            <w:rFonts w:eastAsia="仿宋"/>
            <w:i w:val="0"/>
            <w:iCs w:val="0"/>
            <w:sz w:val="30"/>
            <w:szCs w:val="30"/>
          </w:rPr>
          <w:t>.</w:t>
        </w:r>
        <w:r w:rsidRPr="006B2560">
          <w:rPr>
            <w:rFonts w:eastAsia="仿宋" w:hint="eastAsia"/>
            <w:i w:val="0"/>
            <w:iCs w:val="0"/>
            <w:sz w:val="30"/>
            <w:szCs w:val="30"/>
          </w:rPr>
          <w:t>4</w:t>
        </w:r>
        <w:r w:rsidRPr="006B2560">
          <w:rPr>
            <w:rFonts w:eastAsia="仿宋"/>
            <w:i w:val="0"/>
            <w:iCs w:val="0"/>
            <w:sz w:val="30"/>
            <w:szCs w:val="30"/>
          </w:rPr>
          <w:t xml:space="preserve"> </w:t>
        </w:r>
        <w:r w:rsidRPr="006B2560">
          <w:rPr>
            <w:rFonts w:eastAsia="仿宋"/>
            <w:i w:val="0"/>
            <w:iCs w:val="0"/>
            <w:sz w:val="30"/>
            <w:szCs w:val="30"/>
          </w:rPr>
          <w:t>液化石油气泄漏事故处置要点</w:t>
        </w:r>
        <w:r w:rsidRPr="006B2560">
          <w:rPr>
            <w:rFonts w:eastAsia="仿宋"/>
            <w:i w:val="0"/>
            <w:iCs w:val="0"/>
            <w:sz w:val="30"/>
            <w:szCs w:val="30"/>
          </w:rPr>
          <w:tab/>
        </w:r>
        <w:r w:rsidRPr="006B2560">
          <w:rPr>
            <w:rFonts w:eastAsia="仿宋"/>
            <w:i w:val="0"/>
            <w:iCs w:val="0"/>
            <w:sz w:val="30"/>
            <w:szCs w:val="30"/>
          </w:rPr>
          <w:fldChar w:fldCharType="begin"/>
        </w:r>
        <w:r w:rsidRPr="006B2560">
          <w:rPr>
            <w:rFonts w:eastAsia="仿宋"/>
            <w:i w:val="0"/>
            <w:iCs w:val="0"/>
            <w:sz w:val="30"/>
            <w:szCs w:val="30"/>
          </w:rPr>
          <w:instrText xml:space="preserve"> PAGEREF _Toc7952 \h </w:instrText>
        </w:r>
        <w:r w:rsidR="00743D37" w:rsidRPr="006B2560">
          <w:rPr>
            <w:rFonts w:eastAsia="仿宋"/>
            <w:i w:val="0"/>
            <w:iCs w:val="0"/>
            <w:sz w:val="30"/>
            <w:szCs w:val="30"/>
          </w:rPr>
        </w:r>
        <w:r w:rsidRPr="006B2560">
          <w:rPr>
            <w:rFonts w:eastAsia="仿宋"/>
            <w:i w:val="0"/>
            <w:iCs w:val="0"/>
            <w:sz w:val="30"/>
            <w:szCs w:val="30"/>
          </w:rPr>
          <w:fldChar w:fldCharType="separate"/>
        </w:r>
        <w:r w:rsidR="005C0644">
          <w:rPr>
            <w:rFonts w:eastAsia="仿宋"/>
            <w:i w:val="0"/>
            <w:iCs w:val="0"/>
            <w:noProof/>
            <w:sz w:val="30"/>
            <w:szCs w:val="30"/>
          </w:rPr>
          <w:t>53</w:t>
        </w:r>
        <w:r w:rsidRPr="006B2560">
          <w:rPr>
            <w:rFonts w:eastAsia="仿宋"/>
            <w:i w:val="0"/>
            <w:iCs w:val="0"/>
            <w:sz w:val="30"/>
            <w:szCs w:val="30"/>
          </w:rPr>
          <w:fldChar w:fldCharType="end"/>
        </w:r>
      </w:hyperlink>
    </w:p>
    <w:p w:rsidR="007E42ED" w:rsidRDefault="007E42ED">
      <w:pPr>
        <w:tabs>
          <w:tab w:val="left" w:pos="0"/>
          <w:tab w:val="left" w:pos="630"/>
          <w:tab w:val="left" w:leader="dot" w:pos="8400"/>
          <w:tab w:val="left" w:pos="8610"/>
          <w:tab w:val="right" w:leader="dot" w:pos="9180"/>
        </w:tabs>
        <w:spacing w:line="360" w:lineRule="auto"/>
        <w:outlineLvl w:val="0"/>
        <w:rPr>
          <w:szCs w:val="28"/>
          <w:lang w:bidi="he-IL"/>
        </w:rPr>
        <w:sectPr w:rsidR="007E42ED">
          <w:footerReference w:type="default" r:id="rId13"/>
          <w:pgSz w:w="11906" w:h="16838"/>
          <w:pgMar w:top="1418" w:right="1134" w:bottom="1134" w:left="1588" w:header="851" w:footer="992" w:gutter="0"/>
          <w:pgNumType w:start="1"/>
          <w:cols w:space="720"/>
          <w:docGrid w:type="lines" w:linePitch="312"/>
        </w:sectPr>
      </w:pPr>
      <w:r>
        <w:rPr>
          <w:rFonts w:eastAsia="仿宋"/>
          <w:szCs w:val="32"/>
          <w:lang w:bidi="he-IL"/>
        </w:rPr>
        <w:fldChar w:fldCharType="end"/>
      </w:r>
    </w:p>
    <w:p w:rsidR="007E42ED" w:rsidRDefault="007E42ED">
      <w:pPr>
        <w:pStyle w:val="2"/>
        <w:spacing w:before="0" w:after="0" w:line="600" w:lineRule="exact"/>
        <w:rPr>
          <w:rFonts w:ascii="Times New Roman" w:eastAsia="仿宋" w:hAnsi="Times New Roman"/>
          <w:sz w:val="28"/>
          <w:szCs w:val="28"/>
        </w:rPr>
      </w:pPr>
      <w:bookmarkStart w:id="1" w:name="_Toc27050"/>
      <w:r>
        <w:rPr>
          <w:rFonts w:ascii="Times New Roman" w:eastAsia="仿宋" w:hAnsi="Times New Roman"/>
        </w:rPr>
        <w:t>1</w:t>
      </w:r>
      <w:r>
        <w:rPr>
          <w:rFonts w:ascii="Times New Roman" w:eastAsia="仿宋" w:hAnsi="Times New Roman" w:hint="eastAsia"/>
        </w:rPr>
        <w:t xml:space="preserve"> </w:t>
      </w:r>
      <w:r>
        <w:rPr>
          <w:rFonts w:ascii="Times New Roman" w:eastAsia="仿宋" w:hAnsi="Times New Roman"/>
        </w:rPr>
        <w:t>总</w:t>
      </w:r>
      <w:bookmarkStart w:id="2" w:name="_Hlt88902537"/>
      <w:bookmarkStart w:id="3" w:name="_Hlt88902099"/>
      <w:bookmarkEnd w:id="2"/>
      <w:r>
        <w:rPr>
          <w:rFonts w:ascii="Times New Roman" w:eastAsia="仿宋" w:hAnsi="Times New Roman"/>
        </w:rPr>
        <w:t>则</w:t>
      </w:r>
      <w:bookmarkEnd w:id="0"/>
      <w:bookmarkEnd w:id="1"/>
      <w:bookmarkEnd w:id="3"/>
    </w:p>
    <w:p w:rsidR="007E42ED" w:rsidRDefault="007E42ED">
      <w:pPr>
        <w:pStyle w:val="3"/>
        <w:spacing w:before="0" w:after="0" w:line="600" w:lineRule="exact"/>
        <w:rPr>
          <w:rFonts w:eastAsia="仿宋"/>
        </w:rPr>
      </w:pPr>
      <w:bookmarkStart w:id="4" w:name="_Toc98057699"/>
      <w:bookmarkStart w:id="5" w:name="_Toc8234"/>
      <w:r>
        <w:rPr>
          <w:rFonts w:eastAsia="仿宋"/>
        </w:rPr>
        <w:t xml:space="preserve">1.1 </w:t>
      </w:r>
      <w:bookmarkEnd w:id="4"/>
      <w:r>
        <w:rPr>
          <w:rFonts w:eastAsia="仿宋"/>
        </w:rPr>
        <w:t>编制目的</w:t>
      </w:r>
      <w:bookmarkEnd w:id="5"/>
    </w:p>
    <w:p w:rsidR="007E42ED" w:rsidRDefault="007E42ED">
      <w:pPr>
        <w:spacing w:line="600" w:lineRule="exact"/>
        <w:ind w:firstLineChars="200" w:firstLine="640"/>
        <w:rPr>
          <w:rFonts w:eastAsia="仿宋"/>
          <w:sz w:val="32"/>
          <w:szCs w:val="32"/>
        </w:rPr>
      </w:pPr>
      <w:r>
        <w:rPr>
          <w:rFonts w:eastAsia="仿宋"/>
          <w:sz w:val="32"/>
          <w:szCs w:val="32"/>
        </w:rPr>
        <w:t>为规范我市城镇燃气安全事故应急救援工作，依法、迅速、科学、有序应对我市</w:t>
      </w:r>
      <w:r>
        <w:rPr>
          <w:rFonts w:eastAsia="仿宋" w:hint="eastAsia"/>
          <w:sz w:val="32"/>
          <w:szCs w:val="32"/>
        </w:rPr>
        <w:t>城镇燃气安全事故</w:t>
      </w:r>
      <w:r>
        <w:rPr>
          <w:rFonts w:eastAsia="仿宋"/>
          <w:sz w:val="32"/>
          <w:szCs w:val="32"/>
        </w:rPr>
        <w:t>，防范</w:t>
      </w:r>
      <w:r>
        <w:rPr>
          <w:rFonts w:eastAsia="仿宋" w:hint="eastAsia"/>
          <w:sz w:val="32"/>
          <w:szCs w:val="32"/>
        </w:rPr>
        <w:t>城镇燃气安全事故</w:t>
      </w:r>
      <w:r>
        <w:rPr>
          <w:rFonts w:eastAsia="仿宋"/>
          <w:sz w:val="32"/>
          <w:szCs w:val="32"/>
        </w:rPr>
        <w:t>的发生和升级，提高应对</w:t>
      </w:r>
      <w:r>
        <w:rPr>
          <w:rFonts w:eastAsia="仿宋" w:hint="eastAsia"/>
          <w:sz w:val="32"/>
          <w:szCs w:val="32"/>
        </w:rPr>
        <w:t>事故</w:t>
      </w:r>
      <w:r>
        <w:rPr>
          <w:rFonts w:eastAsia="仿宋"/>
          <w:sz w:val="32"/>
          <w:szCs w:val="32"/>
        </w:rPr>
        <w:t>的应急处置能力，最大限度减少人员伤亡和降低财产损失，保</w:t>
      </w:r>
      <w:r w:rsidRPr="00EC40BA">
        <w:rPr>
          <w:rFonts w:eastAsia="仿宋"/>
          <w:sz w:val="32"/>
          <w:szCs w:val="32"/>
        </w:rPr>
        <w:t>障</w:t>
      </w:r>
      <w:r w:rsidR="00D05DDD" w:rsidRPr="00EC40BA">
        <w:rPr>
          <w:rFonts w:eastAsia="仿宋" w:hint="eastAsia"/>
          <w:sz w:val="32"/>
          <w:szCs w:val="32"/>
        </w:rPr>
        <w:t>人</w:t>
      </w:r>
      <w:r w:rsidR="00D05DDD" w:rsidRPr="00EC40BA">
        <w:rPr>
          <w:rFonts w:eastAsia="仿宋"/>
          <w:sz w:val="32"/>
          <w:szCs w:val="32"/>
        </w:rPr>
        <w:t>民</w:t>
      </w:r>
      <w:r>
        <w:rPr>
          <w:rFonts w:eastAsia="仿宋"/>
          <w:sz w:val="32"/>
          <w:szCs w:val="32"/>
        </w:rPr>
        <w:t>生命、财产安全和公共安全，促进燃气事业健康发展编制本预案。</w:t>
      </w:r>
    </w:p>
    <w:p w:rsidR="007E42ED" w:rsidRDefault="007E42ED">
      <w:pPr>
        <w:pStyle w:val="3"/>
        <w:spacing w:before="0" w:after="0" w:line="600" w:lineRule="exact"/>
        <w:rPr>
          <w:rFonts w:eastAsia="仿宋"/>
        </w:rPr>
      </w:pPr>
      <w:bookmarkStart w:id="6" w:name="_Toc18781"/>
      <w:r>
        <w:rPr>
          <w:rFonts w:eastAsia="仿宋"/>
        </w:rPr>
        <w:t xml:space="preserve">1.2 </w:t>
      </w:r>
      <w:r>
        <w:rPr>
          <w:rFonts w:eastAsia="仿宋"/>
        </w:rPr>
        <w:t>编制依据</w:t>
      </w:r>
      <w:bookmarkEnd w:id="6"/>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）《中华人民共和国安全生产法》（</w:t>
      </w:r>
      <w:r>
        <w:rPr>
          <w:rFonts w:eastAsia="仿宋"/>
          <w:sz w:val="32"/>
          <w:szCs w:val="32"/>
        </w:rPr>
        <w:t xml:space="preserve">2021 </w:t>
      </w:r>
      <w:r>
        <w:rPr>
          <w:rFonts w:eastAsia="仿宋"/>
          <w:sz w:val="32"/>
          <w:szCs w:val="32"/>
        </w:rPr>
        <w:t>年</w:t>
      </w:r>
      <w:r>
        <w:rPr>
          <w:rFonts w:eastAsia="仿宋"/>
          <w:sz w:val="32"/>
          <w:szCs w:val="32"/>
        </w:rPr>
        <w:t>6</w:t>
      </w:r>
      <w:r>
        <w:rPr>
          <w:rFonts w:eastAsia="仿宋"/>
          <w:sz w:val="32"/>
          <w:szCs w:val="32"/>
        </w:rPr>
        <w:t>月</w:t>
      </w:r>
      <w:r>
        <w:rPr>
          <w:rFonts w:eastAsia="仿宋"/>
          <w:sz w:val="32"/>
          <w:szCs w:val="32"/>
        </w:rPr>
        <w:t>10</w:t>
      </w:r>
      <w:r>
        <w:rPr>
          <w:rFonts w:eastAsia="仿宋"/>
          <w:sz w:val="32"/>
          <w:szCs w:val="32"/>
        </w:rPr>
        <w:t>日中华人民共和国主席令第八十八号修正，</w:t>
      </w:r>
      <w:r>
        <w:rPr>
          <w:rFonts w:eastAsia="仿宋"/>
          <w:sz w:val="32"/>
          <w:szCs w:val="32"/>
        </w:rPr>
        <w:t>2021</w:t>
      </w:r>
      <w:r>
        <w:rPr>
          <w:rFonts w:eastAsia="仿宋"/>
          <w:sz w:val="32"/>
          <w:szCs w:val="32"/>
        </w:rPr>
        <w:t>年</w:t>
      </w:r>
      <w:r>
        <w:rPr>
          <w:rFonts w:eastAsia="仿宋"/>
          <w:sz w:val="32"/>
          <w:szCs w:val="32"/>
        </w:rPr>
        <w:t>9</w:t>
      </w:r>
      <w:r>
        <w:rPr>
          <w:rFonts w:eastAsia="仿宋"/>
          <w:sz w:val="32"/>
          <w:szCs w:val="32"/>
        </w:rPr>
        <w:t>月</w:t>
      </w:r>
      <w:r>
        <w:rPr>
          <w:rFonts w:eastAsia="仿宋"/>
          <w:sz w:val="32"/>
          <w:szCs w:val="32"/>
        </w:rPr>
        <w:t>1</w:t>
      </w:r>
      <w:r>
        <w:rPr>
          <w:rFonts w:eastAsia="仿宋"/>
          <w:sz w:val="32"/>
          <w:szCs w:val="32"/>
        </w:rPr>
        <w:t>日起施行）</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）《中华人民共和国突发事件应对法》（中华人民共和国主席令第六十九号公布，</w:t>
      </w:r>
      <w:r>
        <w:rPr>
          <w:rFonts w:eastAsia="仿宋"/>
          <w:sz w:val="32"/>
          <w:szCs w:val="32"/>
        </w:rPr>
        <w:t xml:space="preserve">2007 </w:t>
      </w:r>
      <w:r>
        <w:rPr>
          <w:rFonts w:eastAsia="仿宋"/>
          <w:sz w:val="32"/>
          <w:szCs w:val="32"/>
        </w:rPr>
        <w:t>年</w:t>
      </w:r>
      <w:r>
        <w:rPr>
          <w:rFonts w:eastAsia="仿宋"/>
          <w:sz w:val="32"/>
          <w:szCs w:val="32"/>
        </w:rPr>
        <w:t>11</w:t>
      </w:r>
      <w:r>
        <w:rPr>
          <w:rFonts w:eastAsia="仿宋"/>
          <w:sz w:val="32"/>
          <w:szCs w:val="32"/>
        </w:rPr>
        <w:t>月</w:t>
      </w:r>
      <w:r>
        <w:rPr>
          <w:rFonts w:eastAsia="仿宋"/>
          <w:sz w:val="32"/>
          <w:szCs w:val="32"/>
        </w:rPr>
        <w:t>1</w:t>
      </w:r>
      <w:r>
        <w:rPr>
          <w:rFonts w:eastAsia="仿宋"/>
          <w:sz w:val="32"/>
          <w:szCs w:val="32"/>
        </w:rPr>
        <w:t>日施行）</w:t>
      </w:r>
    </w:p>
    <w:p w:rsidR="007E42ED" w:rsidRDefault="007E42ED">
      <w:pPr>
        <w:spacing w:line="600" w:lineRule="exact"/>
        <w:ind w:firstLineChars="200" w:firstLine="640"/>
        <w:rPr>
          <w:rFonts w:eastAsia="仿宋"/>
          <w:sz w:val="32"/>
          <w:szCs w:val="32"/>
        </w:rPr>
      </w:pPr>
      <w:r>
        <w:rPr>
          <w:rFonts w:eastAsia="仿宋" w:hint="eastAsia"/>
          <w:sz w:val="32"/>
          <w:szCs w:val="32"/>
        </w:rPr>
        <w:t>（</w:t>
      </w:r>
      <w:r>
        <w:rPr>
          <w:rFonts w:eastAsia="仿宋" w:hint="eastAsia"/>
          <w:sz w:val="32"/>
          <w:szCs w:val="32"/>
        </w:rPr>
        <w:t>3</w:t>
      </w:r>
      <w:r>
        <w:rPr>
          <w:rFonts w:eastAsia="仿宋" w:hint="eastAsia"/>
          <w:sz w:val="32"/>
          <w:szCs w:val="32"/>
        </w:rPr>
        <w:t>）</w:t>
      </w:r>
      <w:r>
        <w:rPr>
          <w:rFonts w:eastAsia="仿宋"/>
          <w:sz w:val="32"/>
          <w:szCs w:val="32"/>
        </w:rPr>
        <w:t>《中华人民共和国反恐怖主义法》（中华人民共和国主席令第</w:t>
      </w:r>
      <w:r>
        <w:rPr>
          <w:rFonts w:eastAsia="仿宋" w:hint="eastAsia"/>
          <w:sz w:val="32"/>
          <w:szCs w:val="32"/>
        </w:rPr>
        <w:t>三十六</w:t>
      </w:r>
      <w:r>
        <w:rPr>
          <w:rFonts w:eastAsia="仿宋"/>
          <w:sz w:val="32"/>
          <w:szCs w:val="32"/>
        </w:rPr>
        <w:t>号</w:t>
      </w:r>
      <w:r>
        <w:rPr>
          <w:rFonts w:eastAsia="仿宋" w:hint="eastAsia"/>
          <w:sz w:val="32"/>
          <w:szCs w:val="32"/>
        </w:rPr>
        <w:t>，</w:t>
      </w:r>
      <w:r>
        <w:rPr>
          <w:rFonts w:eastAsia="仿宋" w:hint="eastAsia"/>
          <w:sz w:val="32"/>
          <w:szCs w:val="32"/>
        </w:rPr>
        <w:t>2016</w:t>
      </w:r>
      <w:r>
        <w:rPr>
          <w:rFonts w:eastAsia="仿宋" w:hint="eastAsia"/>
          <w:sz w:val="32"/>
          <w:szCs w:val="32"/>
        </w:rPr>
        <w:t>年</w:t>
      </w:r>
      <w:r>
        <w:rPr>
          <w:rFonts w:eastAsia="仿宋" w:hint="eastAsia"/>
          <w:sz w:val="32"/>
          <w:szCs w:val="32"/>
        </w:rPr>
        <w:t>1</w:t>
      </w:r>
      <w:r>
        <w:rPr>
          <w:rFonts w:eastAsia="仿宋" w:hint="eastAsia"/>
          <w:sz w:val="32"/>
          <w:szCs w:val="32"/>
        </w:rPr>
        <w:t>月</w:t>
      </w:r>
      <w:r>
        <w:rPr>
          <w:rFonts w:eastAsia="仿宋" w:hint="eastAsia"/>
          <w:sz w:val="32"/>
          <w:szCs w:val="32"/>
        </w:rPr>
        <w:t>1</w:t>
      </w:r>
      <w:r>
        <w:rPr>
          <w:rFonts w:eastAsia="仿宋" w:hint="eastAsia"/>
          <w:sz w:val="32"/>
          <w:szCs w:val="32"/>
        </w:rPr>
        <w:t>日起施行</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4</w:t>
      </w:r>
      <w:r>
        <w:rPr>
          <w:rFonts w:eastAsia="仿宋"/>
          <w:sz w:val="32"/>
          <w:szCs w:val="32"/>
        </w:rPr>
        <w:t>）《中共中央</w:t>
      </w:r>
      <w:r>
        <w:rPr>
          <w:rFonts w:eastAsia="仿宋" w:hint="eastAsia"/>
          <w:sz w:val="32"/>
          <w:szCs w:val="32"/>
        </w:rPr>
        <w:t xml:space="preserve"> </w:t>
      </w:r>
      <w:r>
        <w:rPr>
          <w:rFonts w:eastAsia="仿宋"/>
          <w:sz w:val="32"/>
          <w:szCs w:val="32"/>
        </w:rPr>
        <w:t>国务院关于推进安全生产领域改革发展的意见》（中发〔</w:t>
      </w:r>
      <w:r>
        <w:rPr>
          <w:rFonts w:eastAsia="仿宋"/>
          <w:sz w:val="32"/>
          <w:szCs w:val="32"/>
        </w:rPr>
        <w:t>2016</w:t>
      </w:r>
      <w:r>
        <w:rPr>
          <w:rFonts w:eastAsia="仿宋"/>
          <w:sz w:val="32"/>
          <w:szCs w:val="32"/>
        </w:rPr>
        <w:t>〕</w:t>
      </w:r>
      <w:r>
        <w:rPr>
          <w:rFonts w:eastAsia="仿宋"/>
          <w:sz w:val="32"/>
          <w:szCs w:val="32"/>
        </w:rPr>
        <w:t>32</w:t>
      </w:r>
      <w:r>
        <w:rPr>
          <w:rFonts w:eastAsia="仿宋"/>
          <w:sz w:val="32"/>
          <w:szCs w:val="32"/>
        </w:rPr>
        <w:t>号）</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5</w:t>
      </w:r>
      <w:r>
        <w:rPr>
          <w:rFonts w:eastAsia="仿宋"/>
          <w:sz w:val="32"/>
          <w:szCs w:val="32"/>
        </w:rPr>
        <w:t>）《中共中央办公厅</w:t>
      </w:r>
      <w:r>
        <w:rPr>
          <w:rFonts w:eastAsia="仿宋" w:hint="eastAsia"/>
          <w:sz w:val="32"/>
          <w:szCs w:val="32"/>
        </w:rPr>
        <w:t xml:space="preserve"> </w:t>
      </w:r>
      <w:r>
        <w:rPr>
          <w:rFonts w:eastAsia="仿宋"/>
          <w:sz w:val="32"/>
          <w:szCs w:val="32"/>
        </w:rPr>
        <w:t>国务院办公厅印发〈关于推进城市安全发展的意见〉的通知》（中办发〔</w:t>
      </w:r>
      <w:r>
        <w:rPr>
          <w:rFonts w:eastAsia="仿宋"/>
          <w:sz w:val="32"/>
          <w:szCs w:val="32"/>
        </w:rPr>
        <w:t>2018</w:t>
      </w:r>
      <w:r>
        <w:rPr>
          <w:rFonts w:eastAsia="仿宋"/>
          <w:sz w:val="32"/>
          <w:szCs w:val="32"/>
        </w:rPr>
        <w:t>〕</w:t>
      </w:r>
      <w:r>
        <w:rPr>
          <w:rFonts w:eastAsia="仿宋"/>
          <w:sz w:val="32"/>
          <w:szCs w:val="32"/>
        </w:rPr>
        <w:t>1</w:t>
      </w:r>
      <w:r>
        <w:rPr>
          <w:rFonts w:eastAsia="仿宋"/>
          <w:sz w:val="32"/>
          <w:szCs w:val="32"/>
        </w:rPr>
        <w:t>号）</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6</w:t>
      </w:r>
      <w:r>
        <w:rPr>
          <w:rFonts w:eastAsia="仿宋"/>
          <w:sz w:val="32"/>
          <w:szCs w:val="32"/>
        </w:rPr>
        <w:t>）《国务院办公厅关于印发</w:t>
      </w:r>
      <w:r>
        <w:rPr>
          <w:rFonts w:eastAsia="仿宋" w:hint="eastAsia"/>
          <w:sz w:val="32"/>
          <w:szCs w:val="32"/>
        </w:rPr>
        <w:t>〈</w:t>
      </w:r>
      <w:r>
        <w:rPr>
          <w:rFonts w:eastAsia="仿宋"/>
          <w:sz w:val="32"/>
          <w:szCs w:val="32"/>
        </w:rPr>
        <w:t>突发事件应急预案管理办法</w:t>
      </w:r>
      <w:r>
        <w:rPr>
          <w:rFonts w:eastAsia="仿宋" w:hint="eastAsia"/>
          <w:sz w:val="32"/>
          <w:szCs w:val="32"/>
        </w:rPr>
        <w:t>〉</w:t>
      </w:r>
      <w:r>
        <w:rPr>
          <w:rFonts w:eastAsia="仿宋"/>
          <w:sz w:val="32"/>
          <w:szCs w:val="32"/>
        </w:rPr>
        <w:t>的通知》（国办发〔</w:t>
      </w:r>
      <w:r>
        <w:rPr>
          <w:rFonts w:eastAsia="仿宋"/>
          <w:sz w:val="32"/>
          <w:szCs w:val="32"/>
        </w:rPr>
        <w:t>2013</w:t>
      </w:r>
      <w:r>
        <w:rPr>
          <w:rFonts w:eastAsia="仿宋"/>
          <w:sz w:val="32"/>
          <w:szCs w:val="32"/>
        </w:rPr>
        <w:t>〕</w:t>
      </w:r>
      <w:r>
        <w:rPr>
          <w:rFonts w:eastAsia="仿宋"/>
          <w:sz w:val="32"/>
          <w:szCs w:val="32"/>
        </w:rPr>
        <w:t>101</w:t>
      </w:r>
      <w:r>
        <w:rPr>
          <w:rFonts w:eastAsia="仿宋"/>
          <w:sz w:val="32"/>
          <w:szCs w:val="32"/>
        </w:rPr>
        <w:t>号）</w:t>
      </w:r>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Pr>
          <w:rFonts w:eastAsia="仿宋" w:hint="eastAsia"/>
          <w:sz w:val="32"/>
          <w:szCs w:val="32"/>
        </w:rPr>
        <w:t>7</w:t>
      </w:r>
      <w:r>
        <w:rPr>
          <w:rFonts w:eastAsia="仿宋" w:hint="eastAsia"/>
          <w:sz w:val="32"/>
          <w:szCs w:val="32"/>
        </w:rPr>
        <w:t>）《国务院办公厅关于印发突发事件应急预案管理办法的通知》（国办发〔</w:t>
      </w:r>
      <w:r>
        <w:rPr>
          <w:rFonts w:eastAsia="仿宋" w:hint="eastAsia"/>
          <w:sz w:val="32"/>
          <w:szCs w:val="32"/>
        </w:rPr>
        <w:t>2013</w:t>
      </w:r>
      <w:r>
        <w:rPr>
          <w:rFonts w:eastAsia="仿宋" w:hint="eastAsia"/>
          <w:sz w:val="32"/>
          <w:szCs w:val="32"/>
        </w:rPr>
        <w:t>〕</w:t>
      </w:r>
      <w:r>
        <w:rPr>
          <w:rFonts w:eastAsia="仿宋" w:hint="eastAsia"/>
          <w:sz w:val="32"/>
          <w:szCs w:val="32"/>
        </w:rPr>
        <w:t>101</w:t>
      </w:r>
      <w:r>
        <w:rPr>
          <w:rFonts w:eastAsia="仿宋" w:hint="eastAsia"/>
          <w:sz w:val="32"/>
          <w:szCs w:val="32"/>
        </w:rPr>
        <w:t>号）</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8</w:t>
      </w:r>
      <w:r>
        <w:rPr>
          <w:rFonts w:eastAsia="仿宋"/>
          <w:sz w:val="32"/>
          <w:szCs w:val="32"/>
        </w:rPr>
        <w:t>）《生产安全事故报告和调查处理条例》（中华人民共和国国务院令第</w:t>
      </w:r>
      <w:r>
        <w:rPr>
          <w:rFonts w:eastAsia="仿宋"/>
          <w:sz w:val="32"/>
          <w:szCs w:val="32"/>
        </w:rPr>
        <w:t xml:space="preserve"> 493 </w:t>
      </w:r>
      <w:r>
        <w:rPr>
          <w:rFonts w:eastAsia="仿宋"/>
          <w:sz w:val="32"/>
          <w:szCs w:val="32"/>
        </w:rPr>
        <w:t>号）</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9</w:t>
      </w:r>
      <w:r>
        <w:rPr>
          <w:rFonts w:eastAsia="仿宋"/>
          <w:sz w:val="32"/>
          <w:szCs w:val="32"/>
        </w:rPr>
        <w:t>）《生产安全事故应急条例》（中华人民共和国国务院令第</w:t>
      </w:r>
      <w:r>
        <w:rPr>
          <w:rFonts w:eastAsia="仿宋"/>
          <w:sz w:val="32"/>
          <w:szCs w:val="32"/>
        </w:rPr>
        <w:t xml:space="preserve"> 708 </w:t>
      </w:r>
      <w:r>
        <w:rPr>
          <w:rFonts w:eastAsia="仿宋"/>
          <w:sz w:val="32"/>
          <w:szCs w:val="32"/>
        </w:rPr>
        <w:t>号）</w:t>
      </w:r>
    </w:p>
    <w:p w:rsidR="007E42ED" w:rsidRDefault="007E42ED">
      <w:pPr>
        <w:spacing w:line="600" w:lineRule="exact"/>
        <w:ind w:firstLineChars="200" w:firstLine="640"/>
        <w:rPr>
          <w:rFonts w:eastAsia="仿宋" w:hint="eastAsia"/>
          <w:sz w:val="32"/>
          <w:szCs w:val="32"/>
        </w:rPr>
      </w:pPr>
      <w:r>
        <w:rPr>
          <w:rFonts w:eastAsia="仿宋"/>
          <w:sz w:val="32"/>
          <w:szCs w:val="32"/>
        </w:rPr>
        <w:t>（</w:t>
      </w:r>
      <w:r>
        <w:rPr>
          <w:rFonts w:eastAsia="仿宋" w:hint="eastAsia"/>
          <w:sz w:val="32"/>
          <w:szCs w:val="32"/>
        </w:rPr>
        <w:t>10</w:t>
      </w:r>
      <w:r>
        <w:rPr>
          <w:rFonts w:eastAsia="仿宋"/>
          <w:sz w:val="32"/>
          <w:szCs w:val="32"/>
        </w:rPr>
        <w:t>）《城镇燃气管理条例》</w:t>
      </w:r>
      <w:r>
        <w:rPr>
          <w:rFonts w:eastAsia="仿宋" w:hint="eastAsia"/>
          <w:sz w:val="32"/>
          <w:szCs w:val="32"/>
        </w:rPr>
        <w:t>（</w:t>
      </w:r>
      <w:r>
        <w:rPr>
          <w:rFonts w:eastAsia="仿宋"/>
          <w:sz w:val="32"/>
          <w:szCs w:val="32"/>
        </w:rPr>
        <w:t>中华人民共和国国务院令第</w:t>
      </w:r>
      <w:r>
        <w:rPr>
          <w:rFonts w:eastAsia="仿宋" w:hint="eastAsia"/>
          <w:sz w:val="32"/>
          <w:szCs w:val="32"/>
        </w:rPr>
        <w:t>666</w:t>
      </w:r>
      <w:r>
        <w:rPr>
          <w:rFonts w:eastAsia="仿宋"/>
          <w:sz w:val="32"/>
          <w:szCs w:val="32"/>
        </w:rPr>
        <w:t>号</w:t>
      </w:r>
      <w:hyperlink r:id="rId14" w:tgtFrame="https://baike.so.com/doc/_blank" w:history="1">
        <w:r>
          <w:rPr>
            <w:rFonts w:eastAsia="仿宋" w:hint="eastAsia"/>
            <w:sz w:val="32"/>
            <w:szCs w:val="32"/>
          </w:rPr>
          <w:t>，</w:t>
        </w:r>
        <w:r>
          <w:rPr>
            <w:rFonts w:eastAsia="仿宋" w:hint="eastAsia"/>
            <w:sz w:val="32"/>
            <w:szCs w:val="32"/>
          </w:rPr>
          <w:t>2016</w:t>
        </w:r>
        <w:r>
          <w:rPr>
            <w:rFonts w:eastAsia="仿宋" w:hint="eastAsia"/>
            <w:sz w:val="32"/>
            <w:szCs w:val="32"/>
          </w:rPr>
          <w:t>年</w:t>
        </w:r>
        <w:r>
          <w:rPr>
            <w:rFonts w:eastAsia="仿宋" w:hint="eastAsia"/>
            <w:sz w:val="32"/>
            <w:szCs w:val="32"/>
          </w:rPr>
          <w:t>2</w:t>
        </w:r>
        <w:r>
          <w:rPr>
            <w:rFonts w:eastAsia="仿宋" w:hint="eastAsia"/>
            <w:sz w:val="32"/>
            <w:szCs w:val="32"/>
          </w:rPr>
          <w:t>月</w:t>
        </w:r>
        <w:r>
          <w:rPr>
            <w:rFonts w:eastAsia="仿宋" w:hint="eastAsia"/>
            <w:sz w:val="32"/>
            <w:szCs w:val="32"/>
          </w:rPr>
          <w:t>6</w:t>
        </w:r>
        <w:r>
          <w:rPr>
            <w:rFonts w:eastAsia="仿宋" w:hint="eastAsia"/>
            <w:sz w:val="32"/>
            <w:szCs w:val="32"/>
          </w:rPr>
          <w:t>日修订）</w:t>
        </w:r>
      </w:hyperlink>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Pr>
          <w:rFonts w:eastAsia="仿宋" w:hint="eastAsia"/>
          <w:sz w:val="32"/>
          <w:szCs w:val="32"/>
        </w:rPr>
        <w:t>11</w:t>
      </w:r>
      <w:r>
        <w:rPr>
          <w:rFonts w:eastAsia="仿宋" w:hint="eastAsia"/>
          <w:sz w:val="32"/>
          <w:szCs w:val="32"/>
        </w:rPr>
        <w:t>）</w:t>
      </w:r>
      <w:r>
        <w:rPr>
          <w:rFonts w:eastAsia="仿宋"/>
          <w:sz w:val="32"/>
          <w:szCs w:val="32"/>
        </w:rPr>
        <w:t>《住房和城乡建设部国家反恐办关于印发</w:t>
      </w:r>
      <w:r>
        <w:rPr>
          <w:rFonts w:eastAsia="仿宋" w:hint="eastAsia"/>
          <w:sz w:val="32"/>
          <w:szCs w:val="32"/>
        </w:rPr>
        <w:t>〈</w:t>
      </w:r>
      <w:r>
        <w:rPr>
          <w:rFonts w:eastAsia="仿宋"/>
          <w:sz w:val="32"/>
          <w:szCs w:val="32"/>
        </w:rPr>
        <w:t>城镇燃气行业反恐怖防范工作标准</w:t>
      </w:r>
      <w:r>
        <w:rPr>
          <w:rFonts w:eastAsia="仿宋" w:hint="eastAsia"/>
          <w:sz w:val="32"/>
          <w:szCs w:val="32"/>
        </w:rPr>
        <w:t>〉</w:t>
      </w:r>
      <w:r>
        <w:rPr>
          <w:rFonts w:eastAsia="仿宋"/>
          <w:sz w:val="32"/>
          <w:szCs w:val="32"/>
        </w:rPr>
        <w:t>的通知》</w:t>
      </w:r>
      <w:r>
        <w:rPr>
          <w:rFonts w:eastAsia="仿宋" w:hint="eastAsia"/>
          <w:sz w:val="32"/>
          <w:szCs w:val="32"/>
        </w:rPr>
        <w:t>（</w:t>
      </w:r>
      <w:r>
        <w:rPr>
          <w:rFonts w:eastAsia="仿宋"/>
          <w:sz w:val="32"/>
          <w:szCs w:val="32"/>
        </w:rPr>
        <w:t>建城</w:t>
      </w:r>
      <w:r w:rsidR="00F8582E">
        <w:rPr>
          <w:rFonts w:eastAsia="仿宋" w:hint="eastAsia"/>
          <w:color w:val="FF0000"/>
          <w:sz w:val="32"/>
          <w:szCs w:val="32"/>
        </w:rPr>
        <w:t>〔</w:t>
      </w:r>
      <w:r>
        <w:rPr>
          <w:rFonts w:eastAsia="仿宋"/>
          <w:sz w:val="32"/>
          <w:szCs w:val="32"/>
        </w:rPr>
        <w:t>2016</w:t>
      </w:r>
      <w:r w:rsidR="00F8582E">
        <w:rPr>
          <w:rFonts w:eastAsia="仿宋" w:hint="eastAsia"/>
          <w:color w:val="FF0000"/>
          <w:sz w:val="32"/>
          <w:szCs w:val="32"/>
        </w:rPr>
        <w:t>〕</w:t>
      </w:r>
      <w:r>
        <w:rPr>
          <w:rFonts w:eastAsia="仿宋"/>
          <w:sz w:val="32"/>
          <w:szCs w:val="32"/>
        </w:rPr>
        <w:t>203</w:t>
      </w:r>
      <w:r>
        <w:rPr>
          <w:rFonts w:eastAsia="仿宋"/>
          <w:sz w:val="32"/>
          <w:szCs w:val="32"/>
        </w:rPr>
        <w:t>号</w:t>
      </w:r>
      <w:r>
        <w:rPr>
          <w:rFonts w:eastAsia="仿宋" w:hint="eastAsia"/>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12</w:t>
      </w:r>
      <w:r>
        <w:rPr>
          <w:rFonts w:eastAsia="仿宋"/>
          <w:sz w:val="32"/>
          <w:szCs w:val="32"/>
        </w:rPr>
        <w:t>）《生产安全事故应急预案管理办法》（中华人民共和国应急管理部令第</w:t>
      </w:r>
      <w:r>
        <w:rPr>
          <w:rFonts w:eastAsia="仿宋"/>
          <w:sz w:val="32"/>
          <w:szCs w:val="32"/>
        </w:rPr>
        <w:t xml:space="preserve"> 2 </w:t>
      </w:r>
      <w:r>
        <w:rPr>
          <w:rFonts w:eastAsia="仿宋"/>
          <w:sz w:val="32"/>
          <w:szCs w:val="32"/>
        </w:rPr>
        <w:t>号）</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13</w:t>
      </w:r>
      <w:r>
        <w:rPr>
          <w:rFonts w:eastAsia="仿宋"/>
          <w:sz w:val="32"/>
          <w:szCs w:val="32"/>
        </w:rPr>
        <w:t>）《福建省安全生产条例》（</w:t>
      </w:r>
      <w:r>
        <w:rPr>
          <w:rFonts w:eastAsia="仿宋"/>
          <w:sz w:val="32"/>
          <w:szCs w:val="32"/>
        </w:rPr>
        <w:t>2016</w:t>
      </w:r>
      <w:r>
        <w:rPr>
          <w:rFonts w:eastAsia="仿宋"/>
          <w:sz w:val="32"/>
          <w:szCs w:val="32"/>
        </w:rPr>
        <w:t>年</w:t>
      </w:r>
      <w:r>
        <w:rPr>
          <w:rFonts w:eastAsia="仿宋"/>
          <w:sz w:val="32"/>
          <w:szCs w:val="32"/>
        </w:rPr>
        <w:t>12</w:t>
      </w:r>
      <w:r>
        <w:rPr>
          <w:rFonts w:eastAsia="仿宋"/>
          <w:sz w:val="32"/>
          <w:szCs w:val="32"/>
        </w:rPr>
        <w:t>月</w:t>
      </w:r>
      <w:r>
        <w:rPr>
          <w:rFonts w:eastAsia="仿宋"/>
          <w:sz w:val="32"/>
          <w:szCs w:val="32"/>
        </w:rPr>
        <w:t>2</w:t>
      </w:r>
      <w:r>
        <w:rPr>
          <w:rFonts w:eastAsia="仿宋"/>
          <w:sz w:val="32"/>
          <w:szCs w:val="32"/>
        </w:rPr>
        <w:t>日福建省第十二届人民代表大会常务委员会第二十六次会议通过，</w:t>
      </w:r>
      <w:r>
        <w:rPr>
          <w:rFonts w:eastAsia="仿宋"/>
          <w:sz w:val="32"/>
          <w:szCs w:val="32"/>
        </w:rPr>
        <w:t>2017</w:t>
      </w:r>
      <w:r>
        <w:rPr>
          <w:rFonts w:eastAsia="仿宋"/>
          <w:sz w:val="32"/>
          <w:szCs w:val="32"/>
        </w:rPr>
        <w:t>年</w:t>
      </w:r>
      <w:r>
        <w:rPr>
          <w:rFonts w:eastAsia="仿宋"/>
          <w:sz w:val="32"/>
          <w:szCs w:val="32"/>
        </w:rPr>
        <w:t>3</w:t>
      </w:r>
      <w:r>
        <w:rPr>
          <w:rFonts w:eastAsia="仿宋"/>
          <w:sz w:val="32"/>
          <w:szCs w:val="32"/>
        </w:rPr>
        <w:t>月</w:t>
      </w:r>
      <w:r>
        <w:rPr>
          <w:rFonts w:eastAsia="仿宋"/>
          <w:sz w:val="32"/>
          <w:szCs w:val="32"/>
        </w:rPr>
        <w:t>1</w:t>
      </w:r>
      <w:r>
        <w:rPr>
          <w:rFonts w:eastAsia="仿宋"/>
          <w:sz w:val="32"/>
          <w:szCs w:val="32"/>
        </w:rPr>
        <w:t>日起施行）</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14</w:t>
      </w:r>
      <w:r>
        <w:rPr>
          <w:rFonts w:eastAsia="仿宋"/>
          <w:sz w:val="32"/>
          <w:szCs w:val="32"/>
        </w:rPr>
        <w:t>）《福建省突发事件应对办法》（</w:t>
      </w:r>
      <w:r>
        <w:rPr>
          <w:rFonts w:eastAsia="仿宋"/>
          <w:sz w:val="32"/>
          <w:szCs w:val="32"/>
        </w:rPr>
        <w:t>2018</w:t>
      </w:r>
      <w:r>
        <w:rPr>
          <w:rFonts w:eastAsia="仿宋"/>
          <w:sz w:val="32"/>
          <w:szCs w:val="32"/>
        </w:rPr>
        <w:t>年</w:t>
      </w:r>
      <w:r>
        <w:rPr>
          <w:rFonts w:eastAsia="仿宋"/>
          <w:sz w:val="32"/>
          <w:szCs w:val="32"/>
        </w:rPr>
        <w:t>1</w:t>
      </w:r>
      <w:r>
        <w:rPr>
          <w:rFonts w:eastAsia="仿宋"/>
          <w:sz w:val="32"/>
          <w:szCs w:val="32"/>
        </w:rPr>
        <w:t>月</w:t>
      </w:r>
      <w:r>
        <w:rPr>
          <w:rFonts w:eastAsia="仿宋"/>
          <w:sz w:val="32"/>
          <w:szCs w:val="32"/>
        </w:rPr>
        <w:t>23</w:t>
      </w:r>
      <w:r w:rsidRPr="006B2560">
        <w:rPr>
          <w:rFonts w:eastAsia="仿宋"/>
          <w:sz w:val="32"/>
          <w:szCs w:val="32"/>
        </w:rPr>
        <w:t>日省人民政府第</w:t>
      </w:r>
      <w:r>
        <w:rPr>
          <w:rFonts w:eastAsia="仿宋"/>
          <w:sz w:val="32"/>
          <w:szCs w:val="32"/>
        </w:rPr>
        <w:t>121</w:t>
      </w:r>
      <w:r>
        <w:rPr>
          <w:rFonts w:eastAsia="仿宋"/>
          <w:sz w:val="32"/>
          <w:szCs w:val="32"/>
        </w:rPr>
        <w:t>次常务会议通过，</w:t>
      </w:r>
      <w:r>
        <w:rPr>
          <w:rFonts w:eastAsia="仿宋"/>
          <w:sz w:val="32"/>
          <w:szCs w:val="32"/>
        </w:rPr>
        <w:t>2018</w:t>
      </w:r>
      <w:r>
        <w:rPr>
          <w:rFonts w:eastAsia="仿宋"/>
          <w:sz w:val="32"/>
          <w:szCs w:val="32"/>
        </w:rPr>
        <w:t>年</w:t>
      </w:r>
      <w:r>
        <w:rPr>
          <w:rFonts w:eastAsia="仿宋"/>
          <w:sz w:val="32"/>
          <w:szCs w:val="32"/>
        </w:rPr>
        <w:t>7</w:t>
      </w:r>
      <w:r>
        <w:rPr>
          <w:rFonts w:eastAsia="仿宋"/>
          <w:sz w:val="32"/>
          <w:szCs w:val="32"/>
        </w:rPr>
        <w:t>月</w:t>
      </w:r>
      <w:r>
        <w:rPr>
          <w:rFonts w:eastAsia="仿宋"/>
          <w:sz w:val="32"/>
          <w:szCs w:val="32"/>
        </w:rPr>
        <w:t>1</w:t>
      </w:r>
      <w:r>
        <w:rPr>
          <w:rFonts w:eastAsia="仿宋"/>
          <w:sz w:val="32"/>
          <w:szCs w:val="32"/>
        </w:rPr>
        <w:t>日起施行）</w:t>
      </w:r>
    </w:p>
    <w:p w:rsidR="007E42ED" w:rsidRDefault="007E42ED">
      <w:pPr>
        <w:spacing w:line="600" w:lineRule="exact"/>
        <w:ind w:firstLineChars="200" w:firstLine="640"/>
        <w:rPr>
          <w:rFonts w:eastAsia="仿宋" w:hint="eastAsia"/>
          <w:sz w:val="32"/>
          <w:szCs w:val="32"/>
        </w:rPr>
      </w:pPr>
      <w:r>
        <w:rPr>
          <w:rFonts w:eastAsia="仿宋"/>
          <w:sz w:val="32"/>
          <w:szCs w:val="32"/>
        </w:rPr>
        <w:t>（</w:t>
      </w:r>
      <w:r>
        <w:rPr>
          <w:rFonts w:eastAsia="仿宋"/>
          <w:sz w:val="32"/>
          <w:szCs w:val="32"/>
        </w:rPr>
        <w:t>1</w:t>
      </w:r>
      <w:r>
        <w:rPr>
          <w:rFonts w:eastAsia="仿宋" w:hint="eastAsia"/>
          <w:sz w:val="32"/>
          <w:szCs w:val="32"/>
        </w:rPr>
        <w:t>5</w:t>
      </w:r>
      <w:r>
        <w:rPr>
          <w:rFonts w:eastAsia="仿宋"/>
          <w:sz w:val="32"/>
          <w:szCs w:val="32"/>
        </w:rPr>
        <w:t>）《福建省燃气管理条例》（</w:t>
      </w:r>
      <w:r>
        <w:rPr>
          <w:rFonts w:eastAsia="仿宋"/>
          <w:sz w:val="32"/>
          <w:szCs w:val="32"/>
        </w:rPr>
        <w:t>2002</w:t>
      </w:r>
      <w:r>
        <w:rPr>
          <w:rFonts w:eastAsia="仿宋"/>
          <w:sz w:val="32"/>
          <w:szCs w:val="32"/>
        </w:rPr>
        <w:t>年</w:t>
      </w:r>
      <w:r>
        <w:rPr>
          <w:rFonts w:eastAsia="仿宋"/>
          <w:sz w:val="32"/>
          <w:szCs w:val="32"/>
        </w:rPr>
        <w:t>9</w:t>
      </w:r>
      <w:r>
        <w:rPr>
          <w:rFonts w:eastAsia="仿宋"/>
          <w:sz w:val="32"/>
          <w:szCs w:val="32"/>
        </w:rPr>
        <w:t>月</w:t>
      </w:r>
      <w:r>
        <w:rPr>
          <w:rFonts w:eastAsia="仿宋"/>
          <w:sz w:val="32"/>
          <w:szCs w:val="32"/>
        </w:rPr>
        <w:t>27</w:t>
      </w:r>
      <w:r>
        <w:rPr>
          <w:rFonts w:eastAsia="仿宋"/>
          <w:sz w:val="32"/>
          <w:szCs w:val="32"/>
        </w:rPr>
        <w:t>日福建省第九届人民代表大会常务委员会第三十四次会议通过</w:t>
      </w:r>
      <w:r>
        <w:rPr>
          <w:rFonts w:eastAsia="仿宋" w:hint="eastAsia"/>
          <w:color w:val="FF0000"/>
          <w:sz w:val="32"/>
          <w:szCs w:val="32"/>
        </w:rPr>
        <w:t>、</w:t>
      </w:r>
      <w:r>
        <w:rPr>
          <w:rFonts w:eastAsia="仿宋"/>
          <w:sz w:val="32"/>
          <w:szCs w:val="32"/>
        </w:rPr>
        <w:t xml:space="preserve"> 2007</w:t>
      </w:r>
      <w:r>
        <w:rPr>
          <w:rFonts w:eastAsia="仿宋"/>
          <w:sz w:val="32"/>
          <w:szCs w:val="32"/>
        </w:rPr>
        <w:t>年</w:t>
      </w:r>
      <w:r>
        <w:rPr>
          <w:rFonts w:eastAsia="仿宋"/>
          <w:sz w:val="32"/>
          <w:szCs w:val="32"/>
        </w:rPr>
        <w:t>9</w:t>
      </w:r>
      <w:r>
        <w:rPr>
          <w:rFonts w:eastAsia="仿宋"/>
          <w:sz w:val="32"/>
          <w:szCs w:val="32"/>
        </w:rPr>
        <w:t>月</w:t>
      </w:r>
      <w:r>
        <w:rPr>
          <w:rFonts w:eastAsia="仿宋"/>
          <w:sz w:val="32"/>
          <w:szCs w:val="32"/>
        </w:rPr>
        <w:t>27</w:t>
      </w:r>
      <w:r>
        <w:rPr>
          <w:rFonts w:eastAsia="仿宋"/>
          <w:sz w:val="32"/>
          <w:szCs w:val="32"/>
        </w:rPr>
        <w:t>日福建省第十届人民代表大会常务委员会第三十一次会议修订，</w:t>
      </w:r>
      <w:r>
        <w:rPr>
          <w:rFonts w:eastAsia="仿宋"/>
          <w:sz w:val="32"/>
          <w:szCs w:val="32"/>
        </w:rPr>
        <w:t>2008</w:t>
      </w:r>
      <w:r>
        <w:rPr>
          <w:rFonts w:eastAsia="仿宋"/>
          <w:sz w:val="32"/>
          <w:szCs w:val="32"/>
        </w:rPr>
        <w:t>年</w:t>
      </w:r>
      <w:r>
        <w:rPr>
          <w:rFonts w:eastAsia="仿宋"/>
          <w:sz w:val="32"/>
          <w:szCs w:val="32"/>
        </w:rPr>
        <w:t>1</w:t>
      </w:r>
      <w:r>
        <w:rPr>
          <w:rFonts w:eastAsia="仿宋"/>
          <w:sz w:val="32"/>
          <w:szCs w:val="32"/>
        </w:rPr>
        <w:t>月</w:t>
      </w:r>
      <w:r>
        <w:rPr>
          <w:rFonts w:eastAsia="仿宋"/>
          <w:sz w:val="32"/>
          <w:szCs w:val="32"/>
        </w:rPr>
        <w:t>1</w:t>
      </w:r>
      <w:r>
        <w:rPr>
          <w:rFonts w:eastAsia="仿宋"/>
          <w:sz w:val="32"/>
          <w:szCs w:val="32"/>
        </w:rPr>
        <w:t>日起施行</w:t>
      </w:r>
      <w:r>
        <w:rPr>
          <w:rFonts w:eastAsia="仿宋" w:hint="eastAsia"/>
          <w:sz w:val="32"/>
          <w:szCs w:val="32"/>
        </w:rPr>
        <w:t>，</w:t>
      </w:r>
      <w:r>
        <w:rPr>
          <w:rFonts w:eastAsia="仿宋" w:hint="eastAsia"/>
          <w:sz w:val="32"/>
          <w:szCs w:val="32"/>
        </w:rPr>
        <w:t>2</w:t>
      </w:r>
      <w:r>
        <w:rPr>
          <w:rFonts w:eastAsia="仿宋"/>
          <w:sz w:val="32"/>
          <w:szCs w:val="32"/>
        </w:rPr>
        <w:t>012</w:t>
      </w:r>
      <w:r>
        <w:rPr>
          <w:rFonts w:eastAsia="仿宋" w:hint="eastAsia"/>
          <w:sz w:val="32"/>
          <w:szCs w:val="32"/>
        </w:rPr>
        <w:t>年</w:t>
      </w:r>
      <w:r>
        <w:rPr>
          <w:rFonts w:eastAsia="仿宋" w:hint="eastAsia"/>
          <w:sz w:val="32"/>
          <w:szCs w:val="32"/>
        </w:rPr>
        <w:t>3</w:t>
      </w:r>
      <w:r>
        <w:rPr>
          <w:rFonts w:eastAsia="仿宋" w:hint="eastAsia"/>
          <w:sz w:val="32"/>
          <w:szCs w:val="32"/>
        </w:rPr>
        <w:t>月</w:t>
      </w:r>
      <w:r>
        <w:rPr>
          <w:rFonts w:eastAsia="仿宋" w:hint="eastAsia"/>
          <w:sz w:val="32"/>
          <w:szCs w:val="32"/>
        </w:rPr>
        <w:t>2</w:t>
      </w:r>
      <w:r>
        <w:rPr>
          <w:rFonts w:eastAsia="仿宋"/>
          <w:sz w:val="32"/>
          <w:szCs w:val="32"/>
        </w:rPr>
        <w:t>9</w:t>
      </w:r>
      <w:r>
        <w:rPr>
          <w:rFonts w:eastAsia="仿宋" w:hint="eastAsia"/>
          <w:sz w:val="32"/>
          <w:szCs w:val="32"/>
        </w:rPr>
        <w:t>日福建省第十一届人民代表大会常务委员会第二十九次会议修改</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hint="eastAsia"/>
          <w:sz w:val="32"/>
          <w:szCs w:val="32"/>
        </w:rPr>
        <w:t>6</w:t>
      </w:r>
      <w:r>
        <w:rPr>
          <w:rFonts w:eastAsia="仿宋"/>
          <w:sz w:val="32"/>
          <w:szCs w:val="32"/>
        </w:rPr>
        <w:t>）《福建省生产安全事故灾难应急预案》（闽政办〔</w:t>
      </w:r>
      <w:r>
        <w:rPr>
          <w:rFonts w:eastAsia="仿宋"/>
          <w:sz w:val="32"/>
          <w:szCs w:val="32"/>
        </w:rPr>
        <w:t>2015</w:t>
      </w:r>
      <w:r>
        <w:rPr>
          <w:rFonts w:eastAsia="仿宋"/>
          <w:sz w:val="32"/>
          <w:szCs w:val="32"/>
        </w:rPr>
        <w:t>〕</w:t>
      </w:r>
      <w:r>
        <w:rPr>
          <w:rFonts w:eastAsia="仿宋"/>
          <w:sz w:val="32"/>
          <w:szCs w:val="32"/>
        </w:rPr>
        <w:t>132</w:t>
      </w:r>
      <w:r>
        <w:rPr>
          <w:rFonts w:eastAsia="仿宋"/>
          <w:sz w:val="32"/>
          <w:szCs w:val="32"/>
        </w:rPr>
        <w:t>号）</w:t>
      </w:r>
    </w:p>
    <w:p w:rsidR="007E42ED" w:rsidRDefault="007E42ED">
      <w:pPr>
        <w:spacing w:line="600" w:lineRule="exact"/>
        <w:ind w:firstLineChars="200" w:firstLine="640"/>
        <w:rPr>
          <w:rFonts w:eastAsia="仿宋"/>
          <w:sz w:val="32"/>
          <w:szCs w:val="32"/>
        </w:rPr>
      </w:pPr>
      <w:r>
        <w:rPr>
          <w:rFonts w:eastAsia="仿宋" w:hint="eastAsia"/>
          <w:sz w:val="32"/>
          <w:szCs w:val="32"/>
        </w:rPr>
        <w:t>（</w:t>
      </w:r>
      <w:r>
        <w:rPr>
          <w:rFonts w:eastAsia="仿宋" w:hint="eastAsia"/>
          <w:sz w:val="32"/>
          <w:szCs w:val="32"/>
        </w:rPr>
        <w:t>17</w:t>
      </w:r>
      <w:r>
        <w:rPr>
          <w:rFonts w:eastAsia="仿宋" w:hint="eastAsia"/>
          <w:sz w:val="32"/>
          <w:szCs w:val="32"/>
        </w:rPr>
        <w:t>）</w:t>
      </w:r>
      <w:r>
        <w:rPr>
          <w:rFonts w:eastAsia="仿宋"/>
          <w:sz w:val="32"/>
          <w:szCs w:val="32"/>
        </w:rPr>
        <w:t>《福建省城市供气系统重大事故应急预案》</w:t>
      </w:r>
      <w:r>
        <w:rPr>
          <w:rFonts w:eastAsia="仿宋" w:hint="eastAsia"/>
          <w:sz w:val="32"/>
          <w:szCs w:val="32"/>
        </w:rPr>
        <w:t>（</w:t>
      </w:r>
      <w:r>
        <w:rPr>
          <w:rFonts w:eastAsia="仿宋"/>
          <w:sz w:val="32"/>
          <w:szCs w:val="32"/>
        </w:rPr>
        <w:t>闽建城</w:t>
      </w:r>
      <w:r w:rsidR="00F8582E">
        <w:rPr>
          <w:rFonts w:eastAsia="仿宋"/>
          <w:sz w:val="32"/>
          <w:szCs w:val="32"/>
        </w:rPr>
        <w:t>〔</w:t>
      </w:r>
      <w:r w:rsidR="00F8582E">
        <w:rPr>
          <w:rFonts w:eastAsia="仿宋"/>
          <w:sz w:val="32"/>
          <w:szCs w:val="32"/>
        </w:rPr>
        <w:t>200</w:t>
      </w:r>
      <w:r w:rsidR="00F8582E">
        <w:rPr>
          <w:rFonts w:eastAsia="仿宋" w:hint="eastAsia"/>
          <w:sz w:val="32"/>
          <w:szCs w:val="32"/>
        </w:rPr>
        <w:t>8</w:t>
      </w:r>
      <w:r w:rsidR="00F8582E">
        <w:rPr>
          <w:rFonts w:eastAsia="仿宋"/>
          <w:sz w:val="32"/>
          <w:szCs w:val="32"/>
        </w:rPr>
        <w:t>〕</w:t>
      </w:r>
      <w:r>
        <w:rPr>
          <w:rFonts w:eastAsia="仿宋"/>
          <w:sz w:val="32"/>
          <w:szCs w:val="32"/>
        </w:rPr>
        <w:t>62</w:t>
      </w:r>
      <w:r>
        <w:rPr>
          <w:rFonts w:eastAsia="仿宋"/>
          <w:sz w:val="32"/>
          <w:szCs w:val="32"/>
        </w:rPr>
        <w:t>号</w:t>
      </w:r>
      <w:r>
        <w:rPr>
          <w:rFonts w:eastAsia="仿宋" w:hint="eastAsia"/>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18</w:t>
      </w:r>
      <w:r>
        <w:rPr>
          <w:rFonts w:eastAsia="仿宋"/>
          <w:sz w:val="32"/>
          <w:szCs w:val="32"/>
        </w:rPr>
        <w:t>）《泉州市突发公共事件总体应急预案》（泉政文〔</w:t>
      </w:r>
      <w:r>
        <w:rPr>
          <w:rFonts w:eastAsia="仿宋"/>
          <w:sz w:val="32"/>
          <w:szCs w:val="32"/>
        </w:rPr>
        <w:t>2006</w:t>
      </w:r>
      <w:r>
        <w:rPr>
          <w:rFonts w:eastAsia="仿宋"/>
          <w:sz w:val="32"/>
          <w:szCs w:val="32"/>
        </w:rPr>
        <w:t>〕</w:t>
      </w:r>
      <w:r>
        <w:rPr>
          <w:rFonts w:eastAsia="仿宋"/>
          <w:sz w:val="32"/>
          <w:szCs w:val="32"/>
        </w:rPr>
        <w:t>388</w:t>
      </w:r>
      <w:r>
        <w:rPr>
          <w:rFonts w:eastAsia="仿宋"/>
          <w:sz w:val="32"/>
          <w:szCs w:val="32"/>
        </w:rPr>
        <w:t>号）</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19</w:t>
      </w:r>
      <w:r>
        <w:rPr>
          <w:rFonts w:eastAsia="仿宋"/>
          <w:sz w:val="32"/>
          <w:szCs w:val="32"/>
        </w:rPr>
        <w:t>）《泉州市生产安全事故灾难应急预案》（泉政办〔</w:t>
      </w:r>
      <w:r>
        <w:rPr>
          <w:rFonts w:eastAsia="仿宋"/>
          <w:sz w:val="32"/>
          <w:szCs w:val="32"/>
        </w:rPr>
        <w:t>2020</w:t>
      </w:r>
      <w:r>
        <w:rPr>
          <w:rFonts w:eastAsia="仿宋"/>
          <w:sz w:val="32"/>
          <w:szCs w:val="32"/>
        </w:rPr>
        <w:t>〕</w:t>
      </w:r>
      <w:r>
        <w:rPr>
          <w:rFonts w:eastAsia="仿宋"/>
          <w:sz w:val="32"/>
          <w:szCs w:val="32"/>
        </w:rPr>
        <w:t>38</w:t>
      </w:r>
      <w:r>
        <w:rPr>
          <w:rFonts w:eastAsia="仿宋"/>
          <w:sz w:val="32"/>
          <w:szCs w:val="32"/>
        </w:rPr>
        <w:t>号）</w:t>
      </w:r>
    </w:p>
    <w:p w:rsidR="007E42ED" w:rsidRDefault="007E42ED">
      <w:pPr>
        <w:pStyle w:val="3"/>
        <w:spacing w:before="0" w:after="0" w:line="600" w:lineRule="exact"/>
        <w:rPr>
          <w:rFonts w:eastAsia="仿宋"/>
        </w:rPr>
      </w:pPr>
      <w:bookmarkStart w:id="7" w:name="_Toc2202"/>
      <w:r>
        <w:rPr>
          <w:rFonts w:eastAsia="仿宋"/>
        </w:rPr>
        <w:t xml:space="preserve">1.3 </w:t>
      </w:r>
      <w:r>
        <w:rPr>
          <w:rFonts w:eastAsia="仿宋"/>
        </w:rPr>
        <w:t>工作原则</w:t>
      </w:r>
      <w:bookmarkEnd w:id="7"/>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w:t>
      </w:r>
      <w:r>
        <w:rPr>
          <w:rFonts w:eastAsia="仿宋"/>
          <w:b/>
          <w:bCs/>
          <w:sz w:val="32"/>
          <w:szCs w:val="32"/>
        </w:rPr>
        <w:t>坚持生命至上、安全</w:t>
      </w:r>
      <w:r>
        <w:rPr>
          <w:rFonts w:eastAsia="仿宋" w:hint="eastAsia"/>
          <w:b/>
          <w:bCs/>
          <w:sz w:val="32"/>
          <w:szCs w:val="32"/>
        </w:rPr>
        <w:t>发展</w:t>
      </w:r>
      <w:r>
        <w:rPr>
          <w:rFonts w:eastAsia="仿宋"/>
          <w:sz w:val="32"/>
          <w:szCs w:val="32"/>
        </w:rPr>
        <w:t>。弘扬生命至上思想，牢固树立安全发展理念，把保障公众健康和生命财产安全作为首要任务</w:t>
      </w:r>
      <w:r>
        <w:rPr>
          <w:rFonts w:eastAsia="仿宋" w:hint="eastAsia"/>
          <w:sz w:val="32"/>
          <w:szCs w:val="32"/>
        </w:rPr>
        <w:t>，以生命至上、安全发展为首要原则</w:t>
      </w:r>
      <w:r>
        <w:rPr>
          <w:rFonts w:eastAsia="仿宋"/>
          <w:sz w:val="32"/>
          <w:szCs w:val="32"/>
        </w:rPr>
        <w:t>，切实加强应急救援人员的安全防护，最大程度地降低事故风险，减少事故造成的人员伤亡、财产损失、社会影响及对环境的危害，防止次生、衍生事故的发生。</w:t>
      </w:r>
    </w:p>
    <w:p w:rsidR="007E42ED" w:rsidRDefault="007E42ED">
      <w:pPr>
        <w:spacing w:line="600" w:lineRule="exact"/>
        <w:ind w:firstLineChars="200" w:firstLine="640"/>
        <w:rPr>
          <w:rFonts w:eastAsia="仿宋" w:hint="eastAsia"/>
          <w:sz w:val="32"/>
          <w:szCs w:val="32"/>
        </w:rPr>
      </w:pPr>
      <w:r>
        <w:rPr>
          <w:rFonts w:eastAsia="仿宋"/>
          <w:sz w:val="32"/>
          <w:szCs w:val="32"/>
        </w:rPr>
        <w:t>（</w:t>
      </w:r>
      <w:r>
        <w:rPr>
          <w:rFonts w:eastAsia="仿宋"/>
          <w:sz w:val="32"/>
          <w:szCs w:val="32"/>
        </w:rPr>
        <w:t>2</w:t>
      </w:r>
      <w:r>
        <w:rPr>
          <w:rFonts w:eastAsia="仿宋"/>
          <w:sz w:val="32"/>
          <w:szCs w:val="32"/>
        </w:rPr>
        <w:t>）</w:t>
      </w:r>
      <w:r>
        <w:rPr>
          <w:rFonts w:eastAsia="仿宋"/>
          <w:b/>
          <w:bCs/>
          <w:sz w:val="32"/>
          <w:szCs w:val="32"/>
        </w:rPr>
        <w:t>坚持统一领导，分级负责。</w:t>
      </w:r>
      <w:r>
        <w:rPr>
          <w:rFonts w:eastAsia="仿宋"/>
          <w:sz w:val="32"/>
          <w:szCs w:val="32"/>
        </w:rPr>
        <w:t>在市委市政府统一领导下，</w:t>
      </w:r>
      <w:r>
        <w:rPr>
          <w:rFonts w:eastAsia="仿宋" w:hint="eastAsia"/>
          <w:sz w:val="32"/>
          <w:szCs w:val="32"/>
        </w:rPr>
        <w:t>综合协调、分类管理</w:t>
      </w:r>
      <w:r>
        <w:rPr>
          <w:rFonts w:eastAsia="仿宋"/>
          <w:sz w:val="32"/>
          <w:szCs w:val="32"/>
        </w:rPr>
        <w:t>全市</w:t>
      </w:r>
      <w:r>
        <w:rPr>
          <w:rFonts w:eastAsia="仿宋" w:hint="eastAsia"/>
          <w:sz w:val="32"/>
          <w:szCs w:val="32"/>
        </w:rPr>
        <w:t>城镇燃气安全事故</w:t>
      </w:r>
      <w:r>
        <w:rPr>
          <w:rFonts w:eastAsia="仿宋"/>
          <w:sz w:val="32"/>
          <w:szCs w:val="32"/>
        </w:rPr>
        <w:t>的应急救援工作。按照</w:t>
      </w:r>
      <w:r>
        <w:rPr>
          <w:rFonts w:eastAsia="仿宋" w:hint="eastAsia"/>
          <w:sz w:val="32"/>
          <w:szCs w:val="32"/>
        </w:rPr>
        <w:t>属地管理的</w:t>
      </w:r>
      <w:r>
        <w:rPr>
          <w:rFonts w:eastAsia="仿宋"/>
          <w:sz w:val="32"/>
          <w:szCs w:val="32"/>
        </w:rPr>
        <w:t>职责和权限，</w:t>
      </w:r>
      <w:r>
        <w:rPr>
          <w:rFonts w:eastAsia="仿宋" w:hint="eastAsia"/>
          <w:sz w:val="32"/>
          <w:szCs w:val="32"/>
        </w:rPr>
        <w:t>分级负责城镇燃气安全事故</w:t>
      </w:r>
      <w:r>
        <w:rPr>
          <w:rFonts w:eastAsia="仿宋"/>
          <w:sz w:val="32"/>
          <w:szCs w:val="32"/>
        </w:rPr>
        <w:t>的应急管理和应急处置工作。</w:t>
      </w:r>
    </w:p>
    <w:p w:rsidR="007E42ED" w:rsidRDefault="007E42ED">
      <w:pPr>
        <w:spacing w:line="600" w:lineRule="exact"/>
        <w:ind w:firstLineChars="200" w:firstLine="643"/>
        <w:rPr>
          <w:rFonts w:eastAsia="仿宋"/>
          <w:sz w:val="32"/>
          <w:szCs w:val="32"/>
        </w:rPr>
      </w:pPr>
      <w:r>
        <w:rPr>
          <w:rFonts w:eastAsia="仿宋"/>
          <w:b/>
          <w:bCs/>
          <w:sz w:val="32"/>
          <w:szCs w:val="32"/>
        </w:rPr>
        <w:t>（</w:t>
      </w:r>
      <w:r>
        <w:rPr>
          <w:rFonts w:eastAsia="仿宋"/>
          <w:b/>
          <w:bCs/>
          <w:sz w:val="32"/>
          <w:szCs w:val="32"/>
        </w:rPr>
        <w:t>3</w:t>
      </w:r>
      <w:r>
        <w:rPr>
          <w:rFonts w:eastAsia="仿宋"/>
          <w:b/>
          <w:bCs/>
          <w:sz w:val="32"/>
          <w:szCs w:val="32"/>
        </w:rPr>
        <w:t>）坚持快速反应、协同应对。</w:t>
      </w:r>
      <w:r>
        <w:rPr>
          <w:rFonts w:eastAsia="仿宋"/>
          <w:sz w:val="32"/>
          <w:szCs w:val="32"/>
        </w:rPr>
        <w:t>建立健全快速反应、协同应对为主的应急管理体制。相关职能部门分工合作，密切配合，迅速、高效、有序开展应急救援工作。</w:t>
      </w:r>
    </w:p>
    <w:p w:rsidR="007E42ED" w:rsidRDefault="007E42ED">
      <w:pPr>
        <w:spacing w:line="600" w:lineRule="exact"/>
        <w:ind w:firstLineChars="200" w:firstLine="643"/>
        <w:rPr>
          <w:rFonts w:eastAsia="仿宋"/>
          <w:sz w:val="32"/>
          <w:szCs w:val="32"/>
        </w:rPr>
      </w:pPr>
      <w:r>
        <w:rPr>
          <w:rFonts w:eastAsia="仿宋"/>
          <w:b/>
          <w:bCs/>
          <w:sz w:val="32"/>
          <w:szCs w:val="32"/>
        </w:rPr>
        <w:t>（</w:t>
      </w:r>
      <w:r>
        <w:rPr>
          <w:rFonts w:eastAsia="仿宋"/>
          <w:b/>
          <w:bCs/>
          <w:sz w:val="32"/>
          <w:szCs w:val="32"/>
        </w:rPr>
        <w:t>4</w:t>
      </w:r>
      <w:r>
        <w:rPr>
          <w:rFonts w:eastAsia="仿宋"/>
          <w:b/>
          <w:bCs/>
          <w:sz w:val="32"/>
          <w:szCs w:val="32"/>
        </w:rPr>
        <w:t>）坚持预防为主、平战结合。</w:t>
      </w:r>
      <w:r>
        <w:rPr>
          <w:rFonts w:eastAsia="仿宋"/>
          <w:sz w:val="32"/>
          <w:szCs w:val="32"/>
        </w:rPr>
        <w:t>贯彻落实</w:t>
      </w:r>
      <w:r>
        <w:rPr>
          <w:rFonts w:eastAsia="仿宋"/>
          <w:sz w:val="32"/>
          <w:szCs w:val="32"/>
        </w:rPr>
        <w:t>“</w:t>
      </w:r>
      <w:r>
        <w:rPr>
          <w:rFonts w:eastAsia="仿宋"/>
          <w:sz w:val="32"/>
          <w:szCs w:val="32"/>
        </w:rPr>
        <w:t>安全第一，预防为主，综合治理</w:t>
      </w:r>
      <w:r>
        <w:rPr>
          <w:rFonts w:eastAsia="仿宋"/>
          <w:sz w:val="32"/>
          <w:szCs w:val="32"/>
        </w:rPr>
        <w:t>”</w:t>
      </w:r>
      <w:r>
        <w:rPr>
          <w:rFonts w:eastAsia="仿宋"/>
          <w:sz w:val="32"/>
          <w:szCs w:val="32"/>
        </w:rPr>
        <w:t>的方针，坚持事故预防与应急相结合。将日常管理工作和应急救援工作相结合，按照长期准备、重点建设的要求，做好应对事故的思想准备、预案准备、物资和经费准备、工作准备，加强培训演练，做到常备不懈。</w:t>
      </w:r>
    </w:p>
    <w:p w:rsidR="007E42ED" w:rsidRDefault="007E42ED">
      <w:pPr>
        <w:spacing w:line="600" w:lineRule="exact"/>
        <w:ind w:firstLineChars="200" w:firstLine="643"/>
        <w:rPr>
          <w:rFonts w:eastAsia="仿宋"/>
          <w:sz w:val="32"/>
          <w:szCs w:val="32"/>
        </w:rPr>
      </w:pPr>
      <w:r>
        <w:rPr>
          <w:rFonts w:eastAsia="仿宋"/>
          <w:b/>
          <w:bCs/>
          <w:sz w:val="32"/>
          <w:szCs w:val="32"/>
        </w:rPr>
        <w:t>（</w:t>
      </w:r>
      <w:r>
        <w:rPr>
          <w:rFonts w:eastAsia="仿宋"/>
          <w:b/>
          <w:bCs/>
          <w:sz w:val="32"/>
          <w:szCs w:val="32"/>
        </w:rPr>
        <w:t>5</w:t>
      </w:r>
      <w:r>
        <w:rPr>
          <w:rFonts w:eastAsia="仿宋"/>
          <w:b/>
          <w:bCs/>
          <w:sz w:val="32"/>
          <w:szCs w:val="32"/>
        </w:rPr>
        <w:t>）</w:t>
      </w:r>
      <w:r>
        <w:rPr>
          <w:rFonts w:eastAsia="仿宋" w:hint="eastAsia"/>
          <w:b/>
          <w:bCs/>
          <w:sz w:val="32"/>
          <w:szCs w:val="32"/>
        </w:rPr>
        <w:t>坚持</w:t>
      </w:r>
      <w:r>
        <w:rPr>
          <w:rFonts w:eastAsia="仿宋"/>
          <w:b/>
          <w:bCs/>
          <w:sz w:val="32"/>
          <w:szCs w:val="32"/>
        </w:rPr>
        <w:t>依靠科学，依法规范。</w:t>
      </w:r>
      <w:r>
        <w:rPr>
          <w:rFonts w:eastAsia="仿宋"/>
          <w:sz w:val="32"/>
          <w:szCs w:val="32"/>
        </w:rPr>
        <w:t>遵循科学原理，充分发挥专家和专业队伍的作用，实现科学民主决策。依靠科技进步，不断改进和完善应急救援的装备、设施和手段。依法规范应急救援工作，确保预案的科学性、权威性和可操作性。</w:t>
      </w:r>
    </w:p>
    <w:p w:rsidR="007E42ED" w:rsidRDefault="007E42ED">
      <w:pPr>
        <w:pStyle w:val="3"/>
        <w:spacing w:before="0" w:after="0" w:line="600" w:lineRule="exact"/>
        <w:rPr>
          <w:rFonts w:eastAsia="仿宋"/>
        </w:rPr>
      </w:pPr>
      <w:bookmarkStart w:id="8" w:name="_Toc30610"/>
      <w:r>
        <w:rPr>
          <w:rFonts w:eastAsia="仿宋"/>
        </w:rPr>
        <w:t xml:space="preserve">1.4 </w:t>
      </w:r>
      <w:r>
        <w:rPr>
          <w:rFonts w:eastAsia="仿宋"/>
        </w:rPr>
        <w:t>适用范围</w:t>
      </w:r>
      <w:bookmarkEnd w:id="8"/>
    </w:p>
    <w:p w:rsidR="007E42ED" w:rsidRDefault="007E42ED">
      <w:pPr>
        <w:spacing w:line="600" w:lineRule="exact"/>
        <w:ind w:firstLineChars="200" w:firstLine="640"/>
        <w:rPr>
          <w:rFonts w:eastAsia="仿宋"/>
          <w:sz w:val="32"/>
          <w:szCs w:val="32"/>
        </w:rPr>
      </w:pPr>
      <w:r>
        <w:rPr>
          <w:rFonts w:eastAsia="仿宋"/>
          <w:sz w:val="32"/>
          <w:szCs w:val="32"/>
        </w:rPr>
        <w:t>本预案适用于泉州市行政区域内</w:t>
      </w:r>
      <w:r>
        <w:rPr>
          <w:rFonts w:eastAsia="仿宋" w:hint="eastAsia"/>
          <w:sz w:val="32"/>
          <w:szCs w:val="32"/>
        </w:rPr>
        <w:t>城镇</w:t>
      </w:r>
      <w:r>
        <w:rPr>
          <w:rFonts w:eastAsia="仿宋"/>
          <w:sz w:val="32"/>
          <w:szCs w:val="32"/>
        </w:rPr>
        <w:t>燃气</w:t>
      </w:r>
      <w:r>
        <w:rPr>
          <w:rFonts w:eastAsia="仿宋" w:hint="eastAsia"/>
          <w:sz w:val="32"/>
          <w:szCs w:val="32"/>
        </w:rPr>
        <w:t>行业</w:t>
      </w:r>
      <w:r>
        <w:rPr>
          <w:rFonts w:eastAsia="仿宋"/>
          <w:sz w:val="32"/>
          <w:szCs w:val="32"/>
        </w:rPr>
        <w:t>发生下列</w:t>
      </w:r>
      <w:r>
        <w:rPr>
          <w:rFonts w:eastAsia="仿宋" w:hint="eastAsia"/>
          <w:sz w:val="32"/>
          <w:szCs w:val="32"/>
        </w:rPr>
        <w:t>安全</w:t>
      </w:r>
      <w:r>
        <w:rPr>
          <w:rFonts w:eastAsia="仿宋"/>
          <w:sz w:val="32"/>
          <w:szCs w:val="32"/>
        </w:rPr>
        <w:t>事故的应急处置工作：</w:t>
      </w:r>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Pr>
          <w:rFonts w:eastAsia="仿宋" w:hint="eastAsia"/>
          <w:sz w:val="32"/>
          <w:szCs w:val="32"/>
        </w:rPr>
        <w:t>1</w:t>
      </w:r>
      <w:r>
        <w:rPr>
          <w:rFonts w:eastAsia="仿宋" w:hint="eastAsia"/>
          <w:sz w:val="32"/>
          <w:szCs w:val="32"/>
        </w:rPr>
        <w:t>）适用于城镇燃气生产、储存、输配、经营、使用等环节中发生的生产安全事故以及由自然灾害、公共卫生、社会安全等突发事件衍生的安全事故的应急处置；</w:t>
      </w:r>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Pr>
          <w:rFonts w:eastAsia="仿宋" w:hint="eastAsia"/>
          <w:sz w:val="32"/>
          <w:szCs w:val="32"/>
        </w:rPr>
        <w:t>2</w:t>
      </w:r>
      <w:r>
        <w:rPr>
          <w:rFonts w:eastAsia="仿宋" w:hint="eastAsia"/>
          <w:sz w:val="32"/>
          <w:szCs w:val="32"/>
        </w:rPr>
        <w:t>）适用于泉州市区所有级别和泉州地区较大及以上城镇燃气安全事故的应急处置。</w:t>
      </w:r>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Pr>
          <w:rFonts w:eastAsia="仿宋" w:hint="eastAsia"/>
          <w:sz w:val="32"/>
          <w:szCs w:val="32"/>
        </w:rPr>
        <w:t>3</w:t>
      </w:r>
      <w:r>
        <w:rPr>
          <w:rFonts w:eastAsia="仿宋" w:hint="eastAsia"/>
          <w:sz w:val="32"/>
          <w:szCs w:val="32"/>
        </w:rPr>
        <w:t>）天然气、液化石油气的生产和进口，液化石油气的槽车（船）运输，城市门站以外的天然气管道输送，燃气作为工业生产原料的使用，沼气、秸秆气的生产和使用以及工业企业为生产、生活配套的自用燃气设施的建设及其运行突发安全</w:t>
      </w:r>
      <w:r>
        <w:rPr>
          <w:rFonts w:eastAsia="仿宋"/>
          <w:sz w:val="32"/>
          <w:szCs w:val="32"/>
        </w:rPr>
        <w:t>事故的应急处置工作</w:t>
      </w:r>
      <w:r>
        <w:rPr>
          <w:rFonts w:eastAsia="仿宋" w:hint="eastAsia"/>
          <w:sz w:val="32"/>
          <w:szCs w:val="32"/>
        </w:rPr>
        <w:t>，不适用本预案。</w:t>
      </w:r>
    </w:p>
    <w:p w:rsidR="007E42ED" w:rsidRDefault="007E42ED">
      <w:pPr>
        <w:pStyle w:val="3"/>
        <w:spacing w:before="0" w:after="0" w:line="600" w:lineRule="exact"/>
        <w:rPr>
          <w:rFonts w:eastAsia="仿宋"/>
        </w:rPr>
      </w:pPr>
      <w:bookmarkStart w:id="9" w:name="_Toc19725"/>
      <w:r>
        <w:rPr>
          <w:rFonts w:eastAsia="仿宋"/>
        </w:rPr>
        <w:t xml:space="preserve">1.5 </w:t>
      </w:r>
      <w:r>
        <w:rPr>
          <w:rFonts w:eastAsia="仿宋"/>
        </w:rPr>
        <w:t>预案体系</w:t>
      </w:r>
      <w:bookmarkEnd w:id="9"/>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Pr>
          <w:rFonts w:eastAsia="仿宋" w:hint="eastAsia"/>
          <w:sz w:val="32"/>
          <w:szCs w:val="32"/>
        </w:rPr>
        <w:t>1</w:t>
      </w:r>
      <w:r>
        <w:rPr>
          <w:rFonts w:eastAsia="仿宋" w:hint="eastAsia"/>
          <w:sz w:val="32"/>
          <w:szCs w:val="32"/>
        </w:rPr>
        <w:t>）本预案属于《泉州市突发公共事件总体应急预案》框架下处置城镇燃气行业安全事故的专项应急预案。</w:t>
      </w:r>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Pr>
          <w:rFonts w:eastAsia="仿宋" w:hint="eastAsia"/>
          <w:sz w:val="32"/>
          <w:szCs w:val="32"/>
        </w:rPr>
        <w:t>2</w:t>
      </w:r>
      <w:r>
        <w:rPr>
          <w:rFonts w:eastAsia="仿宋" w:hint="eastAsia"/>
          <w:sz w:val="32"/>
          <w:szCs w:val="32"/>
        </w:rPr>
        <w:t>）本预案与福建省级的燃气事故应急预案具有衔接、联动的关系。福建省级应急预案启动时，本预案服从福建省级预案，泉州市城镇燃气安全事故应急救援指挥部配合福建省应急指挥机构开展应急处置工作。</w:t>
      </w:r>
    </w:p>
    <w:p w:rsidR="007E42ED" w:rsidRPr="006B2560" w:rsidRDefault="007E42ED">
      <w:pPr>
        <w:spacing w:line="600" w:lineRule="exact"/>
        <w:ind w:firstLineChars="200" w:firstLine="640"/>
        <w:rPr>
          <w:rFonts w:eastAsia="仿宋" w:hint="eastAsia"/>
          <w:sz w:val="32"/>
          <w:szCs w:val="32"/>
        </w:rPr>
      </w:pPr>
      <w:r w:rsidRPr="006B2560">
        <w:rPr>
          <w:rFonts w:eastAsia="仿宋" w:hint="eastAsia"/>
          <w:sz w:val="32"/>
          <w:szCs w:val="32"/>
        </w:rPr>
        <w:t>（</w:t>
      </w:r>
      <w:r w:rsidRPr="006B2560">
        <w:rPr>
          <w:rFonts w:eastAsia="仿宋" w:hint="eastAsia"/>
          <w:sz w:val="32"/>
          <w:szCs w:val="32"/>
        </w:rPr>
        <w:t>3</w:t>
      </w:r>
      <w:r w:rsidRPr="006B2560">
        <w:rPr>
          <w:rFonts w:eastAsia="仿宋" w:hint="eastAsia"/>
          <w:sz w:val="32"/>
          <w:szCs w:val="32"/>
        </w:rPr>
        <w:t>）各县（市、区）人民政府，泉州开发区、泉州台商投资区管委会制定的城镇燃气安全事故应急预案应与本预案衔接，在本预案启动后，各地应配合泉州市应急指挥机构开展应急处置工作。</w:t>
      </w:r>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Pr>
          <w:rFonts w:eastAsia="仿宋" w:hint="eastAsia"/>
          <w:sz w:val="32"/>
          <w:szCs w:val="32"/>
        </w:rPr>
        <w:t>4</w:t>
      </w:r>
      <w:r>
        <w:rPr>
          <w:rFonts w:eastAsia="仿宋" w:hint="eastAsia"/>
          <w:sz w:val="32"/>
          <w:szCs w:val="32"/>
        </w:rPr>
        <w:t>）各燃气企业制定的生产安全应急预案应与本预案衔接，在本预案启动后，各燃气企业应配合泉州市应急指挥机构开展应急处置工作。</w:t>
      </w:r>
    </w:p>
    <w:p w:rsidR="007E42ED" w:rsidRDefault="007E42ED">
      <w:pPr>
        <w:pStyle w:val="3"/>
        <w:spacing w:before="0" w:after="0" w:line="600" w:lineRule="exact"/>
        <w:rPr>
          <w:rFonts w:eastAsia="仿宋"/>
        </w:rPr>
      </w:pPr>
      <w:bookmarkStart w:id="10" w:name="_Toc11301"/>
      <w:r>
        <w:rPr>
          <w:rFonts w:eastAsia="仿宋"/>
        </w:rPr>
        <w:t xml:space="preserve">1.6 </w:t>
      </w:r>
      <w:r>
        <w:rPr>
          <w:rFonts w:eastAsia="仿宋" w:hint="eastAsia"/>
        </w:rPr>
        <w:t>事故</w:t>
      </w:r>
      <w:r>
        <w:rPr>
          <w:rFonts w:eastAsia="仿宋"/>
        </w:rPr>
        <w:t>分级</w:t>
      </w:r>
      <w:bookmarkEnd w:id="10"/>
    </w:p>
    <w:p w:rsidR="007E42ED" w:rsidRDefault="007E42ED">
      <w:pPr>
        <w:spacing w:line="600" w:lineRule="exact"/>
        <w:ind w:firstLineChars="200" w:firstLine="640"/>
        <w:rPr>
          <w:rFonts w:eastAsia="仿宋" w:hint="eastAsia"/>
          <w:sz w:val="32"/>
          <w:szCs w:val="32"/>
        </w:rPr>
      </w:pPr>
      <w:r>
        <w:rPr>
          <w:rFonts w:eastAsia="仿宋" w:hint="eastAsia"/>
          <w:sz w:val="32"/>
          <w:szCs w:val="32"/>
        </w:rPr>
        <w:t>按照事故的严重程度和影响范围，市城镇燃气安全事故</w:t>
      </w:r>
      <w:r>
        <w:rPr>
          <w:rFonts w:eastAsia="仿宋"/>
          <w:sz w:val="32"/>
          <w:szCs w:val="32"/>
        </w:rPr>
        <w:t>的分级由高到低划分为特别重大</w:t>
      </w:r>
      <w:r>
        <w:rPr>
          <w:rFonts w:eastAsia="仿宋" w:hint="eastAsia"/>
          <w:sz w:val="32"/>
          <w:szCs w:val="32"/>
        </w:rPr>
        <w:t>城镇燃气安全事故</w:t>
      </w:r>
      <w:r>
        <w:rPr>
          <w:rFonts w:eastAsia="仿宋"/>
          <w:sz w:val="32"/>
          <w:szCs w:val="32"/>
        </w:rPr>
        <w:t>、重大</w:t>
      </w:r>
      <w:r>
        <w:rPr>
          <w:rFonts w:eastAsia="仿宋" w:hint="eastAsia"/>
          <w:sz w:val="32"/>
          <w:szCs w:val="32"/>
        </w:rPr>
        <w:t>城镇燃气安全事故</w:t>
      </w:r>
      <w:r>
        <w:rPr>
          <w:rFonts w:eastAsia="仿宋"/>
          <w:sz w:val="32"/>
          <w:szCs w:val="32"/>
        </w:rPr>
        <w:t>、较大</w:t>
      </w:r>
      <w:r>
        <w:rPr>
          <w:rFonts w:eastAsia="仿宋" w:hint="eastAsia"/>
          <w:sz w:val="32"/>
          <w:szCs w:val="32"/>
        </w:rPr>
        <w:t>城镇燃气安全事故</w:t>
      </w:r>
      <w:r>
        <w:rPr>
          <w:rFonts w:eastAsia="仿宋"/>
          <w:sz w:val="32"/>
          <w:szCs w:val="32"/>
        </w:rPr>
        <w:t>、一般</w:t>
      </w:r>
      <w:r>
        <w:rPr>
          <w:rFonts w:eastAsia="仿宋" w:hint="eastAsia"/>
          <w:sz w:val="32"/>
          <w:szCs w:val="32"/>
        </w:rPr>
        <w:t>城镇燃气安全事故</w:t>
      </w:r>
      <w:r>
        <w:rPr>
          <w:rFonts w:eastAsia="仿宋"/>
          <w:sz w:val="32"/>
          <w:szCs w:val="32"/>
        </w:rPr>
        <w:t>四个级别。</w:t>
      </w:r>
    </w:p>
    <w:p w:rsidR="007E42ED" w:rsidRDefault="007E42ED">
      <w:pPr>
        <w:spacing w:line="600" w:lineRule="exact"/>
        <w:ind w:firstLineChars="200" w:firstLine="643"/>
        <w:rPr>
          <w:rFonts w:eastAsia="仿宋" w:hint="eastAsia"/>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b/>
            <w:bCs/>
            <w:sz w:val="32"/>
            <w:szCs w:val="32"/>
          </w:rPr>
          <w:t>1.6.1</w:t>
        </w:r>
      </w:smartTag>
      <w:r>
        <w:rPr>
          <w:rFonts w:eastAsia="仿宋"/>
          <w:b/>
          <w:bCs/>
          <w:sz w:val="32"/>
          <w:szCs w:val="32"/>
        </w:rPr>
        <w:t xml:space="preserve"> </w:t>
      </w:r>
      <w:r>
        <w:rPr>
          <w:rFonts w:eastAsia="仿宋"/>
          <w:b/>
          <w:bCs/>
          <w:sz w:val="32"/>
          <w:szCs w:val="32"/>
        </w:rPr>
        <w:t>特别重大</w:t>
      </w:r>
      <w:r>
        <w:rPr>
          <w:rFonts w:eastAsia="仿宋" w:hint="eastAsia"/>
          <w:b/>
          <w:bCs/>
          <w:sz w:val="32"/>
          <w:szCs w:val="32"/>
        </w:rPr>
        <w:t>城镇燃气安全事故</w:t>
      </w:r>
      <w:r>
        <w:rPr>
          <w:rFonts w:eastAsia="仿宋"/>
          <w:sz w:val="32"/>
          <w:szCs w:val="32"/>
        </w:rPr>
        <w:t>：在</w:t>
      </w:r>
      <w:r>
        <w:rPr>
          <w:rFonts w:eastAsia="仿宋" w:hint="eastAsia"/>
          <w:sz w:val="32"/>
          <w:szCs w:val="32"/>
        </w:rPr>
        <w:t>城镇燃气行业</w:t>
      </w:r>
      <w:r>
        <w:rPr>
          <w:rFonts w:eastAsia="仿宋"/>
          <w:sz w:val="32"/>
          <w:szCs w:val="32"/>
        </w:rPr>
        <w:t>发生的火灾、爆炸</w:t>
      </w:r>
      <w:r>
        <w:rPr>
          <w:rFonts w:eastAsia="仿宋" w:hint="eastAsia"/>
          <w:sz w:val="32"/>
          <w:szCs w:val="32"/>
        </w:rPr>
        <w:t>、</w:t>
      </w:r>
      <w:r>
        <w:rPr>
          <w:rFonts w:eastAsia="仿宋"/>
          <w:sz w:val="32"/>
          <w:szCs w:val="32"/>
        </w:rPr>
        <w:t>泄漏</w:t>
      </w:r>
      <w:r>
        <w:rPr>
          <w:rFonts w:eastAsia="仿宋" w:hint="eastAsia"/>
          <w:sz w:val="32"/>
          <w:szCs w:val="32"/>
        </w:rPr>
        <w:t>等</w:t>
      </w:r>
      <w:r>
        <w:rPr>
          <w:rFonts w:eastAsia="仿宋"/>
          <w:sz w:val="32"/>
          <w:szCs w:val="32"/>
        </w:rPr>
        <w:t>事故灾难</w:t>
      </w:r>
      <w:r>
        <w:rPr>
          <w:rFonts w:eastAsia="仿宋" w:hint="eastAsia"/>
          <w:sz w:val="32"/>
          <w:szCs w:val="32"/>
        </w:rPr>
        <w:t>，</w:t>
      </w:r>
      <w:r>
        <w:rPr>
          <w:rFonts w:eastAsia="仿宋"/>
          <w:sz w:val="32"/>
          <w:szCs w:val="32"/>
        </w:rPr>
        <w:t>已经严重危及周边社区</w:t>
      </w:r>
      <w:r>
        <w:rPr>
          <w:rFonts w:eastAsia="仿宋" w:hint="eastAsia"/>
          <w:sz w:val="32"/>
          <w:szCs w:val="32"/>
        </w:rPr>
        <w:t>、</w:t>
      </w:r>
      <w:r>
        <w:rPr>
          <w:rFonts w:eastAsia="仿宋"/>
          <w:sz w:val="32"/>
          <w:szCs w:val="32"/>
        </w:rPr>
        <w:t>居民的生命财产安全，造成</w:t>
      </w:r>
      <w:r>
        <w:rPr>
          <w:rFonts w:eastAsia="仿宋" w:hint="eastAsia"/>
          <w:sz w:val="32"/>
          <w:szCs w:val="32"/>
        </w:rPr>
        <w:t>30</w:t>
      </w:r>
      <w:r>
        <w:rPr>
          <w:rFonts w:eastAsia="仿宋"/>
          <w:sz w:val="32"/>
          <w:szCs w:val="32"/>
        </w:rPr>
        <w:t>人以上死亡（含失踪，下同）</w:t>
      </w:r>
      <w:r>
        <w:rPr>
          <w:rFonts w:eastAsia="仿宋" w:hint="eastAsia"/>
          <w:sz w:val="32"/>
          <w:szCs w:val="32"/>
        </w:rPr>
        <w:t>、</w:t>
      </w:r>
      <w:r>
        <w:rPr>
          <w:rFonts w:eastAsia="仿宋"/>
          <w:sz w:val="32"/>
          <w:szCs w:val="32"/>
        </w:rPr>
        <w:t>或</w:t>
      </w:r>
      <w:r>
        <w:rPr>
          <w:rFonts w:eastAsia="仿宋"/>
          <w:sz w:val="32"/>
          <w:szCs w:val="32"/>
        </w:rPr>
        <w:t xml:space="preserve"> 100</w:t>
      </w:r>
      <w:r>
        <w:rPr>
          <w:rFonts w:eastAsia="仿宋"/>
          <w:sz w:val="32"/>
          <w:szCs w:val="32"/>
        </w:rPr>
        <w:t>人以上</w:t>
      </w:r>
      <w:r>
        <w:rPr>
          <w:rFonts w:eastAsia="仿宋" w:hint="eastAsia"/>
          <w:sz w:val="32"/>
          <w:szCs w:val="32"/>
        </w:rPr>
        <w:t>重伤</w:t>
      </w:r>
      <w:r>
        <w:rPr>
          <w:rFonts w:eastAsia="仿宋"/>
          <w:sz w:val="32"/>
          <w:szCs w:val="32"/>
        </w:rPr>
        <w:t>、或</w:t>
      </w:r>
      <w:r>
        <w:rPr>
          <w:rFonts w:eastAsia="仿宋"/>
          <w:sz w:val="32"/>
          <w:szCs w:val="32"/>
        </w:rPr>
        <w:t>1</w:t>
      </w:r>
      <w:r>
        <w:rPr>
          <w:rFonts w:eastAsia="仿宋"/>
          <w:sz w:val="32"/>
          <w:szCs w:val="32"/>
        </w:rPr>
        <w:t>亿元以上直接经济损失、或社会影响特别重大，事故态势发展特别严重的</w:t>
      </w:r>
      <w:r>
        <w:rPr>
          <w:rFonts w:eastAsia="仿宋" w:hint="eastAsia"/>
          <w:sz w:val="32"/>
          <w:szCs w:val="32"/>
        </w:rPr>
        <w:t>。</w:t>
      </w:r>
    </w:p>
    <w:p w:rsidR="007E42ED" w:rsidRDefault="007E42ED">
      <w:pPr>
        <w:spacing w:line="600" w:lineRule="exact"/>
        <w:ind w:firstLineChars="200" w:firstLine="643"/>
        <w:rPr>
          <w:rFonts w:eastAsia="仿宋"/>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b/>
            <w:bCs/>
            <w:sz w:val="32"/>
            <w:szCs w:val="32"/>
          </w:rPr>
          <w:t>1.6.2</w:t>
        </w:r>
      </w:smartTag>
      <w:r>
        <w:rPr>
          <w:rFonts w:eastAsia="仿宋"/>
          <w:b/>
          <w:bCs/>
          <w:sz w:val="32"/>
          <w:szCs w:val="32"/>
        </w:rPr>
        <w:t xml:space="preserve"> </w:t>
      </w:r>
      <w:r>
        <w:rPr>
          <w:rFonts w:eastAsia="仿宋"/>
          <w:b/>
          <w:bCs/>
          <w:sz w:val="32"/>
          <w:szCs w:val="32"/>
        </w:rPr>
        <w:t>重大</w:t>
      </w:r>
      <w:r>
        <w:rPr>
          <w:rFonts w:eastAsia="仿宋" w:hint="eastAsia"/>
          <w:b/>
          <w:bCs/>
          <w:sz w:val="32"/>
          <w:szCs w:val="32"/>
        </w:rPr>
        <w:t>城镇燃气安全事故</w:t>
      </w:r>
      <w:r>
        <w:rPr>
          <w:rFonts w:eastAsia="仿宋"/>
          <w:sz w:val="32"/>
          <w:szCs w:val="32"/>
        </w:rPr>
        <w:t>：在</w:t>
      </w:r>
      <w:r>
        <w:rPr>
          <w:rFonts w:eastAsia="仿宋" w:hint="eastAsia"/>
          <w:sz w:val="32"/>
          <w:szCs w:val="32"/>
        </w:rPr>
        <w:t>城镇燃气行业</w:t>
      </w:r>
      <w:r>
        <w:rPr>
          <w:rFonts w:eastAsia="仿宋"/>
          <w:sz w:val="32"/>
          <w:szCs w:val="32"/>
        </w:rPr>
        <w:t>发生的火灾、爆炸</w:t>
      </w:r>
      <w:r>
        <w:rPr>
          <w:rFonts w:eastAsia="仿宋" w:hint="eastAsia"/>
          <w:sz w:val="32"/>
          <w:szCs w:val="32"/>
        </w:rPr>
        <w:t>、</w:t>
      </w:r>
      <w:r>
        <w:rPr>
          <w:rFonts w:eastAsia="仿宋"/>
          <w:sz w:val="32"/>
          <w:szCs w:val="32"/>
        </w:rPr>
        <w:t>泄漏</w:t>
      </w:r>
      <w:r>
        <w:rPr>
          <w:rFonts w:eastAsia="仿宋" w:hint="eastAsia"/>
          <w:sz w:val="32"/>
          <w:szCs w:val="32"/>
        </w:rPr>
        <w:t>等</w:t>
      </w:r>
      <w:r>
        <w:rPr>
          <w:rFonts w:eastAsia="仿宋"/>
          <w:sz w:val="32"/>
          <w:szCs w:val="32"/>
        </w:rPr>
        <w:t>事故灾难，已经危及周边社区、居民的生命财产安全，造成</w:t>
      </w:r>
      <w:r>
        <w:rPr>
          <w:rFonts w:eastAsia="仿宋"/>
          <w:sz w:val="32"/>
          <w:szCs w:val="32"/>
        </w:rPr>
        <w:t>10</w:t>
      </w:r>
      <w:r>
        <w:rPr>
          <w:rFonts w:eastAsia="仿宋"/>
          <w:sz w:val="32"/>
          <w:szCs w:val="32"/>
        </w:rPr>
        <w:t>人以上</w:t>
      </w:r>
      <w:r>
        <w:rPr>
          <w:rFonts w:eastAsia="仿宋"/>
          <w:sz w:val="32"/>
          <w:szCs w:val="32"/>
        </w:rPr>
        <w:t>30</w:t>
      </w:r>
      <w:r>
        <w:rPr>
          <w:rFonts w:eastAsia="仿宋"/>
          <w:sz w:val="32"/>
          <w:szCs w:val="32"/>
        </w:rPr>
        <w:t>人以下死亡</w:t>
      </w:r>
      <w:r>
        <w:rPr>
          <w:rFonts w:eastAsia="仿宋" w:hint="eastAsia"/>
          <w:sz w:val="32"/>
          <w:szCs w:val="32"/>
        </w:rPr>
        <w:t>、</w:t>
      </w:r>
      <w:r>
        <w:rPr>
          <w:rFonts w:eastAsia="仿宋"/>
          <w:sz w:val="32"/>
          <w:szCs w:val="32"/>
        </w:rPr>
        <w:t>或</w:t>
      </w:r>
      <w:r>
        <w:rPr>
          <w:rFonts w:eastAsia="仿宋"/>
          <w:sz w:val="32"/>
          <w:szCs w:val="32"/>
        </w:rPr>
        <w:t xml:space="preserve"> 50</w:t>
      </w:r>
      <w:r>
        <w:rPr>
          <w:rFonts w:eastAsia="仿宋"/>
          <w:sz w:val="32"/>
          <w:szCs w:val="32"/>
        </w:rPr>
        <w:t>人以上</w:t>
      </w:r>
      <w:r>
        <w:rPr>
          <w:rFonts w:eastAsia="仿宋"/>
          <w:sz w:val="32"/>
          <w:szCs w:val="32"/>
        </w:rPr>
        <w:t>100</w:t>
      </w:r>
      <w:r>
        <w:rPr>
          <w:rFonts w:eastAsia="仿宋"/>
          <w:sz w:val="32"/>
          <w:szCs w:val="32"/>
        </w:rPr>
        <w:t>人以下重伤、或者</w:t>
      </w:r>
      <w:r>
        <w:rPr>
          <w:rFonts w:eastAsia="仿宋"/>
          <w:sz w:val="32"/>
          <w:szCs w:val="32"/>
        </w:rPr>
        <w:t>5000</w:t>
      </w:r>
      <w:r>
        <w:rPr>
          <w:rFonts w:eastAsia="仿宋"/>
          <w:sz w:val="32"/>
          <w:szCs w:val="32"/>
        </w:rPr>
        <w:t>万元以上</w:t>
      </w:r>
      <w:r>
        <w:rPr>
          <w:rFonts w:eastAsia="仿宋"/>
          <w:sz w:val="32"/>
          <w:szCs w:val="32"/>
        </w:rPr>
        <w:t>1</w:t>
      </w:r>
      <w:r>
        <w:rPr>
          <w:rFonts w:eastAsia="仿宋"/>
          <w:sz w:val="32"/>
          <w:szCs w:val="32"/>
        </w:rPr>
        <w:t>亿元以下直接经济损失</w:t>
      </w:r>
      <w:r>
        <w:rPr>
          <w:rFonts w:eastAsia="仿宋" w:hint="eastAsia"/>
          <w:sz w:val="32"/>
          <w:szCs w:val="32"/>
        </w:rPr>
        <w:t>、</w:t>
      </w:r>
      <w:r>
        <w:rPr>
          <w:rFonts w:eastAsia="仿宋"/>
          <w:sz w:val="32"/>
          <w:szCs w:val="32"/>
        </w:rPr>
        <w:t>或重大社会影响的。</w:t>
      </w:r>
    </w:p>
    <w:p w:rsidR="007E42ED" w:rsidRDefault="007E42ED">
      <w:pPr>
        <w:spacing w:line="600" w:lineRule="exact"/>
        <w:ind w:firstLineChars="200" w:firstLine="643"/>
        <w:rPr>
          <w:rFonts w:eastAsia="仿宋"/>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b/>
            <w:bCs/>
            <w:sz w:val="32"/>
            <w:szCs w:val="32"/>
          </w:rPr>
          <w:t>1.6.3</w:t>
        </w:r>
      </w:smartTag>
      <w:r>
        <w:rPr>
          <w:rFonts w:eastAsia="仿宋"/>
          <w:b/>
          <w:bCs/>
          <w:sz w:val="32"/>
          <w:szCs w:val="32"/>
        </w:rPr>
        <w:t xml:space="preserve"> </w:t>
      </w:r>
      <w:r>
        <w:rPr>
          <w:rFonts w:eastAsia="仿宋"/>
          <w:b/>
          <w:bCs/>
          <w:sz w:val="32"/>
          <w:szCs w:val="32"/>
        </w:rPr>
        <w:t>较大</w:t>
      </w:r>
      <w:r>
        <w:rPr>
          <w:rFonts w:eastAsia="仿宋" w:hint="eastAsia"/>
          <w:b/>
          <w:bCs/>
          <w:sz w:val="32"/>
          <w:szCs w:val="32"/>
        </w:rPr>
        <w:t>燃气安全事故</w:t>
      </w:r>
      <w:r>
        <w:rPr>
          <w:rFonts w:eastAsia="仿宋"/>
          <w:sz w:val="32"/>
          <w:szCs w:val="32"/>
        </w:rPr>
        <w:t>：在</w:t>
      </w:r>
      <w:r>
        <w:rPr>
          <w:rFonts w:eastAsia="仿宋" w:hint="eastAsia"/>
          <w:sz w:val="32"/>
          <w:szCs w:val="32"/>
        </w:rPr>
        <w:t>城镇燃气行业</w:t>
      </w:r>
      <w:r>
        <w:rPr>
          <w:rFonts w:eastAsia="仿宋"/>
          <w:sz w:val="32"/>
          <w:szCs w:val="32"/>
        </w:rPr>
        <w:t>发生的火灾、爆炸</w:t>
      </w:r>
      <w:r>
        <w:rPr>
          <w:rFonts w:eastAsia="仿宋" w:hint="eastAsia"/>
          <w:sz w:val="32"/>
          <w:szCs w:val="32"/>
        </w:rPr>
        <w:t>、</w:t>
      </w:r>
      <w:r>
        <w:rPr>
          <w:rFonts w:eastAsia="仿宋"/>
          <w:sz w:val="32"/>
          <w:szCs w:val="32"/>
        </w:rPr>
        <w:t>泄漏</w:t>
      </w:r>
      <w:r>
        <w:rPr>
          <w:rFonts w:eastAsia="仿宋" w:hint="eastAsia"/>
          <w:sz w:val="32"/>
          <w:szCs w:val="32"/>
        </w:rPr>
        <w:t>等</w:t>
      </w:r>
      <w:r>
        <w:rPr>
          <w:rFonts w:eastAsia="仿宋"/>
          <w:sz w:val="32"/>
          <w:szCs w:val="32"/>
        </w:rPr>
        <w:t>事故灾难，已经危及周边社区、居民的生命财产安全</w:t>
      </w:r>
      <w:r>
        <w:rPr>
          <w:rFonts w:eastAsia="仿宋" w:hint="eastAsia"/>
          <w:sz w:val="32"/>
          <w:szCs w:val="32"/>
        </w:rPr>
        <w:t>，</w:t>
      </w:r>
      <w:r>
        <w:rPr>
          <w:rFonts w:eastAsia="仿宋"/>
          <w:sz w:val="32"/>
          <w:szCs w:val="32"/>
        </w:rPr>
        <w:t>造成</w:t>
      </w:r>
      <w:r>
        <w:rPr>
          <w:rFonts w:eastAsia="仿宋"/>
          <w:sz w:val="32"/>
          <w:szCs w:val="32"/>
        </w:rPr>
        <w:t>3</w:t>
      </w:r>
      <w:r>
        <w:rPr>
          <w:rFonts w:eastAsia="仿宋"/>
          <w:sz w:val="32"/>
          <w:szCs w:val="32"/>
        </w:rPr>
        <w:t>人以上</w:t>
      </w:r>
      <w:r>
        <w:rPr>
          <w:rFonts w:eastAsia="仿宋"/>
          <w:sz w:val="32"/>
          <w:szCs w:val="32"/>
        </w:rPr>
        <w:t>10</w:t>
      </w:r>
      <w:r>
        <w:rPr>
          <w:rFonts w:eastAsia="仿宋"/>
          <w:sz w:val="32"/>
          <w:szCs w:val="32"/>
        </w:rPr>
        <w:t>人以下死亡、或</w:t>
      </w:r>
      <w:r>
        <w:rPr>
          <w:rFonts w:eastAsia="仿宋"/>
          <w:sz w:val="32"/>
          <w:szCs w:val="32"/>
        </w:rPr>
        <w:t>10</w:t>
      </w:r>
      <w:r>
        <w:rPr>
          <w:rFonts w:eastAsia="仿宋"/>
          <w:sz w:val="32"/>
          <w:szCs w:val="32"/>
        </w:rPr>
        <w:t>人以上</w:t>
      </w:r>
      <w:r>
        <w:rPr>
          <w:rFonts w:eastAsia="仿宋"/>
          <w:sz w:val="32"/>
          <w:szCs w:val="32"/>
        </w:rPr>
        <w:t>50</w:t>
      </w:r>
      <w:r>
        <w:rPr>
          <w:rFonts w:eastAsia="仿宋"/>
          <w:sz w:val="32"/>
          <w:szCs w:val="32"/>
        </w:rPr>
        <w:t>人以下重伤、或者</w:t>
      </w:r>
      <w:r>
        <w:rPr>
          <w:rFonts w:eastAsia="仿宋"/>
          <w:sz w:val="32"/>
          <w:szCs w:val="32"/>
        </w:rPr>
        <w:t>1000</w:t>
      </w:r>
      <w:r>
        <w:rPr>
          <w:rFonts w:eastAsia="仿宋"/>
          <w:sz w:val="32"/>
          <w:szCs w:val="32"/>
        </w:rPr>
        <w:t>万元以上</w:t>
      </w:r>
      <w:r>
        <w:rPr>
          <w:rFonts w:eastAsia="仿宋"/>
          <w:sz w:val="32"/>
          <w:szCs w:val="32"/>
        </w:rPr>
        <w:t>5000</w:t>
      </w:r>
      <w:r>
        <w:rPr>
          <w:rFonts w:eastAsia="仿宋"/>
          <w:sz w:val="32"/>
          <w:szCs w:val="32"/>
        </w:rPr>
        <w:t>万元以下直接经济损失、或较大社会影响的。</w:t>
      </w:r>
    </w:p>
    <w:p w:rsidR="007E42ED" w:rsidRDefault="007E42ED">
      <w:pPr>
        <w:spacing w:line="600" w:lineRule="exact"/>
        <w:ind w:firstLineChars="200" w:firstLine="643"/>
        <w:rPr>
          <w:rFonts w:eastAsia="仿宋" w:hint="eastAsia"/>
          <w:color w:val="0070C0"/>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b/>
            <w:bCs/>
            <w:sz w:val="32"/>
            <w:szCs w:val="32"/>
          </w:rPr>
          <w:t>1.6.4</w:t>
        </w:r>
      </w:smartTag>
      <w:r>
        <w:rPr>
          <w:rFonts w:eastAsia="仿宋"/>
          <w:b/>
          <w:bCs/>
          <w:sz w:val="32"/>
          <w:szCs w:val="32"/>
        </w:rPr>
        <w:t xml:space="preserve"> </w:t>
      </w:r>
      <w:r>
        <w:rPr>
          <w:rFonts w:eastAsia="仿宋"/>
          <w:b/>
          <w:bCs/>
          <w:sz w:val="32"/>
          <w:szCs w:val="32"/>
        </w:rPr>
        <w:t>一般</w:t>
      </w:r>
      <w:r>
        <w:rPr>
          <w:rFonts w:eastAsia="仿宋" w:hint="eastAsia"/>
          <w:b/>
          <w:bCs/>
          <w:sz w:val="32"/>
          <w:szCs w:val="32"/>
        </w:rPr>
        <w:t>燃气安全事故</w:t>
      </w:r>
      <w:r>
        <w:rPr>
          <w:rFonts w:eastAsia="仿宋"/>
          <w:sz w:val="32"/>
          <w:szCs w:val="32"/>
        </w:rPr>
        <w:t>：在</w:t>
      </w:r>
      <w:r>
        <w:rPr>
          <w:rFonts w:eastAsia="仿宋" w:hint="eastAsia"/>
          <w:sz w:val="32"/>
          <w:szCs w:val="32"/>
        </w:rPr>
        <w:t>城镇燃气行业</w:t>
      </w:r>
      <w:r>
        <w:rPr>
          <w:rFonts w:eastAsia="仿宋"/>
          <w:sz w:val="32"/>
          <w:szCs w:val="32"/>
        </w:rPr>
        <w:t>发生的火灾、爆炸</w:t>
      </w:r>
      <w:r>
        <w:rPr>
          <w:rFonts w:eastAsia="仿宋" w:hint="eastAsia"/>
          <w:sz w:val="32"/>
          <w:szCs w:val="32"/>
        </w:rPr>
        <w:t>、</w:t>
      </w:r>
      <w:r>
        <w:rPr>
          <w:rFonts w:eastAsia="仿宋"/>
          <w:sz w:val="32"/>
          <w:szCs w:val="32"/>
        </w:rPr>
        <w:t>泄漏</w:t>
      </w:r>
      <w:r>
        <w:rPr>
          <w:rFonts w:eastAsia="仿宋" w:hint="eastAsia"/>
          <w:sz w:val="32"/>
          <w:szCs w:val="32"/>
        </w:rPr>
        <w:t>等</w:t>
      </w:r>
      <w:r>
        <w:rPr>
          <w:rFonts w:eastAsia="仿宋"/>
          <w:sz w:val="32"/>
          <w:szCs w:val="32"/>
        </w:rPr>
        <w:t>事故灾难，已经危及周边社区、居民的生命财产安全，造成</w:t>
      </w:r>
      <w:r>
        <w:rPr>
          <w:rFonts w:eastAsia="仿宋"/>
          <w:sz w:val="32"/>
          <w:szCs w:val="32"/>
        </w:rPr>
        <w:t>3</w:t>
      </w:r>
      <w:r>
        <w:rPr>
          <w:rFonts w:eastAsia="仿宋"/>
          <w:sz w:val="32"/>
          <w:szCs w:val="32"/>
        </w:rPr>
        <w:t>人以下死亡、或</w:t>
      </w:r>
      <w:r>
        <w:rPr>
          <w:rFonts w:eastAsia="仿宋"/>
          <w:sz w:val="32"/>
          <w:szCs w:val="32"/>
        </w:rPr>
        <w:t xml:space="preserve"> </w:t>
      </w:r>
      <w:r>
        <w:rPr>
          <w:rFonts w:eastAsia="仿宋" w:hint="eastAsia"/>
          <w:sz w:val="32"/>
          <w:szCs w:val="32"/>
        </w:rPr>
        <w:t>10</w:t>
      </w:r>
      <w:r>
        <w:rPr>
          <w:rFonts w:eastAsia="仿宋"/>
          <w:sz w:val="32"/>
          <w:szCs w:val="32"/>
        </w:rPr>
        <w:t>人以下</w:t>
      </w:r>
      <w:r>
        <w:rPr>
          <w:rFonts w:eastAsia="仿宋" w:hint="eastAsia"/>
          <w:sz w:val="32"/>
          <w:szCs w:val="32"/>
        </w:rPr>
        <w:t>重伤</w:t>
      </w:r>
      <w:r>
        <w:rPr>
          <w:rFonts w:eastAsia="仿宋"/>
          <w:sz w:val="32"/>
          <w:szCs w:val="32"/>
        </w:rPr>
        <w:t>、或者</w:t>
      </w:r>
      <w:r>
        <w:rPr>
          <w:rFonts w:eastAsia="仿宋"/>
          <w:sz w:val="32"/>
          <w:szCs w:val="32"/>
        </w:rPr>
        <w:t>1000</w:t>
      </w:r>
      <w:r>
        <w:rPr>
          <w:rFonts w:eastAsia="仿宋"/>
          <w:sz w:val="32"/>
          <w:szCs w:val="32"/>
        </w:rPr>
        <w:t>万元以下直接经济损失</w:t>
      </w:r>
      <w:r>
        <w:rPr>
          <w:rFonts w:eastAsia="仿宋" w:hint="eastAsia"/>
          <w:sz w:val="32"/>
          <w:szCs w:val="32"/>
        </w:rPr>
        <w:t>、</w:t>
      </w:r>
      <w:r>
        <w:rPr>
          <w:rFonts w:eastAsia="仿宋"/>
          <w:sz w:val="32"/>
          <w:szCs w:val="32"/>
        </w:rPr>
        <w:t>或一定社会影响的</w:t>
      </w:r>
      <w:r>
        <w:rPr>
          <w:rFonts w:eastAsia="仿宋" w:hint="eastAsia"/>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上述内容中涉及数字或等级的，以上为含本数，以下不含本数。</w:t>
      </w:r>
    </w:p>
    <w:p w:rsidR="007E42ED" w:rsidRDefault="007E42ED">
      <w:pPr>
        <w:spacing w:line="600" w:lineRule="exact"/>
        <w:ind w:firstLineChars="200" w:firstLine="640"/>
        <w:rPr>
          <w:rFonts w:eastAsia="仿宋"/>
          <w:sz w:val="32"/>
          <w:szCs w:val="32"/>
        </w:rPr>
      </w:pPr>
      <w:r>
        <w:rPr>
          <w:rFonts w:eastAsia="仿宋"/>
          <w:sz w:val="32"/>
          <w:szCs w:val="32"/>
        </w:rPr>
        <w:t>上述内容中所称的</w:t>
      </w:r>
      <w:r>
        <w:rPr>
          <w:rFonts w:eastAsia="仿宋"/>
          <w:sz w:val="32"/>
          <w:szCs w:val="32"/>
        </w:rPr>
        <w:t>“</w:t>
      </w:r>
      <w:r>
        <w:rPr>
          <w:rFonts w:eastAsia="仿宋"/>
          <w:sz w:val="32"/>
          <w:szCs w:val="32"/>
        </w:rPr>
        <w:t>重伤</w:t>
      </w:r>
      <w:r>
        <w:rPr>
          <w:rFonts w:eastAsia="仿宋"/>
          <w:sz w:val="32"/>
          <w:szCs w:val="32"/>
        </w:rPr>
        <w:t>”</w:t>
      </w:r>
      <w:r>
        <w:rPr>
          <w:rFonts w:eastAsia="仿宋"/>
          <w:sz w:val="32"/>
          <w:szCs w:val="32"/>
        </w:rPr>
        <w:t>，是指使人肢体残废、毁人容貌、丧失听觉、丧失视觉、丧失其他器官功能或者其他对于人身健康有重大伤害的损伤</w:t>
      </w:r>
      <w:r>
        <w:rPr>
          <w:rFonts w:eastAsia="仿宋" w:hint="eastAsia"/>
          <w:sz w:val="32"/>
          <w:szCs w:val="32"/>
        </w:rPr>
        <w:t>。</w:t>
      </w:r>
    </w:p>
    <w:p w:rsidR="007E42ED" w:rsidRDefault="007E42ED">
      <w:pPr>
        <w:pStyle w:val="2"/>
        <w:spacing w:before="0" w:after="0" w:line="600" w:lineRule="exact"/>
        <w:rPr>
          <w:rFonts w:ascii="Times New Roman" w:eastAsia="仿宋" w:hAnsi="Times New Roman"/>
        </w:rPr>
      </w:pPr>
      <w:bookmarkStart w:id="11" w:name="_Toc23599"/>
      <w:r>
        <w:rPr>
          <w:rFonts w:ascii="Times New Roman" w:eastAsia="仿宋" w:hAnsi="Times New Roman" w:hint="eastAsia"/>
        </w:rPr>
        <w:t>2</w:t>
      </w:r>
      <w:r>
        <w:rPr>
          <w:rFonts w:ascii="Times New Roman" w:eastAsia="仿宋" w:hAnsi="Times New Roman"/>
        </w:rPr>
        <w:t xml:space="preserve"> </w:t>
      </w:r>
      <w:r>
        <w:rPr>
          <w:rFonts w:ascii="Times New Roman" w:eastAsia="仿宋" w:hAnsi="Times New Roman" w:hint="eastAsia"/>
        </w:rPr>
        <w:t>城镇燃气</w:t>
      </w:r>
      <w:r>
        <w:rPr>
          <w:rFonts w:ascii="Times New Roman" w:eastAsia="仿宋" w:hAnsi="Times New Roman"/>
        </w:rPr>
        <w:t>行业风险概述</w:t>
      </w:r>
      <w:bookmarkEnd w:id="11"/>
    </w:p>
    <w:p w:rsidR="007E42ED" w:rsidRDefault="007E42ED">
      <w:pPr>
        <w:pStyle w:val="3"/>
        <w:spacing w:before="0" w:after="0" w:line="600" w:lineRule="exact"/>
        <w:rPr>
          <w:rFonts w:eastAsia="仿宋" w:hint="eastAsia"/>
        </w:rPr>
      </w:pPr>
      <w:bookmarkStart w:id="12" w:name="_Toc24653"/>
      <w:r>
        <w:rPr>
          <w:rFonts w:eastAsia="仿宋" w:hint="eastAsia"/>
        </w:rPr>
        <w:t xml:space="preserve">2.1 </w:t>
      </w:r>
      <w:r>
        <w:rPr>
          <w:rFonts w:eastAsia="仿宋" w:hint="eastAsia"/>
        </w:rPr>
        <w:t>风险辨识</w:t>
      </w:r>
      <w:bookmarkEnd w:id="12"/>
    </w:p>
    <w:p w:rsidR="007E42ED" w:rsidRDefault="007E42ED">
      <w:pPr>
        <w:spacing w:line="600" w:lineRule="exact"/>
        <w:ind w:firstLineChars="200" w:firstLine="643"/>
        <w:rPr>
          <w:rFonts w:eastAsia="仿宋" w:hint="eastAsia"/>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2.1.1</w:t>
        </w:r>
      </w:smartTag>
      <w:r>
        <w:rPr>
          <w:rFonts w:eastAsia="仿宋" w:hint="eastAsia"/>
          <w:b/>
          <w:bCs/>
          <w:sz w:val="32"/>
          <w:szCs w:val="32"/>
        </w:rPr>
        <w:t xml:space="preserve"> </w:t>
      </w:r>
      <w:r>
        <w:rPr>
          <w:rFonts w:eastAsia="仿宋"/>
          <w:b/>
          <w:bCs/>
          <w:sz w:val="32"/>
          <w:szCs w:val="32"/>
        </w:rPr>
        <w:t>泉州市</w:t>
      </w:r>
      <w:r>
        <w:rPr>
          <w:rFonts w:eastAsia="仿宋" w:hint="eastAsia"/>
          <w:b/>
          <w:bCs/>
          <w:sz w:val="32"/>
          <w:szCs w:val="32"/>
        </w:rPr>
        <w:t>城镇</w:t>
      </w:r>
      <w:r>
        <w:rPr>
          <w:rFonts w:eastAsia="仿宋"/>
          <w:b/>
          <w:bCs/>
          <w:sz w:val="32"/>
          <w:szCs w:val="32"/>
        </w:rPr>
        <w:t>燃气行业</w:t>
      </w:r>
      <w:r>
        <w:rPr>
          <w:rFonts w:eastAsia="仿宋" w:hint="eastAsia"/>
          <w:b/>
          <w:bCs/>
          <w:sz w:val="32"/>
          <w:szCs w:val="32"/>
        </w:rPr>
        <w:t>概况</w:t>
      </w:r>
    </w:p>
    <w:p w:rsidR="007E42ED" w:rsidRPr="006B2560" w:rsidRDefault="007E42ED">
      <w:pPr>
        <w:spacing w:line="600" w:lineRule="exact"/>
        <w:ind w:firstLineChars="200" w:firstLine="640"/>
        <w:rPr>
          <w:rFonts w:eastAsia="仿宋" w:hint="eastAsia"/>
          <w:sz w:val="32"/>
          <w:szCs w:val="32"/>
        </w:rPr>
      </w:pPr>
      <w:r>
        <w:rPr>
          <w:rFonts w:eastAsia="仿宋"/>
          <w:sz w:val="32"/>
          <w:szCs w:val="32"/>
        </w:rPr>
        <w:t>天然气和液化石油气已广泛</w:t>
      </w:r>
      <w:r>
        <w:rPr>
          <w:rFonts w:eastAsia="仿宋" w:hint="eastAsia"/>
          <w:sz w:val="32"/>
          <w:szCs w:val="32"/>
        </w:rPr>
        <w:t>使</w:t>
      </w:r>
      <w:r>
        <w:rPr>
          <w:rFonts w:eastAsia="仿宋"/>
          <w:sz w:val="32"/>
          <w:szCs w:val="32"/>
        </w:rPr>
        <w:t>用于</w:t>
      </w:r>
      <w:r>
        <w:rPr>
          <w:rFonts w:eastAsia="仿宋" w:hint="eastAsia"/>
          <w:sz w:val="32"/>
          <w:szCs w:val="32"/>
        </w:rPr>
        <w:t>泉州市辖区内</w:t>
      </w:r>
      <w:r>
        <w:rPr>
          <w:rFonts w:eastAsia="仿宋"/>
          <w:sz w:val="32"/>
          <w:szCs w:val="32"/>
        </w:rPr>
        <w:t>工业生产、商业经营和居民生活等领域，与</w:t>
      </w:r>
      <w:r>
        <w:rPr>
          <w:rFonts w:eastAsia="仿宋" w:hint="eastAsia"/>
          <w:sz w:val="32"/>
          <w:szCs w:val="32"/>
        </w:rPr>
        <w:t>泉州市</w:t>
      </w:r>
      <w:r>
        <w:rPr>
          <w:rFonts w:eastAsia="仿宋"/>
          <w:sz w:val="32"/>
          <w:szCs w:val="32"/>
        </w:rPr>
        <w:t>城市发展密切相关。泉州市</w:t>
      </w:r>
      <w:r>
        <w:rPr>
          <w:rFonts w:eastAsia="仿宋" w:hint="eastAsia"/>
          <w:sz w:val="32"/>
          <w:szCs w:val="32"/>
        </w:rPr>
        <w:t>城镇</w:t>
      </w:r>
      <w:r>
        <w:rPr>
          <w:rFonts w:eastAsia="仿宋"/>
          <w:sz w:val="32"/>
          <w:szCs w:val="32"/>
        </w:rPr>
        <w:t>燃气行业</w:t>
      </w:r>
      <w:r>
        <w:rPr>
          <w:rFonts w:eastAsia="仿宋" w:hint="eastAsia"/>
          <w:sz w:val="32"/>
          <w:szCs w:val="32"/>
        </w:rPr>
        <w:t>中主要</w:t>
      </w:r>
      <w:r>
        <w:rPr>
          <w:rFonts w:eastAsia="仿宋"/>
          <w:sz w:val="32"/>
          <w:szCs w:val="32"/>
        </w:rPr>
        <w:t>涉及液化石油气</w:t>
      </w:r>
      <w:r>
        <w:rPr>
          <w:rFonts w:eastAsia="仿宋" w:hint="eastAsia"/>
          <w:sz w:val="32"/>
          <w:szCs w:val="32"/>
        </w:rPr>
        <w:t>供应基地（储配站、储存站）</w:t>
      </w:r>
      <w:r>
        <w:rPr>
          <w:rFonts w:eastAsia="仿宋" w:hint="eastAsia"/>
          <w:sz w:val="32"/>
          <w:szCs w:val="32"/>
        </w:rPr>
        <w:t>35</w:t>
      </w:r>
      <w:r>
        <w:rPr>
          <w:rFonts w:eastAsia="仿宋" w:hint="eastAsia"/>
          <w:sz w:val="32"/>
          <w:szCs w:val="32"/>
        </w:rPr>
        <w:t>家（其中</w:t>
      </w:r>
      <w:r>
        <w:rPr>
          <w:rFonts w:eastAsia="仿宋" w:hint="eastAsia"/>
          <w:sz w:val="32"/>
          <w:szCs w:val="32"/>
        </w:rPr>
        <w:t>1</w:t>
      </w:r>
      <w:r>
        <w:rPr>
          <w:rFonts w:eastAsia="仿宋" w:hint="eastAsia"/>
          <w:sz w:val="32"/>
          <w:szCs w:val="32"/>
        </w:rPr>
        <w:t>家停业）</w:t>
      </w:r>
      <w:r>
        <w:rPr>
          <w:rFonts w:eastAsia="仿宋"/>
          <w:sz w:val="32"/>
          <w:szCs w:val="32"/>
        </w:rPr>
        <w:t>，</w:t>
      </w:r>
      <w:r>
        <w:rPr>
          <w:rFonts w:eastAsia="仿宋" w:hint="eastAsia"/>
          <w:sz w:val="32"/>
          <w:szCs w:val="32"/>
        </w:rPr>
        <w:t>储罐总容积</w:t>
      </w:r>
      <w:r>
        <w:rPr>
          <w:rFonts w:eastAsia="仿宋" w:hint="eastAsia"/>
          <w:sz w:val="32"/>
          <w:szCs w:val="32"/>
        </w:rPr>
        <w:t>66175 m</w:t>
      </w:r>
      <w:r>
        <w:rPr>
          <w:rFonts w:eastAsia="仿宋" w:hint="eastAsia"/>
          <w:sz w:val="32"/>
          <w:szCs w:val="32"/>
          <w:vertAlign w:val="superscript"/>
        </w:rPr>
        <w:t>3</w:t>
      </w:r>
      <w:r>
        <w:rPr>
          <w:rFonts w:eastAsia="仿宋" w:hint="eastAsia"/>
          <w:sz w:val="32"/>
          <w:szCs w:val="32"/>
        </w:rPr>
        <w:t>；液化天然气气化站</w:t>
      </w:r>
      <w:r>
        <w:rPr>
          <w:rFonts w:eastAsia="仿宋" w:hint="eastAsia"/>
          <w:sz w:val="32"/>
          <w:szCs w:val="32"/>
        </w:rPr>
        <w:t>7</w:t>
      </w:r>
      <w:r>
        <w:rPr>
          <w:rFonts w:eastAsia="仿宋" w:hint="eastAsia"/>
          <w:sz w:val="32"/>
          <w:szCs w:val="32"/>
        </w:rPr>
        <w:t>座，天然气门站</w:t>
      </w:r>
      <w:r>
        <w:rPr>
          <w:rFonts w:eastAsia="仿宋" w:hint="eastAsia"/>
          <w:sz w:val="32"/>
          <w:szCs w:val="32"/>
        </w:rPr>
        <w:t>5</w:t>
      </w:r>
      <w:r>
        <w:rPr>
          <w:rFonts w:eastAsia="仿宋" w:hint="eastAsia"/>
          <w:sz w:val="32"/>
          <w:szCs w:val="32"/>
        </w:rPr>
        <w:t>座，天然气调压站</w:t>
      </w:r>
      <w:r>
        <w:rPr>
          <w:rFonts w:eastAsia="仿宋" w:hint="eastAsia"/>
          <w:sz w:val="32"/>
          <w:szCs w:val="32"/>
        </w:rPr>
        <w:t>9</w:t>
      </w:r>
      <w:r>
        <w:rPr>
          <w:rFonts w:eastAsia="仿宋" w:hint="eastAsia"/>
          <w:sz w:val="32"/>
          <w:szCs w:val="32"/>
        </w:rPr>
        <w:t>座，天然气加气站</w:t>
      </w:r>
      <w:r w:rsidR="00694EC8">
        <w:rPr>
          <w:rFonts w:eastAsia="仿宋" w:hint="eastAsia"/>
          <w:sz w:val="32"/>
          <w:szCs w:val="32"/>
        </w:rPr>
        <w:t>10</w:t>
      </w:r>
      <w:r>
        <w:rPr>
          <w:rFonts w:eastAsia="仿宋" w:hint="eastAsia"/>
          <w:sz w:val="32"/>
          <w:szCs w:val="32"/>
        </w:rPr>
        <w:t>座。天然气高压、次高压管道约</w:t>
      </w:r>
      <w:r w:rsidR="009A610F">
        <w:rPr>
          <w:rFonts w:eastAsia="仿宋" w:hint="eastAsia"/>
          <w:sz w:val="32"/>
          <w:szCs w:val="32"/>
        </w:rPr>
        <w:t>152.8</w:t>
      </w:r>
      <w:r>
        <w:rPr>
          <w:rFonts w:eastAsia="仿宋" w:hint="eastAsia"/>
          <w:sz w:val="32"/>
          <w:szCs w:val="32"/>
        </w:rPr>
        <w:t>公里，天然气中低压管道网约</w:t>
      </w:r>
      <w:r>
        <w:rPr>
          <w:rFonts w:eastAsia="仿宋" w:hint="eastAsia"/>
          <w:sz w:val="32"/>
          <w:szCs w:val="32"/>
        </w:rPr>
        <w:t>6000</w:t>
      </w:r>
      <w:r>
        <w:rPr>
          <w:rFonts w:eastAsia="仿宋" w:hint="eastAsia"/>
          <w:sz w:val="32"/>
          <w:szCs w:val="32"/>
        </w:rPr>
        <w:t>公里。天然气门站设计日供气量合</w:t>
      </w:r>
      <w:r w:rsidRPr="006B2560">
        <w:rPr>
          <w:rFonts w:eastAsia="仿宋" w:hint="eastAsia"/>
          <w:sz w:val="32"/>
          <w:szCs w:val="32"/>
        </w:rPr>
        <w:t>计</w:t>
      </w:r>
      <w:r w:rsidRPr="006B2560">
        <w:rPr>
          <w:rFonts w:eastAsia="仿宋" w:hint="eastAsia"/>
          <w:sz w:val="32"/>
          <w:szCs w:val="32"/>
        </w:rPr>
        <w:t>2388</w:t>
      </w:r>
      <w:r w:rsidRPr="006B2560">
        <w:rPr>
          <w:rFonts w:eastAsia="仿宋" w:hint="eastAsia"/>
          <w:sz w:val="32"/>
          <w:szCs w:val="32"/>
        </w:rPr>
        <w:t>万</w:t>
      </w:r>
      <w:r w:rsidRPr="006B2560">
        <w:rPr>
          <w:rFonts w:eastAsia="仿宋" w:hint="eastAsia"/>
          <w:sz w:val="32"/>
          <w:szCs w:val="32"/>
        </w:rPr>
        <w:t>Nm</w:t>
      </w:r>
      <w:r w:rsidRPr="006B2560">
        <w:rPr>
          <w:rFonts w:eastAsia="仿宋" w:hint="eastAsia"/>
          <w:sz w:val="32"/>
          <w:szCs w:val="32"/>
          <w:vertAlign w:val="superscript"/>
        </w:rPr>
        <w:t>3</w:t>
      </w:r>
      <w:r w:rsidRPr="006B2560">
        <w:rPr>
          <w:rFonts w:eastAsia="仿宋" w:hint="eastAsia"/>
          <w:sz w:val="32"/>
          <w:szCs w:val="32"/>
        </w:rPr>
        <w:t>，储气能力合计</w:t>
      </w:r>
      <w:r w:rsidRPr="006B2560">
        <w:rPr>
          <w:rFonts w:eastAsia="仿宋" w:hint="eastAsia"/>
          <w:sz w:val="32"/>
          <w:szCs w:val="32"/>
        </w:rPr>
        <w:t>171.4</w:t>
      </w:r>
      <w:r w:rsidRPr="006B2560">
        <w:rPr>
          <w:rFonts w:eastAsia="仿宋" w:hint="eastAsia"/>
          <w:sz w:val="32"/>
          <w:szCs w:val="32"/>
        </w:rPr>
        <w:t>万</w:t>
      </w:r>
      <w:r w:rsidRPr="006B2560">
        <w:rPr>
          <w:rFonts w:eastAsia="仿宋" w:hint="eastAsia"/>
          <w:sz w:val="32"/>
          <w:szCs w:val="32"/>
        </w:rPr>
        <w:t>Nm</w:t>
      </w:r>
      <w:r w:rsidRPr="006B2560">
        <w:rPr>
          <w:rFonts w:eastAsia="仿宋" w:hint="eastAsia"/>
          <w:sz w:val="32"/>
          <w:szCs w:val="32"/>
          <w:vertAlign w:val="superscript"/>
        </w:rPr>
        <w:t>3</w:t>
      </w:r>
      <w:r w:rsidRPr="006B2560">
        <w:rPr>
          <w:rFonts w:eastAsia="仿宋" w:hint="eastAsia"/>
          <w:sz w:val="32"/>
          <w:szCs w:val="32"/>
        </w:rPr>
        <w:t>，形成较完善的天然气供气输配系统。（注：以上数据统计时间为</w:t>
      </w:r>
      <w:r w:rsidRPr="006B2560">
        <w:rPr>
          <w:rFonts w:eastAsia="仿宋" w:hint="eastAsia"/>
          <w:sz w:val="32"/>
          <w:szCs w:val="32"/>
        </w:rPr>
        <w:t>2022</w:t>
      </w:r>
      <w:r w:rsidRPr="006B2560">
        <w:rPr>
          <w:rFonts w:eastAsia="仿宋" w:hint="eastAsia"/>
          <w:sz w:val="32"/>
          <w:szCs w:val="32"/>
        </w:rPr>
        <w:t>年</w:t>
      </w:r>
      <w:r w:rsidR="009A21ED" w:rsidRPr="006B2560">
        <w:rPr>
          <w:rFonts w:eastAsia="仿宋" w:hint="eastAsia"/>
          <w:sz w:val="32"/>
          <w:szCs w:val="32"/>
        </w:rPr>
        <w:t>8</w:t>
      </w:r>
      <w:r w:rsidR="009A21ED" w:rsidRPr="006B2560">
        <w:rPr>
          <w:rFonts w:eastAsia="仿宋" w:hint="eastAsia"/>
          <w:sz w:val="32"/>
          <w:szCs w:val="32"/>
        </w:rPr>
        <w:t>月</w:t>
      </w:r>
      <w:r w:rsidRPr="006B2560">
        <w:rPr>
          <w:rFonts w:eastAsia="仿宋" w:hint="eastAsia"/>
          <w:sz w:val="32"/>
          <w:szCs w:val="32"/>
        </w:rPr>
        <w:t>）</w:t>
      </w:r>
    </w:p>
    <w:p w:rsidR="007E42ED" w:rsidRDefault="007E42ED">
      <w:pPr>
        <w:spacing w:line="600" w:lineRule="exact"/>
        <w:ind w:firstLineChars="200" w:firstLine="640"/>
        <w:rPr>
          <w:rFonts w:eastAsia="仿宋"/>
          <w:sz w:val="32"/>
          <w:szCs w:val="32"/>
        </w:rPr>
      </w:pPr>
      <w:r>
        <w:rPr>
          <w:rFonts w:eastAsia="仿宋" w:hint="eastAsia"/>
          <w:sz w:val="32"/>
          <w:szCs w:val="32"/>
        </w:rPr>
        <w:t>根据《中华人民共和国反恐怖主义法》第二十二条之规定，</w:t>
      </w:r>
      <w:r>
        <w:rPr>
          <w:rFonts w:eastAsia="仿宋"/>
          <w:sz w:val="32"/>
          <w:szCs w:val="32"/>
        </w:rPr>
        <w:t>泉州市</w:t>
      </w:r>
      <w:r>
        <w:rPr>
          <w:rFonts w:eastAsia="仿宋" w:hint="eastAsia"/>
          <w:sz w:val="32"/>
          <w:szCs w:val="32"/>
        </w:rPr>
        <w:t>城镇</w:t>
      </w:r>
      <w:r>
        <w:rPr>
          <w:rFonts w:eastAsia="仿宋"/>
          <w:sz w:val="32"/>
          <w:szCs w:val="32"/>
        </w:rPr>
        <w:t>燃气行业</w:t>
      </w:r>
      <w:r>
        <w:rPr>
          <w:rFonts w:eastAsia="仿宋" w:hint="eastAsia"/>
          <w:sz w:val="32"/>
          <w:szCs w:val="32"/>
        </w:rPr>
        <w:t>中</w:t>
      </w:r>
      <w:r>
        <w:rPr>
          <w:rFonts w:eastAsia="仿宋"/>
          <w:sz w:val="32"/>
          <w:szCs w:val="32"/>
        </w:rPr>
        <w:t>涉及</w:t>
      </w:r>
      <w:r>
        <w:rPr>
          <w:rFonts w:eastAsia="仿宋" w:hint="eastAsia"/>
          <w:sz w:val="32"/>
          <w:szCs w:val="32"/>
        </w:rPr>
        <w:t>的</w:t>
      </w:r>
      <w:r>
        <w:rPr>
          <w:rFonts w:eastAsia="仿宋" w:hint="eastAsia"/>
          <w:sz w:val="32"/>
          <w:szCs w:val="32"/>
        </w:rPr>
        <w:t>35</w:t>
      </w:r>
      <w:r>
        <w:rPr>
          <w:rFonts w:eastAsia="仿宋" w:hint="eastAsia"/>
          <w:sz w:val="32"/>
          <w:szCs w:val="32"/>
        </w:rPr>
        <w:t>家</w:t>
      </w:r>
      <w:r>
        <w:rPr>
          <w:rFonts w:eastAsia="仿宋"/>
          <w:sz w:val="32"/>
          <w:szCs w:val="32"/>
        </w:rPr>
        <w:t>液化石油气</w:t>
      </w:r>
      <w:r>
        <w:rPr>
          <w:rFonts w:eastAsia="仿宋" w:hint="eastAsia"/>
          <w:sz w:val="32"/>
          <w:szCs w:val="32"/>
        </w:rPr>
        <w:t>供应基地</w:t>
      </w:r>
      <w:r>
        <w:rPr>
          <w:rFonts w:eastAsia="仿宋"/>
          <w:sz w:val="32"/>
          <w:szCs w:val="32"/>
        </w:rPr>
        <w:t>，</w:t>
      </w:r>
      <w:r>
        <w:rPr>
          <w:rFonts w:eastAsia="仿宋" w:hint="eastAsia"/>
          <w:sz w:val="32"/>
          <w:szCs w:val="32"/>
        </w:rPr>
        <w:t>7</w:t>
      </w:r>
      <w:r>
        <w:rPr>
          <w:rFonts w:eastAsia="仿宋" w:hint="eastAsia"/>
          <w:sz w:val="32"/>
          <w:szCs w:val="32"/>
        </w:rPr>
        <w:t>座液化天然气气化站，</w:t>
      </w:r>
      <w:r>
        <w:rPr>
          <w:rFonts w:eastAsia="仿宋" w:hint="eastAsia"/>
          <w:sz w:val="32"/>
          <w:szCs w:val="32"/>
        </w:rPr>
        <w:t>5</w:t>
      </w:r>
      <w:r>
        <w:rPr>
          <w:rFonts w:eastAsia="仿宋" w:hint="eastAsia"/>
          <w:sz w:val="32"/>
          <w:szCs w:val="32"/>
        </w:rPr>
        <w:t>座天然气门站，</w:t>
      </w:r>
      <w:r>
        <w:rPr>
          <w:rFonts w:eastAsia="仿宋" w:hint="eastAsia"/>
          <w:sz w:val="32"/>
          <w:szCs w:val="32"/>
        </w:rPr>
        <w:t>9</w:t>
      </w:r>
      <w:r>
        <w:rPr>
          <w:rFonts w:eastAsia="仿宋" w:hint="eastAsia"/>
          <w:sz w:val="32"/>
          <w:szCs w:val="32"/>
        </w:rPr>
        <w:t>座天然气调压站，</w:t>
      </w:r>
      <w:r w:rsidR="00694EC8">
        <w:rPr>
          <w:rFonts w:eastAsia="仿宋" w:hint="eastAsia"/>
          <w:sz w:val="32"/>
          <w:szCs w:val="32"/>
        </w:rPr>
        <w:t>10</w:t>
      </w:r>
      <w:r>
        <w:rPr>
          <w:rFonts w:eastAsia="仿宋" w:hint="eastAsia"/>
          <w:sz w:val="32"/>
          <w:szCs w:val="32"/>
        </w:rPr>
        <w:t>座天然气加气站均为安全防范目标。</w:t>
      </w:r>
    </w:p>
    <w:p w:rsidR="007E42ED" w:rsidRDefault="007E42ED">
      <w:pPr>
        <w:spacing w:line="600" w:lineRule="exact"/>
        <w:ind w:firstLineChars="200" w:firstLine="643"/>
        <w:rPr>
          <w:rFonts w:eastAsia="仿宋"/>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2.1.2</w:t>
        </w:r>
      </w:smartTag>
      <w:r>
        <w:rPr>
          <w:rFonts w:eastAsia="仿宋" w:hint="eastAsia"/>
          <w:b/>
          <w:bCs/>
          <w:sz w:val="32"/>
          <w:szCs w:val="32"/>
        </w:rPr>
        <w:t xml:space="preserve"> </w:t>
      </w:r>
      <w:r>
        <w:rPr>
          <w:rFonts w:eastAsia="仿宋"/>
          <w:b/>
          <w:bCs/>
          <w:sz w:val="32"/>
          <w:szCs w:val="32"/>
        </w:rPr>
        <w:t>危险有害因素和事故类型</w:t>
      </w:r>
    </w:p>
    <w:p w:rsidR="007E42ED" w:rsidRDefault="007E42ED">
      <w:pPr>
        <w:spacing w:line="600" w:lineRule="exact"/>
        <w:ind w:firstLineChars="200" w:firstLine="640"/>
        <w:rPr>
          <w:rFonts w:eastAsia="仿宋"/>
          <w:sz w:val="32"/>
          <w:szCs w:val="32"/>
        </w:rPr>
      </w:pPr>
      <w:r>
        <w:rPr>
          <w:rFonts w:eastAsia="仿宋" w:hint="eastAsia"/>
          <w:sz w:val="32"/>
          <w:szCs w:val="32"/>
        </w:rPr>
        <w:t>根据《泉州市城市安全风险评估报告》，</w:t>
      </w:r>
      <w:r>
        <w:rPr>
          <w:rFonts w:eastAsia="仿宋"/>
          <w:sz w:val="32"/>
          <w:szCs w:val="32"/>
        </w:rPr>
        <w:t>天然气、液化石油气属于易燃、易爆气体，在</w:t>
      </w:r>
      <w:r>
        <w:rPr>
          <w:rFonts w:eastAsia="仿宋" w:hint="eastAsia"/>
          <w:sz w:val="32"/>
          <w:szCs w:val="32"/>
        </w:rPr>
        <w:t>生产、储存、输配、经营、使用等环节</w:t>
      </w:r>
      <w:r>
        <w:rPr>
          <w:rFonts w:eastAsia="仿宋"/>
          <w:sz w:val="32"/>
          <w:szCs w:val="32"/>
        </w:rPr>
        <w:t>可能导致燃气事故的发生。综合分析国内外燃气事故案例，</w:t>
      </w:r>
      <w:r>
        <w:rPr>
          <w:rFonts w:eastAsia="仿宋" w:hint="eastAsia"/>
          <w:sz w:val="32"/>
          <w:szCs w:val="32"/>
        </w:rPr>
        <w:t>安全</w:t>
      </w:r>
      <w:r>
        <w:rPr>
          <w:rFonts w:eastAsia="仿宋"/>
          <w:sz w:val="32"/>
          <w:szCs w:val="32"/>
        </w:rPr>
        <w:t>管理不善、违章作业、燃气使用方法不当、燃气</w:t>
      </w:r>
      <w:r>
        <w:rPr>
          <w:rFonts w:eastAsia="仿宋" w:hint="eastAsia"/>
          <w:sz w:val="32"/>
          <w:szCs w:val="32"/>
        </w:rPr>
        <w:t>设备</w:t>
      </w:r>
      <w:r>
        <w:rPr>
          <w:rFonts w:eastAsia="仿宋"/>
          <w:sz w:val="32"/>
          <w:szCs w:val="32"/>
        </w:rPr>
        <w:t>设施故障、第三方损坏燃气设施以及</w:t>
      </w:r>
      <w:r>
        <w:rPr>
          <w:rFonts w:eastAsia="仿宋" w:hint="eastAsia"/>
          <w:sz w:val="32"/>
          <w:szCs w:val="32"/>
        </w:rPr>
        <w:t>台风、</w:t>
      </w:r>
      <w:r>
        <w:rPr>
          <w:rFonts w:eastAsia="仿宋"/>
          <w:sz w:val="32"/>
          <w:szCs w:val="32"/>
        </w:rPr>
        <w:t>雷击等自然灾害影响是导致发生燃气泄漏、火灾</w:t>
      </w:r>
      <w:r>
        <w:rPr>
          <w:rFonts w:eastAsia="仿宋" w:hint="eastAsia"/>
          <w:sz w:val="32"/>
          <w:szCs w:val="32"/>
        </w:rPr>
        <w:t>事故</w:t>
      </w:r>
      <w:r>
        <w:rPr>
          <w:rFonts w:eastAsia="仿宋"/>
          <w:sz w:val="32"/>
          <w:szCs w:val="32"/>
        </w:rPr>
        <w:t>、爆炸</w:t>
      </w:r>
      <w:r>
        <w:rPr>
          <w:rFonts w:eastAsia="仿宋" w:hint="eastAsia"/>
          <w:sz w:val="32"/>
          <w:szCs w:val="32"/>
        </w:rPr>
        <w:t>事故</w:t>
      </w:r>
      <w:r>
        <w:rPr>
          <w:rFonts w:eastAsia="仿宋"/>
          <w:sz w:val="32"/>
          <w:szCs w:val="32"/>
        </w:rPr>
        <w:t>等的主要原因。</w:t>
      </w:r>
      <w:r>
        <w:rPr>
          <w:rFonts w:eastAsia="仿宋" w:hint="eastAsia"/>
          <w:sz w:val="32"/>
          <w:szCs w:val="32"/>
        </w:rPr>
        <w:t>城镇</w:t>
      </w:r>
      <w:r>
        <w:rPr>
          <w:rFonts w:eastAsia="仿宋"/>
          <w:sz w:val="32"/>
          <w:szCs w:val="32"/>
        </w:rPr>
        <w:t>燃气事故往往会引发</w:t>
      </w:r>
      <w:r>
        <w:rPr>
          <w:rFonts w:eastAsia="仿宋" w:hint="eastAsia"/>
          <w:sz w:val="32"/>
          <w:szCs w:val="32"/>
        </w:rPr>
        <w:t>其他</w:t>
      </w:r>
      <w:r>
        <w:rPr>
          <w:rFonts w:eastAsia="仿宋"/>
          <w:sz w:val="32"/>
          <w:szCs w:val="32"/>
        </w:rPr>
        <w:t>突发事件，呈现连锁性、复杂性和放大性的特点。</w:t>
      </w:r>
      <w:r>
        <w:rPr>
          <w:rFonts w:eastAsia="仿宋" w:hint="eastAsia"/>
          <w:sz w:val="32"/>
          <w:szCs w:val="32"/>
        </w:rPr>
        <w:t>泉州市城镇</w:t>
      </w:r>
      <w:r>
        <w:rPr>
          <w:rFonts w:eastAsia="仿宋"/>
          <w:sz w:val="32"/>
          <w:szCs w:val="32"/>
        </w:rPr>
        <w:t>燃气行业主要可能发生的事故类型为：</w:t>
      </w:r>
      <w:r>
        <w:rPr>
          <w:rFonts w:eastAsia="仿宋" w:hint="eastAsia"/>
          <w:sz w:val="32"/>
          <w:szCs w:val="32"/>
        </w:rPr>
        <w:t>泄漏</w:t>
      </w:r>
      <w:r>
        <w:rPr>
          <w:rFonts w:eastAsia="仿宋"/>
          <w:sz w:val="32"/>
          <w:szCs w:val="32"/>
        </w:rPr>
        <w:t>、火灾、爆炸、容器爆炸、</w:t>
      </w:r>
      <w:r>
        <w:rPr>
          <w:rFonts w:eastAsia="仿宋" w:hint="eastAsia"/>
          <w:sz w:val="32"/>
          <w:szCs w:val="32"/>
        </w:rPr>
        <w:t>中毒和</w:t>
      </w:r>
      <w:r>
        <w:rPr>
          <w:rFonts w:eastAsia="仿宋"/>
          <w:sz w:val="32"/>
          <w:szCs w:val="32"/>
        </w:rPr>
        <w:t>窒息、触电</w:t>
      </w:r>
      <w:r>
        <w:rPr>
          <w:rFonts w:eastAsia="仿宋" w:hint="eastAsia"/>
          <w:sz w:val="32"/>
          <w:szCs w:val="32"/>
        </w:rPr>
        <w:t>、车辆伤害</w:t>
      </w:r>
      <w:r>
        <w:rPr>
          <w:rFonts w:eastAsia="仿宋"/>
          <w:sz w:val="32"/>
          <w:szCs w:val="32"/>
        </w:rPr>
        <w:t>等。</w:t>
      </w:r>
    </w:p>
    <w:p w:rsidR="007E42ED" w:rsidRDefault="007E42ED">
      <w:pPr>
        <w:pStyle w:val="3"/>
        <w:spacing w:before="0" w:after="0" w:line="600" w:lineRule="exact"/>
        <w:rPr>
          <w:rFonts w:eastAsia="仿宋" w:hint="eastAsia"/>
        </w:rPr>
      </w:pPr>
      <w:bookmarkStart w:id="13" w:name="_Toc25265"/>
      <w:r>
        <w:rPr>
          <w:rFonts w:eastAsia="仿宋" w:hint="eastAsia"/>
        </w:rPr>
        <w:t xml:space="preserve">2.2 </w:t>
      </w:r>
      <w:r>
        <w:rPr>
          <w:rFonts w:eastAsia="仿宋" w:hint="eastAsia"/>
        </w:rPr>
        <w:t>事故后果及影响程度</w:t>
      </w:r>
      <w:bookmarkEnd w:id="13"/>
    </w:p>
    <w:p w:rsidR="007E42ED" w:rsidRDefault="007E42ED">
      <w:pPr>
        <w:spacing w:line="600" w:lineRule="exact"/>
        <w:ind w:firstLineChars="200" w:firstLine="640"/>
        <w:rPr>
          <w:rFonts w:eastAsia="仿宋"/>
          <w:sz w:val="32"/>
          <w:szCs w:val="32"/>
        </w:rPr>
      </w:pPr>
      <w:r>
        <w:rPr>
          <w:rFonts w:eastAsia="仿宋" w:hint="eastAsia"/>
          <w:sz w:val="32"/>
          <w:szCs w:val="32"/>
        </w:rPr>
        <w:t>天然气、液化石油气</w:t>
      </w:r>
      <w:r>
        <w:rPr>
          <w:rFonts w:eastAsia="仿宋"/>
          <w:sz w:val="32"/>
          <w:szCs w:val="32"/>
        </w:rPr>
        <w:t>一旦发生泄漏引发</w:t>
      </w:r>
      <w:r>
        <w:rPr>
          <w:rFonts w:eastAsia="仿宋" w:hint="eastAsia"/>
          <w:sz w:val="32"/>
          <w:szCs w:val="32"/>
        </w:rPr>
        <w:t>火灾</w:t>
      </w:r>
      <w:r>
        <w:rPr>
          <w:rFonts w:eastAsia="仿宋"/>
          <w:sz w:val="32"/>
          <w:szCs w:val="32"/>
        </w:rPr>
        <w:t>、爆炸</w:t>
      </w:r>
      <w:r>
        <w:rPr>
          <w:rFonts w:eastAsia="仿宋" w:hint="eastAsia"/>
          <w:sz w:val="32"/>
          <w:szCs w:val="32"/>
        </w:rPr>
        <w:t>、容器爆炸等事故</w:t>
      </w:r>
      <w:r>
        <w:rPr>
          <w:rFonts w:eastAsia="仿宋"/>
          <w:sz w:val="32"/>
          <w:szCs w:val="32"/>
        </w:rPr>
        <w:t>，将对周边人员</w:t>
      </w:r>
      <w:r>
        <w:rPr>
          <w:rFonts w:eastAsia="仿宋" w:hint="eastAsia"/>
          <w:sz w:val="32"/>
          <w:szCs w:val="32"/>
        </w:rPr>
        <w:t>的人身财产安全以及周边</w:t>
      </w:r>
      <w:r>
        <w:rPr>
          <w:rFonts w:eastAsia="仿宋"/>
          <w:sz w:val="32"/>
          <w:szCs w:val="32"/>
        </w:rPr>
        <w:t>环境造成重大危害</w:t>
      </w:r>
      <w:r>
        <w:rPr>
          <w:rFonts w:eastAsia="仿宋" w:hint="eastAsia"/>
          <w:sz w:val="32"/>
          <w:szCs w:val="32"/>
        </w:rPr>
        <w:t>，这</w:t>
      </w:r>
      <w:r>
        <w:rPr>
          <w:rFonts w:eastAsia="仿宋"/>
          <w:sz w:val="32"/>
          <w:szCs w:val="32"/>
        </w:rPr>
        <w:t>将威胁城市公共安全及社会和谐稳定，造成</w:t>
      </w:r>
      <w:r>
        <w:rPr>
          <w:rFonts w:eastAsia="仿宋" w:hint="eastAsia"/>
          <w:sz w:val="32"/>
          <w:szCs w:val="32"/>
        </w:rPr>
        <w:t>重大</w:t>
      </w:r>
      <w:r>
        <w:rPr>
          <w:rFonts w:eastAsia="仿宋"/>
          <w:sz w:val="32"/>
          <w:szCs w:val="32"/>
        </w:rPr>
        <w:t>的负面影响。</w:t>
      </w:r>
    </w:p>
    <w:p w:rsidR="007E42ED" w:rsidRDefault="007E42ED">
      <w:pPr>
        <w:pStyle w:val="3"/>
        <w:spacing w:before="0" w:after="0" w:line="600" w:lineRule="exact"/>
        <w:rPr>
          <w:rFonts w:eastAsia="仿宋" w:hint="eastAsia"/>
        </w:rPr>
      </w:pPr>
      <w:bookmarkStart w:id="14" w:name="_Toc3330"/>
      <w:r>
        <w:rPr>
          <w:rFonts w:eastAsia="仿宋" w:hint="eastAsia"/>
        </w:rPr>
        <w:t xml:space="preserve">2.3 </w:t>
      </w:r>
      <w:r>
        <w:rPr>
          <w:rFonts w:eastAsia="仿宋" w:hint="eastAsia"/>
        </w:rPr>
        <w:t>风险等级</w:t>
      </w:r>
      <w:bookmarkEnd w:id="14"/>
    </w:p>
    <w:p w:rsidR="007E42ED" w:rsidRPr="006B2560" w:rsidRDefault="007E42ED">
      <w:pPr>
        <w:spacing w:line="600" w:lineRule="exact"/>
        <w:ind w:firstLineChars="200" w:firstLine="640"/>
        <w:rPr>
          <w:rFonts w:eastAsia="仿宋" w:hint="eastAsia"/>
          <w:sz w:val="32"/>
          <w:szCs w:val="32"/>
        </w:rPr>
      </w:pPr>
      <w:r>
        <w:rPr>
          <w:rFonts w:eastAsia="仿宋" w:hint="eastAsia"/>
          <w:sz w:val="32"/>
          <w:szCs w:val="32"/>
        </w:rPr>
        <w:t>参照《泉州市城市安全风险评估报告》可知，市城镇燃气行业涉及燃</w:t>
      </w:r>
      <w:r w:rsidRPr="006B2560">
        <w:rPr>
          <w:rFonts w:eastAsia="仿宋" w:hint="eastAsia"/>
          <w:sz w:val="32"/>
          <w:szCs w:val="32"/>
        </w:rPr>
        <w:t>气场站风险分级情况见下表</w:t>
      </w:r>
      <w:r w:rsidRPr="006B2560">
        <w:rPr>
          <w:rFonts w:eastAsia="仿宋" w:hint="eastAsia"/>
          <w:sz w:val="32"/>
          <w:szCs w:val="32"/>
        </w:rPr>
        <w:t>2-1</w:t>
      </w:r>
      <w:r w:rsidR="00BD5715" w:rsidRPr="006B2560">
        <w:rPr>
          <w:rFonts w:eastAsia="仿宋" w:hint="eastAsia"/>
          <w:sz w:val="32"/>
          <w:szCs w:val="32"/>
        </w:rPr>
        <w:t>、</w:t>
      </w:r>
      <w:r w:rsidRPr="006B2560">
        <w:rPr>
          <w:rFonts w:eastAsia="仿宋" w:hint="eastAsia"/>
          <w:sz w:val="32"/>
          <w:szCs w:val="32"/>
        </w:rPr>
        <w:t>表</w:t>
      </w:r>
      <w:r w:rsidRPr="006B2560">
        <w:rPr>
          <w:rFonts w:eastAsia="仿宋" w:hint="eastAsia"/>
          <w:sz w:val="32"/>
          <w:szCs w:val="32"/>
        </w:rPr>
        <w:t>2-2</w:t>
      </w:r>
      <w:r w:rsidR="00BD5715" w:rsidRPr="006B2560">
        <w:rPr>
          <w:rFonts w:eastAsia="仿宋" w:hint="eastAsia"/>
          <w:sz w:val="32"/>
          <w:szCs w:val="32"/>
        </w:rPr>
        <w:t>和表</w:t>
      </w:r>
      <w:r w:rsidR="00BD5715" w:rsidRPr="006B2560">
        <w:rPr>
          <w:rFonts w:eastAsia="仿宋" w:hint="eastAsia"/>
          <w:sz w:val="32"/>
          <w:szCs w:val="32"/>
        </w:rPr>
        <w:t>2-3</w:t>
      </w:r>
      <w:r w:rsidRPr="006B2560">
        <w:rPr>
          <w:rFonts w:eastAsia="仿宋" w:hint="eastAsia"/>
          <w:sz w:val="32"/>
          <w:szCs w:val="32"/>
        </w:rPr>
        <w:t>。</w:t>
      </w:r>
    </w:p>
    <w:p w:rsidR="007E42ED" w:rsidRDefault="007E42ED" w:rsidP="009D5DE9">
      <w:pPr>
        <w:pStyle w:val="a0"/>
        <w:numPr>
          <w:ilvl w:val="0"/>
          <w:numId w:val="0"/>
        </w:numPr>
        <w:tabs>
          <w:tab w:val="left" w:pos="1134"/>
        </w:tabs>
        <w:ind w:left="567"/>
        <w:jc w:val="center"/>
        <w:rPr>
          <w:rFonts w:eastAsia="仿宋" w:hint="eastAsia"/>
          <w:b/>
          <w:bCs/>
          <w:szCs w:val="24"/>
        </w:rPr>
      </w:pPr>
      <w:r>
        <w:rPr>
          <w:rFonts w:eastAsia="仿宋" w:hint="eastAsia"/>
          <w:b/>
          <w:bCs/>
          <w:szCs w:val="24"/>
        </w:rPr>
        <w:t>表</w:t>
      </w:r>
      <w:r w:rsidRPr="006B2560">
        <w:rPr>
          <w:rFonts w:eastAsia="仿宋" w:hint="eastAsia"/>
          <w:b/>
          <w:bCs/>
          <w:szCs w:val="24"/>
        </w:rPr>
        <w:t>2-1</w:t>
      </w:r>
      <w:r>
        <w:rPr>
          <w:rFonts w:eastAsia="仿宋" w:hint="eastAsia"/>
          <w:b/>
          <w:bCs/>
          <w:szCs w:val="24"/>
        </w:rPr>
        <w:t>液化石油气场站风险分级情况表</w:t>
      </w:r>
    </w:p>
    <w:tbl>
      <w:tblPr>
        <w:tblW w:w="932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1"/>
        <w:gridCol w:w="2877"/>
        <w:gridCol w:w="1672"/>
        <w:gridCol w:w="1983"/>
        <w:gridCol w:w="1983"/>
      </w:tblGrid>
      <w:tr w:rsidR="007E42ED" w:rsidTr="000A0DEC">
        <w:trPr>
          <w:trHeight w:hRule="exact" w:val="792"/>
          <w:tblHeader/>
          <w:jc w:val="center"/>
        </w:trPr>
        <w:tc>
          <w:tcPr>
            <w:tcW w:w="811" w:type="dxa"/>
            <w:shd w:val="clear" w:color="auto" w:fill="FFFFFF"/>
            <w:vAlign w:val="center"/>
          </w:tcPr>
          <w:p w:rsidR="007E42ED" w:rsidRDefault="007E42ED">
            <w:pPr>
              <w:pStyle w:val="Other1"/>
              <w:jc w:val="center"/>
              <w:rPr>
                <w:rFonts w:ascii="仿宋" w:eastAsia="仿宋" w:hAnsi="仿宋" w:cs="仿宋" w:hint="eastAsia"/>
                <w:sz w:val="24"/>
                <w:szCs w:val="24"/>
              </w:rPr>
            </w:pPr>
            <w:r>
              <w:rPr>
                <w:rFonts w:ascii="仿宋" w:eastAsia="仿宋" w:hAnsi="仿宋" w:cs="仿宋" w:hint="eastAsia"/>
                <w:b/>
                <w:bCs/>
                <w:sz w:val="24"/>
                <w:szCs w:val="24"/>
              </w:rPr>
              <w:t>序号</w:t>
            </w:r>
          </w:p>
        </w:tc>
        <w:tc>
          <w:tcPr>
            <w:tcW w:w="2877" w:type="dxa"/>
            <w:shd w:val="clear" w:color="auto" w:fill="FFFFFF"/>
            <w:vAlign w:val="center"/>
          </w:tcPr>
          <w:p w:rsidR="007E42ED" w:rsidRDefault="007E42ED">
            <w:pPr>
              <w:pStyle w:val="Other1"/>
              <w:tabs>
                <w:tab w:val="left" w:pos="989"/>
              </w:tabs>
              <w:jc w:val="center"/>
              <w:rPr>
                <w:rFonts w:ascii="仿宋" w:eastAsia="仿宋" w:hAnsi="仿宋" w:cs="仿宋"/>
                <w:sz w:val="24"/>
                <w:szCs w:val="24"/>
                <w:lang w:val="en-US" w:eastAsia="zh-CN"/>
              </w:rPr>
            </w:pPr>
            <w:r>
              <w:rPr>
                <w:rFonts w:ascii="仿宋" w:eastAsia="仿宋" w:hAnsi="仿宋" w:cs="仿宋" w:hint="eastAsia"/>
                <w:b/>
                <w:bCs/>
                <w:sz w:val="24"/>
                <w:szCs w:val="24"/>
                <w:lang w:val="en-US" w:eastAsia="zh-CN"/>
              </w:rPr>
              <w:t>风险源名称</w:t>
            </w:r>
          </w:p>
        </w:tc>
        <w:tc>
          <w:tcPr>
            <w:tcW w:w="1672" w:type="dxa"/>
            <w:shd w:val="clear" w:color="auto" w:fill="FFFFFF"/>
            <w:vAlign w:val="center"/>
          </w:tcPr>
          <w:p w:rsidR="007E42ED" w:rsidRDefault="007E42ED">
            <w:pPr>
              <w:pStyle w:val="Other1"/>
              <w:jc w:val="center"/>
              <w:rPr>
                <w:rFonts w:ascii="仿宋" w:eastAsia="仿宋" w:hAnsi="仿宋" w:cs="仿宋" w:hint="eastAsia"/>
                <w:sz w:val="24"/>
                <w:szCs w:val="24"/>
                <w:lang w:eastAsia="zh-CN"/>
              </w:rPr>
            </w:pPr>
            <w:r>
              <w:rPr>
                <w:rFonts w:ascii="仿宋" w:eastAsia="仿宋" w:hAnsi="仿宋" w:cs="仿宋" w:hint="eastAsia"/>
                <w:b/>
                <w:bCs/>
                <w:sz w:val="24"/>
                <w:szCs w:val="24"/>
                <w:lang w:val="en-US" w:eastAsia="zh-CN"/>
              </w:rPr>
              <w:t>类型</w:t>
            </w:r>
          </w:p>
        </w:tc>
        <w:tc>
          <w:tcPr>
            <w:tcW w:w="1983" w:type="dxa"/>
            <w:shd w:val="clear" w:color="auto" w:fill="FFFFFF"/>
            <w:vAlign w:val="center"/>
          </w:tcPr>
          <w:p w:rsidR="007E42ED" w:rsidRDefault="007E42ED">
            <w:pPr>
              <w:pStyle w:val="Other1"/>
              <w:jc w:val="center"/>
              <w:rPr>
                <w:rFonts w:ascii="仿宋" w:eastAsia="仿宋" w:hAnsi="仿宋" w:cs="仿宋" w:hint="eastAsia"/>
                <w:b/>
                <w:bCs/>
                <w:sz w:val="24"/>
                <w:szCs w:val="24"/>
                <w:lang w:eastAsia="zh-CN"/>
              </w:rPr>
            </w:pPr>
            <w:r>
              <w:rPr>
                <w:rFonts w:ascii="仿宋" w:eastAsia="仿宋" w:hAnsi="仿宋" w:cs="仿宋"/>
                <w:b/>
                <w:bCs/>
                <w:sz w:val="24"/>
                <w:szCs w:val="24"/>
                <w:lang w:val="en-US" w:eastAsia="zh-CN"/>
              </w:rPr>
              <w:t>重大危险源级别</w:t>
            </w:r>
          </w:p>
        </w:tc>
        <w:tc>
          <w:tcPr>
            <w:tcW w:w="1983" w:type="dxa"/>
            <w:shd w:val="clear" w:color="auto" w:fill="FFFFFF"/>
            <w:vAlign w:val="center"/>
          </w:tcPr>
          <w:p w:rsidR="007E42ED" w:rsidRDefault="007E42ED">
            <w:pPr>
              <w:pStyle w:val="Other1"/>
              <w:jc w:val="center"/>
              <w:rPr>
                <w:rFonts w:ascii="仿宋" w:eastAsia="仿宋" w:hAnsi="仿宋" w:cs="仿宋"/>
                <w:b/>
                <w:bCs/>
                <w:sz w:val="24"/>
                <w:szCs w:val="24"/>
                <w:lang w:val="en-US" w:eastAsia="zh-CN"/>
              </w:rPr>
            </w:pPr>
            <w:r>
              <w:rPr>
                <w:rFonts w:ascii="仿宋" w:eastAsia="仿宋" w:hAnsi="仿宋" w:cs="仿宋" w:hint="eastAsia"/>
                <w:b/>
                <w:bCs/>
                <w:sz w:val="24"/>
                <w:szCs w:val="24"/>
                <w:lang w:val="en-US" w:eastAsia="zh-CN"/>
              </w:rPr>
              <w:t>风险等级</w:t>
            </w:r>
          </w:p>
        </w:tc>
      </w:tr>
      <w:tr w:rsidR="000A0DEC" w:rsidTr="000A0DEC">
        <w:trPr>
          <w:trHeight w:hRule="exact" w:val="773"/>
          <w:jc w:val="center"/>
        </w:trPr>
        <w:tc>
          <w:tcPr>
            <w:tcW w:w="811" w:type="dxa"/>
            <w:shd w:val="clear" w:color="auto" w:fill="FFFFFF"/>
            <w:vAlign w:val="center"/>
          </w:tcPr>
          <w:p w:rsidR="000A0DEC" w:rsidRDefault="000A0DEC" w:rsidP="004A0BB5">
            <w:pPr>
              <w:pStyle w:val="Other1"/>
              <w:ind w:firstLineChars="150" w:firstLine="360"/>
              <w:rPr>
                <w:rFonts w:ascii="仿宋" w:eastAsia="仿宋" w:hAnsi="仿宋" w:cs="仿宋" w:hint="eastAsia"/>
                <w:sz w:val="24"/>
                <w:szCs w:val="24"/>
                <w:lang w:eastAsia="zh-CN"/>
              </w:rPr>
            </w:pPr>
            <w:r>
              <w:rPr>
                <w:rFonts w:ascii="仿宋" w:eastAsia="仿宋" w:hAnsi="仿宋" w:cs="仿宋" w:hint="eastAsia"/>
                <w:sz w:val="24"/>
                <w:szCs w:val="24"/>
                <w:lang w:eastAsia="zh-CN"/>
              </w:rPr>
              <w:t>1</w:t>
            </w:r>
          </w:p>
        </w:tc>
        <w:tc>
          <w:tcPr>
            <w:tcW w:w="2877" w:type="dxa"/>
            <w:shd w:val="clear" w:color="auto" w:fill="FFFFFF"/>
            <w:vAlign w:val="center"/>
          </w:tcPr>
          <w:p w:rsidR="000A0DEC" w:rsidRDefault="000A0DEC">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泉州华星燃气有限公司</w:t>
            </w:r>
          </w:p>
        </w:tc>
        <w:tc>
          <w:tcPr>
            <w:tcW w:w="1672" w:type="dxa"/>
            <w:shd w:val="clear" w:color="auto" w:fill="FFFFFF"/>
            <w:vAlign w:val="center"/>
          </w:tcPr>
          <w:p w:rsidR="000A0DEC" w:rsidRDefault="000A0DEC" w:rsidP="00C34832">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0A0DEC" w:rsidRDefault="000A0DEC">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rPr>
              <w:t>储存站</w:t>
            </w:r>
          </w:p>
        </w:tc>
        <w:tc>
          <w:tcPr>
            <w:tcW w:w="1983" w:type="dxa"/>
            <w:shd w:val="clear" w:color="auto" w:fill="FFFFFF"/>
            <w:vAlign w:val="center"/>
          </w:tcPr>
          <w:p w:rsidR="000A0DEC" w:rsidRDefault="000A0DEC">
            <w:pPr>
              <w:pStyle w:val="Other1"/>
              <w:spacing w:line="223" w:lineRule="auto"/>
              <w:jc w:val="center"/>
              <w:rPr>
                <w:rFonts w:ascii="仿宋" w:eastAsia="仿宋" w:hAnsi="仿宋" w:cs="仿宋" w:hint="eastAsia"/>
                <w:sz w:val="24"/>
                <w:szCs w:val="24"/>
                <w:lang w:val="en-US" w:eastAsia="zh-CN"/>
              </w:rPr>
            </w:pPr>
            <w:r>
              <w:rPr>
                <w:rFonts w:ascii="仿宋" w:eastAsia="仿宋" w:hAnsi="仿宋" w:cs="仿宋" w:hint="eastAsia"/>
                <w:sz w:val="24"/>
                <w:szCs w:val="24"/>
              </w:rPr>
              <w:t>一级</w:t>
            </w:r>
          </w:p>
        </w:tc>
        <w:tc>
          <w:tcPr>
            <w:tcW w:w="1983" w:type="dxa"/>
            <w:shd w:val="clear" w:color="auto" w:fill="FF0000"/>
            <w:vAlign w:val="center"/>
          </w:tcPr>
          <w:p w:rsidR="000A0DEC" w:rsidRDefault="000A0DEC" w:rsidP="00C3483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重大风险</w:t>
            </w:r>
          </w:p>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（红色）</w:t>
            </w:r>
          </w:p>
        </w:tc>
      </w:tr>
      <w:tr w:rsidR="000A0DEC" w:rsidTr="000A0DEC">
        <w:trPr>
          <w:trHeight w:hRule="exact" w:val="773"/>
          <w:jc w:val="center"/>
        </w:trPr>
        <w:tc>
          <w:tcPr>
            <w:tcW w:w="811" w:type="dxa"/>
            <w:shd w:val="clear" w:color="auto" w:fill="FFFFFF"/>
            <w:vAlign w:val="center"/>
          </w:tcPr>
          <w:p w:rsidR="000A0DEC" w:rsidRDefault="000A0DEC" w:rsidP="004A0BB5">
            <w:pPr>
              <w:pStyle w:val="Other1"/>
              <w:ind w:firstLineChars="150" w:firstLine="360"/>
              <w:rPr>
                <w:rFonts w:ascii="仿宋" w:eastAsia="仿宋" w:hAnsi="仿宋" w:cs="仿宋" w:hint="eastAsia"/>
                <w:sz w:val="24"/>
                <w:szCs w:val="24"/>
                <w:lang w:eastAsia="zh-CN"/>
              </w:rPr>
            </w:pPr>
            <w:r>
              <w:rPr>
                <w:rFonts w:ascii="仿宋" w:eastAsia="仿宋" w:hAnsi="仿宋" w:cs="仿宋" w:hint="eastAsia"/>
                <w:sz w:val="24"/>
                <w:szCs w:val="24"/>
                <w:lang w:eastAsia="zh-CN"/>
              </w:rPr>
              <w:t>2</w:t>
            </w:r>
          </w:p>
        </w:tc>
        <w:tc>
          <w:tcPr>
            <w:tcW w:w="2877" w:type="dxa"/>
            <w:shd w:val="clear" w:color="auto" w:fill="FFFFFF"/>
            <w:vAlign w:val="center"/>
          </w:tcPr>
          <w:p w:rsidR="000A0DEC" w:rsidRDefault="000A0DEC">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福建华星石化有限公司</w:t>
            </w:r>
          </w:p>
        </w:tc>
        <w:tc>
          <w:tcPr>
            <w:tcW w:w="1672" w:type="dxa"/>
            <w:shd w:val="clear" w:color="auto" w:fill="FFFFFF"/>
            <w:vAlign w:val="center"/>
          </w:tcPr>
          <w:p w:rsidR="000A0DEC" w:rsidRDefault="000A0DEC" w:rsidP="00C34832">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0A0DEC" w:rsidRDefault="000A0DEC">
            <w:pPr>
              <w:pStyle w:val="Other1"/>
              <w:jc w:val="center"/>
              <w:rPr>
                <w:rFonts w:ascii="仿宋" w:eastAsia="仿宋" w:hAnsi="仿宋" w:cs="仿宋" w:hint="eastAsia"/>
                <w:sz w:val="24"/>
                <w:szCs w:val="24"/>
              </w:rPr>
            </w:pPr>
            <w:r>
              <w:rPr>
                <w:rFonts w:ascii="仿宋" w:eastAsia="仿宋" w:hAnsi="仿宋" w:cs="仿宋" w:hint="eastAsia"/>
                <w:sz w:val="24"/>
                <w:szCs w:val="24"/>
              </w:rPr>
              <w:t>储存站</w:t>
            </w:r>
          </w:p>
        </w:tc>
        <w:tc>
          <w:tcPr>
            <w:tcW w:w="1983" w:type="dxa"/>
            <w:shd w:val="clear" w:color="auto" w:fill="FFFFFF"/>
            <w:vAlign w:val="center"/>
          </w:tcPr>
          <w:p w:rsidR="000A0DEC" w:rsidRDefault="000A0DEC">
            <w:pPr>
              <w:pStyle w:val="Other1"/>
              <w:spacing w:line="223" w:lineRule="auto"/>
              <w:jc w:val="center"/>
              <w:rPr>
                <w:rFonts w:ascii="仿宋" w:eastAsia="仿宋" w:hAnsi="仿宋" w:cs="仿宋" w:hint="eastAsia"/>
                <w:sz w:val="24"/>
                <w:szCs w:val="24"/>
                <w:lang w:val="en-US" w:eastAsia="zh-CN"/>
              </w:rPr>
            </w:pPr>
            <w:r>
              <w:rPr>
                <w:rFonts w:ascii="仿宋" w:eastAsia="仿宋" w:hAnsi="仿宋" w:cs="仿宋" w:hint="eastAsia"/>
                <w:sz w:val="24"/>
                <w:szCs w:val="24"/>
              </w:rPr>
              <w:t>一级</w:t>
            </w:r>
          </w:p>
        </w:tc>
        <w:tc>
          <w:tcPr>
            <w:tcW w:w="1983" w:type="dxa"/>
            <w:shd w:val="clear" w:color="auto" w:fill="FF0000"/>
            <w:vAlign w:val="center"/>
          </w:tcPr>
          <w:p w:rsidR="000A0DEC" w:rsidRDefault="000A0DEC" w:rsidP="00C3483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重大风险</w:t>
            </w:r>
          </w:p>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（红色）</w:t>
            </w:r>
          </w:p>
        </w:tc>
      </w:tr>
      <w:tr w:rsidR="000A0DEC" w:rsidTr="000A0DEC">
        <w:trPr>
          <w:trHeight w:hRule="exact" w:val="773"/>
          <w:jc w:val="center"/>
        </w:trPr>
        <w:tc>
          <w:tcPr>
            <w:tcW w:w="811" w:type="dxa"/>
            <w:shd w:val="clear" w:color="auto" w:fill="FFFFFF"/>
            <w:vAlign w:val="center"/>
          </w:tcPr>
          <w:p w:rsidR="000A0DEC" w:rsidRDefault="000A0DEC" w:rsidP="004A0BB5">
            <w:pPr>
              <w:pStyle w:val="Other1"/>
              <w:ind w:firstLineChars="150" w:firstLine="360"/>
              <w:rPr>
                <w:rFonts w:ascii="仿宋" w:eastAsia="仿宋" w:hAnsi="仿宋" w:cs="仿宋" w:hint="eastAsia"/>
                <w:sz w:val="24"/>
                <w:szCs w:val="24"/>
                <w:lang w:eastAsia="zh-CN"/>
              </w:rPr>
            </w:pPr>
            <w:r>
              <w:rPr>
                <w:rFonts w:ascii="仿宋" w:eastAsia="仿宋" w:hAnsi="仿宋" w:cs="仿宋" w:hint="eastAsia"/>
                <w:sz w:val="24"/>
                <w:szCs w:val="24"/>
                <w:lang w:eastAsia="zh-CN"/>
              </w:rPr>
              <w:t>3</w:t>
            </w:r>
          </w:p>
        </w:tc>
        <w:tc>
          <w:tcPr>
            <w:tcW w:w="2877" w:type="dxa"/>
            <w:shd w:val="clear" w:color="auto" w:fill="FFFFFF"/>
            <w:vAlign w:val="center"/>
          </w:tcPr>
          <w:p w:rsidR="000A0DEC" w:rsidRDefault="000A0DEC">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泉州昭商石化有限公司</w:t>
            </w:r>
          </w:p>
        </w:tc>
        <w:tc>
          <w:tcPr>
            <w:tcW w:w="1672" w:type="dxa"/>
            <w:shd w:val="clear" w:color="auto" w:fill="FFFFFF"/>
            <w:vAlign w:val="center"/>
          </w:tcPr>
          <w:p w:rsidR="000A0DEC" w:rsidRDefault="000A0DEC" w:rsidP="00C34832">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0A0DEC" w:rsidRDefault="000A0DEC">
            <w:pPr>
              <w:pStyle w:val="Other1"/>
              <w:jc w:val="center"/>
              <w:rPr>
                <w:rFonts w:ascii="仿宋" w:eastAsia="仿宋" w:hAnsi="仿宋" w:cs="仿宋" w:hint="eastAsia"/>
                <w:sz w:val="24"/>
                <w:szCs w:val="24"/>
              </w:rPr>
            </w:pPr>
            <w:r>
              <w:rPr>
                <w:rFonts w:ascii="仿宋" w:eastAsia="仿宋" w:hAnsi="仿宋" w:cs="仿宋" w:hint="eastAsia"/>
                <w:sz w:val="24"/>
                <w:szCs w:val="24"/>
              </w:rPr>
              <w:t>储配站</w:t>
            </w:r>
          </w:p>
        </w:tc>
        <w:tc>
          <w:tcPr>
            <w:tcW w:w="1983" w:type="dxa"/>
            <w:shd w:val="clear" w:color="auto" w:fill="FFFFFF"/>
            <w:vAlign w:val="center"/>
          </w:tcPr>
          <w:p w:rsidR="000A0DEC" w:rsidRDefault="000A0DEC">
            <w:pPr>
              <w:pStyle w:val="Other1"/>
              <w:spacing w:line="223"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二级</w:t>
            </w:r>
          </w:p>
        </w:tc>
        <w:tc>
          <w:tcPr>
            <w:tcW w:w="1983" w:type="dxa"/>
            <w:shd w:val="clear" w:color="auto" w:fill="FF0000"/>
            <w:vAlign w:val="center"/>
          </w:tcPr>
          <w:p w:rsidR="000A0DEC" w:rsidRDefault="000A0DEC" w:rsidP="00C3483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重大风险</w:t>
            </w:r>
          </w:p>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（红色）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50" w:firstLine="360"/>
              <w:rPr>
                <w:rFonts w:ascii="仿宋" w:eastAsia="仿宋" w:hAnsi="仿宋" w:cs="仿宋" w:hint="eastAsia"/>
                <w:sz w:val="24"/>
                <w:szCs w:val="24"/>
                <w:lang w:eastAsia="zh-CN"/>
              </w:rPr>
            </w:pPr>
            <w:r>
              <w:rPr>
                <w:rFonts w:ascii="仿宋" w:eastAsia="仿宋" w:hAnsi="仿宋" w:cs="仿宋" w:hint="eastAsia"/>
                <w:sz w:val="24"/>
                <w:szCs w:val="24"/>
                <w:lang w:eastAsia="zh-CN"/>
              </w:rPr>
              <w:t>4</w:t>
            </w:r>
          </w:p>
        </w:tc>
        <w:tc>
          <w:tcPr>
            <w:tcW w:w="2877" w:type="dxa"/>
            <w:shd w:val="clear" w:color="auto" w:fill="FFFFFF"/>
            <w:vAlign w:val="center"/>
          </w:tcPr>
          <w:p w:rsidR="000A0DEC" w:rsidRDefault="000A0DEC">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福建省晋江厦华石化有限公司</w:t>
            </w:r>
          </w:p>
        </w:tc>
        <w:tc>
          <w:tcPr>
            <w:tcW w:w="1672" w:type="dxa"/>
            <w:shd w:val="clear" w:color="auto" w:fill="FFFFFF"/>
            <w:vAlign w:val="center"/>
          </w:tcPr>
          <w:p w:rsidR="000A0DEC" w:rsidRDefault="000A0DEC">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0A0DEC" w:rsidRDefault="000A0DEC">
            <w:pPr>
              <w:pStyle w:val="Other1"/>
              <w:jc w:val="center"/>
              <w:rPr>
                <w:rFonts w:ascii="仿宋" w:eastAsia="仿宋" w:hAnsi="仿宋" w:cs="仿宋" w:hint="eastAsia"/>
                <w:sz w:val="24"/>
                <w:szCs w:val="24"/>
              </w:rPr>
            </w:pPr>
            <w:r>
              <w:rPr>
                <w:rFonts w:ascii="仿宋" w:eastAsia="仿宋" w:hAnsi="仿宋" w:cs="仿宋" w:hint="eastAsia"/>
                <w:sz w:val="24"/>
                <w:szCs w:val="24"/>
              </w:rPr>
              <w:t>储配站</w:t>
            </w:r>
          </w:p>
        </w:tc>
        <w:tc>
          <w:tcPr>
            <w:tcW w:w="1983" w:type="dxa"/>
            <w:shd w:val="clear" w:color="auto" w:fill="FFFFFF"/>
            <w:vAlign w:val="center"/>
          </w:tcPr>
          <w:p w:rsidR="000A0DEC" w:rsidRDefault="000A0DEC">
            <w:pPr>
              <w:pStyle w:val="Other1"/>
              <w:spacing w:line="223"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三级</w:t>
            </w:r>
          </w:p>
        </w:tc>
        <w:tc>
          <w:tcPr>
            <w:tcW w:w="1983" w:type="dxa"/>
            <w:shd w:val="clear" w:color="auto" w:fill="FF0000"/>
            <w:vAlign w:val="center"/>
          </w:tcPr>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重大风险</w:t>
            </w:r>
          </w:p>
          <w:p w:rsidR="000A0DEC" w:rsidRDefault="000A0DEC">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lang w:val="en-US" w:eastAsia="zh-CN"/>
              </w:rPr>
              <w:t>（红色）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50" w:firstLine="360"/>
              <w:rPr>
                <w:rFonts w:ascii="仿宋" w:eastAsia="仿宋" w:hAnsi="仿宋" w:cs="仿宋" w:hint="eastAsia"/>
                <w:sz w:val="24"/>
                <w:szCs w:val="24"/>
                <w:lang w:eastAsia="zh-CN"/>
              </w:rPr>
            </w:pPr>
            <w:r>
              <w:rPr>
                <w:rFonts w:ascii="仿宋" w:eastAsia="仿宋" w:hAnsi="仿宋" w:cs="仿宋" w:hint="eastAsia"/>
                <w:sz w:val="24"/>
                <w:szCs w:val="24"/>
                <w:lang w:eastAsia="zh-CN"/>
              </w:rPr>
              <w:t>5</w:t>
            </w:r>
          </w:p>
        </w:tc>
        <w:tc>
          <w:tcPr>
            <w:tcW w:w="2877" w:type="dxa"/>
            <w:shd w:val="clear" w:color="auto" w:fill="FFFFFF"/>
            <w:vAlign w:val="center"/>
          </w:tcPr>
          <w:p w:rsidR="000A0DEC" w:rsidRDefault="000A0DEC">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泉州市泉港大地石化有限公司</w:t>
            </w:r>
          </w:p>
        </w:tc>
        <w:tc>
          <w:tcPr>
            <w:tcW w:w="1672" w:type="dxa"/>
            <w:shd w:val="clear" w:color="auto" w:fill="FFFFFF"/>
            <w:vAlign w:val="center"/>
          </w:tcPr>
          <w:p w:rsidR="000A0DEC" w:rsidRDefault="000A0DEC">
            <w:pPr>
              <w:jc w:val="center"/>
              <w:rPr>
                <w:rFonts w:ascii="仿宋" w:eastAsia="仿宋" w:hAnsi="仿宋" w:cs="仿宋" w:hint="eastAsia"/>
                <w:sz w:val="24"/>
              </w:rPr>
            </w:pPr>
            <w:r>
              <w:rPr>
                <w:rFonts w:ascii="仿宋" w:eastAsia="仿宋" w:hAnsi="仿宋" w:cs="仿宋" w:hint="eastAsia"/>
                <w:sz w:val="24"/>
              </w:rPr>
              <w:t>液化石油气</w:t>
            </w:r>
          </w:p>
          <w:p w:rsidR="000A0DEC" w:rsidRDefault="000A0DEC">
            <w:pPr>
              <w:jc w:val="center"/>
              <w:rPr>
                <w:rFonts w:ascii="仿宋" w:eastAsia="仿宋" w:hAnsi="仿宋" w:cs="仿宋" w:hint="eastAsia"/>
                <w:sz w:val="24"/>
                <w:lang w:val="zh-TW" w:eastAsia="zh-TW" w:bidi="zh-TW"/>
              </w:rPr>
            </w:pPr>
            <w:r>
              <w:rPr>
                <w:rFonts w:ascii="仿宋" w:eastAsia="仿宋" w:hAnsi="仿宋" w:cs="仿宋" w:hint="eastAsia"/>
                <w:sz w:val="24"/>
              </w:rPr>
              <w:t>储配站</w:t>
            </w:r>
          </w:p>
        </w:tc>
        <w:tc>
          <w:tcPr>
            <w:tcW w:w="1983" w:type="dxa"/>
            <w:shd w:val="clear" w:color="auto" w:fill="FFFFFF"/>
            <w:vAlign w:val="center"/>
          </w:tcPr>
          <w:p w:rsidR="000A0DEC" w:rsidRDefault="000A0DEC">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eastAsia="zh-CN"/>
              </w:rPr>
              <w:t>三级</w:t>
            </w:r>
          </w:p>
        </w:tc>
        <w:tc>
          <w:tcPr>
            <w:tcW w:w="1983" w:type="dxa"/>
            <w:shd w:val="clear" w:color="auto" w:fill="FFC000"/>
            <w:vAlign w:val="center"/>
          </w:tcPr>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较大风险</w:t>
            </w:r>
          </w:p>
          <w:p w:rsidR="000A0DEC" w:rsidRDefault="000A0DEC">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（橙色）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50" w:firstLine="360"/>
              <w:rPr>
                <w:rFonts w:ascii="仿宋" w:eastAsia="仿宋" w:hAnsi="仿宋" w:cs="仿宋" w:hint="eastAsia"/>
                <w:sz w:val="24"/>
                <w:szCs w:val="24"/>
                <w:lang w:eastAsia="zh-CN"/>
              </w:rPr>
            </w:pPr>
            <w:r>
              <w:rPr>
                <w:rFonts w:ascii="仿宋" w:eastAsia="仿宋" w:hAnsi="仿宋" w:cs="仿宋" w:hint="eastAsia"/>
                <w:sz w:val="24"/>
                <w:szCs w:val="24"/>
                <w:lang w:eastAsia="zh-CN"/>
              </w:rPr>
              <w:t>6</w:t>
            </w:r>
          </w:p>
        </w:tc>
        <w:tc>
          <w:tcPr>
            <w:tcW w:w="2877" w:type="dxa"/>
            <w:shd w:val="clear" w:color="auto" w:fill="FFFFFF"/>
            <w:vAlign w:val="center"/>
          </w:tcPr>
          <w:p w:rsidR="000A0DEC" w:rsidRDefault="000A0DEC">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石狮市博江煤气有限公司</w:t>
            </w:r>
          </w:p>
        </w:tc>
        <w:tc>
          <w:tcPr>
            <w:tcW w:w="1672" w:type="dxa"/>
            <w:shd w:val="clear" w:color="auto" w:fill="FFFFFF"/>
            <w:vAlign w:val="center"/>
          </w:tcPr>
          <w:p w:rsidR="000A0DEC" w:rsidRDefault="000A0DEC" w:rsidP="00C34832">
            <w:pPr>
              <w:jc w:val="center"/>
              <w:rPr>
                <w:rFonts w:ascii="仿宋" w:eastAsia="仿宋" w:hAnsi="仿宋" w:cs="仿宋" w:hint="eastAsia"/>
                <w:sz w:val="24"/>
              </w:rPr>
            </w:pPr>
            <w:r>
              <w:rPr>
                <w:rFonts w:ascii="仿宋" w:eastAsia="仿宋" w:hAnsi="仿宋" w:cs="仿宋" w:hint="eastAsia"/>
                <w:sz w:val="24"/>
              </w:rPr>
              <w:t>液化石油气</w:t>
            </w:r>
          </w:p>
          <w:p w:rsidR="000A0DEC" w:rsidRDefault="000A0DEC">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0A0DEC" w:rsidRDefault="000A0DEC">
            <w:pPr>
              <w:pStyle w:val="Other1"/>
              <w:spacing w:line="221" w:lineRule="auto"/>
              <w:jc w:val="center"/>
              <w:rPr>
                <w:rFonts w:ascii="仿宋" w:eastAsia="仿宋" w:hAnsi="仿宋" w:cs="仿宋" w:hint="eastAsia"/>
                <w:sz w:val="24"/>
                <w:szCs w:val="24"/>
                <w:lang w:eastAsia="zh-CN"/>
              </w:rPr>
            </w:pPr>
            <w:r>
              <w:rPr>
                <w:rFonts w:ascii="仿宋" w:eastAsia="仿宋" w:hAnsi="仿宋" w:cs="仿宋" w:hint="eastAsia"/>
                <w:sz w:val="24"/>
                <w:szCs w:val="24"/>
              </w:rPr>
              <w:t>三级</w:t>
            </w:r>
          </w:p>
        </w:tc>
        <w:tc>
          <w:tcPr>
            <w:tcW w:w="1983" w:type="dxa"/>
            <w:shd w:val="clear" w:color="auto" w:fill="FFC000"/>
            <w:vAlign w:val="center"/>
          </w:tcPr>
          <w:p w:rsidR="000A0DEC" w:rsidRDefault="000A0DEC" w:rsidP="00C3483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较大风险</w:t>
            </w:r>
          </w:p>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（橙色）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50" w:firstLine="360"/>
              <w:rPr>
                <w:rFonts w:ascii="仿宋" w:eastAsia="仿宋" w:hAnsi="仿宋" w:cs="仿宋" w:hint="eastAsia"/>
                <w:sz w:val="24"/>
                <w:szCs w:val="24"/>
                <w:lang w:eastAsia="zh-CN"/>
              </w:rPr>
            </w:pPr>
            <w:r>
              <w:rPr>
                <w:rFonts w:ascii="仿宋" w:eastAsia="仿宋" w:hAnsi="仿宋" w:cs="仿宋" w:hint="eastAsia"/>
                <w:sz w:val="24"/>
                <w:szCs w:val="24"/>
                <w:lang w:eastAsia="zh-CN"/>
              </w:rPr>
              <w:t>7</w:t>
            </w:r>
          </w:p>
        </w:tc>
        <w:tc>
          <w:tcPr>
            <w:tcW w:w="2877" w:type="dxa"/>
            <w:shd w:val="clear" w:color="auto" w:fill="FFFFFF"/>
            <w:vAlign w:val="center"/>
          </w:tcPr>
          <w:p w:rsidR="000A0DEC" w:rsidRDefault="000A0DEC">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泉州惠晟燃气有限公司</w:t>
            </w:r>
          </w:p>
        </w:tc>
        <w:tc>
          <w:tcPr>
            <w:tcW w:w="1672" w:type="dxa"/>
            <w:shd w:val="clear" w:color="auto" w:fill="FFFFFF"/>
            <w:vAlign w:val="center"/>
          </w:tcPr>
          <w:p w:rsidR="000A0DEC" w:rsidRDefault="000A0DEC" w:rsidP="00C34832">
            <w:pPr>
              <w:jc w:val="center"/>
              <w:rPr>
                <w:rFonts w:ascii="仿宋" w:eastAsia="仿宋" w:hAnsi="仿宋" w:cs="仿宋" w:hint="eastAsia"/>
                <w:sz w:val="24"/>
              </w:rPr>
            </w:pPr>
            <w:r>
              <w:rPr>
                <w:rFonts w:ascii="仿宋" w:eastAsia="仿宋" w:hAnsi="仿宋" w:cs="仿宋" w:hint="eastAsia"/>
                <w:sz w:val="24"/>
              </w:rPr>
              <w:t>液化石油气</w:t>
            </w:r>
          </w:p>
          <w:p w:rsidR="000A0DEC" w:rsidRDefault="000A0DEC">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0A0DEC" w:rsidRDefault="000A0DEC">
            <w:pPr>
              <w:pStyle w:val="Other1"/>
              <w:spacing w:line="221" w:lineRule="auto"/>
              <w:jc w:val="center"/>
              <w:rPr>
                <w:rFonts w:ascii="仿宋" w:eastAsia="仿宋" w:hAnsi="仿宋" w:cs="仿宋" w:hint="eastAsia"/>
                <w:sz w:val="24"/>
                <w:szCs w:val="24"/>
                <w:lang w:eastAsia="zh-CN"/>
              </w:rPr>
            </w:pPr>
            <w:r>
              <w:rPr>
                <w:rFonts w:ascii="仿宋" w:eastAsia="仿宋" w:hAnsi="仿宋" w:cs="仿宋" w:hint="eastAsia"/>
                <w:sz w:val="24"/>
                <w:szCs w:val="24"/>
                <w:lang w:val="en-US" w:eastAsia="zh-CN"/>
              </w:rPr>
              <w:t>三级</w:t>
            </w:r>
          </w:p>
        </w:tc>
        <w:tc>
          <w:tcPr>
            <w:tcW w:w="1983" w:type="dxa"/>
            <w:shd w:val="clear" w:color="auto" w:fill="FFC000"/>
            <w:vAlign w:val="center"/>
          </w:tcPr>
          <w:p w:rsidR="000A0DEC" w:rsidRDefault="000A0DEC" w:rsidP="00C3483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较大风险</w:t>
            </w:r>
          </w:p>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（橙色）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50" w:firstLine="360"/>
              <w:rPr>
                <w:rFonts w:ascii="仿宋" w:eastAsia="仿宋" w:hAnsi="仿宋" w:cs="仿宋" w:hint="eastAsia"/>
                <w:sz w:val="24"/>
                <w:szCs w:val="24"/>
              </w:rPr>
            </w:pPr>
            <w:r>
              <w:rPr>
                <w:rFonts w:ascii="仿宋" w:eastAsia="仿宋" w:hAnsi="仿宋" w:cs="仿宋" w:hint="eastAsia"/>
                <w:sz w:val="24"/>
                <w:szCs w:val="24"/>
                <w:lang w:eastAsia="zh-CN"/>
              </w:rPr>
              <w:t>8</w:t>
            </w:r>
          </w:p>
        </w:tc>
        <w:tc>
          <w:tcPr>
            <w:tcW w:w="2877" w:type="dxa"/>
            <w:shd w:val="clear" w:color="auto" w:fill="FFFFFF"/>
            <w:vAlign w:val="center"/>
          </w:tcPr>
          <w:p w:rsidR="000A0DEC" w:rsidRDefault="000A0DEC">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福建省安溪县源丰液化气发展有限公司</w:t>
            </w:r>
          </w:p>
        </w:tc>
        <w:tc>
          <w:tcPr>
            <w:tcW w:w="1672" w:type="dxa"/>
            <w:shd w:val="clear" w:color="auto" w:fill="FFFFFF"/>
            <w:vAlign w:val="center"/>
          </w:tcPr>
          <w:p w:rsidR="000A0DEC" w:rsidRDefault="000A0DEC" w:rsidP="00C34832">
            <w:pPr>
              <w:jc w:val="center"/>
              <w:rPr>
                <w:rFonts w:ascii="仿宋" w:eastAsia="仿宋" w:hAnsi="仿宋" w:cs="仿宋" w:hint="eastAsia"/>
                <w:sz w:val="24"/>
              </w:rPr>
            </w:pPr>
            <w:r>
              <w:rPr>
                <w:rFonts w:ascii="仿宋" w:eastAsia="仿宋" w:hAnsi="仿宋" w:cs="仿宋" w:hint="eastAsia"/>
                <w:sz w:val="24"/>
              </w:rPr>
              <w:t>液化石油气</w:t>
            </w:r>
          </w:p>
          <w:p w:rsidR="000A0DEC" w:rsidRDefault="000A0DEC" w:rsidP="00C34832">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rPr>
              <w:t>三级</w:t>
            </w:r>
          </w:p>
        </w:tc>
        <w:tc>
          <w:tcPr>
            <w:tcW w:w="1983" w:type="dxa"/>
            <w:shd w:val="clear" w:color="auto" w:fill="FFC000"/>
            <w:vAlign w:val="center"/>
          </w:tcPr>
          <w:p w:rsidR="000A0DEC" w:rsidRDefault="000A0DEC" w:rsidP="00C3483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较大风险</w:t>
            </w:r>
          </w:p>
          <w:p w:rsidR="000A0DEC" w:rsidRDefault="000A0DEC" w:rsidP="00C3483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（橙色）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50" w:firstLine="360"/>
              <w:rPr>
                <w:rFonts w:ascii="仿宋" w:eastAsia="仿宋" w:hAnsi="仿宋" w:cs="仿宋" w:hint="eastAsia"/>
                <w:sz w:val="24"/>
                <w:szCs w:val="24"/>
              </w:rPr>
            </w:pPr>
            <w:r>
              <w:rPr>
                <w:rFonts w:ascii="仿宋" w:eastAsia="仿宋" w:hAnsi="仿宋" w:cs="仿宋" w:hint="eastAsia"/>
                <w:sz w:val="24"/>
                <w:szCs w:val="24"/>
                <w:lang w:eastAsia="zh-CN"/>
              </w:rPr>
              <w:t>9</w:t>
            </w:r>
          </w:p>
        </w:tc>
        <w:tc>
          <w:tcPr>
            <w:tcW w:w="2877" w:type="dxa"/>
            <w:shd w:val="clear" w:color="auto" w:fill="FFFFFF"/>
            <w:vAlign w:val="center"/>
          </w:tcPr>
          <w:p w:rsidR="000A0DEC" w:rsidRDefault="000A0DEC">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泉州市泉港大晟燃气有限公司</w:t>
            </w:r>
          </w:p>
        </w:tc>
        <w:tc>
          <w:tcPr>
            <w:tcW w:w="1672" w:type="dxa"/>
            <w:shd w:val="clear" w:color="auto" w:fill="FFFFFF"/>
            <w:vAlign w:val="center"/>
          </w:tcPr>
          <w:p w:rsidR="000A0DEC" w:rsidRDefault="000A0DEC">
            <w:pPr>
              <w:jc w:val="center"/>
              <w:rPr>
                <w:rFonts w:ascii="仿宋" w:eastAsia="仿宋" w:hAnsi="仿宋" w:cs="仿宋" w:hint="eastAsia"/>
                <w:sz w:val="24"/>
              </w:rPr>
            </w:pPr>
            <w:r>
              <w:rPr>
                <w:rFonts w:ascii="仿宋" w:eastAsia="仿宋" w:hAnsi="仿宋" w:cs="仿宋" w:hint="eastAsia"/>
                <w:sz w:val="24"/>
              </w:rPr>
              <w:t>液化石油气</w:t>
            </w:r>
          </w:p>
          <w:p w:rsidR="000A0DEC" w:rsidRDefault="000A0DEC">
            <w:pPr>
              <w:jc w:val="center"/>
              <w:rPr>
                <w:rFonts w:ascii="仿宋" w:eastAsia="仿宋" w:hAnsi="仿宋" w:cs="仿宋" w:hint="eastAsia"/>
                <w:sz w:val="24"/>
                <w:lang w:val="zh-TW" w:eastAsia="zh-TW" w:bidi="zh-TW"/>
              </w:rPr>
            </w:pPr>
            <w:r>
              <w:rPr>
                <w:rFonts w:ascii="仿宋" w:eastAsia="仿宋" w:hAnsi="仿宋" w:cs="仿宋" w:hint="eastAsia"/>
                <w:sz w:val="24"/>
              </w:rPr>
              <w:t>储配站</w:t>
            </w:r>
          </w:p>
        </w:tc>
        <w:tc>
          <w:tcPr>
            <w:tcW w:w="1983" w:type="dxa"/>
            <w:shd w:val="clear" w:color="auto" w:fill="FFFFFF"/>
            <w:vAlign w:val="center"/>
          </w:tcPr>
          <w:p w:rsidR="000A0DEC" w:rsidRDefault="000A0DEC">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四级</w:t>
            </w:r>
          </w:p>
        </w:tc>
        <w:tc>
          <w:tcPr>
            <w:tcW w:w="1983" w:type="dxa"/>
            <w:shd w:val="clear" w:color="auto" w:fill="FFC000"/>
            <w:vAlign w:val="center"/>
          </w:tcPr>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较大风险</w:t>
            </w:r>
          </w:p>
          <w:p w:rsidR="000A0DEC" w:rsidRDefault="000A0DEC">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lang w:val="en-US" w:eastAsia="zh-CN"/>
              </w:rPr>
              <w:t>（橙色）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10</w:t>
            </w:r>
          </w:p>
        </w:tc>
        <w:tc>
          <w:tcPr>
            <w:tcW w:w="2877" w:type="dxa"/>
            <w:shd w:val="clear" w:color="auto" w:fill="FFFFFF"/>
            <w:vAlign w:val="center"/>
          </w:tcPr>
          <w:p w:rsidR="000A0DEC" w:rsidRDefault="000A0DEC">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惠安县新宏星液化气有限公司</w:t>
            </w:r>
          </w:p>
        </w:tc>
        <w:tc>
          <w:tcPr>
            <w:tcW w:w="1672" w:type="dxa"/>
            <w:shd w:val="clear" w:color="auto" w:fill="FFFFFF"/>
            <w:vAlign w:val="center"/>
          </w:tcPr>
          <w:p w:rsidR="000A0DEC" w:rsidRDefault="000A0DEC">
            <w:pPr>
              <w:jc w:val="center"/>
              <w:rPr>
                <w:rFonts w:ascii="仿宋" w:eastAsia="仿宋" w:hAnsi="仿宋" w:cs="仿宋" w:hint="eastAsia"/>
                <w:sz w:val="24"/>
              </w:rPr>
            </w:pPr>
            <w:r>
              <w:rPr>
                <w:rFonts w:ascii="仿宋" w:eastAsia="仿宋" w:hAnsi="仿宋" w:cs="仿宋" w:hint="eastAsia"/>
                <w:sz w:val="24"/>
              </w:rPr>
              <w:t>液化石油气</w:t>
            </w:r>
          </w:p>
          <w:p w:rsidR="000A0DEC" w:rsidRDefault="000A0DEC">
            <w:pPr>
              <w:jc w:val="center"/>
              <w:rPr>
                <w:rFonts w:ascii="仿宋" w:eastAsia="仿宋" w:hAnsi="仿宋" w:cs="仿宋" w:hint="eastAsia"/>
                <w:sz w:val="24"/>
                <w:lang w:val="zh-TW" w:eastAsia="zh-TW" w:bidi="zh-TW"/>
              </w:rPr>
            </w:pPr>
            <w:r>
              <w:rPr>
                <w:rFonts w:ascii="仿宋" w:eastAsia="仿宋" w:hAnsi="仿宋" w:cs="仿宋" w:hint="eastAsia"/>
                <w:sz w:val="24"/>
              </w:rPr>
              <w:t>储配站</w:t>
            </w:r>
          </w:p>
        </w:tc>
        <w:tc>
          <w:tcPr>
            <w:tcW w:w="1983" w:type="dxa"/>
            <w:shd w:val="clear" w:color="auto" w:fill="FFFFFF"/>
            <w:vAlign w:val="center"/>
          </w:tcPr>
          <w:p w:rsidR="000A0DEC" w:rsidRDefault="000A0DEC">
            <w:pPr>
              <w:pStyle w:val="Other1"/>
              <w:spacing w:line="228" w:lineRule="auto"/>
              <w:jc w:val="center"/>
              <w:rPr>
                <w:rFonts w:ascii="仿宋" w:eastAsia="仿宋" w:hAnsi="仿宋" w:cs="仿宋"/>
                <w:sz w:val="24"/>
                <w:szCs w:val="24"/>
                <w:lang w:val="en-US" w:eastAsia="zh-CN"/>
              </w:rPr>
            </w:pPr>
            <w:r>
              <w:rPr>
                <w:rFonts w:ascii="仿宋" w:eastAsia="仿宋" w:hAnsi="仿宋" w:cs="仿宋" w:hint="eastAsia"/>
                <w:sz w:val="24"/>
                <w:szCs w:val="24"/>
                <w:lang w:eastAsia="zh-CN"/>
              </w:rPr>
              <w:t>四级</w:t>
            </w:r>
          </w:p>
        </w:tc>
        <w:tc>
          <w:tcPr>
            <w:tcW w:w="1983" w:type="dxa"/>
            <w:shd w:val="clear" w:color="auto" w:fill="FFC000"/>
            <w:vAlign w:val="center"/>
          </w:tcPr>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较大风险</w:t>
            </w:r>
          </w:p>
          <w:p w:rsidR="000A0DEC" w:rsidRDefault="000A0DEC">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lang w:val="en-US" w:eastAsia="zh-CN"/>
              </w:rPr>
              <w:t>（橙色）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11</w:t>
            </w:r>
          </w:p>
        </w:tc>
        <w:tc>
          <w:tcPr>
            <w:tcW w:w="2877" w:type="dxa"/>
            <w:shd w:val="clear" w:color="auto" w:fill="FFFFFF"/>
            <w:vAlign w:val="center"/>
          </w:tcPr>
          <w:p w:rsidR="000A0DEC" w:rsidRDefault="000A0DEC">
            <w:pPr>
              <w:pStyle w:val="Other1"/>
              <w:rPr>
                <w:rFonts w:ascii="仿宋" w:eastAsia="仿宋" w:hAnsi="仿宋" w:cs="仿宋" w:hint="eastAsia"/>
                <w:sz w:val="24"/>
                <w:szCs w:val="24"/>
              </w:rPr>
            </w:pPr>
            <w:r>
              <w:rPr>
                <w:rFonts w:ascii="仿宋" w:eastAsia="仿宋" w:hAnsi="仿宋" w:cs="仿宋" w:hint="eastAsia"/>
                <w:sz w:val="24"/>
                <w:szCs w:val="24"/>
              </w:rPr>
              <w:t>德化县物资公司</w:t>
            </w:r>
          </w:p>
        </w:tc>
        <w:tc>
          <w:tcPr>
            <w:tcW w:w="1672" w:type="dxa"/>
            <w:shd w:val="clear" w:color="auto" w:fill="FFFFFF"/>
            <w:vAlign w:val="center"/>
          </w:tcPr>
          <w:p w:rsidR="000A0DEC" w:rsidRDefault="000A0DEC">
            <w:pPr>
              <w:jc w:val="center"/>
              <w:rPr>
                <w:rFonts w:ascii="仿宋" w:eastAsia="仿宋" w:hAnsi="仿宋" w:cs="仿宋" w:hint="eastAsia"/>
                <w:sz w:val="24"/>
              </w:rPr>
            </w:pPr>
            <w:r>
              <w:rPr>
                <w:rFonts w:ascii="仿宋" w:eastAsia="仿宋" w:hAnsi="仿宋" w:cs="仿宋" w:hint="eastAsia"/>
                <w:sz w:val="24"/>
              </w:rPr>
              <w:t>液化石油气</w:t>
            </w:r>
          </w:p>
          <w:p w:rsidR="000A0DEC" w:rsidRDefault="000A0DEC">
            <w:pPr>
              <w:jc w:val="center"/>
              <w:rPr>
                <w:rFonts w:ascii="仿宋" w:eastAsia="仿宋" w:hAnsi="仿宋" w:cs="仿宋" w:hint="eastAsia"/>
                <w:sz w:val="24"/>
                <w:lang w:val="zh-TW" w:eastAsia="zh-TW" w:bidi="zh-TW"/>
              </w:rPr>
            </w:pPr>
            <w:r>
              <w:rPr>
                <w:rFonts w:ascii="仿宋" w:eastAsia="仿宋" w:hAnsi="仿宋" w:cs="仿宋" w:hint="eastAsia"/>
                <w:sz w:val="24"/>
              </w:rPr>
              <w:t>储配站</w:t>
            </w:r>
          </w:p>
        </w:tc>
        <w:tc>
          <w:tcPr>
            <w:tcW w:w="1983" w:type="dxa"/>
            <w:shd w:val="clear" w:color="auto" w:fill="FFFFFF"/>
            <w:vAlign w:val="center"/>
          </w:tcPr>
          <w:p w:rsidR="000A0DEC" w:rsidRDefault="000A0DEC">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eastAsia="zh-CN"/>
              </w:rPr>
              <w:t>四级</w:t>
            </w:r>
          </w:p>
        </w:tc>
        <w:tc>
          <w:tcPr>
            <w:tcW w:w="1983" w:type="dxa"/>
            <w:shd w:val="clear" w:color="auto" w:fill="FFC000"/>
            <w:vAlign w:val="center"/>
          </w:tcPr>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较大风险</w:t>
            </w:r>
          </w:p>
          <w:p w:rsidR="000A0DEC" w:rsidRDefault="000A0DEC">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lang w:val="en-US" w:eastAsia="zh-CN"/>
              </w:rPr>
              <w:t>（橙色）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12</w:t>
            </w:r>
          </w:p>
        </w:tc>
        <w:tc>
          <w:tcPr>
            <w:tcW w:w="2877" w:type="dxa"/>
            <w:shd w:val="clear" w:color="auto" w:fill="FFFFFF"/>
            <w:vAlign w:val="center"/>
          </w:tcPr>
          <w:p w:rsidR="000A0DEC" w:rsidRDefault="000A0DEC">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福建省晋江市锦马液化石油气有限公司</w:t>
            </w:r>
          </w:p>
        </w:tc>
        <w:tc>
          <w:tcPr>
            <w:tcW w:w="1672" w:type="dxa"/>
            <w:shd w:val="clear" w:color="auto" w:fill="FFFFFF"/>
            <w:vAlign w:val="center"/>
          </w:tcPr>
          <w:p w:rsidR="000A0DEC" w:rsidRDefault="000A0DEC" w:rsidP="00C34832">
            <w:pPr>
              <w:jc w:val="center"/>
              <w:rPr>
                <w:rFonts w:ascii="仿宋" w:eastAsia="仿宋" w:hAnsi="仿宋" w:cs="仿宋" w:hint="eastAsia"/>
                <w:sz w:val="24"/>
              </w:rPr>
            </w:pPr>
            <w:r>
              <w:rPr>
                <w:rFonts w:ascii="仿宋" w:eastAsia="仿宋" w:hAnsi="仿宋" w:cs="仿宋" w:hint="eastAsia"/>
                <w:sz w:val="24"/>
              </w:rPr>
              <w:t>液化石油气</w:t>
            </w:r>
          </w:p>
          <w:p w:rsidR="000A0DEC" w:rsidRDefault="000A0DEC">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eastAsia="zh-CN"/>
              </w:rPr>
              <w:t>四级</w:t>
            </w:r>
          </w:p>
        </w:tc>
        <w:tc>
          <w:tcPr>
            <w:tcW w:w="1983" w:type="dxa"/>
            <w:shd w:val="clear" w:color="auto" w:fill="FFFF00"/>
            <w:vAlign w:val="center"/>
          </w:tcPr>
          <w:p w:rsidR="000A0DEC" w:rsidRDefault="000A0DEC" w:rsidP="00C34832">
            <w:pPr>
              <w:spacing w:line="223" w:lineRule="auto"/>
              <w:jc w:val="center"/>
              <w:rPr>
                <w:rFonts w:ascii="仿宋" w:eastAsia="仿宋" w:hAnsi="仿宋" w:cs="仿宋" w:hint="eastAsia"/>
                <w:sz w:val="24"/>
              </w:rPr>
            </w:pPr>
            <w:r>
              <w:rPr>
                <w:rFonts w:ascii="仿宋" w:eastAsia="仿宋" w:hAnsi="仿宋" w:cs="仿宋" w:hint="eastAsia"/>
                <w:sz w:val="24"/>
              </w:rPr>
              <w:t>一般风险</w:t>
            </w:r>
          </w:p>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rPr>
              <w:t>（黄色）</w:t>
            </w:r>
          </w:p>
        </w:tc>
      </w:tr>
      <w:tr w:rsidR="000A0DEC" w:rsidTr="000A0DEC">
        <w:trPr>
          <w:trHeight w:hRule="exact" w:val="773"/>
          <w:jc w:val="center"/>
        </w:trPr>
        <w:tc>
          <w:tcPr>
            <w:tcW w:w="811" w:type="dxa"/>
            <w:shd w:val="clear" w:color="auto" w:fill="FFFFFF"/>
            <w:vAlign w:val="center"/>
          </w:tcPr>
          <w:p w:rsidR="000A0DEC"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13</w:t>
            </w:r>
          </w:p>
        </w:tc>
        <w:tc>
          <w:tcPr>
            <w:tcW w:w="2877" w:type="dxa"/>
            <w:shd w:val="clear" w:color="auto" w:fill="FFFFFF"/>
            <w:vAlign w:val="center"/>
          </w:tcPr>
          <w:p w:rsidR="000A0DEC" w:rsidRDefault="000A0DEC">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福建省安溪县聚源燃气有限公司</w:t>
            </w:r>
          </w:p>
        </w:tc>
        <w:tc>
          <w:tcPr>
            <w:tcW w:w="1672" w:type="dxa"/>
            <w:shd w:val="clear" w:color="auto" w:fill="FFFFFF"/>
            <w:vAlign w:val="center"/>
          </w:tcPr>
          <w:p w:rsidR="000A0DEC" w:rsidRDefault="000A0DEC" w:rsidP="00C34832">
            <w:pPr>
              <w:jc w:val="center"/>
              <w:rPr>
                <w:rFonts w:ascii="仿宋" w:eastAsia="仿宋" w:hAnsi="仿宋" w:cs="仿宋" w:hint="eastAsia"/>
                <w:sz w:val="24"/>
              </w:rPr>
            </w:pPr>
            <w:r>
              <w:rPr>
                <w:rFonts w:ascii="仿宋" w:eastAsia="仿宋" w:hAnsi="仿宋" w:cs="仿宋" w:hint="eastAsia"/>
                <w:sz w:val="24"/>
              </w:rPr>
              <w:t>液化石油气</w:t>
            </w:r>
          </w:p>
          <w:p w:rsidR="000A0DEC" w:rsidRDefault="000A0DEC">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rPr>
              <w:t>四级</w:t>
            </w:r>
          </w:p>
        </w:tc>
        <w:tc>
          <w:tcPr>
            <w:tcW w:w="1983" w:type="dxa"/>
            <w:shd w:val="clear" w:color="auto" w:fill="FFFF00"/>
            <w:vAlign w:val="center"/>
          </w:tcPr>
          <w:p w:rsidR="000A0DEC" w:rsidRDefault="000A0DEC" w:rsidP="00C34832">
            <w:pPr>
              <w:spacing w:line="223" w:lineRule="auto"/>
              <w:jc w:val="center"/>
              <w:rPr>
                <w:rFonts w:ascii="仿宋" w:eastAsia="仿宋" w:hAnsi="仿宋" w:cs="仿宋" w:hint="eastAsia"/>
                <w:sz w:val="24"/>
              </w:rPr>
            </w:pPr>
            <w:r>
              <w:rPr>
                <w:rFonts w:ascii="仿宋" w:eastAsia="仿宋" w:hAnsi="仿宋" w:cs="仿宋" w:hint="eastAsia"/>
                <w:sz w:val="24"/>
              </w:rPr>
              <w:t>一般风险</w:t>
            </w:r>
          </w:p>
          <w:p w:rsidR="000A0DEC" w:rsidRDefault="000A0DEC">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rPr>
              <w:t>（黄色）</w:t>
            </w:r>
          </w:p>
        </w:tc>
      </w:tr>
      <w:tr w:rsidR="004A0BB5" w:rsidTr="000A0DEC">
        <w:trPr>
          <w:trHeight w:hRule="exact" w:val="778"/>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w:t>
            </w:r>
            <w:r w:rsidR="00D05DDD">
              <w:rPr>
                <w:rFonts w:ascii="仿宋" w:eastAsia="仿宋" w:hAnsi="仿宋" w:cs="仿宋" w:hint="eastAsia"/>
                <w:sz w:val="24"/>
                <w:szCs w:val="24"/>
                <w:lang w:eastAsia="zh-CN"/>
              </w:rPr>
              <w:t>4</w:t>
            </w:r>
          </w:p>
        </w:tc>
        <w:tc>
          <w:tcPr>
            <w:tcW w:w="2877" w:type="dxa"/>
            <w:shd w:val="clear" w:color="auto" w:fill="FFFFFF"/>
            <w:vAlign w:val="center"/>
          </w:tcPr>
          <w:p w:rsidR="004A0BB5" w:rsidRDefault="004A0BB5">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泉州鲤城金源液化气有限公司</w:t>
            </w:r>
          </w:p>
        </w:tc>
        <w:tc>
          <w:tcPr>
            <w:tcW w:w="1672" w:type="dxa"/>
            <w:shd w:val="clear" w:color="auto" w:fill="FFFFFF"/>
            <w:vAlign w:val="center"/>
          </w:tcPr>
          <w:p w:rsidR="004A0BB5" w:rsidRDefault="004A0BB5" w:rsidP="00C34832">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rsidP="00C3483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一般风险</w:t>
            </w:r>
          </w:p>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78"/>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w:t>
            </w:r>
            <w:r w:rsidR="00D05DDD">
              <w:rPr>
                <w:rFonts w:ascii="仿宋" w:eastAsia="仿宋" w:hAnsi="仿宋" w:cs="仿宋" w:hint="eastAsia"/>
                <w:sz w:val="24"/>
                <w:szCs w:val="24"/>
                <w:lang w:eastAsia="zh-CN"/>
              </w:rPr>
              <w:t>5</w:t>
            </w:r>
          </w:p>
        </w:tc>
        <w:tc>
          <w:tcPr>
            <w:tcW w:w="2877" w:type="dxa"/>
            <w:shd w:val="clear" w:color="auto" w:fill="FFFFFF"/>
            <w:vAlign w:val="center"/>
          </w:tcPr>
          <w:p w:rsidR="004A0BB5" w:rsidRDefault="004A0BB5">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泉州泉港泽川液化气有限公司</w:t>
            </w:r>
          </w:p>
        </w:tc>
        <w:tc>
          <w:tcPr>
            <w:tcW w:w="1672" w:type="dxa"/>
            <w:shd w:val="clear" w:color="auto" w:fill="FFFFFF"/>
            <w:vAlign w:val="center"/>
          </w:tcPr>
          <w:p w:rsidR="004A0BB5" w:rsidRDefault="004A0BB5" w:rsidP="00C34832">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rsidP="00C34832">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rsidP="00C34832">
            <w:pPr>
              <w:spacing w:line="221"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rsidP="00C3483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rPr>
              <w:t>（黄色）</w:t>
            </w:r>
          </w:p>
        </w:tc>
      </w:tr>
      <w:tr w:rsidR="004A0BB5" w:rsidTr="000A0DEC">
        <w:trPr>
          <w:trHeight w:hRule="exact" w:val="778"/>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w:t>
            </w:r>
            <w:r w:rsidR="00D05DDD">
              <w:rPr>
                <w:rFonts w:ascii="仿宋" w:eastAsia="仿宋" w:hAnsi="仿宋" w:cs="仿宋" w:hint="eastAsia"/>
                <w:sz w:val="24"/>
                <w:szCs w:val="24"/>
                <w:lang w:eastAsia="zh-CN"/>
              </w:rPr>
              <w:t>6</w:t>
            </w:r>
          </w:p>
        </w:tc>
        <w:tc>
          <w:tcPr>
            <w:tcW w:w="2877" w:type="dxa"/>
            <w:shd w:val="clear" w:color="auto" w:fill="FFFFFF"/>
            <w:vAlign w:val="center"/>
          </w:tcPr>
          <w:p w:rsidR="004A0BB5" w:rsidRDefault="004A0BB5">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泉州泉港鑫港液化气有限公司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78"/>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w:t>
            </w:r>
            <w:r w:rsidR="00D05DDD">
              <w:rPr>
                <w:rFonts w:ascii="仿宋" w:eastAsia="仿宋" w:hAnsi="仿宋" w:cs="仿宋" w:hint="eastAsia"/>
                <w:sz w:val="24"/>
                <w:szCs w:val="24"/>
                <w:lang w:eastAsia="zh-CN"/>
              </w:rPr>
              <w:t>7</w:t>
            </w:r>
          </w:p>
        </w:tc>
        <w:tc>
          <w:tcPr>
            <w:tcW w:w="2877" w:type="dxa"/>
            <w:shd w:val="clear" w:color="auto" w:fill="FFFFFF"/>
            <w:vAlign w:val="center"/>
          </w:tcPr>
          <w:p w:rsidR="004A0BB5" w:rsidRDefault="004A0BB5">
            <w:pPr>
              <w:pStyle w:val="Other1"/>
              <w:spacing w:line="360" w:lineRule="exact"/>
              <w:rPr>
                <w:rFonts w:ascii="仿宋" w:eastAsia="仿宋" w:hAnsi="仿宋" w:cs="仿宋" w:hint="eastAsia"/>
                <w:sz w:val="24"/>
                <w:szCs w:val="24"/>
              </w:rPr>
            </w:pPr>
            <w:r>
              <w:rPr>
                <w:rFonts w:ascii="仿宋" w:eastAsia="仿宋" w:hAnsi="仿宋" w:cs="仿宋" w:hint="eastAsia"/>
                <w:sz w:val="24"/>
                <w:szCs w:val="24"/>
              </w:rPr>
              <w:t>晋江市深沪液化石油气有限公司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63"/>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w:t>
            </w:r>
            <w:r w:rsidR="00D05DDD">
              <w:rPr>
                <w:rFonts w:ascii="仿宋" w:eastAsia="仿宋" w:hAnsi="仿宋" w:cs="仿宋" w:hint="eastAsia"/>
                <w:sz w:val="24"/>
                <w:szCs w:val="24"/>
                <w:lang w:eastAsia="zh-CN"/>
              </w:rPr>
              <w:t>8</w:t>
            </w:r>
          </w:p>
        </w:tc>
        <w:tc>
          <w:tcPr>
            <w:tcW w:w="2877" w:type="dxa"/>
            <w:shd w:val="clear" w:color="auto" w:fill="FFFFFF"/>
            <w:vAlign w:val="center"/>
          </w:tcPr>
          <w:p w:rsidR="004A0BB5" w:rsidRDefault="004A0BB5">
            <w:pPr>
              <w:pStyle w:val="Other1"/>
              <w:spacing w:before="80"/>
              <w:rPr>
                <w:rFonts w:ascii="仿宋" w:eastAsia="仿宋" w:hAnsi="仿宋" w:cs="仿宋" w:hint="eastAsia"/>
                <w:sz w:val="24"/>
                <w:szCs w:val="24"/>
              </w:rPr>
            </w:pPr>
            <w:r>
              <w:rPr>
                <w:rFonts w:ascii="仿宋" w:eastAsia="仿宋" w:hAnsi="仿宋" w:cs="仿宋" w:hint="eastAsia"/>
                <w:sz w:val="24"/>
                <w:szCs w:val="24"/>
              </w:rPr>
              <w:t>福建省晋江市东石镇玉湖液化气站</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82"/>
          <w:jc w:val="center"/>
        </w:trPr>
        <w:tc>
          <w:tcPr>
            <w:tcW w:w="811" w:type="dxa"/>
            <w:shd w:val="clear" w:color="auto" w:fill="FFFFFF"/>
            <w:vAlign w:val="center"/>
          </w:tcPr>
          <w:p w:rsidR="004A0BB5" w:rsidRDefault="00D05DDD"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19</w:t>
            </w:r>
          </w:p>
        </w:tc>
        <w:tc>
          <w:tcPr>
            <w:tcW w:w="2877" w:type="dxa"/>
            <w:shd w:val="clear" w:color="auto" w:fill="FFFFFF"/>
            <w:vAlign w:val="center"/>
          </w:tcPr>
          <w:p w:rsidR="004A0BB5" w:rsidRDefault="004A0BB5">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福建省晋江市安海辉耀液化气有限公司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63"/>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w:t>
            </w:r>
            <w:r w:rsidR="00D05DDD">
              <w:rPr>
                <w:rFonts w:ascii="仿宋" w:eastAsia="仿宋" w:hAnsi="仿宋" w:cs="仿宋" w:hint="eastAsia"/>
                <w:sz w:val="24"/>
                <w:szCs w:val="24"/>
                <w:lang w:eastAsia="zh-CN"/>
              </w:rPr>
              <w:t>0</w:t>
            </w:r>
          </w:p>
        </w:tc>
        <w:tc>
          <w:tcPr>
            <w:tcW w:w="2877" w:type="dxa"/>
            <w:shd w:val="clear" w:color="auto" w:fill="FFFFFF"/>
            <w:vAlign w:val="center"/>
          </w:tcPr>
          <w:p w:rsidR="004A0BB5" w:rsidRDefault="004A0BB5">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福建省晋江市恒盛液化石油气有限公司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16"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16"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16"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78"/>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w:t>
            </w:r>
            <w:r w:rsidR="00D05DDD">
              <w:rPr>
                <w:rFonts w:ascii="仿宋" w:eastAsia="仿宋" w:hAnsi="仿宋" w:cs="仿宋" w:hint="eastAsia"/>
                <w:sz w:val="24"/>
                <w:szCs w:val="24"/>
                <w:lang w:eastAsia="zh-CN"/>
              </w:rPr>
              <w:t>1</w:t>
            </w:r>
          </w:p>
        </w:tc>
        <w:tc>
          <w:tcPr>
            <w:tcW w:w="2877" w:type="dxa"/>
            <w:shd w:val="clear" w:color="auto" w:fill="FFFFFF"/>
            <w:vAlign w:val="center"/>
          </w:tcPr>
          <w:p w:rsidR="004A0BB5" w:rsidRDefault="004A0BB5">
            <w:pPr>
              <w:pStyle w:val="Other1"/>
              <w:spacing w:line="326" w:lineRule="exact"/>
              <w:rPr>
                <w:rFonts w:ascii="仿宋" w:eastAsia="仿宋" w:hAnsi="仿宋" w:cs="仿宋" w:hint="eastAsia"/>
                <w:sz w:val="24"/>
                <w:szCs w:val="24"/>
              </w:rPr>
            </w:pPr>
            <w:r>
              <w:rPr>
                <w:rFonts w:ascii="仿宋" w:eastAsia="仿宋" w:hAnsi="仿宋" w:cs="仿宋" w:hint="eastAsia"/>
                <w:sz w:val="24"/>
                <w:szCs w:val="24"/>
              </w:rPr>
              <w:t>福建省晋江福埔液化气供应有限公司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16"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16"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16"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78"/>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w:t>
            </w:r>
            <w:r w:rsidR="00D05DDD">
              <w:rPr>
                <w:rFonts w:ascii="仿宋" w:eastAsia="仿宋" w:hAnsi="仿宋" w:cs="仿宋" w:hint="eastAsia"/>
                <w:sz w:val="24"/>
                <w:szCs w:val="24"/>
                <w:lang w:eastAsia="zh-CN"/>
              </w:rPr>
              <w:t>2</w:t>
            </w:r>
          </w:p>
        </w:tc>
        <w:tc>
          <w:tcPr>
            <w:tcW w:w="2877" w:type="dxa"/>
            <w:shd w:val="clear" w:color="auto" w:fill="FFFFFF"/>
            <w:vAlign w:val="center"/>
          </w:tcPr>
          <w:p w:rsidR="004A0BB5" w:rsidRDefault="004A0BB5">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泉州市百源液化气公司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w:t>
            </w:r>
            <w:r w:rsidR="00D05DDD">
              <w:rPr>
                <w:rFonts w:ascii="仿宋" w:eastAsia="仿宋" w:hAnsi="仿宋" w:cs="仿宋" w:hint="eastAsia"/>
                <w:sz w:val="24"/>
                <w:szCs w:val="24"/>
                <w:lang w:eastAsia="zh-CN"/>
              </w:rPr>
              <w:t>3</w:t>
            </w:r>
          </w:p>
        </w:tc>
        <w:tc>
          <w:tcPr>
            <w:tcW w:w="2877" w:type="dxa"/>
            <w:shd w:val="clear" w:color="auto" w:fill="FFFFFF"/>
            <w:vAlign w:val="center"/>
          </w:tcPr>
          <w:p w:rsidR="004A0BB5" w:rsidRDefault="004A0BB5">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石狮市丰沧液化气有限公司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977"/>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w:t>
            </w:r>
            <w:r w:rsidR="00D05DDD">
              <w:rPr>
                <w:rFonts w:ascii="仿宋" w:eastAsia="仿宋" w:hAnsi="仿宋" w:cs="仿宋" w:hint="eastAsia"/>
                <w:sz w:val="24"/>
                <w:szCs w:val="24"/>
                <w:lang w:eastAsia="zh-CN"/>
              </w:rPr>
              <w:t>4</w:t>
            </w:r>
          </w:p>
        </w:tc>
        <w:tc>
          <w:tcPr>
            <w:tcW w:w="2877" w:type="dxa"/>
            <w:shd w:val="clear" w:color="auto" w:fill="FFFFFF"/>
            <w:vAlign w:val="center"/>
          </w:tcPr>
          <w:p w:rsidR="004A0BB5" w:rsidRDefault="004A0BB5">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福建省南安市福联液化石油气有限公司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w:t>
            </w:r>
            <w:r w:rsidR="00D05DDD">
              <w:rPr>
                <w:rFonts w:ascii="仿宋" w:eastAsia="仿宋" w:hAnsi="仿宋" w:cs="仿宋" w:hint="eastAsia"/>
                <w:sz w:val="24"/>
                <w:szCs w:val="24"/>
                <w:lang w:eastAsia="zh-CN"/>
              </w:rPr>
              <w:t>5</w:t>
            </w:r>
          </w:p>
        </w:tc>
        <w:tc>
          <w:tcPr>
            <w:tcW w:w="2877" w:type="dxa"/>
            <w:shd w:val="clear" w:color="auto" w:fill="FFFFFF"/>
            <w:vAlign w:val="center"/>
          </w:tcPr>
          <w:p w:rsidR="004A0BB5" w:rsidRDefault="004A0BB5">
            <w:pPr>
              <w:pStyle w:val="Other1"/>
              <w:spacing w:line="355" w:lineRule="exact"/>
              <w:rPr>
                <w:rFonts w:ascii="仿宋" w:eastAsia="仿宋" w:hAnsi="仿宋" w:cs="仿宋" w:hint="eastAsia"/>
                <w:sz w:val="24"/>
                <w:szCs w:val="24"/>
              </w:rPr>
            </w:pPr>
            <w:r>
              <w:rPr>
                <w:rFonts w:ascii="仿宋" w:eastAsia="仿宋" w:hAnsi="仿宋" w:cs="仿宋" w:hint="eastAsia"/>
                <w:sz w:val="24"/>
                <w:szCs w:val="24"/>
              </w:rPr>
              <w:t>南安市鸿江液化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w:t>
            </w:r>
            <w:r w:rsidR="00D05DDD">
              <w:rPr>
                <w:rFonts w:ascii="仿宋" w:eastAsia="仿宋" w:hAnsi="仿宋" w:cs="仿宋" w:hint="eastAsia"/>
                <w:sz w:val="24"/>
                <w:szCs w:val="24"/>
                <w:lang w:eastAsia="zh-CN"/>
              </w:rPr>
              <w:t>6</w:t>
            </w:r>
          </w:p>
        </w:tc>
        <w:tc>
          <w:tcPr>
            <w:tcW w:w="2877" w:type="dxa"/>
            <w:shd w:val="clear" w:color="auto" w:fill="FFFFFF"/>
            <w:vAlign w:val="center"/>
          </w:tcPr>
          <w:p w:rsidR="004A0BB5" w:rsidRDefault="004A0BB5">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南安市诗山液化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8"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8"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8"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w:t>
            </w:r>
            <w:r w:rsidR="00D05DDD">
              <w:rPr>
                <w:rFonts w:ascii="仿宋" w:eastAsia="仿宋" w:hAnsi="仿宋" w:cs="仿宋" w:hint="eastAsia"/>
                <w:sz w:val="24"/>
                <w:szCs w:val="24"/>
                <w:lang w:eastAsia="zh-CN"/>
              </w:rPr>
              <w:t>7</w:t>
            </w:r>
          </w:p>
        </w:tc>
        <w:tc>
          <w:tcPr>
            <w:tcW w:w="2877" w:type="dxa"/>
            <w:shd w:val="clear" w:color="auto" w:fill="FFFFFF"/>
            <w:vAlign w:val="center"/>
          </w:tcPr>
          <w:p w:rsidR="004A0BB5" w:rsidRDefault="004A0BB5">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南安市东区液化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w:t>
            </w:r>
            <w:r w:rsidR="00D05DDD">
              <w:rPr>
                <w:rFonts w:ascii="仿宋" w:eastAsia="仿宋" w:hAnsi="仿宋" w:cs="仿宋" w:hint="eastAsia"/>
                <w:sz w:val="24"/>
                <w:szCs w:val="24"/>
                <w:lang w:eastAsia="zh-CN"/>
              </w:rPr>
              <w:t>8</w:t>
            </w:r>
          </w:p>
        </w:tc>
        <w:tc>
          <w:tcPr>
            <w:tcW w:w="2877" w:type="dxa"/>
            <w:shd w:val="clear" w:color="auto" w:fill="FFFFFF"/>
            <w:vAlign w:val="center"/>
          </w:tcPr>
          <w:p w:rsidR="004A0BB5" w:rsidRDefault="004A0BB5">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南安市东方液化石油 气有限公司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D05DDD"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29</w:t>
            </w:r>
          </w:p>
        </w:tc>
        <w:tc>
          <w:tcPr>
            <w:tcW w:w="2877" w:type="dxa"/>
            <w:shd w:val="clear" w:color="auto" w:fill="FFFFFF"/>
            <w:vAlign w:val="center"/>
          </w:tcPr>
          <w:p w:rsidR="004A0BB5" w:rsidRDefault="004A0BB5">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南安市官桥液化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8"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8"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8"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3</w:t>
            </w:r>
            <w:r w:rsidR="00D05DDD">
              <w:rPr>
                <w:rFonts w:ascii="仿宋" w:eastAsia="仿宋" w:hAnsi="仿宋" w:cs="仿宋" w:hint="eastAsia"/>
                <w:sz w:val="24"/>
                <w:szCs w:val="24"/>
                <w:lang w:eastAsia="zh-CN"/>
              </w:rPr>
              <w:t>0</w:t>
            </w:r>
          </w:p>
        </w:tc>
        <w:tc>
          <w:tcPr>
            <w:tcW w:w="2877" w:type="dxa"/>
            <w:shd w:val="clear" w:color="auto" w:fill="FFFFFF"/>
            <w:vAlign w:val="center"/>
          </w:tcPr>
          <w:p w:rsidR="004A0BB5" w:rsidRDefault="004A0BB5">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南安市鑫源液化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3</w:t>
            </w:r>
            <w:r w:rsidR="00D05DDD">
              <w:rPr>
                <w:rFonts w:ascii="仿宋" w:eastAsia="仿宋" w:hAnsi="仿宋" w:cs="仿宋" w:hint="eastAsia"/>
                <w:sz w:val="24"/>
                <w:szCs w:val="24"/>
                <w:lang w:eastAsia="zh-CN"/>
              </w:rPr>
              <w:t>1</w:t>
            </w:r>
          </w:p>
        </w:tc>
        <w:tc>
          <w:tcPr>
            <w:tcW w:w="2877" w:type="dxa"/>
            <w:shd w:val="clear" w:color="auto" w:fill="FFFFFF"/>
            <w:vAlign w:val="center"/>
          </w:tcPr>
          <w:p w:rsidR="004A0BB5" w:rsidRDefault="004A0BB5">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泉州新鸿都液化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8"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8"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8"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3</w:t>
            </w:r>
            <w:r w:rsidR="00D05DDD">
              <w:rPr>
                <w:rFonts w:ascii="仿宋" w:eastAsia="仿宋" w:hAnsi="仿宋" w:cs="仿宋" w:hint="eastAsia"/>
                <w:sz w:val="24"/>
                <w:szCs w:val="24"/>
                <w:lang w:eastAsia="zh-CN"/>
              </w:rPr>
              <w:t>2</w:t>
            </w:r>
          </w:p>
        </w:tc>
        <w:tc>
          <w:tcPr>
            <w:tcW w:w="2877" w:type="dxa"/>
            <w:shd w:val="clear" w:color="auto" w:fill="FFFFFF"/>
            <w:vAlign w:val="center"/>
          </w:tcPr>
          <w:p w:rsidR="004A0BB5" w:rsidRDefault="004A0BB5">
            <w:pPr>
              <w:pStyle w:val="Other1"/>
              <w:spacing w:line="350" w:lineRule="exact"/>
              <w:rPr>
                <w:rFonts w:ascii="仿宋" w:eastAsia="仿宋" w:hAnsi="仿宋" w:cs="仿宋" w:hint="eastAsia"/>
                <w:sz w:val="24"/>
                <w:szCs w:val="24"/>
              </w:rPr>
            </w:pPr>
            <w:r>
              <w:rPr>
                <w:rFonts w:ascii="仿宋" w:eastAsia="仿宋" w:hAnsi="仿宋" w:cs="仿宋" w:hint="eastAsia"/>
                <w:sz w:val="24"/>
                <w:szCs w:val="24"/>
              </w:rPr>
              <w:t>南安市维新液化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3</w:t>
            </w:r>
            <w:r w:rsidR="00D05DDD">
              <w:rPr>
                <w:rFonts w:ascii="仿宋" w:eastAsia="仿宋" w:hAnsi="仿宋" w:cs="仿宋" w:hint="eastAsia"/>
                <w:sz w:val="24"/>
                <w:szCs w:val="24"/>
                <w:lang w:eastAsia="zh-CN"/>
              </w:rPr>
              <w:t>3</w:t>
            </w:r>
          </w:p>
        </w:tc>
        <w:tc>
          <w:tcPr>
            <w:tcW w:w="2877" w:type="dxa"/>
            <w:shd w:val="clear" w:color="auto" w:fill="FFFFFF"/>
            <w:vAlign w:val="center"/>
          </w:tcPr>
          <w:p w:rsidR="004A0BB5" w:rsidRDefault="004A0BB5">
            <w:pPr>
              <w:pStyle w:val="Other1"/>
              <w:spacing w:line="350" w:lineRule="exact"/>
              <w:rPr>
                <w:rFonts w:ascii="仿宋" w:eastAsia="仿宋" w:hAnsi="仿宋" w:cs="仿宋" w:hint="eastAsia"/>
                <w:sz w:val="24"/>
                <w:szCs w:val="24"/>
              </w:rPr>
            </w:pPr>
            <w:r>
              <w:rPr>
                <w:rFonts w:ascii="仿宋" w:eastAsia="仿宋" w:hAnsi="仿宋" w:cs="仿宋" w:hint="eastAsia"/>
                <w:sz w:val="24"/>
                <w:szCs w:val="24"/>
              </w:rPr>
              <w:t>永春县桃城液化气公司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1" w:lineRule="auto"/>
              <w:jc w:val="center"/>
              <w:rPr>
                <w:rFonts w:ascii="仿宋" w:eastAsia="仿宋" w:hAnsi="仿宋" w:cs="仿宋" w:hint="eastAsia"/>
                <w:sz w:val="24"/>
              </w:rPr>
            </w:pPr>
            <w:r>
              <w:rPr>
                <w:rFonts w:ascii="仿宋" w:eastAsia="仿宋" w:hAnsi="仿宋" w:cs="仿宋" w:hint="eastAsia"/>
                <w:sz w:val="24"/>
              </w:rPr>
              <w:t>（黄色）</w:t>
            </w:r>
          </w:p>
        </w:tc>
      </w:tr>
      <w:tr w:rsidR="004A0BB5" w:rsidTr="000A0DEC">
        <w:trPr>
          <w:trHeight w:hRule="exact" w:val="792"/>
          <w:jc w:val="center"/>
        </w:trPr>
        <w:tc>
          <w:tcPr>
            <w:tcW w:w="811" w:type="dxa"/>
            <w:shd w:val="clear" w:color="auto" w:fill="FFFFFF"/>
            <w:vAlign w:val="center"/>
          </w:tcPr>
          <w:p w:rsidR="004A0BB5" w:rsidRDefault="004A0BB5" w:rsidP="004A0BB5">
            <w:pPr>
              <w:pStyle w:val="Other1"/>
              <w:ind w:firstLineChars="100" w:firstLine="240"/>
              <w:rPr>
                <w:rFonts w:ascii="仿宋" w:eastAsia="仿宋" w:hAnsi="仿宋" w:cs="仿宋" w:hint="eastAsia"/>
                <w:sz w:val="24"/>
                <w:szCs w:val="24"/>
              </w:rPr>
            </w:pPr>
            <w:r>
              <w:rPr>
                <w:rFonts w:ascii="仿宋" w:eastAsia="仿宋" w:hAnsi="仿宋" w:cs="仿宋" w:hint="eastAsia"/>
                <w:sz w:val="24"/>
                <w:szCs w:val="24"/>
                <w:lang w:eastAsia="zh-CN"/>
              </w:rPr>
              <w:t>3</w:t>
            </w:r>
            <w:r w:rsidR="00D05DDD">
              <w:rPr>
                <w:rFonts w:ascii="仿宋" w:eastAsia="仿宋" w:hAnsi="仿宋" w:cs="仿宋" w:hint="eastAsia"/>
                <w:sz w:val="24"/>
                <w:szCs w:val="24"/>
                <w:lang w:eastAsia="zh-CN"/>
              </w:rPr>
              <w:t>4</w:t>
            </w:r>
          </w:p>
        </w:tc>
        <w:tc>
          <w:tcPr>
            <w:tcW w:w="2877" w:type="dxa"/>
            <w:shd w:val="clear" w:color="auto" w:fill="FFFFFF"/>
            <w:vAlign w:val="center"/>
          </w:tcPr>
          <w:p w:rsidR="004A0BB5" w:rsidRDefault="004A0BB5">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福建省永春兴盛燃气有限公司</w:t>
            </w:r>
          </w:p>
        </w:tc>
        <w:tc>
          <w:tcPr>
            <w:tcW w:w="1672" w:type="dxa"/>
            <w:shd w:val="clear" w:color="auto" w:fill="FFFFFF"/>
            <w:vAlign w:val="center"/>
          </w:tcPr>
          <w:p w:rsidR="004A0BB5" w:rsidRDefault="004A0BB5">
            <w:pPr>
              <w:jc w:val="center"/>
              <w:rPr>
                <w:rFonts w:ascii="仿宋" w:eastAsia="仿宋" w:hAnsi="仿宋" w:cs="仿宋" w:hint="eastAsia"/>
                <w:sz w:val="24"/>
              </w:rPr>
            </w:pPr>
            <w:r>
              <w:rPr>
                <w:rFonts w:ascii="仿宋" w:eastAsia="仿宋" w:hAnsi="仿宋" w:cs="仿宋" w:hint="eastAsia"/>
                <w:sz w:val="24"/>
              </w:rPr>
              <w:t>液化石油气</w:t>
            </w:r>
          </w:p>
          <w:p w:rsidR="004A0BB5" w:rsidRDefault="004A0BB5">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FF00"/>
            <w:vAlign w:val="center"/>
          </w:tcPr>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一般风险</w:t>
            </w:r>
          </w:p>
          <w:p w:rsidR="004A0BB5" w:rsidRDefault="004A0BB5">
            <w:pPr>
              <w:spacing w:line="223" w:lineRule="auto"/>
              <w:jc w:val="center"/>
              <w:rPr>
                <w:rFonts w:ascii="仿宋" w:eastAsia="仿宋" w:hAnsi="仿宋" w:cs="仿宋" w:hint="eastAsia"/>
                <w:sz w:val="24"/>
              </w:rPr>
            </w:pPr>
            <w:r>
              <w:rPr>
                <w:rFonts w:ascii="仿宋" w:eastAsia="仿宋" w:hAnsi="仿宋" w:cs="仿宋" w:hint="eastAsia"/>
                <w:sz w:val="24"/>
              </w:rPr>
              <w:t>（黄色）</w:t>
            </w:r>
          </w:p>
        </w:tc>
      </w:tr>
      <w:tr w:rsidR="00D05DDD" w:rsidTr="000A0DEC">
        <w:trPr>
          <w:trHeight w:hRule="exact" w:val="792"/>
          <w:jc w:val="center"/>
        </w:trPr>
        <w:tc>
          <w:tcPr>
            <w:tcW w:w="811" w:type="dxa"/>
            <w:shd w:val="clear" w:color="auto" w:fill="FFFFFF"/>
            <w:vAlign w:val="center"/>
          </w:tcPr>
          <w:p w:rsidR="00D05DDD" w:rsidRDefault="00D05DDD" w:rsidP="004A0BB5">
            <w:pPr>
              <w:pStyle w:val="Other1"/>
              <w:ind w:firstLineChars="100" w:firstLine="240"/>
              <w:rPr>
                <w:rFonts w:ascii="仿宋" w:eastAsia="仿宋" w:hAnsi="仿宋" w:cs="仿宋" w:hint="eastAsia"/>
                <w:sz w:val="24"/>
                <w:szCs w:val="24"/>
                <w:lang w:eastAsia="zh-CN"/>
              </w:rPr>
            </w:pPr>
            <w:r>
              <w:rPr>
                <w:rFonts w:ascii="仿宋" w:eastAsia="仿宋" w:hAnsi="仿宋" w:cs="仿宋" w:hint="eastAsia"/>
                <w:sz w:val="24"/>
                <w:szCs w:val="24"/>
                <w:lang w:eastAsia="zh-CN"/>
              </w:rPr>
              <w:t>35</w:t>
            </w:r>
          </w:p>
        </w:tc>
        <w:tc>
          <w:tcPr>
            <w:tcW w:w="2877" w:type="dxa"/>
            <w:shd w:val="clear" w:color="auto" w:fill="FFFFFF"/>
            <w:vAlign w:val="center"/>
          </w:tcPr>
          <w:p w:rsidR="00D05DDD" w:rsidRDefault="00D05DDD">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泉州润闽液化石油气有限公司</w:t>
            </w:r>
          </w:p>
        </w:tc>
        <w:tc>
          <w:tcPr>
            <w:tcW w:w="1672" w:type="dxa"/>
            <w:shd w:val="clear" w:color="auto" w:fill="FFFFFF"/>
            <w:vAlign w:val="center"/>
          </w:tcPr>
          <w:p w:rsidR="00D05DDD" w:rsidRDefault="00D05DDD" w:rsidP="00176846">
            <w:pPr>
              <w:jc w:val="center"/>
              <w:rPr>
                <w:rFonts w:ascii="仿宋" w:eastAsia="仿宋" w:hAnsi="仿宋" w:cs="仿宋" w:hint="eastAsia"/>
                <w:sz w:val="24"/>
              </w:rPr>
            </w:pPr>
            <w:r>
              <w:rPr>
                <w:rFonts w:ascii="仿宋" w:eastAsia="仿宋" w:hAnsi="仿宋" w:cs="仿宋" w:hint="eastAsia"/>
                <w:sz w:val="24"/>
              </w:rPr>
              <w:t>液化石油气</w:t>
            </w:r>
          </w:p>
          <w:p w:rsidR="00D05DDD" w:rsidRDefault="00D05DDD">
            <w:pPr>
              <w:jc w:val="center"/>
              <w:rPr>
                <w:rFonts w:ascii="仿宋" w:eastAsia="仿宋" w:hAnsi="仿宋" w:cs="仿宋" w:hint="eastAsia"/>
                <w:sz w:val="24"/>
              </w:rPr>
            </w:pPr>
            <w:r>
              <w:rPr>
                <w:rFonts w:ascii="仿宋" w:eastAsia="仿宋" w:hAnsi="仿宋" w:cs="仿宋" w:hint="eastAsia"/>
                <w:sz w:val="24"/>
              </w:rPr>
              <w:t>储配站</w:t>
            </w:r>
          </w:p>
        </w:tc>
        <w:tc>
          <w:tcPr>
            <w:tcW w:w="1983" w:type="dxa"/>
            <w:shd w:val="clear" w:color="auto" w:fill="FFFFFF"/>
            <w:vAlign w:val="center"/>
          </w:tcPr>
          <w:p w:rsidR="00D05DDD" w:rsidRDefault="00D05DDD" w:rsidP="00176846">
            <w:pPr>
              <w:pStyle w:val="Other1"/>
              <w:spacing w:line="223"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储配站</w:t>
            </w:r>
          </w:p>
          <w:p w:rsidR="00D05DDD" w:rsidRDefault="00D05DDD">
            <w:pPr>
              <w:spacing w:line="223" w:lineRule="auto"/>
              <w:jc w:val="center"/>
              <w:rPr>
                <w:rFonts w:ascii="仿宋" w:eastAsia="仿宋" w:hAnsi="仿宋" w:cs="仿宋" w:hint="eastAsia"/>
                <w:sz w:val="24"/>
              </w:rPr>
            </w:pPr>
            <w:r>
              <w:rPr>
                <w:rFonts w:ascii="仿宋" w:eastAsia="仿宋" w:hAnsi="仿宋" w:cs="仿宋" w:hint="eastAsia"/>
                <w:sz w:val="24"/>
              </w:rPr>
              <w:t>已停业</w:t>
            </w:r>
          </w:p>
        </w:tc>
        <w:tc>
          <w:tcPr>
            <w:tcW w:w="1983" w:type="dxa"/>
            <w:shd w:val="clear" w:color="auto" w:fill="FFFF00"/>
            <w:vAlign w:val="center"/>
          </w:tcPr>
          <w:p w:rsidR="00D05DDD" w:rsidRDefault="00D05DDD">
            <w:pPr>
              <w:spacing w:line="223" w:lineRule="auto"/>
              <w:jc w:val="center"/>
              <w:rPr>
                <w:rFonts w:ascii="仿宋" w:eastAsia="仿宋" w:hAnsi="仿宋" w:cs="仿宋" w:hint="eastAsia"/>
                <w:sz w:val="24"/>
              </w:rPr>
            </w:pPr>
            <w:r>
              <w:rPr>
                <w:rFonts w:ascii="仿宋" w:eastAsia="仿宋" w:hAnsi="仿宋" w:cs="仿宋" w:hint="eastAsia"/>
                <w:sz w:val="24"/>
              </w:rPr>
              <w:t>/</w:t>
            </w:r>
          </w:p>
        </w:tc>
      </w:tr>
    </w:tbl>
    <w:p w:rsidR="007E42ED" w:rsidRDefault="007E42ED">
      <w:pPr>
        <w:pStyle w:val="a0"/>
        <w:numPr>
          <w:ilvl w:val="0"/>
          <w:numId w:val="0"/>
        </w:numPr>
        <w:tabs>
          <w:tab w:val="left" w:pos="1134"/>
        </w:tabs>
        <w:ind w:left="567"/>
        <w:jc w:val="center"/>
        <w:rPr>
          <w:rFonts w:eastAsia="仿宋" w:hint="eastAsia"/>
          <w:b/>
          <w:bCs/>
          <w:szCs w:val="24"/>
        </w:rPr>
      </w:pPr>
      <w:r>
        <w:rPr>
          <w:rFonts w:eastAsia="仿宋" w:hint="eastAsia"/>
          <w:b/>
          <w:bCs/>
          <w:szCs w:val="24"/>
        </w:rPr>
        <w:t>表</w:t>
      </w:r>
      <w:r>
        <w:rPr>
          <w:rFonts w:eastAsia="仿宋" w:hint="eastAsia"/>
          <w:b/>
          <w:bCs/>
          <w:szCs w:val="24"/>
        </w:rPr>
        <w:t>2-2</w:t>
      </w:r>
      <w:r>
        <w:rPr>
          <w:rFonts w:eastAsia="仿宋" w:hint="eastAsia"/>
          <w:b/>
          <w:bCs/>
          <w:szCs w:val="24"/>
        </w:rPr>
        <w:t>天然气场站风险分级情况表</w:t>
      </w:r>
    </w:p>
    <w:tbl>
      <w:tblPr>
        <w:tblW w:w="932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1"/>
        <w:gridCol w:w="2877"/>
        <w:gridCol w:w="1672"/>
        <w:gridCol w:w="1983"/>
        <w:gridCol w:w="1983"/>
      </w:tblGrid>
      <w:tr w:rsidR="007E42ED" w:rsidTr="00C03C07">
        <w:trPr>
          <w:trHeight w:hRule="exact" w:val="794"/>
          <w:tblHeader/>
          <w:jc w:val="center"/>
        </w:trPr>
        <w:tc>
          <w:tcPr>
            <w:tcW w:w="811" w:type="dxa"/>
            <w:shd w:val="clear" w:color="auto" w:fill="FFFFFF"/>
            <w:vAlign w:val="center"/>
          </w:tcPr>
          <w:p w:rsidR="007E42ED" w:rsidRDefault="007E42ED">
            <w:pPr>
              <w:pStyle w:val="Other1"/>
              <w:jc w:val="center"/>
              <w:rPr>
                <w:rFonts w:ascii="仿宋" w:eastAsia="仿宋" w:hAnsi="仿宋" w:cs="仿宋"/>
                <w:sz w:val="24"/>
                <w:szCs w:val="24"/>
              </w:rPr>
            </w:pPr>
            <w:r>
              <w:rPr>
                <w:rFonts w:ascii="仿宋" w:eastAsia="仿宋" w:hAnsi="仿宋" w:cs="仿宋" w:hint="eastAsia"/>
                <w:b/>
                <w:bCs/>
                <w:sz w:val="24"/>
                <w:szCs w:val="24"/>
              </w:rPr>
              <w:t>序号</w:t>
            </w:r>
          </w:p>
        </w:tc>
        <w:tc>
          <w:tcPr>
            <w:tcW w:w="2877" w:type="dxa"/>
            <w:shd w:val="clear" w:color="auto" w:fill="FFFFFF"/>
            <w:vAlign w:val="center"/>
          </w:tcPr>
          <w:p w:rsidR="007E42ED" w:rsidRDefault="007E42ED">
            <w:pPr>
              <w:pStyle w:val="Other1"/>
              <w:tabs>
                <w:tab w:val="left" w:pos="989"/>
              </w:tabs>
              <w:jc w:val="center"/>
              <w:rPr>
                <w:rFonts w:ascii="仿宋" w:eastAsia="仿宋" w:hAnsi="仿宋" w:cs="仿宋"/>
                <w:sz w:val="24"/>
                <w:szCs w:val="24"/>
              </w:rPr>
            </w:pPr>
            <w:r>
              <w:rPr>
                <w:rFonts w:ascii="仿宋" w:eastAsia="仿宋" w:hAnsi="仿宋" w:cs="仿宋" w:hint="eastAsia"/>
                <w:b/>
                <w:bCs/>
                <w:sz w:val="24"/>
                <w:szCs w:val="24"/>
              </w:rPr>
              <w:t>名称</w:t>
            </w:r>
          </w:p>
        </w:tc>
        <w:tc>
          <w:tcPr>
            <w:tcW w:w="1672" w:type="dxa"/>
            <w:shd w:val="clear" w:color="auto" w:fill="FFFFFF"/>
            <w:vAlign w:val="center"/>
          </w:tcPr>
          <w:p w:rsidR="007E42ED" w:rsidRDefault="007E42ED">
            <w:pPr>
              <w:pStyle w:val="Other1"/>
              <w:jc w:val="center"/>
              <w:rPr>
                <w:rFonts w:ascii="仿宋" w:eastAsia="仿宋" w:hAnsi="仿宋" w:cs="仿宋"/>
                <w:sz w:val="24"/>
                <w:szCs w:val="24"/>
              </w:rPr>
            </w:pPr>
            <w:r>
              <w:rPr>
                <w:rFonts w:ascii="仿宋" w:eastAsia="仿宋" w:hAnsi="仿宋" w:cs="仿宋" w:hint="eastAsia"/>
                <w:b/>
                <w:bCs/>
                <w:sz w:val="24"/>
                <w:szCs w:val="24"/>
              </w:rPr>
              <w:t>类型</w:t>
            </w:r>
          </w:p>
        </w:tc>
        <w:tc>
          <w:tcPr>
            <w:tcW w:w="1983" w:type="dxa"/>
            <w:shd w:val="clear" w:color="auto" w:fill="FFFFFF"/>
            <w:vAlign w:val="center"/>
          </w:tcPr>
          <w:p w:rsidR="007E42ED" w:rsidRDefault="007E42ED">
            <w:pPr>
              <w:pStyle w:val="Other1"/>
              <w:jc w:val="center"/>
              <w:rPr>
                <w:rFonts w:ascii="仿宋" w:eastAsia="仿宋" w:hAnsi="仿宋" w:cs="仿宋"/>
                <w:b/>
                <w:bCs/>
                <w:sz w:val="24"/>
                <w:szCs w:val="24"/>
                <w:lang w:eastAsia="zh-CN"/>
              </w:rPr>
            </w:pPr>
            <w:r>
              <w:rPr>
                <w:rFonts w:ascii="仿宋" w:eastAsia="仿宋" w:hAnsi="仿宋" w:cs="仿宋"/>
                <w:b/>
                <w:bCs/>
                <w:sz w:val="24"/>
                <w:szCs w:val="24"/>
                <w:lang w:val="en-US" w:eastAsia="zh-CN"/>
              </w:rPr>
              <w:t>重大危险源级别</w:t>
            </w:r>
          </w:p>
        </w:tc>
        <w:tc>
          <w:tcPr>
            <w:tcW w:w="1983" w:type="dxa"/>
            <w:shd w:val="clear" w:color="auto" w:fill="FFFFFF"/>
            <w:vAlign w:val="center"/>
          </w:tcPr>
          <w:p w:rsidR="007E42ED" w:rsidRDefault="007E42ED">
            <w:pPr>
              <w:pStyle w:val="Other1"/>
              <w:jc w:val="center"/>
              <w:rPr>
                <w:rFonts w:ascii="仿宋" w:eastAsia="仿宋" w:hAnsi="仿宋" w:cs="仿宋"/>
                <w:b/>
                <w:bCs/>
                <w:sz w:val="24"/>
                <w:szCs w:val="24"/>
                <w:lang w:eastAsia="zh-CN"/>
              </w:rPr>
            </w:pPr>
            <w:r>
              <w:rPr>
                <w:rFonts w:ascii="仿宋" w:eastAsia="仿宋" w:hAnsi="仿宋" w:cs="仿宋" w:hint="eastAsia"/>
                <w:b/>
                <w:bCs/>
                <w:sz w:val="24"/>
                <w:szCs w:val="24"/>
                <w:lang w:val="en-US" w:eastAsia="zh-CN"/>
              </w:rPr>
              <w:t>风险等级</w:t>
            </w:r>
          </w:p>
        </w:tc>
      </w:tr>
      <w:tr w:rsidR="007E42ED" w:rsidTr="00C03C07">
        <w:trPr>
          <w:trHeight w:hRule="exact" w:val="794"/>
          <w:jc w:val="center"/>
        </w:trPr>
        <w:tc>
          <w:tcPr>
            <w:tcW w:w="811" w:type="dxa"/>
            <w:shd w:val="clear" w:color="auto" w:fill="FFFFFF"/>
            <w:vAlign w:val="center"/>
          </w:tcPr>
          <w:p w:rsidR="007E42ED" w:rsidRDefault="00C84757" w:rsidP="00C84757">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w:t>
            </w:r>
          </w:p>
        </w:tc>
        <w:tc>
          <w:tcPr>
            <w:tcW w:w="2877" w:type="dxa"/>
            <w:shd w:val="clear" w:color="auto" w:fill="FFFFFF"/>
            <w:vAlign w:val="center"/>
          </w:tcPr>
          <w:p w:rsidR="007E42ED" w:rsidRDefault="007E42ED">
            <w:pPr>
              <w:pStyle w:val="Other1"/>
              <w:jc w:val="left"/>
              <w:rPr>
                <w:rFonts w:ascii="仿宋" w:eastAsia="仿宋" w:hAnsi="仿宋" w:cs="仿宋"/>
                <w:sz w:val="24"/>
                <w:szCs w:val="24"/>
              </w:rPr>
            </w:pPr>
            <w:r>
              <w:rPr>
                <w:rFonts w:ascii="仿宋" w:eastAsia="仿宋" w:hAnsi="仿宋" w:cs="仿宋" w:hint="eastAsia"/>
                <w:sz w:val="24"/>
                <w:szCs w:val="24"/>
              </w:rPr>
              <w:t>泉州门站（储配站）</w:t>
            </w:r>
          </w:p>
        </w:tc>
        <w:tc>
          <w:tcPr>
            <w:tcW w:w="1672" w:type="dxa"/>
            <w:shd w:val="clear" w:color="auto" w:fill="FFFFFF"/>
            <w:vAlign w:val="center"/>
          </w:tcPr>
          <w:p w:rsidR="007E42ED" w:rsidRDefault="007E42ED">
            <w:pPr>
              <w:jc w:val="center"/>
              <w:rPr>
                <w:rFonts w:ascii="仿宋" w:eastAsia="仿宋" w:hAnsi="仿宋" w:cs="仿宋"/>
                <w:sz w:val="24"/>
              </w:rPr>
            </w:pPr>
            <w:r>
              <w:rPr>
                <w:rFonts w:ascii="仿宋" w:eastAsia="仿宋" w:hAnsi="仿宋" w:cs="仿宋" w:hint="eastAsia"/>
                <w:sz w:val="24"/>
              </w:rPr>
              <w:t>液化天然气气化站和门站</w:t>
            </w:r>
          </w:p>
        </w:tc>
        <w:tc>
          <w:tcPr>
            <w:tcW w:w="1983" w:type="dxa"/>
            <w:shd w:val="clear" w:color="auto" w:fill="FFFFFF"/>
            <w:vAlign w:val="center"/>
          </w:tcPr>
          <w:p w:rsidR="007E42ED" w:rsidRDefault="007E42ED">
            <w:pPr>
              <w:pStyle w:val="Other1"/>
              <w:spacing w:line="221" w:lineRule="auto"/>
              <w:jc w:val="center"/>
              <w:rPr>
                <w:rFonts w:ascii="仿宋" w:eastAsia="仿宋" w:hAnsi="仿宋" w:cs="仿宋"/>
                <w:sz w:val="24"/>
                <w:szCs w:val="24"/>
                <w:lang w:eastAsia="zh-CN"/>
              </w:rPr>
            </w:pPr>
            <w:r>
              <w:rPr>
                <w:rFonts w:ascii="仿宋" w:eastAsia="仿宋" w:hAnsi="仿宋" w:cs="仿宋"/>
                <w:sz w:val="24"/>
                <w:szCs w:val="24"/>
              </w:rPr>
              <w:t>三级</w:t>
            </w:r>
          </w:p>
        </w:tc>
        <w:tc>
          <w:tcPr>
            <w:tcW w:w="1983" w:type="dxa"/>
            <w:shd w:val="clear" w:color="auto" w:fill="FF0000"/>
            <w:vAlign w:val="center"/>
          </w:tcPr>
          <w:p w:rsidR="007E42ED" w:rsidRDefault="007E42ED">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重大风险</w:t>
            </w:r>
          </w:p>
          <w:p w:rsidR="007E42ED" w:rsidRDefault="007E42ED">
            <w:pPr>
              <w:pStyle w:val="Other1"/>
              <w:spacing w:line="221" w:lineRule="auto"/>
              <w:jc w:val="center"/>
              <w:rPr>
                <w:rFonts w:ascii="仿宋" w:eastAsia="仿宋" w:hAnsi="仿宋" w:cs="仿宋"/>
                <w:sz w:val="24"/>
                <w:szCs w:val="24"/>
                <w:lang w:eastAsia="zh-CN"/>
              </w:rPr>
            </w:pPr>
            <w:r>
              <w:rPr>
                <w:rFonts w:ascii="仿宋" w:eastAsia="仿宋" w:hAnsi="仿宋" w:cs="仿宋" w:hint="eastAsia"/>
                <w:sz w:val="24"/>
                <w:szCs w:val="24"/>
                <w:lang w:val="en-US" w:eastAsia="zh-CN"/>
              </w:rPr>
              <w:t>（红色）</w:t>
            </w:r>
          </w:p>
        </w:tc>
      </w:tr>
      <w:tr w:rsidR="006126F2" w:rsidTr="00C03C07">
        <w:trPr>
          <w:trHeight w:hRule="exact" w:val="794"/>
          <w:jc w:val="center"/>
        </w:trPr>
        <w:tc>
          <w:tcPr>
            <w:tcW w:w="811" w:type="dxa"/>
            <w:shd w:val="clear" w:color="auto" w:fill="FFFFFF"/>
            <w:vAlign w:val="center"/>
          </w:tcPr>
          <w:p w:rsidR="006126F2" w:rsidRDefault="006126F2" w:rsidP="00C84757">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2</w:t>
            </w:r>
          </w:p>
        </w:tc>
        <w:tc>
          <w:tcPr>
            <w:tcW w:w="2877" w:type="dxa"/>
            <w:shd w:val="clear" w:color="auto" w:fill="FFFFFF"/>
            <w:vAlign w:val="center"/>
          </w:tcPr>
          <w:p w:rsidR="006126F2" w:rsidRDefault="006126F2">
            <w:pPr>
              <w:pStyle w:val="Other1"/>
              <w:jc w:val="left"/>
              <w:rPr>
                <w:rFonts w:ascii="仿宋" w:eastAsia="仿宋" w:hAnsi="仿宋" w:cs="仿宋" w:hint="eastAsia"/>
                <w:sz w:val="24"/>
                <w:szCs w:val="24"/>
              </w:rPr>
            </w:pPr>
            <w:r>
              <w:rPr>
                <w:rFonts w:ascii="仿宋" w:eastAsia="仿宋" w:hAnsi="仿宋" w:cs="仿宋" w:hint="eastAsia"/>
                <w:sz w:val="24"/>
                <w:szCs w:val="24"/>
              </w:rPr>
              <w:t>德化储配站</w:t>
            </w:r>
          </w:p>
        </w:tc>
        <w:tc>
          <w:tcPr>
            <w:tcW w:w="1672" w:type="dxa"/>
            <w:vMerge w:val="restart"/>
            <w:shd w:val="clear" w:color="auto" w:fill="FFFFFF"/>
            <w:vAlign w:val="center"/>
          </w:tcPr>
          <w:p w:rsidR="006126F2" w:rsidRDefault="006126F2" w:rsidP="00C34832">
            <w:pPr>
              <w:jc w:val="center"/>
              <w:rPr>
                <w:rFonts w:ascii="仿宋" w:eastAsia="仿宋" w:hAnsi="仿宋" w:cs="仿宋" w:hint="eastAsia"/>
                <w:sz w:val="24"/>
              </w:rPr>
            </w:pPr>
            <w:r>
              <w:rPr>
                <w:rFonts w:ascii="仿宋" w:eastAsia="仿宋" w:hAnsi="仿宋" w:cs="仿宋" w:hint="eastAsia"/>
                <w:sz w:val="24"/>
              </w:rPr>
              <w:t>液化天然气</w:t>
            </w:r>
          </w:p>
          <w:p w:rsidR="006126F2" w:rsidRDefault="006126F2" w:rsidP="00176846">
            <w:pPr>
              <w:jc w:val="center"/>
              <w:rPr>
                <w:rFonts w:ascii="仿宋" w:eastAsia="仿宋" w:hAnsi="仿宋" w:cs="仿宋" w:hint="eastAsia"/>
                <w:sz w:val="24"/>
              </w:rPr>
            </w:pPr>
            <w:r>
              <w:rPr>
                <w:rFonts w:ascii="仿宋" w:eastAsia="仿宋" w:hAnsi="仿宋" w:cs="仿宋" w:hint="eastAsia"/>
                <w:sz w:val="24"/>
              </w:rPr>
              <w:t>气化站</w:t>
            </w:r>
          </w:p>
        </w:tc>
        <w:tc>
          <w:tcPr>
            <w:tcW w:w="1983" w:type="dxa"/>
            <w:shd w:val="clear" w:color="auto" w:fill="FFFFFF"/>
            <w:vAlign w:val="center"/>
          </w:tcPr>
          <w:p w:rsidR="006126F2" w:rsidRDefault="006126F2">
            <w:pPr>
              <w:pStyle w:val="Other1"/>
              <w:spacing w:line="221" w:lineRule="auto"/>
              <w:jc w:val="center"/>
              <w:rPr>
                <w:rFonts w:ascii="仿宋" w:eastAsia="仿宋" w:hAnsi="仿宋" w:cs="仿宋"/>
                <w:sz w:val="24"/>
                <w:szCs w:val="24"/>
              </w:rPr>
            </w:pPr>
            <w:r>
              <w:rPr>
                <w:rFonts w:ascii="仿宋" w:eastAsia="仿宋" w:hAnsi="仿宋" w:cs="仿宋"/>
                <w:sz w:val="24"/>
                <w:szCs w:val="24"/>
              </w:rPr>
              <w:t>三级</w:t>
            </w:r>
          </w:p>
        </w:tc>
        <w:tc>
          <w:tcPr>
            <w:tcW w:w="1983" w:type="dxa"/>
            <w:shd w:val="clear" w:color="auto" w:fill="FF0000"/>
            <w:vAlign w:val="center"/>
          </w:tcPr>
          <w:p w:rsidR="006126F2" w:rsidRDefault="006126F2" w:rsidP="00C34832">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重大风险</w:t>
            </w:r>
          </w:p>
          <w:p w:rsidR="006126F2" w:rsidRDefault="006126F2">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（红色）</w:t>
            </w:r>
          </w:p>
        </w:tc>
      </w:tr>
      <w:tr w:rsidR="006126F2" w:rsidTr="00C03C07">
        <w:trPr>
          <w:trHeight w:hRule="exact" w:val="794"/>
          <w:jc w:val="center"/>
        </w:trPr>
        <w:tc>
          <w:tcPr>
            <w:tcW w:w="811" w:type="dxa"/>
            <w:shd w:val="clear" w:color="auto" w:fill="FFFFFF"/>
            <w:vAlign w:val="center"/>
          </w:tcPr>
          <w:p w:rsidR="006126F2" w:rsidRDefault="006126F2" w:rsidP="00C84757">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3</w:t>
            </w:r>
          </w:p>
        </w:tc>
        <w:tc>
          <w:tcPr>
            <w:tcW w:w="2877" w:type="dxa"/>
            <w:shd w:val="clear" w:color="auto" w:fill="FFFFFF"/>
            <w:vAlign w:val="center"/>
          </w:tcPr>
          <w:p w:rsidR="006126F2" w:rsidRDefault="006126F2">
            <w:pPr>
              <w:pStyle w:val="Other1"/>
              <w:jc w:val="left"/>
              <w:rPr>
                <w:rFonts w:ascii="仿宋" w:eastAsia="仿宋" w:hAnsi="仿宋" w:cs="仿宋"/>
                <w:sz w:val="24"/>
                <w:szCs w:val="24"/>
              </w:rPr>
            </w:pPr>
            <w:r>
              <w:rPr>
                <w:rFonts w:ascii="仿宋" w:eastAsia="仿宋" w:hAnsi="仿宋" w:cs="仿宋" w:hint="eastAsia"/>
                <w:sz w:val="24"/>
                <w:szCs w:val="24"/>
              </w:rPr>
              <w:t>晋江储配站</w:t>
            </w:r>
          </w:p>
        </w:tc>
        <w:tc>
          <w:tcPr>
            <w:tcW w:w="1672" w:type="dxa"/>
            <w:vMerge/>
            <w:shd w:val="clear" w:color="auto" w:fill="FFFFFF"/>
            <w:vAlign w:val="center"/>
          </w:tcPr>
          <w:p w:rsidR="006126F2" w:rsidRDefault="006126F2" w:rsidP="00176846">
            <w:pPr>
              <w:jc w:val="center"/>
              <w:rPr>
                <w:rFonts w:ascii="仿宋" w:eastAsia="仿宋" w:hAnsi="仿宋" w:cs="仿宋"/>
                <w:sz w:val="24"/>
              </w:rPr>
            </w:pPr>
          </w:p>
        </w:tc>
        <w:tc>
          <w:tcPr>
            <w:tcW w:w="1983" w:type="dxa"/>
            <w:shd w:val="clear" w:color="auto" w:fill="FFFFFF"/>
            <w:vAlign w:val="center"/>
          </w:tcPr>
          <w:p w:rsidR="006126F2" w:rsidRDefault="006126F2">
            <w:pPr>
              <w:pStyle w:val="Other1"/>
              <w:jc w:val="center"/>
              <w:rPr>
                <w:rFonts w:ascii="仿宋" w:eastAsia="仿宋" w:hAnsi="仿宋" w:cs="仿宋"/>
                <w:sz w:val="24"/>
              </w:rPr>
            </w:pPr>
            <w:r>
              <w:rPr>
                <w:rFonts w:ascii="仿宋" w:eastAsia="仿宋" w:hAnsi="仿宋" w:cs="仿宋"/>
                <w:sz w:val="24"/>
                <w:szCs w:val="24"/>
              </w:rPr>
              <w:t>四级</w:t>
            </w:r>
          </w:p>
        </w:tc>
        <w:tc>
          <w:tcPr>
            <w:tcW w:w="1983" w:type="dxa"/>
            <w:shd w:val="clear" w:color="auto" w:fill="FF0000"/>
            <w:vAlign w:val="center"/>
          </w:tcPr>
          <w:p w:rsidR="006126F2" w:rsidRDefault="006126F2">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重大风险</w:t>
            </w:r>
          </w:p>
          <w:p w:rsidR="006126F2" w:rsidRDefault="006126F2">
            <w:pPr>
              <w:pStyle w:val="Other1"/>
              <w:jc w:val="center"/>
              <w:rPr>
                <w:rFonts w:ascii="仿宋" w:eastAsia="仿宋" w:hAnsi="仿宋" w:cs="仿宋"/>
                <w:sz w:val="24"/>
              </w:rPr>
            </w:pPr>
            <w:r>
              <w:rPr>
                <w:rFonts w:ascii="仿宋" w:eastAsia="仿宋" w:hAnsi="仿宋" w:cs="仿宋" w:hint="eastAsia"/>
                <w:sz w:val="24"/>
                <w:szCs w:val="24"/>
                <w:lang w:val="en-US" w:eastAsia="zh-CN"/>
              </w:rPr>
              <w:t>（红色）</w:t>
            </w:r>
          </w:p>
        </w:tc>
      </w:tr>
      <w:tr w:rsidR="006126F2" w:rsidTr="00C03C07">
        <w:trPr>
          <w:trHeight w:hRule="exact" w:val="794"/>
          <w:jc w:val="center"/>
        </w:trPr>
        <w:tc>
          <w:tcPr>
            <w:tcW w:w="811" w:type="dxa"/>
            <w:shd w:val="clear" w:color="auto" w:fill="FFFFFF"/>
            <w:vAlign w:val="center"/>
          </w:tcPr>
          <w:p w:rsidR="006126F2" w:rsidRDefault="006126F2" w:rsidP="00C84757">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4</w:t>
            </w:r>
          </w:p>
        </w:tc>
        <w:tc>
          <w:tcPr>
            <w:tcW w:w="2877" w:type="dxa"/>
            <w:shd w:val="clear" w:color="auto" w:fill="FFFFFF"/>
            <w:vAlign w:val="center"/>
          </w:tcPr>
          <w:p w:rsidR="006126F2" w:rsidRDefault="006126F2">
            <w:pPr>
              <w:pStyle w:val="Other1"/>
              <w:spacing w:line="355" w:lineRule="exact"/>
              <w:jc w:val="left"/>
              <w:rPr>
                <w:rFonts w:ascii="仿宋" w:eastAsia="仿宋" w:hAnsi="仿宋" w:cs="仿宋"/>
                <w:sz w:val="24"/>
                <w:szCs w:val="24"/>
              </w:rPr>
            </w:pPr>
            <w:r>
              <w:rPr>
                <w:rFonts w:ascii="仿宋" w:eastAsia="仿宋" w:hAnsi="仿宋" w:cs="仿宋" w:hint="eastAsia"/>
                <w:sz w:val="24"/>
                <w:szCs w:val="24"/>
              </w:rPr>
              <w:t>安溪南翼新城</w:t>
            </w:r>
            <w:r>
              <w:rPr>
                <w:rFonts w:ascii="仿宋" w:eastAsia="仿宋" w:hAnsi="仿宋" w:cs="仿宋" w:hint="eastAsia"/>
                <w:sz w:val="24"/>
                <w:szCs w:val="24"/>
                <w:lang w:val="en-US" w:eastAsia="zh-CN" w:bidi="en-US"/>
              </w:rPr>
              <w:t>LNG</w:t>
            </w:r>
            <w:r>
              <w:rPr>
                <w:rFonts w:ascii="仿宋" w:eastAsia="仿宋" w:hAnsi="仿宋" w:cs="仿宋" w:hint="eastAsia"/>
                <w:sz w:val="24"/>
                <w:szCs w:val="24"/>
              </w:rPr>
              <w:t>储配站</w:t>
            </w:r>
          </w:p>
        </w:tc>
        <w:tc>
          <w:tcPr>
            <w:tcW w:w="1672" w:type="dxa"/>
            <w:vMerge/>
            <w:shd w:val="clear" w:color="auto" w:fill="FFFFFF"/>
            <w:vAlign w:val="center"/>
          </w:tcPr>
          <w:p w:rsidR="006126F2" w:rsidRDefault="006126F2" w:rsidP="00176846">
            <w:pPr>
              <w:jc w:val="center"/>
              <w:rPr>
                <w:rFonts w:ascii="仿宋" w:eastAsia="仿宋" w:hAnsi="仿宋" w:cs="仿宋"/>
                <w:sz w:val="24"/>
              </w:rPr>
            </w:pPr>
          </w:p>
        </w:tc>
        <w:tc>
          <w:tcPr>
            <w:tcW w:w="1983" w:type="dxa"/>
            <w:shd w:val="clear" w:color="auto" w:fill="FFFFFF"/>
            <w:vAlign w:val="center"/>
          </w:tcPr>
          <w:p w:rsidR="006126F2" w:rsidRDefault="006126F2">
            <w:pPr>
              <w:pStyle w:val="Other1"/>
              <w:spacing w:line="221" w:lineRule="auto"/>
              <w:jc w:val="center"/>
              <w:rPr>
                <w:rFonts w:ascii="仿宋" w:eastAsia="仿宋" w:hAnsi="仿宋" w:cs="仿宋"/>
                <w:sz w:val="24"/>
                <w:szCs w:val="24"/>
              </w:rPr>
            </w:pPr>
            <w:r>
              <w:rPr>
                <w:rFonts w:ascii="仿宋" w:eastAsia="仿宋" w:hAnsi="仿宋" w:cs="仿宋"/>
                <w:sz w:val="24"/>
                <w:szCs w:val="24"/>
              </w:rPr>
              <w:t>四级</w:t>
            </w:r>
          </w:p>
        </w:tc>
        <w:tc>
          <w:tcPr>
            <w:tcW w:w="1983" w:type="dxa"/>
            <w:shd w:val="clear" w:color="auto" w:fill="FF0000"/>
            <w:vAlign w:val="center"/>
          </w:tcPr>
          <w:p w:rsidR="006126F2" w:rsidRDefault="006126F2">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重大风险</w:t>
            </w:r>
          </w:p>
          <w:p w:rsidR="006126F2" w:rsidRDefault="006126F2">
            <w:pPr>
              <w:pStyle w:val="Other1"/>
              <w:spacing w:line="221" w:lineRule="auto"/>
              <w:jc w:val="center"/>
              <w:rPr>
                <w:rFonts w:ascii="仿宋" w:eastAsia="仿宋" w:hAnsi="仿宋" w:cs="仿宋"/>
                <w:sz w:val="24"/>
                <w:szCs w:val="24"/>
              </w:rPr>
            </w:pPr>
            <w:r>
              <w:rPr>
                <w:rFonts w:ascii="仿宋" w:eastAsia="仿宋" w:hAnsi="仿宋" w:cs="仿宋" w:hint="eastAsia"/>
                <w:sz w:val="24"/>
                <w:szCs w:val="24"/>
                <w:lang w:val="en-US" w:eastAsia="zh-CN"/>
              </w:rPr>
              <w:t>（红色）</w:t>
            </w:r>
          </w:p>
        </w:tc>
      </w:tr>
      <w:tr w:rsidR="0044551E" w:rsidTr="00C03C07">
        <w:trPr>
          <w:trHeight w:hRule="exact" w:val="794"/>
          <w:jc w:val="center"/>
        </w:trPr>
        <w:tc>
          <w:tcPr>
            <w:tcW w:w="811" w:type="dxa"/>
            <w:shd w:val="clear" w:color="auto" w:fill="FFFFFF"/>
            <w:vAlign w:val="center"/>
          </w:tcPr>
          <w:p w:rsidR="0044551E" w:rsidRDefault="0044551E" w:rsidP="00C84757">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5</w:t>
            </w:r>
          </w:p>
        </w:tc>
        <w:tc>
          <w:tcPr>
            <w:tcW w:w="2877" w:type="dxa"/>
            <w:shd w:val="clear" w:color="auto" w:fill="FFFFFF"/>
            <w:vAlign w:val="center"/>
          </w:tcPr>
          <w:p w:rsidR="0044551E" w:rsidRDefault="0044551E">
            <w:pPr>
              <w:pStyle w:val="Other1"/>
              <w:jc w:val="left"/>
              <w:rPr>
                <w:rFonts w:ascii="仿宋" w:eastAsia="仿宋" w:hAnsi="仿宋" w:cs="仿宋"/>
                <w:sz w:val="24"/>
                <w:szCs w:val="24"/>
              </w:rPr>
            </w:pPr>
            <w:r>
              <w:rPr>
                <w:rFonts w:ascii="仿宋" w:eastAsia="仿宋" w:hAnsi="仿宋" w:cs="仿宋" w:hint="eastAsia"/>
                <w:sz w:val="24"/>
                <w:szCs w:val="24"/>
              </w:rPr>
              <w:t>永春储配站</w:t>
            </w:r>
          </w:p>
        </w:tc>
        <w:tc>
          <w:tcPr>
            <w:tcW w:w="1672" w:type="dxa"/>
            <w:vMerge w:val="restart"/>
            <w:shd w:val="clear" w:color="auto" w:fill="FFFFFF"/>
            <w:vAlign w:val="center"/>
          </w:tcPr>
          <w:p w:rsidR="0044551E" w:rsidRDefault="0044551E">
            <w:pPr>
              <w:jc w:val="center"/>
              <w:rPr>
                <w:rFonts w:ascii="仿宋" w:eastAsia="仿宋" w:hAnsi="仿宋" w:cs="仿宋" w:hint="eastAsia"/>
                <w:sz w:val="24"/>
              </w:rPr>
            </w:pPr>
            <w:r>
              <w:rPr>
                <w:rFonts w:ascii="仿宋" w:eastAsia="仿宋" w:hAnsi="仿宋" w:cs="仿宋" w:hint="eastAsia"/>
                <w:sz w:val="24"/>
              </w:rPr>
              <w:t>液化天然气</w:t>
            </w:r>
          </w:p>
          <w:p w:rsidR="0044551E" w:rsidRDefault="0044551E" w:rsidP="00176846">
            <w:pPr>
              <w:jc w:val="center"/>
              <w:rPr>
                <w:rFonts w:ascii="仿宋" w:eastAsia="仿宋" w:hAnsi="仿宋" w:cs="仿宋"/>
                <w:sz w:val="24"/>
              </w:rPr>
            </w:pPr>
            <w:r>
              <w:rPr>
                <w:rFonts w:ascii="仿宋" w:eastAsia="仿宋" w:hAnsi="仿宋" w:cs="仿宋" w:hint="eastAsia"/>
                <w:sz w:val="24"/>
              </w:rPr>
              <w:t>气化站</w:t>
            </w:r>
          </w:p>
          <w:p w:rsidR="0044551E" w:rsidRDefault="0044551E" w:rsidP="00176846">
            <w:pPr>
              <w:jc w:val="center"/>
              <w:rPr>
                <w:rFonts w:ascii="仿宋" w:eastAsia="仿宋" w:hAnsi="仿宋" w:cs="仿宋"/>
                <w:sz w:val="24"/>
              </w:rPr>
            </w:pPr>
          </w:p>
        </w:tc>
        <w:tc>
          <w:tcPr>
            <w:tcW w:w="1983" w:type="dxa"/>
            <w:shd w:val="clear" w:color="auto" w:fill="FFFFFF"/>
            <w:vAlign w:val="center"/>
          </w:tcPr>
          <w:p w:rsidR="0044551E" w:rsidRDefault="0044551E">
            <w:pPr>
              <w:pStyle w:val="Other1"/>
              <w:spacing w:line="221" w:lineRule="auto"/>
              <w:jc w:val="center"/>
              <w:rPr>
                <w:rFonts w:ascii="仿宋" w:eastAsia="仿宋" w:hAnsi="仿宋" w:cs="仿宋"/>
                <w:sz w:val="24"/>
                <w:szCs w:val="24"/>
              </w:rPr>
            </w:pPr>
            <w:r>
              <w:rPr>
                <w:rFonts w:ascii="仿宋" w:eastAsia="仿宋" w:hAnsi="仿宋" w:cs="仿宋"/>
                <w:sz w:val="24"/>
                <w:szCs w:val="24"/>
              </w:rPr>
              <w:t>四级</w:t>
            </w:r>
          </w:p>
        </w:tc>
        <w:tc>
          <w:tcPr>
            <w:tcW w:w="1983" w:type="dxa"/>
            <w:shd w:val="clear" w:color="auto" w:fill="FF0000"/>
            <w:vAlign w:val="center"/>
          </w:tcPr>
          <w:p w:rsidR="0044551E" w:rsidRDefault="0044551E">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重大风险</w:t>
            </w:r>
          </w:p>
          <w:p w:rsidR="0044551E" w:rsidRDefault="0044551E">
            <w:pPr>
              <w:spacing w:line="221" w:lineRule="auto"/>
              <w:jc w:val="center"/>
              <w:rPr>
                <w:rFonts w:ascii="仿宋" w:eastAsia="仿宋" w:hAnsi="仿宋" w:cs="仿宋"/>
                <w:sz w:val="24"/>
              </w:rPr>
            </w:pPr>
            <w:r>
              <w:rPr>
                <w:rFonts w:ascii="仿宋" w:eastAsia="仿宋" w:hAnsi="仿宋" w:cs="仿宋" w:hint="eastAsia"/>
                <w:sz w:val="24"/>
              </w:rPr>
              <w:t>（红色）</w:t>
            </w:r>
          </w:p>
        </w:tc>
      </w:tr>
      <w:tr w:rsidR="0044551E" w:rsidTr="00C03C07">
        <w:trPr>
          <w:trHeight w:hRule="exact" w:val="794"/>
          <w:jc w:val="center"/>
        </w:trPr>
        <w:tc>
          <w:tcPr>
            <w:tcW w:w="811" w:type="dxa"/>
            <w:shd w:val="clear" w:color="auto" w:fill="FFFFFF"/>
            <w:vAlign w:val="center"/>
          </w:tcPr>
          <w:p w:rsidR="0044551E" w:rsidRDefault="0044551E" w:rsidP="00C84757">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6</w:t>
            </w:r>
          </w:p>
        </w:tc>
        <w:tc>
          <w:tcPr>
            <w:tcW w:w="2877" w:type="dxa"/>
            <w:shd w:val="clear" w:color="auto" w:fill="FFFFFF"/>
            <w:vAlign w:val="center"/>
          </w:tcPr>
          <w:p w:rsidR="0044551E" w:rsidRDefault="0044551E">
            <w:pPr>
              <w:pStyle w:val="Other1"/>
              <w:jc w:val="left"/>
              <w:rPr>
                <w:rFonts w:ascii="仿宋" w:eastAsia="仿宋" w:hAnsi="仿宋" w:cs="仿宋"/>
                <w:sz w:val="24"/>
                <w:szCs w:val="24"/>
              </w:rPr>
            </w:pPr>
            <w:r>
              <w:rPr>
                <w:rFonts w:ascii="仿宋" w:eastAsia="仿宋" w:hAnsi="仿宋" w:cs="仿宋"/>
                <w:sz w:val="24"/>
                <w:szCs w:val="24"/>
              </w:rPr>
              <w:t>苏坑储配站</w:t>
            </w:r>
          </w:p>
        </w:tc>
        <w:tc>
          <w:tcPr>
            <w:tcW w:w="1672" w:type="dxa"/>
            <w:vMerge/>
            <w:shd w:val="clear" w:color="auto" w:fill="FFFFFF"/>
            <w:vAlign w:val="center"/>
          </w:tcPr>
          <w:p w:rsidR="0044551E" w:rsidRDefault="0044551E" w:rsidP="00176846">
            <w:pPr>
              <w:jc w:val="center"/>
              <w:rPr>
                <w:rFonts w:ascii="仿宋" w:eastAsia="仿宋" w:hAnsi="仿宋" w:cs="仿宋"/>
                <w:sz w:val="24"/>
              </w:rPr>
            </w:pPr>
          </w:p>
        </w:tc>
        <w:tc>
          <w:tcPr>
            <w:tcW w:w="1983" w:type="dxa"/>
            <w:shd w:val="clear" w:color="auto" w:fill="FFFFFF"/>
            <w:vAlign w:val="center"/>
          </w:tcPr>
          <w:p w:rsidR="0044551E" w:rsidRDefault="0044551E">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C000"/>
            <w:vAlign w:val="center"/>
          </w:tcPr>
          <w:p w:rsidR="0044551E" w:rsidRDefault="0044551E">
            <w:pPr>
              <w:pStyle w:val="Other1"/>
              <w:spacing w:line="216"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较大风险</w:t>
            </w:r>
          </w:p>
          <w:p w:rsidR="0044551E" w:rsidRDefault="0044551E">
            <w:pPr>
              <w:pStyle w:val="Other1"/>
              <w:spacing w:line="214" w:lineRule="auto"/>
              <w:jc w:val="center"/>
              <w:rPr>
                <w:rFonts w:ascii="仿宋" w:eastAsia="仿宋" w:hAnsi="仿宋" w:cs="仿宋"/>
                <w:sz w:val="24"/>
                <w:szCs w:val="24"/>
              </w:rPr>
            </w:pPr>
            <w:r>
              <w:rPr>
                <w:rFonts w:ascii="仿宋" w:eastAsia="仿宋" w:hAnsi="仿宋" w:cs="仿宋" w:hint="eastAsia"/>
                <w:sz w:val="24"/>
                <w:szCs w:val="24"/>
                <w:shd w:val="clear" w:color="auto" w:fill="FFC000"/>
                <w:lang w:val="en-US" w:eastAsia="zh-CN"/>
              </w:rPr>
              <w:t>（橙色）</w:t>
            </w:r>
          </w:p>
        </w:tc>
      </w:tr>
      <w:tr w:rsidR="0044551E" w:rsidTr="00C03C07">
        <w:trPr>
          <w:trHeight w:hRule="exact" w:val="794"/>
          <w:jc w:val="center"/>
        </w:trPr>
        <w:tc>
          <w:tcPr>
            <w:tcW w:w="811" w:type="dxa"/>
            <w:shd w:val="clear" w:color="auto" w:fill="FFFFFF"/>
            <w:vAlign w:val="center"/>
          </w:tcPr>
          <w:p w:rsidR="0044551E" w:rsidRDefault="0044551E" w:rsidP="00C84757">
            <w:pPr>
              <w:pStyle w:val="Other1"/>
              <w:ind w:firstLineChars="100" w:firstLine="240"/>
              <w:rPr>
                <w:rFonts w:ascii="仿宋" w:eastAsia="仿宋" w:hAnsi="仿宋" w:cs="仿宋" w:hint="eastAsia"/>
                <w:sz w:val="24"/>
                <w:szCs w:val="24"/>
                <w:lang w:eastAsia="zh-CN"/>
              </w:rPr>
            </w:pPr>
            <w:r>
              <w:rPr>
                <w:rFonts w:ascii="仿宋" w:eastAsia="仿宋" w:hAnsi="仿宋" w:cs="仿宋" w:hint="eastAsia"/>
                <w:sz w:val="24"/>
                <w:szCs w:val="24"/>
                <w:lang w:eastAsia="zh-CN"/>
              </w:rPr>
              <w:t>7</w:t>
            </w:r>
          </w:p>
        </w:tc>
        <w:tc>
          <w:tcPr>
            <w:tcW w:w="2877" w:type="dxa"/>
            <w:shd w:val="clear" w:color="auto" w:fill="FFFFFF"/>
            <w:vAlign w:val="center"/>
          </w:tcPr>
          <w:p w:rsidR="0044551E" w:rsidRDefault="0044551E">
            <w:pPr>
              <w:pStyle w:val="Other1"/>
              <w:jc w:val="left"/>
              <w:rPr>
                <w:rFonts w:ascii="仿宋" w:eastAsia="仿宋" w:hAnsi="仿宋" w:cs="仿宋"/>
                <w:sz w:val="24"/>
                <w:szCs w:val="24"/>
              </w:rPr>
            </w:pPr>
            <w:r>
              <w:rPr>
                <w:rFonts w:ascii="仿宋" w:eastAsia="仿宋" w:hAnsi="仿宋" w:cs="仿宋" w:hint="eastAsia"/>
                <w:sz w:val="24"/>
                <w:szCs w:val="24"/>
              </w:rPr>
              <w:t>普莲储配站</w:t>
            </w:r>
          </w:p>
        </w:tc>
        <w:tc>
          <w:tcPr>
            <w:tcW w:w="1672" w:type="dxa"/>
            <w:vMerge/>
            <w:shd w:val="clear" w:color="auto" w:fill="FFFFFF"/>
            <w:vAlign w:val="center"/>
          </w:tcPr>
          <w:p w:rsidR="0044551E" w:rsidRDefault="0044551E">
            <w:pPr>
              <w:jc w:val="center"/>
              <w:rPr>
                <w:rFonts w:ascii="仿宋" w:eastAsia="仿宋" w:hAnsi="仿宋" w:cs="仿宋"/>
                <w:sz w:val="24"/>
              </w:rPr>
            </w:pPr>
          </w:p>
        </w:tc>
        <w:tc>
          <w:tcPr>
            <w:tcW w:w="1983" w:type="dxa"/>
            <w:shd w:val="clear" w:color="auto" w:fill="FFFFFF"/>
            <w:vAlign w:val="center"/>
          </w:tcPr>
          <w:p w:rsidR="0044551E" w:rsidRDefault="0044551E">
            <w:pPr>
              <w:jc w:val="center"/>
              <w:rPr>
                <w:rFonts w:ascii="仿宋" w:eastAsia="仿宋" w:hAnsi="仿宋" w:cs="仿宋" w:hint="eastAsia"/>
                <w:sz w:val="24"/>
              </w:rPr>
            </w:pPr>
            <w:r>
              <w:rPr>
                <w:rFonts w:ascii="仿宋" w:eastAsia="仿宋" w:hAnsi="仿宋" w:cs="仿宋" w:hint="eastAsia"/>
                <w:sz w:val="24"/>
              </w:rPr>
              <w:t>未构成重大危险源</w:t>
            </w:r>
          </w:p>
        </w:tc>
        <w:tc>
          <w:tcPr>
            <w:tcW w:w="1983" w:type="dxa"/>
            <w:shd w:val="clear" w:color="auto" w:fill="FFC000"/>
            <w:vAlign w:val="center"/>
          </w:tcPr>
          <w:p w:rsidR="0044551E" w:rsidRDefault="0044551E" w:rsidP="0044551E">
            <w:pPr>
              <w:pStyle w:val="Other1"/>
              <w:spacing w:line="216"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较大风险</w:t>
            </w:r>
          </w:p>
          <w:p w:rsidR="0044551E" w:rsidRDefault="0044551E" w:rsidP="0044551E">
            <w:pPr>
              <w:pStyle w:val="Other1"/>
              <w:spacing w:line="216" w:lineRule="auto"/>
              <w:jc w:val="center"/>
              <w:rPr>
                <w:rFonts w:ascii="仿宋" w:eastAsia="仿宋" w:hAnsi="仿宋" w:cs="仿宋" w:hint="eastAsia"/>
                <w:sz w:val="24"/>
                <w:szCs w:val="24"/>
                <w:lang w:val="en-US" w:eastAsia="zh-CN"/>
              </w:rPr>
            </w:pPr>
            <w:r>
              <w:rPr>
                <w:rFonts w:ascii="仿宋" w:eastAsia="仿宋" w:hAnsi="仿宋" w:cs="仿宋" w:hint="eastAsia"/>
                <w:sz w:val="24"/>
                <w:szCs w:val="24"/>
                <w:shd w:val="clear" w:color="auto" w:fill="FFC000"/>
                <w:lang w:val="en-US" w:eastAsia="zh-CN"/>
              </w:rPr>
              <w:t>（橙色）</w:t>
            </w:r>
          </w:p>
        </w:tc>
      </w:tr>
      <w:tr w:rsidR="0044551E" w:rsidTr="00C03C07">
        <w:trPr>
          <w:trHeight w:hRule="exact" w:val="794"/>
          <w:jc w:val="center"/>
        </w:trPr>
        <w:tc>
          <w:tcPr>
            <w:tcW w:w="811" w:type="dxa"/>
            <w:shd w:val="clear" w:color="auto" w:fill="FFFFFF"/>
            <w:vAlign w:val="center"/>
          </w:tcPr>
          <w:p w:rsidR="0044551E" w:rsidRDefault="0044551E" w:rsidP="00C84757">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8</w:t>
            </w:r>
          </w:p>
        </w:tc>
        <w:tc>
          <w:tcPr>
            <w:tcW w:w="2877" w:type="dxa"/>
            <w:shd w:val="clear" w:color="auto" w:fill="FFFFFF"/>
            <w:vAlign w:val="center"/>
          </w:tcPr>
          <w:p w:rsidR="0044551E" w:rsidRDefault="0044551E">
            <w:pPr>
              <w:pStyle w:val="Other1"/>
              <w:jc w:val="left"/>
              <w:rPr>
                <w:rFonts w:ascii="仿宋" w:eastAsia="仿宋" w:hAnsi="仿宋" w:cs="仿宋"/>
                <w:sz w:val="24"/>
                <w:szCs w:val="24"/>
              </w:rPr>
            </w:pPr>
            <w:r>
              <w:rPr>
                <w:rFonts w:ascii="仿宋" w:eastAsia="仿宋" w:hAnsi="仿宋" w:cs="仿宋" w:hint="eastAsia"/>
                <w:sz w:val="24"/>
                <w:szCs w:val="24"/>
              </w:rPr>
              <w:t>霞美门站</w:t>
            </w:r>
          </w:p>
        </w:tc>
        <w:tc>
          <w:tcPr>
            <w:tcW w:w="1672" w:type="dxa"/>
            <w:vMerge w:val="restart"/>
            <w:shd w:val="clear" w:color="auto" w:fill="FFFFFF"/>
            <w:vAlign w:val="center"/>
          </w:tcPr>
          <w:p w:rsidR="0044551E" w:rsidRDefault="0044551E">
            <w:pPr>
              <w:jc w:val="center"/>
              <w:rPr>
                <w:rFonts w:ascii="仿宋" w:eastAsia="仿宋" w:hAnsi="仿宋" w:cs="仿宋"/>
                <w:sz w:val="24"/>
              </w:rPr>
            </w:pPr>
            <w:r>
              <w:rPr>
                <w:rFonts w:ascii="仿宋" w:eastAsia="仿宋" w:hAnsi="仿宋" w:cs="仿宋" w:hint="eastAsia"/>
                <w:sz w:val="24"/>
                <w:lang w:bidi="zh-TW"/>
              </w:rPr>
              <w:t>天然气门站</w:t>
            </w:r>
          </w:p>
          <w:p w:rsidR="0044551E" w:rsidRDefault="0044551E" w:rsidP="00176846">
            <w:pPr>
              <w:jc w:val="center"/>
              <w:rPr>
                <w:rFonts w:ascii="仿宋" w:eastAsia="仿宋" w:hAnsi="仿宋" w:cs="仿宋"/>
                <w:sz w:val="24"/>
              </w:rPr>
            </w:pPr>
          </w:p>
        </w:tc>
        <w:tc>
          <w:tcPr>
            <w:tcW w:w="1983" w:type="dxa"/>
            <w:shd w:val="clear" w:color="auto" w:fill="FFFFFF"/>
            <w:vAlign w:val="center"/>
          </w:tcPr>
          <w:p w:rsidR="0044551E" w:rsidRDefault="0044551E">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C000"/>
            <w:vAlign w:val="center"/>
          </w:tcPr>
          <w:p w:rsidR="0044551E" w:rsidRDefault="0044551E">
            <w:pPr>
              <w:pStyle w:val="Other1"/>
              <w:spacing w:line="216"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较大风险</w:t>
            </w:r>
          </w:p>
          <w:p w:rsidR="0044551E" w:rsidRDefault="0044551E">
            <w:pPr>
              <w:pStyle w:val="Other1"/>
              <w:spacing w:line="214" w:lineRule="auto"/>
              <w:jc w:val="center"/>
              <w:rPr>
                <w:rFonts w:ascii="仿宋" w:eastAsia="仿宋" w:hAnsi="仿宋" w:cs="仿宋"/>
                <w:sz w:val="24"/>
                <w:szCs w:val="24"/>
              </w:rPr>
            </w:pPr>
            <w:r>
              <w:rPr>
                <w:rFonts w:ascii="仿宋" w:eastAsia="仿宋" w:hAnsi="仿宋" w:cs="仿宋" w:hint="eastAsia"/>
                <w:sz w:val="24"/>
                <w:szCs w:val="24"/>
                <w:shd w:val="clear" w:color="auto" w:fill="FFC000"/>
                <w:lang w:val="en-US" w:eastAsia="zh-CN"/>
              </w:rPr>
              <w:t>（橙色）</w:t>
            </w:r>
          </w:p>
        </w:tc>
      </w:tr>
      <w:tr w:rsidR="0044551E" w:rsidTr="00C03C07">
        <w:trPr>
          <w:trHeight w:hRule="exact" w:val="794"/>
          <w:jc w:val="center"/>
        </w:trPr>
        <w:tc>
          <w:tcPr>
            <w:tcW w:w="811" w:type="dxa"/>
            <w:shd w:val="clear" w:color="auto" w:fill="FFFFFF"/>
            <w:vAlign w:val="center"/>
          </w:tcPr>
          <w:p w:rsidR="0044551E" w:rsidRDefault="0044551E" w:rsidP="00C84757">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9</w:t>
            </w:r>
          </w:p>
        </w:tc>
        <w:tc>
          <w:tcPr>
            <w:tcW w:w="2877" w:type="dxa"/>
            <w:shd w:val="clear" w:color="auto" w:fill="FFFFFF"/>
            <w:vAlign w:val="center"/>
          </w:tcPr>
          <w:p w:rsidR="0044551E" w:rsidRDefault="0044551E">
            <w:pPr>
              <w:pStyle w:val="Other1"/>
              <w:jc w:val="left"/>
              <w:rPr>
                <w:rFonts w:ascii="仿宋" w:eastAsia="仿宋" w:hAnsi="仿宋" w:cs="仿宋"/>
                <w:sz w:val="24"/>
                <w:szCs w:val="24"/>
              </w:rPr>
            </w:pPr>
            <w:r>
              <w:rPr>
                <w:rFonts w:ascii="仿宋" w:eastAsia="仿宋" w:hAnsi="仿宋" w:cs="仿宋" w:hint="eastAsia"/>
                <w:sz w:val="24"/>
                <w:szCs w:val="24"/>
              </w:rPr>
              <w:t>晋江门站</w:t>
            </w:r>
          </w:p>
        </w:tc>
        <w:tc>
          <w:tcPr>
            <w:tcW w:w="1672" w:type="dxa"/>
            <w:vMerge/>
            <w:shd w:val="clear" w:color="auto" w:fill="FFFFFF"/>
            <w:vAlign w:val="center"/>
          </w:tcPr>
          <w:p w:rsidR="0044551E" w:rsidRDefault="0044551E" w:rsidP="00176846">
            <w:pPr>
              <w:jc w:val="center"/>
              <w:rPr>
                <w:rFonts w:ascii="仿宋" w:eastAsia="仿宋" w:hAnsi="仿宋" w:cs="仿宋"/>
                <w:sz w:val="24"/>
              </w:rPr>
            </w:pPr>
          </w:p>
        </w:tc>
        <w:tc>
          <w:tcPr>
            <w:tcW w:w="1983" w:type="dxa"/>
            <w:shd w:val="clear" w:color="auto" w:fill="FFFFFF"/>
            <w:vAlign w:val="center"/>
          </w:tcPr>
          <w:p w:rsidR="0044551E" w:rsidRDefault="0044551E">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C000"/>
            <w:vAlign w:val="center"/>
          </w:tcPr>
          <w:p w:rsidR="0044551E" w:rsidRDefault="0044551E">
            <w:pPr>
              <w:pStyle w:val="Other1"/>
              <w:spacing w:line="216"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较大风险</w:t>
            </w:r>
          </w:p>
          <w:p w:rsidR="0044551E" w:rsidRDefault="0044551E">
            <w:pPr>
              <w:jc w:val="center"/>
              <w:rPr>
                <w:rFonts w:ascii="仿宋" w:eastAsia="仿宋" w:hAnsi="仿宋" w:cs="仿宋"/>
                <w:sz w:val="24"/>
              </w:rPr>
            </w:pPr>
            <w:r>
              <w:rPr>
                <w:rFonts w:ascii="仿宋" w:eastAsia="仿宋" w:hAnsi="仿宋" w:cs="仿宋" w:hint="eastAsia"/>
                <w:sz w:val="24"/>
                <w:shd w:val="clear" w:color="auto" w:fill="FFC000"/>
              </w:rPr>
              <w:t>（橙色）</w:t>
            </w:r>
          </w:p>
        </w:tc>
      </w:tr>
      <w:tr w:rsidR="0044551E" w:rsidTr="00C03C07">
        <w:trPr>
          <w:trHeight w:hRule="exact" w:val="794"/>
          <w:jc w:val="center"/>
        </w:trPr>
        <w:tc>
          <w:tcPr>
            <w:tcW w:w="811" w:type="dxa"/>
            <w:shd w:val="clear" w:color="auto" w:fill="FFFFFF"/>
            <w:vAlign w:val="center"/>
          </w:tcPr>
          <w:p w:rsidR="0044551E" w:rsidRDefault="0044551E" w:rsidP="00C84757">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10</w:t>
            </w:r>
          </w:p>
        </w:tc>
        <w:tc>
          <w:tcPr>
            <w:tcW w:w="2877" w:type="dxa"/>
            <w:shd w:val="clear" w:color="auto" w:fill="FFFFFF"/>
            <w:vAlign w:val="center"/>
          </w:tcPr>
          <w:p w:rsidR="0044551E" w:rsidRDefault="0044551E">
            <w:pPr>
              <w:pStyle w:val="Other1"/>
              <w:jc w:val="left"/>
              <w:rPr>
                <w:rFonts w:ascii="仿宋" w:eastAsia="仿宋" w:hAnsi="仿宋" w:cs="仿宋"/>
                <w:sz w:val="24"/>
                <w:szCs w:val="24"/>
              </w:rPr>
            </w:pPr>
            <w:r>
              <w:rPr>
                <w:rFonts w:ascii="仿宋" w:eastAsia="仿宋" w:hAnsi="仿宋" w:cs="仿宋" w:hint="eastAsia"/>
                <w:sz w:val="24"/>
                <w:szCs w:val="24"/>
              </w:rPr>
              <w:t>水头门站</w:t>
            </w:r>
          </w:p>
        </w:tc>
        <w:tc>
          <w:tcPr>
            <w:tcW w:w="1672" w:type="dxa"/>
            <w:vMerge/>
            <w:shd w:val="clear" w:color="auto" w:fill="FFFFFF"/>
            <w:vAlign w:val="center"/>
          </w:tcPr>
          <w:p w:rsidR="0044551E" w:rsidRDefault="0044551E" w:rsidP="00176846">
            <w:pPr>
              <w:jc w:val="center"/>
              <w:rPr>
                <w:rFonts w:ascii="仿宋" w:eastAsia="仿宋" w:hAnsi="仿宋" w:cs="仿宋"/>
                <w:sz w:val="24"/>
              </w:rPr>
            </w:pPr>
          </w:p>
        </w:tc>
        <w:tc>
          <w:tcPr>
            <w:tcW w:w="1983" w:type="dxa"/>
            <w:shd w:val="clear" w:color="auto" w:fill="FFFFFF"/>
            <w:vAlign w:val="center"/>
          </w:tcPr>
          <w:p w:rsidR="0044551E" w:rsidRDefault="0044551E">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C000"/>
            <w:vAlign w:val="center"/>
          </w:tcPr>
          <w:p w:rsidR="0044551E" w:rsidRDefault="0044551E">
            <w:pPr>
              <w:pStyle w:val="Other1"/>
              <w:spacing w:line="216"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较大风险</w:t>
            </w:r>
          </w:p>
          <w:p w:rsidR="0044551E" w:rsidRDefault="0044551E">
            <w:pPr>
              <w:jc w:val="center"/>
              <w:rPr>
                <w:rFonts w:ascii="仿宋" w:eastAsia="仿宋" w:hAnsi="仿宋" w:cs="仿宋"/>
                <w:sz w:val="24"/>
              </w:rPr>
            </w:pPr>
            <w:r>
              <w:rPr>
                <w:rFonts w:ascii="仿宋" w:eastAsia="仿宋" w:hAnsi="仿宋" w:cs="仿宋" w:hint="eastAsia"/>
                <w:sz w:val="24"/>
                <w:shd w:val="clear" w:color="auto" w:fill="FFC000"/>
              </w:rPr>
              <w:t>（橙色）</w:t>
            </w:r>
          </w:p>
        </w:tc>
      </w:tr>
      <w:tr w:rsidR="0044551E" w:rsidTr="00C03C07">
        <w:trPr>
          <w:trHeight w:hRule="exact" w:val="794"/>
          <w:jc w:val="center"/>
        </w:trPr>
        <w:tc>
          <w:tcPr>
            <w:tcW w:w="811" w:type="dxa"/>
            <w:shd w:val="clear" w:color="auto" w:fill="FFFFFF"/>
            <w:vAlign w:val="center"/>
          </w:tcPr>
          <w:p w:rsidR="0044551E" w:rsidRDefault="0044551E" w:rsidP="0044551E">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11</w:t>
            </w:r>
          </w:p>
        </w:tc>
        <w:tc>
          <w:tcPr>
            <w:tcW w:w="2877" w:type="dxa"/>
            <w:shd w:val="clear" w:color="auto" w:fill="FFFFFF"/>
            <w:vAlign w:val="center"/>
          </w:tcPr>
          <w:p w:rsidR="0044551E" w:rsidRDefault="0044551E">
            <w:pPr>
              <w:pStyle w:val="Other1"/>
              <w:jc w:val="left"/>
              <w:rPr>
                <w:rFonts w:ascii="仿宋" w:eastAsia="仿宋" w:hAnsi="仿宋" w:cs="仿宋"/>
                <w:sz w:val="24"/>
                <w:szCs w:val="24"/>
              </w:rPr>
            </w:pPr>
            <w:r>
              <w:rPr>
                <w:rFonts w:ascii="仿宋" w:eastAsia="仿宋" w:hAnsi="仿宋" w:cs="仿宋" w:hint="eastAsia"/>
                <w:sz w:val="24"/>
                <w:szCs w:val="24"/>
              </w:rPr>
              <w:t>惠安门站</w:t>
            </w:r>
          </w:p>
        </w:tc>
        <w:tc>
          <w:tcPr>
            <w:tcW w:w="1672" w:type="dxa"/>
            <w:vMerge/>
            <w:shd w:val="clear" w:color="auto" w:fill="FFFFFF"/>
            <w:vAlign w:val="center"/>
          </w:tcPr>
          <w:p w:rsidR="0044551E" w:rsidRDefault="0044551E" w:rsidP="00176846">
            <w:pPr>
              <w:jc w:val="center"/>
              <w:rPr>
                <w:rFonts w:ascii="仿宋" w:eastAsia="仿宋" w:hAnsi="仿宋" w:cs="仿宋"/>
                <w:sz w:val="24"/>
              </w:rPr>
            </w:pPr>
          </w:p>
        </w:tc>
        <w:tc>
          <w:tcPr>
            <w:tcW w:w="1983" w:type="dxa"/>
            <w:shd w:val="clear" w:color="auto" w:fill="FFFFFF"/>
            <w:vAlign w:val="center"/>
          </w:tcPr>
          <w:p w:rsidR="0044551E" w:rsidRDefault="0044551E">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C000"/>
            <w:vAlign w:val="center"/>
          </w:tcPr>
          <w:p w:rsidR="0044551E" w:rsidRDefault="0044551E">
            <w:pPr>
              <w:pStyle w:val="Other1"/>
              <w:spacing w:line="216"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较大风险</w:t>
            </w:r>
          </w:p>
          <w:p w:rsidR="0044551E" w:rsidRDefault="0044551E">
            <w:pPr>
              <w:jc w:val="center"/>
              <w:rPr>
                <w:rFonts w:ascii="仿宋" w:eastAsia="仿宋" w:hAnsi="仿宋" w:cs="仿宋"/>
                <w:sz w:val="24"/>
              </w:rPr>
            </w:pPr>
            <w:r>
              <w:rPr>
                <w:rFonts w:ascii="仿宋" w:eastAsia="仿宋" w:hAnsi="仿宋" w:cs="仿宋" w:hint="eastAsia"/>
                <w:sz w:val="24"/>
                <w:shd w:val="clear" w:color="auto" w:fill="FFC000"/>
              </w:rPr>
              <w:t>（橙色）</w:t>
            </w:r>
          </w:p>
        </w:tc>
      </w:tr>
      <w:tr w:rsidR="0044551E" w:rsidTr="00C03C07">
        <w:trPr>
          <w:trHeight w:hRule="exact" w:val="794"/>
          <w:jc w:val="center"/>
        </w:trPr>
        <w:tc>
          <w:tcPr>
            <w:tcW w:w="811" w:type="dxa"/>
            <w:shd w:val="clear" w:color="auto" w:fill="FFFFFF"/>
            <w:vAlign w:val="center"/>
          </w:tcPr>
          <w:p w:rsidR="0044551E" w:rsidRDefault="0044551E" w:rsidP="0044551E">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12</w:t>
            </w:r>
          </w:p>
        </w:tc>
        <w:tc>
          <w:tcPr>
            <w:tcW w:w="2877" w:type="dxa"/>
            <w:shd w:val="clear" w:color="auto" w:fill="FFFFFF"/>
            <w:vAlign w:val="center"/>
          </w:tcPr>
          <w:p w:rsidR="0044551E" w:rsidRDefault="0044551E">
            <w:pPr>
              <w:pStyle w:val="Other1"/>
              <w:jc w:val="left"/>
              <w:rPr>
                <w:rFonts w:ascii="仿宋" w:eastAsia="仿宋" w:hAnsi="仿宋" w:cs="仿宋"/>
                <w:sz w:val="24"/>
                <w:szCs w:val="24"/>
              </w:rPr>
            </w:pPr>
            <w:r>
              <w:rPr>
                <w:rFonts w:ascii="仿宋" w:eastAsia="仿宋" w:hAnsi="仿宋" w:cs="仿宋" w:hint="eastAsia"/>
                <w:sz w:val="24"/>
                <w:szCs w:val="24"/>
              </w:rPr>
              <w:t>泉港门站</w:t>
            </w:r>
          </w:p>
        </w:tc>
        <w:tc>
          <w:tcPr>
            <w:tcW w:w="1672" w:type="dxa"/>
            <w:vMerge/>
            <w:shd w:val="clear" w:color="auto" w:fill="FFFFFF"/>
            <w:vAlign w:val="center"/>
          </w:tcPr>
          <w:p w:rsidR="0044551E" w:rsidRDefault="0044551E">
            <w:pPr>
              <w:jc w:val="center"/>
              <w:rPr>
                <w:rFonts w:ascii="仿宋" w:eastAsia="仿宋" w:hAnsi="仿宋" w:cs="仿宋"/>
                <w:sz w:val="24"/>
              </w:rPr>
            </w:pPr>
          </w:p>
        </w:tc>
        <w:tc>
          <w:tcPr>
            <w:tcW w:w="1983" w:type="dxa"/>
            <w:shd w:val="clear" w:color="auto" w:fill="FFFFFF"/>
            <w:vAlign w:val="center"/>
          </w:tcPr>
          <w:p w:rsidR="0044551E" w:rsidRDefault="0044551E">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C000"/>
            <w:vAlign w:val="center"/>
          </w:tcPr>
          <w:p w:rsidR="0044551E" w:rsidRDefault="0044551E">
            <w:pPr>
              <w:pStyle w:val="Other1"/>
              <w:spacing w:line="216"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较大风险</w:t>
            </w:r>
          </w:p>
          <w:p w:rsidR="0044551E" w:rsidRDefault="0044551E">
            <w:pPr>
              <w:jc w:val="center"/>
              <w:rPr>
                <w:rFonts w:ascii="仿宋" w:eastAsia="仿宋" w:hAnsi="仿宋" w:cs="仿宋"/>
                <w:sz w:val="24"/>
              </w:rPr>
            </w:pPr>
            <w:r>
              <w:rPr>
                <w:rFonts w:ascii="仿宋" w:eastAsia="仿宋" w:hAnsi="仿宋" w:cs="仿宋" w:hint="eastAsia"/>
                <w:sz w:val="24"/>
                <w:shd w:val="clear" w:color="auto" w:fill="FFC000"/>
              </w:rPr>
              <w:t>（橙色）</w:t>
            </w:r>
          </w:p>
        </w:tc>
      </w:tr>
      <w:tr w:rsidR="000761B5" w:rsidTr="00C03C07">
        <w:trPr>
          <w:trHeight w:hRule="exact" w:val="794"/>
          <w:jc w:val="center"/>
        </w:trPr>
        <w:tc>
          <w:tcPr>
            <w:tcW w:w="811" w:type="dxa"/>
            <w:shd w:val="clear" w:color="auto" w:fill="FFFFFF"/>
            <w:vAlign w:val="center"/>
          </w:tcPr>
          <w:p w:rsidR="000761B5" w:rsidRDefault="000761B5" w:rsidP="0044551E">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13</w:t>
            </w:r>
          </w:p>
        </w:tc>
        <w:tc>
          <w:tcPr>
            <w:tcW w:w="2877" w:type="dxa"/>
            <w:shd w:val="clear" w:color="auto" w:fill="FFFFFF"/>
            <w:vAlign w:val="center"/>
          </w:tcPr>
          <w:p w:rsidR="000761B5" w:rsidRDefault="000761B5">
            <w:pPr>
              <w:pStyle w:val="Other1"/>
              <w:jc w:val="left"/>
              <w:rPr>
                <w:rFonts w:ascii="仿宋" w:eastAsia="仿宋" w:hAnsi="仿宋" w:cs="仿宋"/>
                <w:sz w:val="24"/>
                <w:szCs w:val="24"/>
              </w:rPr>
            </w:pPr>
            <w:r>
              <w:rPr>
                <w:rFonts w:ascii="仿宋" w:eastAsia="仿宋" w:hAnsi="仿宋" w:cs="仿宋" w:hint="eastAsia"/>
                <w:sz w:val="24"/>
                <w:szCs w:val="24"/>
              </w:rPr>
              <w:t>罗山调压站</w:t>
            </w:r>
          </w:p>
        </w:tc>
        <w:tc>
          <w:tcPr>
            <w:tcW w:w="1672" w:type="dxa"/>
            <w:vMerge w:val="restart"/>
            <w:shd w:val="clear" w:color="auto" w:fill="FFFFFF"/>
            <w:vAlign w:val="center"/>
          </w:tcPr>
          <w:p w:rsidR="000761B5" w:rsidRDefault="000761B5">
            <w:pPr>
              <w:jc w:val="center"/>
              <w:rPr>
                <w:rFonts w:ascii="仿宋" w:eastAsia="仿宋" w:hAnsi="仿宋" w:cs="仿宋"/>
                <w:sz w:val="24"/>
              </w:rPr>
            </w:pPr>
            <w:r>
              <w:rPr>
                <w:rFonts w:ascii="仿宋" w:eastAsia="仿宋" w:hAnsi="仿宋" w:cs="仿宋" w:hint="eastAsia"/>
                <w:sz w:val="24"/>
              </w:rPr>
              <w:t>天然气调压站</w:t>
            </w:r>
          </w:p>
          <w:p w:rsidR="000761B5" w:rsidRDefault="000761B5" w:rsidP="00176846">
            <w:pPr>
              <w:jc w:val="center"/>
              <w:rPr>
                <w:rFonts w:ascii="仿宋" w:eastAsia="仿宋" w:hAnsi="仿宋" w:cs="仿宋"/>
                <w:sz w:val="24"/>
              </w:rPr>
            </w:pPr>
          </w:p>
        </w:tc>
        <w:tc>
          <w:tcPr>
            <w:tcW w:w="1983" w:type="dxa"/>
            <w:shd w:val="clear" w:color="auto" w:fill="FFFFFF"/>
            <w:vAlign w:val="center"/>
          </w:tcPr>
          <w:p w:rsidR="000761B5" w:rsidRDefault="000761B5">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FF00"/>
            <w:vAlign w:val="center"/>
          </w:tcPr>
          <w:p w:rsidR="000761B5" w:rsidRDefault="000761B5">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一般风险</w:t>
            </w:r>
          </w:p>
          <w:p w:rsidR="000761B5" w:rsidRDefault="000761B5">
            <w:pPr>
              <w:jc w:val="center"/>
              <w:rPr>
                <w:rFonts w:ascii="仿宋" w:eastAsia="仿宋" w:hAnsi="仿宋" w:cs="仿宋"/>
                <w:sz w:val="24"/>
              </w:rPr>
            </w:pPr>
            <w:r>
              <w:rPr>
                <w:rFonts w:ascii="仿宋" w:eastAsia="仿宋" w:hAnsi="仿宋" w:cs="仿宋" w:hint="eastAsia"/>
                <w:sz w:val="24"/>
              </w:rPr>
              <w:t>（黄色）</w:t>
            </w:r>
          </w:p>
        </w:tc>
      </w:tr>
      <w:tr w:rsidR="000761B5" w:rsidTr="00C03C07">
        <w:trPr>
          <w:trHeight w:hRule="exact" w:val="794"/>
          <w:jc w:val="center"/>
        </w:trPr>
        <w:tc>
          <w:tcPr>
            <w:tcW w:w="811" w:type="dxa"/>
            <w:shd w:val="clear" w:color="auto" w:fill="FFFFFF"/>
            <w:vAlign w:val="center"/>
          </w:tcPr>
          <w:p w:rsidR="000761B5" w:rsidRDefault="000761B5" w:rsidP="0044551E">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14</w:t>
            </w:r>
          </w:p>
        </w:tc>
        <w:tc>
          <w:tcPr>
            <w:tcW w:w="2877" w:type="dxa"/>
            <w:shd w:val="clear" w:color="auto" w:fill="FFFFFF"/>
            <w:vAlign w:val="center"/>
          </w:tcPr>
          <w:p w:rsidR="000761B5" w:rsidRDefault="000761B5">
            <w:pPr>
              <w:pStyle w:val="Other1"/>
              <w:jc w:val="left"/>
              <w:rPr>
                <w:rFonts w:ascii="仿宋" w:eastAsia="仿宋" w:hAnsi="仿宋" w:cs="仿宋"/>
                <w:sz w:val="24"/>
                <w:szCs w:val="24"/>
              </w:rPr>
            </w:pPr>
            <w:r>
              <w:rPr>
                <w:rFonts w:ascii="仿宋" w:eastAsia="仿宋" w:hAnsi="仿宋" w:cs="仿宋" w:hint="eastAsia"/>
                <w:sz w:val="24"/>
                <w:szCs w:val="24"/>
              </w:rPr>
              <w:t>紫帽调压站</w:t>
            </w:r>
          </w:p>
        </w:tc>
        <w:tc>
          <w:tcPr>
            <w:tcW w:w="1672" w:type="dxa"/>
            <w:vMerge/>
            <w:shd w:val="clear" w:color="auto" w:fill="FFFFFF"/>
            <w:vAlign w:val="center"/>
          </w:tcPr>
          <w:p w:rsidR="000761B5" w:rsidRDefault="000761B5" w:rsidP="00176846">
            <w:pPr>
              <w:jc w:val="center"/>
              <w:rPr>
                <w:rFonts w:ascii="仿宋" w:eastAsia="仿宋" w:hAnsi="仿宋" w:cs="仿宋"/>
                <w:sz w:val="24"/>
              </w:rPr>
            </w:pPr>
          </w:p>
        </w:tc>
        <w:tc>
          <w:tcPr>
            <w:tcW w:w="1983" w:type="dxa"/>
            <w:shd w:val="clear" w:color="auto" w:fill="FFFFFF"/>
            <w:vAlign w:val="center"/>
          </w:tcPr>
          <w:p w:rsidR="000761B5" w:rsidRDefault="000761B5">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FF00"/>
            <w:vAlign w:val="center"/>
          </w:tcPr>
          <w:p w:rsidR="000761B5" w:rsidRDefault="000761B5">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一般风险</w:t>
            </w:r>
          </w:p>
          <w:p w:rsidR="000761B5" w:rsidRDefault="000761B5">
            <w:pPr>
              <w:jc w:val="center"/>
              <w:rPr>
                <w:rFonts w:ascii="仿宋" w:eastAsia="仿宋" w:hAnsi="仿宋" w:cs="仿宋"/>
                <w:sz w:val="24"/>
              </w:rPr>
            </w:pPr>
            <w:r>
              <w:rPr>
                <w:rFonts w:ascii="仿宋" w:eastAsia="仿宋" w:hAnsi="仿宋" w:cs="仿宋" w:hint="eastAsia"/>
                <w:sz w:val="24"/>
              </w:rPr>
              <w:t>（黄色）</w:t>
            </w:r>
          </w:p>
        </w:tc>
      </w:tr>
      <w:tr w:rsidR="000761B5" w:rsidTr="00C03C07">
        <w:trPr>
          <w:trHeight w:hRule="exact" w:val="794"/>
          <w:jc w:val="center"/>
        </w:trPr>
        <w:tc>
          <w:tcPr>
            <w:tcW w:w="811" w:type="dxa"/>
            <w:shd w:val="clear" w:color="auto" w:fill="FFFFFF"/>
            <w:vAlign w:val="center"/>
          </w:tcPr>
          <w:p w:rsidR="000761B5" w:rsidRDefault="000761B5" w:rsidP="0044551E">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15</w:t>
            </w:r>
          </w:p>
        </w:tc>
        <w:tc>
          <w:tcPr>
            <w:tcW w:w="2877" w:type="dxa"/>
            <w:shd w:val="clear" w:color="auto" w:fill="FFFFFF"/>
            <w:vAlign w:val="center"/>
          </w:tcPr>
          <w:p w:rsidR="000761B5" w:rsidRDefault="000761B5">
            <w:pPr>
              <w:pStyle w:val="Other1"/>
              <w:jc w:val="left"/>
              <w:rPr>
                <w:rFonts w:ascii="仿宋" w:eastAsia="仿宋" w:hAnsi="仿宋" w:cs="仿宋"/>
                <w:sz w:val="24"/>
                <w:szCs w:val="24"/>
              </w:rPr>
            </w:pPr>
            <w:r>
              <w:rPr>
                <w:rFonts w:ascii="仿宋" w:eastAsia="仿宋" w:hAnsi="仿宋" w:cs="仿宋" w:hint="eastAsia"/>
                <w:sz w:val="24"/>
                <w:szCs w:val="24"/>
              </w:rPr>
              <w:t>石狮调压站</w:t>
            </w:r>
          </w:p>
        </w:tc>
        <w:tc>
          <w:tcPr>
            <w:tcW w:w="1672" w:type="dxa"/>
            <w:vMerge/>
            <w:shd w:val="clear" w:color="auto" w:fill="FFFFFF"/>
            <w:vAlign w:val="center"/>
          </w:tcPr>
          <w:p w:rsidR="000761B5" w:rsidRDefault="000761B5" w:rsidP="00176846">
            <w:pPr>
              <w:jc w:val="center"/>
              <w:rPr>
                <w:rFonts w:ascii="仿宋" w:eastAsia="仿宋" w:hAnsi="仿宋" w:cs="仿宋"/>
                <w:sz w:val="24"/>
              </w:rPr>
            </w:pPr>
          </w:p>
        </w:tc>
        <w:tc>
          <w:tcPr>
            <w:tcW w:w="1983" w:type="dxa"/>
            <w:shd w:val="clear" w:color="auto" w:fill="FFFFFF"/>
            <w:vAlign w:val="center"/>
          </w:tcPr>
          <w:p w:rsidR="000761B5" w:rsidRDefault="000761B5" w:rsidP="00C03C07">
            <w:pP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FF00"/>
            <w:vAlign w:val="center"/>
          </w:tcPr>
          <w:p w:rsidR="000761B5" w:rsidRDefault="000761B5">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一般风险</w:t>
            </w:r>
          </w:p>
          <w:p w:rsidR="000761B5" w:rsidRDefault="000761B5">
            <w:pPr>
              <w:jc w:val="center"/>
              <w:rPr>
                <w:rFonts w:ascii="仿宋" w:eastAsia="仿宋" w:hAnsi="仿宋" w:cs="仿宋"/>
                <w:sz w:val="24"/>
              </w:rPr>
            </w:pPr>
            <w:r>
              <w:rPr>
                <w:rFonts w:ascii="仿宋" w:eastAsia="仿宋" w:hAnsi="仿宋" w:cs="仿宋" w:hint="eastAsia"/>
                <w:sz w:val="24"/>
              </w:rPr>
              <w:t>（黄色）</w:t>
            </w:r>
          </w:p>
        </w:tc>
      </w:tr>
      <w:tr w:rsidR="000761B5" w:rsidTr="00C03C07">
        <w:trPr>
          <w:trHeight w:hRule="exact" w:val="794"/>
          <w:jc w:val="center"/>
        </w:trPr>
        <w:tc>
          <w:tcPr>
            <w:tcW w:w="811" w:type="dxa"/>
            <w:shd w:val="clear" w:color="auto" w:fill="FFFFFF"/>
            <w:vAlign w:val="center"/>
          </w:tcPr>
          <w:p w:rsidR="000761B5" w:rsidRDefault="000761B5" w:rsidP="0044551E">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16</w:t>
            </w:r>
          </w:p>
        </w:tc>
        <w:tc>
          <w:tcPr>
            <w:tcW w:w="2877" w:type="dxa"/>
            <w:shd w:val="clear" w:color="auto" w:fill="FFFFFF"/>
            <w:vAlign w:val="center"/>
          </w:tcPr>
          <w:p w:rsidR="000761B5" w:rsidRDefault="000761B5">
            <w:pPr>
              <w:pStyle w:val="Other1"/>
              <w:jc w:val="left"/>
              <w:rPr>
                <w:rFonts w:ascii="仿宋" w:eastAsia="仿宋" w:hAnsi="仿宋" w:cs="仿宋"/>
                <w:sz w:val="24"/>
                <w:szCs w:val="24"/>
              </w:rPr>
            </w:pPr>
            <w:r>
              <w:rPr>
                <w:rFonts w:ascii="仿宋" w:eastAsia="仿宋" w:hAnsi="仿宋" w:cs="仿宋" w:hint="eastAsia"/>
                <w:sz w:val="24"/>
                <w:szCs w:val="24"/>
              </w:rPr>
              <w:t>内坑调压站</w:t>
            </w:r>
          </w:p>
        </w:tc>
        <w:tc>
          <w:tcPr>
            <w:tcW w:w="1672" w:type="dxa"/>
            <w:vMerge/>
            <w:shd w:val="clear" w:color="auto" w:fill="FFFFFF"/>
            <w:vAlign w:val="center"/>
          </w:tcPr>
          <w:p w:rsidR="000761B5" w:rsidRDefault="000761B5" w:rsidP="00176846">
            <w:pPr>
              <w:jc w:val="center"/>
              <w:rPr>
                <w:rFonts w:ascii="仿宋" w:eastAsia="仿宋" w:hAnsi="仿宋" w:cs="仿宋"/>
                <w:sz w:val="24"/>
              </w:rPr>
            </w:pPr>
          </w:p>
        </w:tc>
        <w:tc>
          <w:tcPr>
            <w:tcW w:w="1983" w:type="dxa"/>
            <w:shd w:val="clear" w:color="auto" w:fill="FFFFFF"/>
            <w:vAlign w:val="center"/>
          </w:tcPr>
          <w:p w:rsidR="000761B5" w:rsidRDefault="000761B5">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FF00"/>
            <w:vAlign w:val="center"/>
          </w:tcPr>
          <w:p w:rsidR="000761B5" w:rsidRDefault="000761B5">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一般风险</w:t>
            </w:r>
          </w:p>
          <w:p w:rsidR="000761B5" w:rsidRDefault="000761B5">
            <w:pPr>
              <w:jc w:val="center"/>
              <w:rPr>
                <w:rFonts w:ascii="仿宋" w:eastAsia="仿宋" w:hAnsi="仿宋" w:cs="仿宋"/>
                <w:sz w:val="24"/>
              </w:rPr>
            </w:pPr>
            <w:r>
              <w:rPr>
                <w:rFonts w:ascii="仿宋" w:eastAsia="仿宋" w:hAnsi="仿宋" w:cs="仿宋" w:hint="eastAsia"/>
                <w:sz w:val="24"/>
              </w:rPr>
              <w:t>（黄色）</w:t>
            </w:r>
          </w:p>
        </w:tc>
      </w:tr>
      <w:tr w:rsidR="000761B5" w:rsidTr="00C03C07">
        <w:trPr>
          <w:trHeight w:hRule="exact" w:val="794"/>
          <w:jc w:val="center"/>
        </w:trPr>
        <w:tc>
          <w:tcPr>
            <w:tcW w:w="811" w:type="dxa"/>
            <w:shd w:val="clear" w:color="auto" w:fill="FFFFFF"/>
            <w:vAlign w:val="center"/>
          </w:tcPr>
          <w:p w:rsidR="000761B5" w:rsidRDefault="000761B5" w:rsidP="0044551E">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17</w:t>
            </w:r>
          </w:p>
        </w:tc>
        <w:tc>
          <w:tcPr>
            <w:tcW w:w="2877" w:type="dxa"/>
            <w:shd w:val="clear" w:color="auto" w:fill="FFFFFF"/>
            <w:vAlign w:val="center"/>
          </w:tcPr>
          <w:p w:rsidR="000761B5" w:rsidRDefault="000761B5">
            <w:pPr>
              <w:pStyle w:val="Other1"/>
              <w:jc w:val="left"/>
              <w:rPr>
                <w:rFonts w:ascii="仿宋" w:eastAsia="仿宋" w:hAnsi="仿宋" w:cs="仿宋"/>
                <w:sz w:val="24"/>
                <w:szCs w:val="24"/>
              </w:rPr>
            </w:pPr>
            <w:r>
              <w:rPr>
                <w:rFonts w:ascii="仿宋" w:eastAsia="仿宋" w:hAnsi="仿宋" w:cs="仿宋" w:hint="eastAsia"/>
                <w:sz w:val="24"/>
                <w:szCs w:val="24"/>
              </w:rPr>
              <w:t>水头调压站</w:t>
            </w:r>
          </w:p>
        </w:tc>
        <w:tc>
          <w:tcPr>
            <w:tcW w:w="1672" w:type="dxa"/>
            <w:vMerge/>
            <w:shd w:val="clear" w:color="auto" w:fill="FFFFFF"/>
            <w:vAlign w:val="center"/>
          </w:tcPr>
          <w:p w:rsidR="000761B5" w:rsidRDefault="000761B5" w:rsidP="00176846">
            <w:pPr>
              <w:jc w:val="center"/>
              <w:rPr>
                <w:rFonts w:ascii="仿宋" w:eastAsia="仿宋" w:hAnsi="仿宋" w:cs="仿宋"/>
                <w:sz w:val="24"/>
              </w:rPr>
            </w:pPr>
          </w:p>
        </w:tc>
        <w:tc>
          <w:tcPr>
            <w:tcW w:w="1983" w:type="dxa"/>
            <w:shd w:val="clear" w:color="auto" w:fill="FFFFFF"/>
            <w:vAlign w:val="center"/>
          </w:tcPr>
          <w:p w:rsidR="000761B5" w:rsidRDefault="000761B5">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FF00"/>
            <w:vAlign w:val="center"/>
          </w:tcPr>
          <w:p w:rsidR="000761B5" w:rsidRDefault="000761B5">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一般风险</w:t>
            </w:r>
          </w:p>
          <w:p w:rsidR="000761B5" w:rsidRDefault="000761B5">
            <w:pPr>
              <w:jc w:val="center"/>
              <w:rPr>
                <w:rFonts w:ascii="仿宋" w:eastAsia="仿宋" w:hAnsi="仿宋" w:cs="仿宋"/>
                <w:sz w:val="24"/>
              </w:rPr>
            </w:pPr>
            <w:r>
              <w:rPr>
                <w:rFonts w:ascii="仿宋" w:eastAsia="仿宋" w:hAnsi="仿宋" w:cs="仿宋" w:hint="eastAsia"/>
                <w:sz w:val="24"/>
              </w:rPr>
              <w:t>（黄色）</w:t>
            </w:r>
          </w:p>
        </w:tc>
      </w:tr>
      <w:tr w:rsidR="000761B5" w:rsidTr="00C03C07">
        <w:trPr>
          <w:trHeight w:hRule="exact" w:val="794"/>
          <w:jc w:val="center"/>
        </w:trPr>
        <w:tc>
          <w:tcPr>
            <w:tcW w:w="811" w:type="dxa"/>
            <w:shd w:val="clear" w:color="auto" w:fill="FFFFFF"/>
            <w:vAlign w:val="center"/>
          </w:tcPr>
          <w:p w:rsidR="000761B5" w:rsidRDefault="000761B5" w:rsidP="0044551E">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18</w:t>
            </w:r>
          </w:p>
        </w:tc>
        <w:tc>
          <w:tcPr>
            <w:tcW w:w="2877" w:type="dxa"/>
            <w:shd w:val="clear" w:color="auto" w:fill="FFFFFF"/>
            <w:vAlign w:val="center"/>
          </w:tcPr>
          <w:p w:rsidR="000761B5" w:rsidRDefault="000761B5">
            <w:pPr>
              <w:pStyle w:val="Other1"/>
              <w:jc w:val="left"/>
              <w:rPr>
                <w:rFonts w:ascii="仿宋" w:eastAsia="仿宋" w:hAnsi="仿宋" w:cs="仿宋"/>
                <w:sz w:val="24"/>
                <w:szCs w:val="24"/>
              </w:rPr>
            </w:pPr>
            <w:r>
              <w:rPr>
                <w:rFonts w:ascii="仿宋" w:eastAsia="仿宋" w:hAnsi="仿宋" w:cs="仿宋" w:hint="eastAsia"/>
                <w:sz w:val="24"/>
                <w:szCs w:val="24"/>
              </w:rPr>
              <w:t>泉惠调压站</w:t>
            </w:r>
          </w:p>
        </w:tc>
        <w:tc>
          <w:tcPr>
            <w:tcW w:w="1672" w:type="dxa"/>
            <w:vMerge/>
            <w:shd w:val="clear" w:color="auto" w:fill="FFFFFF"/>
            <w:vAlign w:val="center"/>
          </w:tcPr>
          <w:p w:rsidR="000761B5" w:rsidRDefault="000761B5" w:rsidP="00176846">
            <w:pPr>
              <w:jc w:val="center"/>
              <w:rPr>
                <w:rFonts w:ascii="仿宋" w:eastAsia="仿宋" w:hAnsi="仿宋" w:cs="仿宋"/>
                <w:sz w:val="24"/>
              </w:rPr>
            </w:pPr>
          </w:p>
        </w:tc>
        <w:tc>
          <w:tcPr>
            <w:tcW w:w="1983" w:type="dxa"/>
            <w:shd w:val="clear" w:color="auto" w:fill="FFFFFF"/>
            <w:vAlign w:val="center"/>
          </w:tcPr>
          <w:p w:rsidR="000761B5" w:rsidRDefault="000761B5">
            <w:pPr>
              <w:jc w:val="center"/>
              <w:rPr>
                <w:rFonts w:ascii="仿宋" w:eastAsia="仿宋" w:hAnsi="仿宋" w:cs="仿宋"/>
                <w:sz w:val="24"/>
              </w:rPr>
            </w:pPr>
            <w:r>
              <w:rPr>
                <w:rFonts w:ascii="仿宋" w:eastAsia="仿宋" w:hAnsi="仿宋" w:cs="仿宋" w:hint="eastAsia"/>
                <w:sz w:val="24"/>
              </w:rPr>
              <w:t>未构成重大危险源</w:t>
            </w:r>
          </w:p>
        </w:tc>
        <w:tc>
          <w:tcPr>
            <w:tcW w:w="1983" w:type="dxa"/>
            <w:shd w:val="clear" w:color="auto" w:fill="FFFF00"/>
            <w:vAlign w:val="center"/>
          </w:tcPr>
          <w:p w:rsidR="000761B5" w:rsidRDefault="000761B5">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一般风险</w:t>
            </w:r>
          </w:p>
          <w:p w:rsidR="000761B5" w:rsidRDefault="000761B5">
            <w:pPr>
              <w:jc w:val="center"/>
              <w:rPr>
                <w:rFonts w:ascii="仿宋" w:eastAsia="仿宋" w:hAnsi="仿宋" w:cs="仿宋"/>
                <w:sz w:val="24"/>
              </w:rPr>
            </w:pPr>
            <w:r>
              <w:rPr>
                <w:rFonts w:ascii="仿宋" w:eastAsia="仿宋" w:hAnsi="仿宋" w:cs="仿宋" w:hint="eastAsia"/>
                <w:sz w:val="24"/>
              </w:rPr>
              <w:t>（黄色）</w:t>
            </w:r>
          </w:p>
        </w:tc>
      </w:tr>
      <w:tr w:rsidR="000761B5" w:rsidTr="00743D37">
        <w:trPr>
          <w:trHeight w:hRule="exact" w:val="794"/>
          <w:jc w:val="center"/>
        </w:trPr>
        <w:tc>
          <w:tcPr>
            <w:tcW w:w="811" w:type="dxa"/>
            <w:tcBorders>
              <w:bottom w:val="single" w:sz="4" w:space="0" w:color="auto"/>
            </w:tcBorders>
            <w:shd w:val="clear" w:color="auto" w:fill="FFFFFF"/>
            <w:vAlign w:val="center"/>
          </w:tcPr>
          <w:p w:rsidR="000761B5" w:rsidRDefault="000761B5" w:rsidP="0044551E">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19</w:t>
            </w:r>
          </w:p>
        </w:tc>
        <w:tc>
          <w:tcPr>
            <w:tcW w:w="2877" w:type="dxa"/>
            <w:tcBorders>
              <w:bottom w:val="single" w:sz="4" w:space="0" w:color="auto"/>
            </w:tcBorders>
            <w:shd w:val="clear" w:color="auto" w:fill="FFFFFF"/>
            <w:vAlign w:val="center"/>
          </w:tcPr>
          <w:p w:rsidR="000761B5" w:rsidRDefault="000761B5">
            <w:pPr>
              <w:pStyle w:val="Other1"/>
              <w:jc w:val="left"/>
              <w:rPr>
                <w:rFonts w:ascii="仿宋" w:eastAsia="仿宋" w:hAnsi="仿宋" w:cs="仿宋"/>
                <w:sz w:val="24"/>
                <w:szCs w:val="24"/>
              </w:rPr>
            </w:pPr>
            <w:r>
              <w:rPr>
                <w:rFonts w:ascii="仿宋" w:eastAsia="仿宋" w:hAnsi="仿宋" w:cs="仿宋" w:hint="eastAsia"/>
                <w:sz w:val="24"/>
                <w:szCs w:val="24"/>
              </w:rPr>
              <w:t>中化调压站</w:t>
            </w:r>
          </w:p>
        </w:tc>
        <w:tc>
          <w:tcPr>
            <w:tcW w:w="1672" w:type="dxa"/>
            <w:vMerge/>
            <w:shd w:val="clear" w:color="auto" w:fill="FFFFFF"/>
            <w:vAlign w:val="center"/>
          </w:tcPr>
          <w:p w:rsidR="000761B5" w:rsidRDefault="000761B5" w:rsidP="00176846">
            <w:pPr>
              <w:jc w:val="center"/>
              <w:rPr>
                <w:rFonts w:ascii="仿宋" w:eastAsia="仿宋" w:hAnsi="仿宋" w:cs="仿宋"/>
                <w:sz w:val="24"/>
              </w:rPr>
            </w:pPr>
          </w:p>
        </w:tc>
        <w:tc>
          <w:tcPr>
            <w:tcW w:w="1983" w:type="dxa"/>
            <w:tcBorders>
              <w:bottom w:val="single" w:sz="4" w:space="0" w:color="auto"/>
            </w:tcBorders>
            <w:shd w:val="clear" w:color="auto" w:fill="FFFFFF"/>
            <w:vAlign w:val="center"/>
          </w:tcPr>
          <w:p w:rsidR="000761B5" w:rsidRDefault="000761B5">
            <w:pPr>
              <w:spacing w:line="221" w:lineRule="auto"/>
              <w:jc w:val="center"/>
              <w:rPr>
                <w:rFonts w:ascii="仿宋" w:eastAsia="仿宋" w:hAnsi="仿宋" w:cs="仿宋"/>
                <w:sz w:val="24"/>
              </w:rPr>
            </w:pPr>
            <w:r>
              <w:rPr>
                <w:rFonts w:ascii="仿宋" w:eastAsia="仿宋" w:hAnsi="仿宋" w:cs="仿宋" w:hint="eastAsia"/>
                <w:sz w:val="24"/>
              </w:rPr>
              <w:t>未构成重大危险源</w:t>
            </w:r>
          </w:p>
        </w:tc>
        <w:tc>
          <w:tcPr>
            <w:tcW w:w="1983" w:type="dxa"/>
            <w:tcBorders>
              <w:bottom w:val="single" w:sz="4" w:space="0" w:color="auto"/>
            </w:tcBorders>
            <w:shd w:val="clear" w:color="auto" w:fill="FFFF00"/>
            <w:vAlign w:val="center"/>
          </w:tcPr>
          <w:p w:rsidR="000761B5" w:rsidRDefault="000761B5">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一般风险</w:t>
            </w:r>
          </w:p>
          <w:p w:rsidR="000761B5" w:rsidRDefault="000761B5">
            <w:pPr>
              <w:pStyle w:val="Other1"/>
              <w:spacing w:line="221" w:lineRule="auto"/>
              <w:jc w:val="center"/>
              <w:rPr>
                <w:rFonts w:ascii="仿宋" w:eastAsia="仿宋" w:hAnsi="仿宋" w:cs="仿宋"/>
                <w:sz w:val="24"/>
              </w:rPr>
            </w:pPr>
            <w:r>
              <w:rPr>
                <w:rFonts w:ascii="仿宋" w:eastAsia="仿宋" w:hAnsi="仿宋" w:cs="仿宋" w:hint="eastAsia"/>
                <w:sz w:val="24"/>
                <w:szCs w:val="24"/>
                <w:lang w:val="en-US" w:eastAsia="zh-CN"/>
              </w:rPr>
              <w:t>（黄色）</w:t>
            </w:r>
          </w:p>
        </w:tc>
      </w:tr>
      <w:tr w:rsidR="000761B5" w:rsidTr="00743D37">
        <w:trPr>
          <w:trHeight w:hRule="exact" w:val="794"/>
          <w:jc w:val="center"/>
        </w:trPr>
        <w:tc>
          <w:tcPr>
            <w:tcW w:w="811" w:type="dxa"/>
            <w:tcBorders>
              <w:top w:val="single" w:sz="4" w:space="0" w:color="auto"/>
              <w:left w:val="single" w:sz="4" w:space="0" w:color="auto"/>
              <w:bottom w:val="single" w:sz="4" w:space="0" w:color="auto"/>
              <w:right w:val="single" w:sz="4" w:space="0" w:color="auto"/>
            </w:tcBorders>
            <w:shd w:val="clear" w:color="auto" w:fill="FFFFFF"/>
            <w:vAlign w:val="center"/>
          </w:tcPr>
          <w:p w:rsidR="000761B5" w:rsidRDefault="000761B5" w:rsidP="002639E0">
            <w:pPr>
              <w:pStyle w:val="Other1"/>
              <w:ind w:firstLineChars="100" w:firstLine="240"/>
              <w:rPr>
                <w:rFonts w:ascii="仿宋" w:eastAsia="仿宋" w:hAnsi="仿宋" w:cs="仿宋"/>
                <w:sz w:val="24"/>
                <w:szCs w:val="24"/>
              </w:rPr>
            </w:pPr>
            <w:r>
              <w:rPr>
                <w:rFonts w:ascii="仿宋" w:eastAsia="仿宋" w:hAnsi="仿宋" w:cs="仿宋" w:hint="eastAsia"/>
                <w:sz w:val="24"/>
                <w:szCs w:val="24"/>
                <w:lang w:eastAsia="zh-CN"/>
              </w:rPr>
              <w:t>20</w:t>
            </w:r>
          </w:p>
        </w:tc>
        <w:tc>
          <w:tcPr>
            <w:tcW w:w="2877" w:type="dxa"/>
            <w:tcBorders>
              <w:top w:val="single" w:sz="4" w:space="0" w:color="auto"/>
              <w:left w:val="single" w:sz="4" w:space="0" w:color="auto"/>
              <w:bottom w:val="single" w:sz="4" w:space="0" w:color="auto"/>
            </w:tcBorders>
            <w:shd w:val="clear" w:color="auto" w:fill="FFFFFF"/>
            <w:vAlign w:val="center"/>
          </w:tcPr>
          <w:p w:rsidR="000761B5" w:rsidRDefault="000761B5">
            <w:pPr>
              <w:pStyle w:val="Other1"/>
              <w:jc w:val="left"/>
              <w:rPr>
                <w:rFonts w:ascii="仿宋" w:eastAsia="仿宋" w:hAnsi="仿宋" w:cs="仿宋"/>
                <w:sz w:val="24"/>
                <w:szCs w:val="24"/>
              </w:rPr>
            </w:pPr>
            <w:r>
              <w:rPr>
                <w:rFonts w:ascii="仿宋" w:eastAsia="仿宋" w:hAnsi="仿宋" w:cs="仿宋" w:hint="eastAsia"/>
                <w:sz w:val="24"/>
                <w:szCs w:val="24"/>
              </w:rPr>
              <w:t>泉港调压站</w:t>
            </w:r>
          </w:p>
        </w:tc>
        <w:tc>
          <w:tcPr>
            <w:tcW w:w="1672" w:type="dxa"/>
            <w:vMerge/>
            <w:tcBorders>
              <w:bottom w:val="single" w:sz="4" w:space="0" w:color="auto"/>
            </w:tcBorders>
            <w:shd w:val="clear" w:color="auto" w:fill="FFFFFF"/>
            <w:vAlign w:val="center"/>
          </w:tcPr>
          <w:p w:rsidR="000761B5" w:rsidRDefault="000761B5" w:rsidP="00176846">
            <w:pPr>
              <w:jc w:val="center"/>
              <w:rPr>
                <w:rFonts w:ascii="仿宋" w:eastAsia="仿宋" w:hAnsi="仿宋" w:cs="仿宋"/>
                <w:sz w:val="24"/>
              </w:rPr>
            </w:pPr>
          </w:p>
        </w:tc>
        <w:tc>
          <w:tcPr>
            <w:tcW w:w="1983" w:type="dxa"/>
            <w:tcBorders>
              <w:top w:val="single" w:sz="4" w:space="0" w:color="auto"/>
              <w:bottom w:val="single" w:sz="4" w:space="0" w:color="auto"/>
              <w:right w:val="single" w:sz="4" w:space="0" w:color="auto"/>
            </w:tcBorders>
            <w:shd w:val="clear" w:color="auto" w:fill="FFFFFF"/>
            <w:vAlign w:val="center"/>
          </w:tcPr>
          <w:p w:rsidR="000761B5" w:rsidRDefault="000761B5">
            <w:pPr>
              <w:jc w:val="center"/>
              <w:rPr>
                <w:rFonts w:ascii="仿宋" w:eastAsia="仿宋" w:hAnsi="仿宋" w:cs="仿宋"/>
                <w:sz w:val="24"/>
              </w:rPr>
            </w:pPr>
            <w:r>
              <w:rPr>
                <w:rFonts w:ascii="仿宋" w:eastAsia="仿宋" w:hAnsi="仿宋" w:cs="仿宋" w:hint="eastAsia"/>
                <w:sz w:val="24"/>
              </w:rPr>
              <w:t>未构成重大危险源</w:t>
            </w:r>
          </w:p>
        </w:tc>
        <w:tc>
          <w:tcPr>
            <w:tcW w:w="1983" w:type="dxa"/>
            <w:tcBorders>
              <w:top w:val="single" w:sz="4" w:space="0" w:color="auto"/>
              <w:left w:val="single" w:sz="4" w:space="0" w:color="auto"/>
              <w:bottom w:val="single" w:sz="4" w:space="0" w:color="auto"/>
              <w:right w:val="single" w:sz="4" w:space="0" w:color="auto"/>
            </w:tcBorders>
            <w:shd w:val="clear" w:color="auto" w:fill="FFFF00"/>
            <w:vAlign w:val="center"/>
          </w:tcPr>
          <w:p w:rsidR="000761B5" w:rsidRDefault="000761B5">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一般风险</w:t>
            </w:r>
          </w:p>
          <w:p w:rsidR="000761B5" w:rsidRDefault="000761B5">
            <w:pPr>
              <w:jc w:val="center"/>
              <w:rPr>
                <w:rFonts w:ascii="仿宋" w:eastAsia="仿宋" w:hAnsi="仿宋" w:cs="仿宋"/>
                <w:sz w:val="24"/>
              </w:rPr>
            </w:pPr>
            <w:r>
              <w:rPr>
                <w:rFonts w:ascii="仿宋" w:eastAsia="仿宋" w:hAnsi="仿宋" w:cs="仿宋" w:hint="eastAsia"/>
                <w:sz w:val="24"/>
              </w:rPr>
              <w:t>（黄色）</w:t>
            </w:r>
          </w:p>
        </w:tc>
      </w:tr>
    </w:tbl>
    <w:p w:rsidR="002639E0" w:rsidRDefault="002639E0" w:rsidP="00D23EB8">
      <w:pPr>
        <w:pStyle w:val="a0"/>
        <w:numPr>
          <w:ilvl w:val="0"/>
          <w:numId w:val="0"/>
        </w:numPr>
        <w:ind w:left="1134" w:hanging="567"/>
        <w:jc w:val="center"/>
        <w:rPr>
          <w:rFonts w:eastAsia="仿宋" w:hint="eastAsia"/>
          <w:b/>
          <w:bCs/>
          <w:szCs w:val="24"/>
        </w:rPr>
      </w:pPr>
      <w:bookmarkStart w:id="15" w:name="_Toc8327"/>
    </w:p>
    <w:tbl>
      <w:tblPr>
        <w:tblW w:w="935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1"/>
        <w:gridCol w:w="2875"/>
        <w:gridCol w:w="1701"/>
        <w:gridCol w:w="1984"/>
        <w:gridCol w:w="1985"/>
        <w:tblGridChange w:id="16">
          <w:tblGrid>
            <w:gridCol w:w="811"/>
            <w:gridCol w:w="2875"/>
            <w:gridCol w:w="1701"/>
            <w:gridCol w:w="1984"/>
            <w:gridCol w:w="1985"/>
          </w:tblGrid>
        </w:tblGridChange>
      </w:tblGrid>
      <w:tr w:rsidR="000761B5" w:rsidRPr="0028223B" w:rsidTr="0028223B">
        <w:trPr>
          <w:trHeight w:val="794"/>
        </w:trPr>
        <w:tc>
          <w:tcPr>
            <w:tcW w:w="811" w:type="dxa"/>
            <w:vAlign w:val="center"/>
          </w:tcPr>
          <w:p w:rsidR="000761B5" w:rsidRPr="0028223B" w:rsidRDefault="000761B5" w:rsidP="0028223B">
            <w:pPr>
              <w:pStyle w:val="a0"/>
              <w:numPr>
                <w:ilvl w:val="0"/>
                <w:numId w:val="0"/>
              </w:numPr>
              <w:jc w:val="center"/>
              <w:rPr>
                <w:rFonts w:eastAsia="仿宋" w:hint="eastAsia"/>
                <w:b/>
                <w:bCs/>
                <w:szCs w:val="24"/>
              </w:rPr>
            </w:pPr>
            <w:r w:rsidRPr="0028223B">
              <w:rPr>
                <w:rFonts w:ascii="仿宋" w:eastAsia="仿宋" w:hAnsi="仿宋" w:cs="仿宋" w:hint="eastAsia"/>
                <w:b/>
                <w:bCs/>
                <w:szCs w:val="24"/>
              </w:rPr>
              <w:t>序号</w:t>
            </w:r>
          </w:p>
        </w:tc>
        <w:tc>
          <w:tcPr>
            <w:tcW w:w="2875" w:type="dxa"/>
            <w:vAlign w:val="center"/>
          </w:tcPr>
          <w:p w:rsidR="000761B5" w:rsidRPr="0028223B" w:rsidRDefault="000761B5" w:rsidP="0028223B">
            <w:pPr>
              <w:pStyle w:val="a0"/>
              <w:numPr>
                <w:ilvl w:val="0"/>
                <w:numId w:val="0"/>
              </w:numPr>
              <w:jc w:val="center"/>
              <w:rPr>
                <w:rFonts w:eastAsia="仿宋" w:hint="eastAsia"/>
                <w:b/>
                <w:bCs/>
                <w:szCs w:val="24"/>
              </w:rPr>
            </w:pPr>
            <w:r w:rsidRPr="0028223B">
              <w:rPr>
                <w:rFonts w:ascii="仿宋" w:eastAsia="仿宋" w:hAnsi="仿宋" w:cs="仿宋" w:hint="eastAsia"/>
                <w:b/>
                <w:bCs/>
                <w:szCs w:val="24"/>
              </w:rPr>
              <w:t>名称</w:t>
            </w:r>
          </w:p>
        </w:tc>
        <w:tc>
          <w:tcPr>
            <w:tcW w:w="1701" w:type="dxa"/>
            <w:vAlign w:val="center"/>
          </w:tcPr>
          <w:p w:rsidR="000761B5" w:rsidRPr="0028223B" w:rsidRDefault="000761B5" w:rsidP="0028223B">
            <w:pPr>
              <w:pStyle w:val="a0"/>
              <w:numPr>
                <w:ilvl w:val="0"/>
                <w:numId w:val="0"/>
              </w:numPr>
              <w:jc w:val="center"/>
              <w:rPr>
                <w:rFonts w:eastAsia="仿宋" w:hint="eastAsia"/>
                <w:b/>
                <w:bCs/>
                <w:szCs w:val="24"/>
              </w:rPr>
            </w:pPr>
            <w:r w:rsidRPr="0028223B">
              <w:rPr>
                <w:rFonts w:ascii="仿宋" w:eastAsia="仿宋" w:hAnsi="仿宋" w:cs="仿宋" w:hint="eastAsia"/>
                <w:b/>
                <w:bCs/>
                <w:szCs w:val="24"/>
              </w:rPr>
              <w:t>类型</w:t>
            </w:r>
          </w:p>
        </w:tc>
        <w:tc>
          <w:tcPr>
            <w:tcW w:w="1984" w:type="dxa"/>
            <w:vAlign w:val="center"/>
          </w:tcPr>
          <w:p w:rsidR="000761B5" w:rsidRPr="0028223B" w:rsidRDefault="000761B5" w:rsidP="0028223B">
            <w:pPr>
              <w:pStyle w:val="a0"/>
              <w:numPr>
                <w:ilvl w:val="0"/>
                <w:numId w:val="0"/>
              </w:numPr>
              <w:jc w:val="center"/>
              <w:rPr>
                <w:rFonts w:eastAsia="仿宋" w:hint="eastAsia"/>
                <w:b/>
                <w:bCs/>
                <w:szCs w:val="24"/>
              </w:rPr>
            </w:pPr>
            <w:r w:rsidRPr="0028223B">
              <w:rPr>
                <w:rFonts w:ascii="仿宋" w:eastAsia="仿宋" w:hAnsi="仿宋" w:cs="仿宋"/>
                <w:b/>
                <w:bCs/>
                <w:szCs w:val="24"/>
              </w:rPr>
              <w:t>重大危险源级别</w:t>
            </w:r>
          </w:p>
        </w:tc>
        <w:tc>
          <w:tcPr>
            <w:tcW w:w="1985" w:type="dxa"/>
            <w:tcBorders>
              <w:bottom w:val="single" w:sz="4" w:space="0" w:color="auto"/>
            </w:tcBorders>
            <w:vAlign w:val="center"/>
          </w:tcPr>
          <w:p w:rsidR="000761B5" w:rsidRPr="0028223B" w:rsidRDefault="000761B5" w:rsidP="0028223B">
            <w:pPr>
              <w:pStyle w:val="a0"/>
              <w:numPr>
                <w:ilvl w:val="0"/>
                <w:numId w:val="0"/>
              </w:numPr>
              <w:jc w:val="center"/>
              <w:rPr>
                <w:rFonts w:eastAsia="仿宋" w:hint="eastAsia"/>
                <w:b/>
                <w:bCs/>
                <w:szCs w:val="24"/>
              </w:rPr>
            </w:pPr>
            <w:r w:rsidRPr="0028223B">
              <w:rPr>
                <w:rFonts w:ascii="仿宋" w:eastAsia="仿宋" w:hAnsi="仿宋" w:cs="仿宋" w:hint="eastAsia"/>
                <w:b/>
                <w:bCs/>
                <w:szCs w:val="24"/>
              </w:rPr>
              <w:t>风险等级</w:t>
            </w:r>
          </w:p>
        </w:tc>
      </w:tr>
      <w:tr w:rsidR="000761B5" w:rsidRPr="0028223B" w:rsidTr="0028223B">
        <w:trPr>
          <w:trHeight w:val="794"/>
        </w:trPr>
        <w:tc>
          <w:tcPr>
            <w:tcW w:w="811" w:type="dxa"/>
            <w:vAlign w:val="center"/>
          </w:tcPr>
          <w:p w:rsidR="000761B5" w:rsidRPr="0028223B" w:rsidRDefault="000761B5" w:rsidP="0028223B">
            <w:pPr>
              <w:pStyle w:val="Other1"/>
              <w:ind w:firstLineChars="50" w:firstLine="120"/>
              <w:rPr>
                <w:rFonts w:eastAsia="仿宋" w:hint="eastAsia"/>
                <w:b/>
                <w:bCs/>
                <w:szCs w:val="24"/>
              </w:rPr>
            </w:pPr>
            <w:r w:rsidRPr="0028223B">
              <w:rPr>
                <w:rFonts w:ascii="仿宋" w:eastAsia="仿宋" w:hAnsi="仿宋" w:cs="仿宋" w:hint="eastAsia"/>
                <w:sz w:val="24"/>
                <w:szCs w:val="24"/>
                <w:lang w:eastAsia="zh-CN"/>
              </w:rPr>
              <w:t>21</w:t>
            </w:r>
          </w:p>
        </w:tc>
        <w:tc>
          <w:tcPr>
            <w:tcW w:w="2875" w:type="dxa"/>
            <w:vAlign w:val="center"/>
          </w:tcPr>
          <w:p w:rsidR="000761B5" w:rsidRPr="0028223B" w:rsidRDefault="000761B5" w:rsidP="0028223B">
            <w:pPr>
              <w:pStyle w:val="a0"/>
              <w:numPr>
                <w:ilvl w:val="0"/>
                <w:numId w:val="0"/>
              </w:numPr>
              <w:rPr>
                <w:rFonts w:eastAsia="仿宋" w:hint="eastAsia"/>
                <w:b/>
                <w:bCs/>
                <w:szCs w:val="24"/>
              </w:rPr>
            </w:pPr>
            <w:r w:rsidRPr="0028223B">
              <w:rPr>
                <w:rFonts w:ascii="仿宋" w:eastAsia="仿宋" w:hAnsi="仿宋" w:cs="仿宋" w:hint="eastAsia"/>
                <w:szCs w:val="24"/>
              </w:rPr>
              <w:t>宝洋调压站</w:t>
            </w:r>
          </w:p>
        </w:tc>
        <w:tc>
          <w:tcPr>
            <w:tcW w:w="1701" w:type="dxa"/>
            <w:vAlign w:val="center"/>
          </w:tcPr>
          <w:p w:rsidR="000761B5" w:rsidRPr="0028223B" w:rsidRDefault="000761B5" w:rsidP="0028223B">
            <w:pPr>
              <w:pStyle w:val="a0"/>
              <w:numPr>
                <w:ilvl w:val="0"/>
                <w:numId w:val="0"/>
              </w:numPr>
              <w:jc w:val="center"/>
              <w:rPr>
                <w:rFonts w:eastAsia="仿宋" w:hint="eastAsia"/>
                <w:b/>
                <w:bCs/>
                <w:szCs w:val="24"/>
              </w:rPr>
            </w:pPr>
            <w:r w:rsidRPr="0028223B">
              <w:rPr>
                <w:rFonts w:ascii="仿宋" w:eastAsia="仿宋" w:hAnsi="仿宋" w:cs="仿宋" w:hint="eastAsia"/>
              </w:rPr>
              <w:t>天然气调压站</w:t>
            </w:r>
          </w:p>
        </w:tc>
        <w:tc>
          <w:tcPr>
            <w:tcW w:w="1984" w:type="dxa"/>
            <w:vAlign w:val="center"/>
          </w:tcPr>
          <w:p w:rsidR="000761B5" w:rsidRPr="0028223B" w:rsidRDefault="000761B5" w:rsidP="0028223B">
            <w:pPr>
              <w:jc w:val="left"/>
              <w:rPr>
                <w:rFonts w:eastAsia="仿宋" w:hint="eastAsia"/>
                <w:b/>
                <w:bCs/>
              </w:rPr>
            </w:pPr>
            <w:r w:rsidRPr="0028223B">
              <w:rPr>
                <w:rFonts w:ascii="仿宋" w:eastAsia="仿宋" w:hAnsi="仿宋" w:cs="仿宋" w:hint="eastAsia"/>
                <w:w w:val="98"/>
                <w:kern w:val="0"/>
                <w:sz w:val="24"/>
                <w:fitText w:val="1896" w:id="-1460476928"/>
              </w:rPr>
              <w:t>未构成重大危险</w:t>
            </w:r>
            <w:r w:rsidRPr="0028223B">
              <w:rPr>
                <w:rFonts w:ascii="仿宋" w:eastAsia="仿宋" w:hAnsi="仿宋" w:cs="仿宋" w:hint="eastAsia"/>
                <w:spacing w:val="10"/>
                <w:w w:val="98"/>
                <w:kern w:val="0"/>
                <w:sz w:val="24"/>
                <w:fitText w:val="1896" w:id="-1460476928"/>
              </w:rPr>
              <w:t>源</w:t>
            </w:r>
          </w:p>
        </w:tc>
        <w:tc>
          <w:tcPr>
            <w:tcW w:w="1985" w:type="dxa"/>
            <w:shd w:val="clear" w:color="auto" w:fill="FFFF00"/>
            <w:vAlign w:val="center"/>
          </w:tcPr>
          <w:p w:rsidR="000761B5" w:rsidRPr="0028223B" w:rsidRDefault="000761B5" w:rsidP="0028223B">
            <w:pPr>
              <w:pStyle w:val="Other1"/>
              <w:spacing w:line="221" w:lineRule="auto"/>
              <w:jc w:val="center"/>
              <w:rPr>
                <w:rFonts w:ascii="仿宋" w:eastAsia="仿宋" w:hAnsi="仿宋" w:cs="仿宋"/>
                <w:sz w:val="24"/>
                <w:szCs w:val="24"/>
                <w:lang w:val="en-US" w:eastAsia="zh-CN"/>
              </w:rPr>
            </w:pPr>
            <w:r w:rsidRPr="0028223B">
              <w:rPr>
                <w:rFonts w:ascii="仿宋" w:eastAsia="仿宋" w:hAnsi="仿宋" w:cs="仿宋" w:hint="eastAsia"/>
                <w:sz w:val="24"/>
                <w:szCs w:val="24"/>
                <w:lang w:val="en-US" w:eastAsia="zh-CN"/>
              </w:rPr>
              <w:t>一般风险</w:t>
            </w:r>
          </w:p>
          <w:p w:rsidR="000761B5" w:rsidRPr="0028223B" w:rsidRDefault="000761B5" w:rsidP="0028223B">
            <w:pPr>
              <w:pStyle w:val="Other1"/>
              <w:spacing w:line="221" w:lineRule="auto"/>
              <w:jc w:val="center"/>
              <w:rPr>
                <w:rFonts w:eastAsia="仿宋" w:hint="eastAsia"/>
                <w:b/>
                <w:bCs/>
                <w:szCs w:val="24"/>
              </w:rPr>
            </w:pPr>
            <w:r w:rsidRPr="0028223B">
              <w:rPr>
                <w:rFonts w:ascii="仿宋" w:eastAsia="仿宋" w:hAnsi="仿宋" w:cs="仿宋" w:hint="eastAsia"/>
                <w:sz w:val="24"/>
                <w:szCs w:val="24"/>
                <w:lang w:val="en-US" w:eastAsia="zh-CN"/>
              </w:rPr>
              <w:t>（黄色）</w:t>
            </w:r>
          </w:p>
        </w:tc>
      </w:tr>
    </w:tbl>
    <w:p w:rsidR="00D23EB8" w:rsidRDefault="00D23EB8" w:rsidP="00D23EB8">
      <w:pPr>
        <w:pStyle w:val="a0"/>
        <w:numPr>
          <w:ilvl w:val="0"/>
          <w:numId w:val="0"/>
        </w:numPr>
        <w:ind w:left="1134" w:hanging="567"/>
        <w:jc w:val="center"/>
        <w:rPr>
          <w:rFonts w:eastAsia="仿宋" w:hint="eastAsia"/>
          <w:b/>
          <w:bCs/>
          <w:szCs w:val="24"/>
        </w:rPr>
      </w:pPr>
      <w:r>
        <w:rPr>
          <w:rFonts w:eastAsia="仿宋" w:hint="eastAsia"/>
          <w:b/>
          <w:bCs/>
          <w:szCs w:val="24"/>
        </w:rPr>
        <w:t>表</w:t>
      </w:r>
      <w:r>
        <w:rPr>
          <w:rFonts w:eastAsia="仿宋" w:hint="eastAsia"/>
          <w:b/>
          <w:bCs/>
          <w:szCs w:val="24"/>
        </w:rPr>
        <w:t>2-3</w:t>
      </w:r>
      <w:r>
        <w:rPr>
          <w:rFonts w:eastAsia="仿宋" w:hint="eastAsia"/>
          <w:b/>
          <w:bCs/>
          <w:szCs w:val="24"/>
        </w:rPr>
        <w:t>天然气加气站风险分级情况表</w:t>
      </w:r>
    </w:p>
    <w:tbl>
      <w:tblPr>
        <w:tblW w:w="935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835"/>
        <w:gridCol w:w="1701"/>
        <w:gridCol w:w="1984"/>
        <w:gridCol w:w="1985"/>
      </w:tblGrid>
      <w:tr w:rsidR="00BD5715" w:rsidTr="00EE3449">
        <w:trPr>
          <w:trHeight w:val="794"/>
        </w:trPr>
        <w:tc>
          <w:tcPr>
            <w:tcW w:w="851" w:type="dxa"/>
            <w:vAlign w:val="center"/>
          </w:tcPr>
          <w:p w:rsidR="00BD5715" w:rsidRPr="00176846" w:rsidRDefault="00BD5715" w:rsidP="00176846">
            <w:pPr>
              <w:pStyle w:val="a4"/>
              <w:jc w:val="center"/>
              <w:rPr>
                <w:rFonts w:ascii="仿宋" w:eastAsia="仿宋" w:hAnsi="仿宋" w:hint="eastAsia"/>
                <w:b/>
                <w:sz w:val="24"/>
              </w:rPr>
            </w:pPr>
            <w:r w:rsidRPr="00176846">
              <w:rPr>
                <w:rFonts w:ascii="仿宋" w:eastAsia="仿宋" w:hAnsi="仿宋" w:cs="仿宋" w:hint="eastAsia"/>
                <w:b/>
                <w:bCs/>
                <w:sz w:val="24"/>
              </w:rPr>
              <w:t>序号</w:t>
            </w:r>
          </w:p>
        </w:tc>
        <w:tc>
          <w:tcPr>
            <w:tcW w:w="2835" w:type="dxa"/>
            <w:vAlign w:val="center"/>
          </w:tcPr>
          <w:p w:rsidR="00BD5715" w:rsidRDefault="00BD5715" w:rsidP="00176846">
            <w:pPr>
              <w:pStyle w:val="a4"/>
              <w:jc w:val="center"/>
              <w:rPr>
                <w:rFonts w:hint="eastAsia"/>
              </w:rPr>
            </w:pPr>
            <w:r w:rsidRPr="00176846">
              <w:rPr>
                <w:rFonts w:ascii="仿宋" w:eastAsia="仿宋" w:hAnsi="仿宋" w:cs="仿宋" w:hint="eastAsia"/>
                <w:b/>
                <w:bCs/>
                <w:sz w:val="24"/>
              </w:rPr>
              <w:t>名称</w:t>
            </w:r>
          </w:p>
        </w:tc>
        <w:tc>
          <w:tcPr>
            <w:tcW w:w="1701" w:type="dxa"/>
            <w:vAlign w:val="center"/>
          </w:tcPr>
          <w:p w:rsidR="00BD5715" w:rsidRDefault="00BD5715" w:rsidP="00176846">
            <w:pPr>
              <w:pStyle w:val="a4"/>
              <w:jc w:val="center"/>
              <w:rPr>
                <w:rFonts w:hint="eastAsia"/>
              </w:rPr>
            </w:pPr>
            <w:r w:rsidRPr="00176846">
              <w:rPr>
                <w:rFonts w:ascii="仿宋" w:eastAsia="仿宋" w:hAnsi="仿宋" w:cs="仿宋" w:hint="eastAsia"/>
                <w:b/>
                <w:bCs/>
                <w:sz w:val="24"/>
              </w:rPr>
              <w:t>类型</w:t>
            </w:r>
          </w:p>
        </w:tc>
        <w:tc>
          <w:tcPr>
            <w:tcW w:w="1984" w:type="dxa"/>
            <w:vAlign w:val="center"/>
          </w:tcPr>
          <w:p w:rsidR="00BD5715" w:rsidRDefault="00BD5715" w:rsidP="00176846">
            <w:pPr>
              <w:pStyle w:val="a4"/>
              <w:jc w:val="center"/>
              <w:rPr>
                <w:rFonts w:hint="eastAsia"/>
              </w:rPr>
            </w:pPr>
            <w:r w:rsidRPr="00176846">
              <w:rPr>
                <w:rFonts w:ascii="仿宋" w:eastAsia="仿宋" w:hAnsi="仿宋" w:cs="仿宋"/>
                <w:b/>
                <w:bCs/>
                <w:sz w:val="24"/>
              </w:rPr>
              <w:t>重大危险源级别</w:t>
            </w:r>
          </w:p>
        </w:tc>
        <w:tc>
          <w:tcPr>
            <w:tcW w:w="1985" w:type="dxa"/>
            <w:tcBorders>
              <w:bottom w:val="single" w:sz="4" w:space="0" w:color="auto"/>
            </w:tcBorders>
            <w:vAlign w:val="center"/>
          </w:tcPr>
          <w:p w:rsidR="00BD5715" w:rsidRDefault="00BD5715" w:rsidP="00176846">
            <w:pPr>
              <w:pStyle w:val="a4"/>
              <w:jc w:val="center"/>
              <w:rPr>
                <w:rFonts w:hint="eastAsia"/>
              </w:rPr>
            </w:pPr>
            <w:r w:rsidRPr="00176846">
              <w:rPr>
                <w:rFonts w:ascii="仿宋" w:eastAsia="仿宋" w:hAnsi="仿宋" w:cs="仿宋" w:hint="eastAsia"/>
                <w:b/>
                <w:bCs/>
                <w:sz w:val="24"/>
              </w:rPr>
              <w:t>风险等级</w:t>
            </w:r>
          </w:p>
        </w:tc>
      </w:tr>
      <w:tr w:rsidR="00036D8A" w:rsidTr="00EE3449">
        <w:trPr>
          <w:trHeight w:val="794"/>
        </w:trPr>
        <w:tc>
          <w:tcPr>
            <w:tcW w:w="851" w:type="dxa"/>
            <w:vAlign w:val="center"/>
          </w:tcPr>
          <w:p w:rsidR="00036D8A" w:rsidRPr="00176846" w:rsidRDefault="00036D8A" w:rsidP="00176846">
            <w:pPr>
              <w:pStyle w:val="a4"/>
              <w:jc w:val="center"/>
              <w:rPr>
                <w:rFonts w:ascii="仿宋" w:eastAsia="仿宋" w:hAnsi="仿宋" w:hint="eastAsia"/>
                <w:sz w:val="24"/>
              </w:rPr>
            </w:pPr>
            <w:r w:rsidRPr="00176846">
              <w:rPr>
                <w:rFonts w:ascii="仿宋" w:eastAsia="仿宋" w:hAnsi="仿宋" w:hint="eastAsia"/>
                <w:sz w:val="24"/>
              </w:rPr>
              <w:t>1</w:t>
            </w:r>
          </w:p>
        </w:tc>
        <w:tc>
          <w:tcPr>
            <w:tcW w:w="2835" w:type="dxa"/>
            <w:vAlign w:val="center"/>
          </w:tcPr>
          <w:p w:rsidR="00036D8A" w:rsidRDefault="00036D8A" w:rsidP="00176846">
            <w:pPr>
              <w:pStyle w:val="a4"/>
              <w:jc w:val="center"/>
              <w:rPr>
                <w:rFonts w:hint="eastAsia"/>
              </w:rPr>
            </w:pPr>
            <w:r w:rsidRPr="00176846">
              <w:rPr>
                <w:rFonts w:ascii="仿宋" w:eastAsia="仿宋" w:hAnsi="仿宋" w:cs="仿宋" w:hint="eastAsia"/>
                <w:sz w:val="24"/>
              </w:rPr>
              <w:t>惠安惠兴加气站</w:t>
            </w:r>
          </w:p>
        </w:tc>
        <w:tc>
          <w:tcPr>
            <w:tcW w:w="1701" w:type="dxa"/>
            <w:vMerge w:val="restart"/>
            <w:vAlign w:val="center"/>
          </w:tcPr>
          <w:p w:rsidR="00036D8A" w:rsidRDefault="00036D8A" w:rsidP="00176846">
            <w:pPr>
              <w:pStyle w:val="a4"/>
              <w:jc w:val="center"/>
            </w:pPr>
            <w:r w:rsidRPr="00176846">
              <w:rPr>
                <w:rFonts w:ascii="仿宋" w:eastAsia="仿宋" w:hAnsi="仿宋" w:cs="仿宋" w:hint="eastAsia"/>
                <w:sz w:val="24"/>
              </w:rPr>
              <w:t>天然气加气站</w:t>
            </w:r>
          </w:p>
          <w:p w:rsidR="00036D8A" w:rsidRDefault="00036D8A" w:rsidP="00176846">
            <w:pPr>
              <w:pStyle w:val="a4"/>
              <w:jc w:val="center"/>
              <w:rPr>
                <w:rFonts w:hint="eastAsia"/>
              </w:rPr>
            </w:pPr>
          </w:p>
        </w:tc>
        <w:tc>
          <w:tcPr>
            <w:tcW w:w="1984" w:type="dxa"/>
            <w:vAlign w:val="center"/>
          </w:tcPr>
          <w:p w:rsidR="00036D8A" w:rsidRDefault="00036D8A" w:rsidP="00EE3449">
            <w:pPr>
              <w:pStyle w:val="a4"/>
              <w:jc w:val="center"/>
              <w:rPr>
                <w:rFonts w:hint="eastAsia"/>
              </w:rPr>
            </w:pPr>
            <w:r w:rsidRPr="00EE3449">
              <w:rPr>
                <w:rFonts w:ascii="仿宋" w:eastAsia="仿宋" w:hAnsi="仿宋" w:cs="仿宋" w:hint="eastAsia"/>
                <w:w w:val="98"/>
                <w:kern w:val="0"/>
                <w:sz w:val="24"/>
                <w:fitText w:val="1896" w:id="-1460476672"/>
              </w:rPr>
              <w:t>未构成重大危险</w:t>
            </w:r>
            <w:r w:rsidRPr="00EE3449">
              <w:rPr>
                <w:rFonts w:ascii="仿宋" w:eastAsia="仿宋" w:hAnsi="仿宋" w:cs="仿宋" w:hint="eastAsia"/>
                <w:spacing w:val="10"/>
                <w:w w:val="98"/>
                <w:kern w:val="0"/>
                <w:sz w:val="24"/>
                <w:fitText w:val="1896" w:id="-1460476672"/>
              </w:rPr>
              <w:t>源</w:t>
            </w:r>
          </w:p>
        </w:tc>
        <w:tc>
          <w:tcPr>
            <w:tcW w:w="1985" w:type="dxa"/>
            <w:tcBorders>
              <w:bottom w:val="single" w:sz="4" w:space="0" w:color="auto"/>
            </w:tcBorders>
            <w:shd w:val="clear" w:color="auto" w:fill="FFC000"/>
            <w:vAlign w:val="center"/>
          </w:tcPr>
          <w:p w:rsidR="00036D8A" w:rsidRPr="00176846" w:rsidRDefault="00036D8A" w:rsidP="00176846">
            <w:pPr>
              <w:pStyle w:val="Other1"/>
              <w:spacing w:line="216"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较大风险</w:t>
            </w:r>
          </w:p>
          <w:p w:rsidR="00036D8A" w:rsidRDefault="00036D8A" w:rsidP="00176846">
            <w:pPr>
              <w:pStyle w:val="Other1"/>
              <w:spacing w:line="216" w:lineRule="auto"/>
              <w:jc w:val="center"/>
              <w:rPr>
                <w:rFonts w:hint="eastAsia"/>
              </w:rPr>
            </w:pPr>
            <w:r w:rsidRPr="00176846">
              <w:rPr>
                <w:rFonts w:ascii="仿宋" w:eastAsia="仿宋" w:hAnsi="仿宋" w:cs="仿宋" w:hint="eastAsia"/>
                <w:sz w:val="24"/>
                <w:szCs w:val="24"/>
                <w:lang w:val="en-US" w:eastAsia="zh-CN"/>
              </w:rPr>
              <w:t>（橙色）</w:t>
            </w:r>
          </w:p>
        </w:tc>
      </w:tr>
      <w:tr w:rsidR="00036D8A" w:rsidTr="00EE3449">
        <w:trPr>
          <w:trHeight w:val="794"/>
        </w:trPr>
        <w:tc>
          <w:tcPr>
            <w:tcW w:w="851" w:type="dxa"/>
            <w:vAlign w:val="center"/>
          </w:tcPr>
          <w:p w:rsidR="00036D8A" w:rsidRPr="00176846" w:rsidRDefault="00036D8A" w:rsidP="00176846">
            <w:pPr>
              <w:pStyle w:val="a4"/>
              <w:jc w:val="center"/>
              <w:rPr>
                <w:rFonts w:ascii="仿宋" w:eastAsia="仿宋" w:hAnsi="仿宋" w:hint="eastAsia"/>
                <w:sz w:val="24"/>
              </w:rPr>
            </w:pPr>
            <w:r w:rsidRPr="00176846">
              <w:rPr>
                <w:rFonts w:ascii="仿宋" w:eastAsia="仿宋" w:hAnsi="仿宋" w:hint="eastAsia"/>
                <w:sz w:val="24"/>
              </w:rPr>
              <w:t>2</w:t>
            </w:r>
          </w:p>
        </w:tc>
        <w:tc>
          <w:tcPr>
            <w:tcW w:w="2835" w:type="dxa"/>
            <w:vAlign w:val="center"/>
          </w:tcPr>
          <w:p w:rsidR="00036D8A" w:rsidRDefault="00036D8A" w:rsidP="00176846">
            <w:pPr>
              <w:pStyle w:val="a4"/>
              <w:jc w:val="center"/>
              <w:rPr>
                <w:rFonts w:hint="eastAsia"/>
              </w:rPr>
            </w:pPr>
            <w:r w:rsidRPr="00176846">
              <w:rPr>
                <w:rFonts w:ascii="仿宋" w:eastAsia="仿宋" w:hAnsi="仿宋" w:cs="仿宋" w:hint="eastAsia"/>
                <w:sz w:val="24"/>
              </w:rPr>
              <w:t>丰泽北峰加气站</w:t>
            </w:r>
          </w:p>
        </w:tc>
        <w:tc>
          <w:tcPr>
            <w:tcW w:w="1701" w:type="dxa"/>
            <w:vMerge/>
            <w:vAlign w:val="center"/>
          </w:tcPr>
          <w:p w:rsidR="00036D8A" w:rsidRDefault="00036D8A" w:rsidP="00176846">
            <w:pPr>
              <w:pStyle w:val="a4"/>
              <w:jc w:val="center"/>
              <w:rPr>
                <w:rFonts w:hint="eastAsia"/>
              </w:rPr>
            </w:pPr>
          </w:p>
        </w:tc>
        <w:tc>
          <w:tcPr>
            <w:tcW w:w="1984" w:type="dxa"/>
            <w:vAlign w:val="center"/>
          </w:tcPr>
          <w:p w:rsidR="00036D8A" w:rsidRDefault="00036D8A" w:rsidP="00176846">
            <w:pPr>
              <w:pStyle w:val="a4"/>
              <w:jc w:val="center"/>
              <w:rPr>
                <w:rFonts w:hint="eastAsia"/>
              </w:rPr>
            </w:pPr>
            <w:r w:rsidRPr="00EE3449">
              <w:rPr>
                <w:rFonts w:ascii="仿宋" w:eastAsia="仿宋" w:hAnsi="仿宋" w:cs="仿宋" w:hint="eastAsia"/>
                <w:w w:val="98"/>
                <w:kern w:val="0"/>
                <w:sz w:val="24"/>
                <w:fitText w:val="1896" w:id="-1460476671"/>
              </w:rPr>
              <w:t>未构成重大危险</w:t>
            </w:r>
            <w:r w:rsidRPr="00EE3449">
              <w:rPr>
                <w:rFonts w:ascii="仿宋" w:eastAsia="仿宋" w:hAnsi="仿宋" w:cs="仿宋" w:hint="eastAsia"/>
                <w:spacing w:val="10"/>
                <w:w w:val="98"/>
                <w:kern w:val="0"/>
                <w:sz w:val="24"/>
                <w:fitText w:val="1896" w:id="-1460476671"/>
              </w:rPr>
              <w:t>源</w:t>
            </w:r>
          </w:p>
        </w:tc>
        <w:tc>
          <w:tcPr>
            <w:tcW w:w="1985" w:type="dxa"/>
            <w:tcBorders>
              <w:bottom w:val="single" w:sz="4" w:space="0" w:color="auto"/>
            </w:tcBorders>
            <w:shd w:val="clear" w:color="auto" w:fill="FFC000"/>
            <w:vAlign w:val="center"/>
          </w:tcPr>
          <w:p w:rsidR="00036D8A" w:rsidRPr="00176846" w:rsidRDefault="00036D8A" w:rsidP="00176846">
            <w:pPr>
              <w:pStyle w:val="Other1"/>
              <w:spacing w:line="216"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较大风险</w:t>
            </w:r>
          </w:p>
          <w:p w:rsidR="00036D8A" w:rsidRDefault="00036D8A" w:rsidP="00176846">
            <w:pPr>
              <w:pStyle w:val="a4"/>
              <w:jc w:val="center"/>
              <w:rPr>
                <w:rFonts w:hint="eastAsia"/>
              </w:rPr>
            </w:pPr>
            <w:r w:rsidRPr="00176846">
              <w:rPr>
                <w:rFonts w:ascii="仿宋" w:eastAsia="仿宋" w:hAnsi="仿宋" w:cs="仿宋" w:hint="eastAsia"/>
                <w:sz w:val="24"/>
                <w:shd w:val="clear" w:color="auto" w:fill="FFC000"/>
              </w:rPr>
              <w:t>（橙色）</w:t>
            </w:r>
          </w:p>
        </w:tc>
      </w:tr>
      <w:tr w:rsidR="00036D8A" w:rsidTr="00EE3449">
        <w:trPr>
          <w:trHeight w:val="794"/>
        </w:trPr>
        <w:tc>
          <w:tcPr>
            <w:tcW w:w="851" w:type="dxa"/>
            <w:vAlign w:val="center"/>
          </w:tcPr>
          <w:p w:rsidR="00036D8A" w:rsidRPr="00176846" w:rsidRDefault="00036D8A" w:rsidP="00176846">
            <w:pPr>
              <w:pStyle w:val="a4"/>
              <w:jc w:val="center"/>
              <w:rPr>
                <w:rFonts w:ascii="仿宋" w:eastAsia="仿宋" w:hAnsi="仿宋" w:hint="eastAsia"/>
                <w:sz w:val="24"/>
              </w:rPr>
            </w:pPr>
            <w:r w:rsidRPr="00176846">
              <w:rPr>
                <w:rFonts w:ascii="仿宋" w:eastAsia="仿宋" w:hAnsi="仿宋" w:hint="eastAsia"/>
                <w:sz w:val="24"/>
              </w:rPr>
              <w:t>3</w:t>
            </w:r>
          </w:p>
        </w:tc>
        <w:tc>
          <w:tcPr>
            <w:tcW w:w="2835" w:type="dxa"/>
            <w:vAlign w:val="center"/>
          </w:tcPr>
          <w:p w:rsidR="00036D8A" w:rsidRDefault="00036D8A" w:rsidP="00176846">
            <w:pPr>
              <w:pStyle w:val="a4"/>
              <w:jc w:val="center"/>
              <w:rPr>
                <w:rFonts w:hint="eastAsia"/>
              </w:rPr>
            </w:pPr>
            <w:r w:rsidRPr="00176846">
              <w:rPr>
                <w:rFonts w:ascii="仿宋" w:eastAsia="仿宋" w:hAnsi="仿宋" w:cs="仿宋" w:hint="eastAsia"/>
                <w:sz w:val="24"/>
              </w:rPr>
              <w:t>鲤城展览城加气站</w:t>
            </w:r>
          </w:p>
        </w:tc>
        <w:tc>
          <w:tcPr>
            <w:tcW w:w="1701" w:type="dxa"/>
            <w:vMerge/>
            <w:vAlign w:val="center"/>
          </w:tcPr>
          <w:p w:rsidR="00036D8A" w:rsidRDefault="00036D8A" w:rsidP="00176846">
            <w:pPr>
              <w:pStyle w:val="a4"/>
              <w:jc w:val="center"/>
              <w:rPr>
                <w:rFonts w:hint="eastAsia"/>
              </w:rPr>
            </w:pPr>
          </w:p>
        </w:tc>
        <w:tc>
          <w:tcPr>
            <w:tcW w:w="1984" w:type="dxa"/>
            <w:vAlign w:val="center"/>
          </w:tcPr>
          <w:p w:rsidR="00036D8A" w:rsidRDefault="00036D8A" w:rsidP="00176846">
            <w:pPr>
              <w:pStyle w:val="a4"/>
              <w:jc w:val="center"/>
              <w:rPr>
                <w:rFonts w:hint="eastAsia"/>
              </w:rPr>
            </w:pPr>
            <w:r w:rsidRPr="00EE3449">
              <w:rPr>
                <w:rFonts w:ascii="仿宋" w:eastAsia="仿宋" w:hAnsi="仿宋" w:cs="仿宋" w:hint="eastAsia"/>
                <w:w w:val="98"/>
                <w:kern w:val="0"/>
                <w:sz w:val="24"/>
                <w:fitText w:val="1896" w:id="-1460476670"/>
              </w:rPr>
              <w:t>未构成重大危险</w:t>
            </w:r>
            <w:r w:rsidRPr="00EE3449">
              <w:rPr>
                <w:rFonts w:ascii="仿宋" w:eastAsia="仿宋" w:hAnsi="仿宋" w:cs="仿宋" w:hint="eastAsia"/>
                <w:spacing w:val="10"/>
                <w:w w:val="98"/>
                <w:kern w:val="0"/>
                <w:sz w:val="24"/>
                <w:fitText w:val="1896" w:id="-1460476670"/>
              </w:rPr>
              <w:t>源</w:t>
            </w:r>
          </w:p>
        </w:tc>
        <w:tc>
          <w:tcPr>
            <w:tcW w:w="1985" w:type="dxa"/>
            <w:tcBorders>
              <w:bottom w:val="single" w:sz="4" w:space="0" w:color="auto"/>
            </w:tcBorders>
            <w:shd w:val="clear" w:color="auto" w:fill="FFC000"/>
            <w:vAlign w:val="center"/>
          </w:tcPr>
          <w:p w:rsidR="00036D8A" w:rsidRPr="00176846" w:rsidRDefault="00036D8A" w:rsidP="00176846">
            <w:pPr>
              <w:pStyle w:val="Other1"/>
              <w:spacing w:line="216"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较大风险</w:t>
            </w:r>
          </w:p>
          <w:p w:rsidR="00036D8A" w:rsidRDefault="00036D8A" w:rsidP="00176846">
            <w:pPr>
              <w:pStyle w:val="a4"/>
              <w:jc w:val="center"/>
              <w:rPr>
                <w:rFonts w:hint="eastAsia"/>
              </w:rPr>
            </w:pPr>
            <w:r w:rsidRPr="00176846">
              <w:rPr>
                <w:rFonts w:ascii="仿宋" w:eastAsia="仿宋" w:hAnsi="仿宋" w:cs="仿宋" w:hint="eastAsia"/>
                <w:sz w:val="24"/>
                <w:shd w:val="clear" w:color="auto" w:fill="FFC000"/>
              </w:rPr>
              <w:t>（橙色）</w:t>
            </w:r>
          </w:p>
        </w:tc>
      </w:tr>
      <w:tr w:rsidR="00036D8A" w:rsidTr="00EE3449">
        <w:trPr>
          <w:trHeight w:val="794"/>
        </w:trPr>
        <w:tc>
          <w:tcPr>
            <w:tcW w:w="851" w:type="dxa"/>
            <w:vAlign w:val="center"/>
          </w:tcPr>
          <w:p w:rsidR="00036D8A" w:rsidRPr="00176846" w:rsidRDefault="00036D8A" w:rsidP="00176846">
            <w:pPr>
              <w:pStyle w:val="a4"/>
              <w:jc w:val="center"/>
              <w:rPr>
                <w:rFonts w:ascii="仿宋" w:eastAsia="仿宋" w:hAnsi="仿宋" w:hint="eastAsia"/>
                <w:sz w:val="24"/>
              </w:rPr>
            </w:pPr>
            <w:r w:rsidRPr="00176846">
              <w:rPr>
                <w:rFonts w:ascii="仿宋" w:eastAsia="仿宋" w:hAnsi="仿宋" w:hint="eastAsia"/>
                <w:sz w:val="24"/>
              </w:rPr>
              <w:t>4</w:t>
            </w:r>
          </w:p>
        </w:tc>
        <w:tc>
          <w:tcPr>
            <w:tcW w:w="2835" w:type="dxa"/>
            <w:vAlign w:val="center"/>
          </w:tcPr>
          <w:p w:rsidR="00036D8A" w:rsidRDefault="00036D8A" w:rsidP="00176846">
            <w:pPr>
              <w:pStyle w:val="a4"/>
              <w:jc w:val="center"/>
              <w:rPr>
                <w:rFonts w:hint="eastAsia"/>
              </w:rPr>
            </w:pPr>
            <w:r w:rsidRPr="00176846">
              <w:rPr>
                <w:rFonts w:ascii="仿宋" w:eastAsia="仿宋" w:hAnsi="仿宋" w:cs="仿宋" w:hint="eastAsia"/>
                <w:sz w:val="24"/>
              </w:rPr>
              <w:t>晋江陆地港加气站</w:t>
            </w:r>
          </w:p>
        </w:tc>
        <w:tc>
          <w:tcPr>
            <w:tcW w:w="1701" w:type="dxa"/>
            <w:vMerge/>
            <w:vAlign w:val="center"/>
          </w:tcPr>
          <w:p w:rsidR="00036D8A" w:rsidRDefault="00036D8A" w:rsidP="00176846">
            <w:pPr>
              <w:pStyle w:val="a4"/>
              <w:jc w:val="center"/>
              <w:rPr>
                <w:rFonts w:hint="eastAsia"/>
              </w:rPr>
            </w:pPr>
          </w:p>
        </w:tc>
        <w:tc>
          <w:tcPr>
            <w:tcW w:w="1984" w:type="dxa"/>
            <w:vAlign w:val="center"/>
          </w:tcPr>
          <w:p w:rsidR="00036D8A" w:rsidRDefault="00036D8A" w:rsidP="00176846">
            <w:pPr>
              <w:pStyle w:val="a4"/>
              <w:jc w:val="center"/>
              <w:rPr>
                <w:rFonts w:hint="eastAsia"/>
              </w:rPr>
            </w:pPr>
            <w:r w:rsidRPr="00EE3449">
              <w:rPr>
                <w:rFonts w:ascii="仿宋" w:eastAsia="仿宋" w:hAnsi="仿宋" w:cs="仿宋" w:hint="eastAsia"/>
                <w:w w:val="98"/>
                <w:kern w:val="0"/>
                <w:sz w:val="24"/>
                <w:fitText w:val="1896" w:id="-1460476669"/>
              </w:rPr>
              <w:t>未构成重大危险</w:t>
            </w:r>
            <w:r w:rsidRPr="00EE3449">
              <w:rPr>
                <w:rFonts w:ascii="仿宋" w:eastAsia="仿宋" w:hAnsi="仿宋" w:cs="仿宋" w:hint="eastAsia"/>
                <w:spacing w:val="10"/>
                <w:w w:val="98"/>
                <w:kern w:val="0"/>
                <w:sz w:val="24"/>
                <w:fitText w:val="1896" w:id="-1460476669"/>
              </w:rPr>
              <w:t>源</w:t>
            </w:r>
          </w:p>
        </w:tc>
        <w:tc>
          <w:tcPr>
            <w:tcW w:w="1985" w:type="dxa"/>
            <w:shd w:val="clear" w:color="auto" w:fill="FFFF00"/>
            <w:vAlign w:val="center"/>
          </w:tcPr>
          <w:p w:rsidR="00036D8A" w:rsidRPr="00176846" w:rsidRDefault="00036D8A" w:rsidP="00176846">
            <w:pPr>
              <w:pStyle w:val="Other1"/>
              <w:spacing w:line="221"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一般风险</w:t>
            </w:r>
          </w:p>
          <w:p w:rsidR="00036D8A" w:rsidRDefault="00036D8A" w:rsidP="00176846">
            <w:pPr>
              <w:pStyle w:val="a4"/>
              <w:jc w:val="center"/>
              <w:rPr>
                <w:rFonts w:hint="eastAsia"/>
              </w:rPr>
            </w:pPr>
            <w:r w:rsidRPr="00176846">
              <w:rPr>
                <w:rFonts w:ascii="仿宋" w:eastAsia="仿宋" w:hAnsi="仿宋" w:cs="仿宋" w:hint="eastAsia"/>
                <w:sz w:val="24"/>
              </w:rPr>
              <w:t>（黄色）</w:t>
            </w:r>
          </w:p>
        </w:tc>
      </w:tr>
      <w:tr w:rsidR="00036D8A" w:rsidTr="00EE3449">
        <w:trPr>
          <w:trHeight w:val="794"/>
        </w:trPr>
        <w:tc>
          <w:tcPr>
            <w:tcW w:w="851" w:type="dxa"/>
            <w:vAlign w:val="center"/>
          </w:tcPr>
          <w:p w:rsidR="00036D8A" w:rsidRPr="00176846" w:rsidRDefault="00036D8A" w:rsidP="00176846">
            <w:pPr>
              <w:pStyle w:val="a4"/>
              <w:jc w:val="center"/>
              <w:rPr>
                <w:rFonts w:ascii="仿宋" w:eastAsia="仿宋" w:hAnsi="仿宋" w:hint="eastAsia"/>
                <w:sz w:val="24"/>
              </w:rPr>
            </w:pPr>
            <w:r w:rsidRPr="00176846">
              <w:rPr>
                <w:rFonts w:ascii="仿宋" w:eastAsia="仿宋" w:hAnsi="仿宋" w:hint="eastAsia"/>
                <w:sz w:val="24"/>
              </w:rPr>
              <w:t>5</w:t>
            </w:r>
          </w:p>
        </w:tc>
        <w:tc>
          <w:tcPr>
            <w:tcW w:w="2835" w:type="dxa"/>
            <w:vAlign w:val="center"/>
          </w:tcPr>
          <w:p w:rsidR="00036D8A" w:rsidRDefault="00036D8A" w:rsidP="00176846">
            <w:pPr>
              <w:pStyle w:val="a4"/>
              <w:jc w:val="center"/>
              <w:rPr>
                <w:rFonts w:hint="eastAsia"/>
              </w:rPr>
            </w:pPr>
            <w:r w:rsidRPr="00176846">
              <w:rPr>
                <w:rFonts w:ascii="仿宋" w:eastAsia="仿宋" w:hAnsi="仿宋" w:cs="仿宋" w:hint="eastAsia"/>
                <w:sz w:val="24"/>
              </w:rPr>
              <w:t>美旗城加气站</w:t>
            </w:r>
          </w:p>
        </w:tc>
        <w:tc>
          <w:tcPr>
            <w:tcW w:w="1701" w:type="dxa"/>
            <w:vMerge/>
            <w:vAlign w:val="center"/>
          </w:tcPr>
          <w:p w:rsidR="00036D8A" w:rsidRDefault="00036D8A" w:rsidP="00176846">
            <w:pPr>
              <w:pStyle w:val="a4"/>
              <w:jc w:val="center"/>
              <w:rPr>
                <w:rFonts w:hint="eastAsia"/>
              </w:rPr>
            </w:pPr>
          </w:p>
        </w:tc>
        <w:tc>
          <w:tcPr>
            <w:tcW w:w="1984" w:type="dxa"/>
            <w:vAlign w:val="center"/>
          </w:tcPr>
          <w:p w:rsidR="00036D8A" w:rsidRDefault="00036D8A" w:rsidP="00176846">
            <w:pPr>
              <w:pStyle w:val="a4"/>
              <w:jc w:val="center"/>
              <w:rPr>
                <w:rFonts w:hint="eastAsia"/>
              </w:rPr>
            </w:pPr>
            <w:r w:rsidRPr="00EE3449">
              <w:rPr>
                <w:rFonts w:ascii="仿宋" w:eastAsia="仿宋" w:hAnsi="仿宋" w:cs="仿宋" w:hint="eastAsia"/>
                <w:w w:val="98"/>
                <w:kern w:val="0"/>
                <w:sz w:val="24"/>
                <w:fitText w:val="1896" w:id="-1460476668"/>
              </w:rPr>
              <w:t>未构成重大危险</w:t>
            </w:r>
            <w:r w:rsidRPr="00EE3449">
              <w:rPr>
                <w:rFonts w:ascii="仿宋" w:eastAsia="仿宋" w:hAnsi="仿宋" w:cs="仿宋" w:hint="eastAsia"/>
                <w:spacing w:val="10"/>
                <w:w w:val="98"/>
                <w:kern w:val="0"/>
                <w:sz w:val="24"/>
                <w:fitText w:val="1896" w:id="-1460476668"/>
              </w:rPr>
              <w:t>源</w:t>
            </w:r>
          </w:p>
        </w:tc>
        <w:tc>
          <w:tcPr>
            <w:tcW w:w="1985" w:type="dxa"/>
            <w:shd w:val="clear" w:color="auto" w:fill="FFFF00"/>
            <w:vAlign w:val="center"/>
          </w:tcPr>
          <w:p w:rsidR="00036D8A" w:rsidRPr="00176846" w:rsidRDefault="00036D8A" w:rsidP="00176846">
            <w:pPr>
              <w:pStyle w:val="Other1"/>
              <w:spacing w:line="221"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一般风险</w:t>
            </w:r>
          </w:p>
          <w:p w:rsidR="00036D8A" w:rsidRDefault="00036D8A" w:rsidP="00176846">
            <w:pPr>
              <w:pStyle w:val="a4"/>
              <w:jc w:val="center"/>
              <w:rPr>
                <w:rFonts w:hint="eastAsia"/>
              </w:rPr>
            </w:pPr>
            <w:r w:rsidRPr="00176846">
              <w:rPr>
                <w:rFonts w:ascii="仿宋" w:eastAsia="仿宋" w:hAnsi="仿宋" w:cs="仿宋" w:hint="eastAsia"/>
                <w:sz w:val="24"/>
              </w:rPr>
              <w:t>（黄色）</w:t>
            </w:r>
          </w:p>
        </w:tc>
      </w:tr>
      <w:tr w:rsidR="00036D8A" w:rsidTr="00EE3449">
        <w:trPr>
          <w:trHeight w:val="794"/>
        </w:trPr>
        <w:tc>
          <w:tcPr>
            <w:tcW w:w="851" w:type="dxa"/>
            <w:vAlign w:val="center"/>
          </w:tcPr>
          <w:p w:rsidR="00036D8A" w:rsidRPr="00176846" w:rsidRDefault="00036D8A" w:rsidP="00176846">
            <w:pPr>
              <w:pStyle w:val="a4"/>
              <w:jc w:val="center"/>
              <w:rPr>
                <w:rFonts w:ascii="仿宋" w:eastAsia="仿宋" w:hAnsi="仿宋" w:hint="eastAsia"/>
                <w:sz w:val="24"/>
              </w:rPr>
            </w:pPr>
            <w:r w:rsidRPr="00176846">
              <w:rPr>
                <w:rFonts w:ascii="仿宋" w:eastAsia="仿宋" w:hAnsi="仿宋" w:hint="eastAsia"/>
                <w:sz w:val="24"/>
              </w:rPr>
              <w:t>6</w:t>
            </w:r>
          </w:p>
        </w:tc>
        <w:tc>
          <w:tcPr>
            <w:tcW w:w="2835" w:type="dxa"/>
            <w:vAlign w:val="center"/>
          </w:tcPr>
          <w:p w:rsidR="00036D8A" w:rsidRDefault="00036D8A" w:rsidP="00176846">
            <w:pPr>
              <w:pStyle w:val="a4"/>
              <w:jc w:val="center"/>
              <w:rPr>
                <w:rFonts w:hint="eastAsia"/>
              </w:rPr>
            </w:pPr>
            <w:r w:rsidRPr="00176846">
              <w:rPr>
                <w:rFonts w:ascii="仿宋" w:eastAsia="仿宋" w:hAnsi="仿宋" w:cs="仿宋" w:hint="eastAsia"/>
                <w:sz w:val="24"/>
              </w:rPr>
              <w:t>丰泽城东加油加气站</w:t>
            </w:r>
          </w:p>
        </w:tc>
        <w:tc>
          <w:tcPr>
            <w:tcW w:w="1701" w:type="dxa"/>
            <w:vMerge/>
            <w:vAlign w:val="center"/>
          </w:tcPr>
          <w:p w:rsidR="00036D8A" w:rsidRDefault="00036D8A" w:rsidP="00176846">
            <w:pPr>
              <w:pStyle w:val="a4"/>
              <w:jc w:val="center"/>
              <w:rPr>
                <w:rFonts w:hint="eastAsia"/>
              </w:rPr>
            </w:pPr>
          </w:p>
        </w:tc>
        <w:tc>
          <w:tcPr>
            <w:tcW w:w="1984" w:type="dxa"/>
            <w:vAlign w:val="center"/>
          </w:tcPr>
          <w:p w:rsidR="00036D8A" w:rsidRDefault="00036D8A" w:rsidP="00176846">
            <w:pPr>
              <w:pStyle w:val="a4"/>
              <w:jc w:val="center"/>
              <w:rPr>
                <w:rFonts w:hint="eastAsia"/>
              </w:rPr>
            </w:pPr>
            <w:r w:rsidRPr="00EE3449">
              <w:rPr>
                <w:rFonts w:ascii="仿宋" w:eastAsia="仿宋" w:hAnsi="仿宋" w:cs="仿宋" w:hint="eastAsia"/>
                <w:w w:val="98"/>
                <w:kern w:val="0"/>
                <w:sz w:val="24"/>
                <w:fitText w:val="1896" w:id="-1460476667"/>
              </w:rPr>
              <w:t>未构成重大危险</w:t>
            </w:r>
            <w:r w:rsidRPr="00EE3449">
              <w:rPr>
                <w:rFonts w:ascii="仿宋" w:eastAsia="仿宋" w:hAnsi="仿宋" w:cs="仿宋" w:hint="eastAsia"/>
                <w:spacing w:val="10"/>
                <w:w w:val="98"/>
                <w:kern w:val="0"/>
                <w:sz w:val="24"/>
                <w:fitText w:val="1896" w:id="-1460476667"/>
              </w:rPr>
              <w:t>源</w:t>
            </w:r>
          </w:p>
        </w:tc>
        <w:tc>
          <w:tcPr>
            <w:tcW w:w="1985" w:type="dxa"/>
            <w:shd w:val="clear" w:color="auto" w:fill="FFFF00"/>
            <w:vAlign w:val="center"/>
          </w:tcPr>
          <w:p w:rsidR="00036D8A" w:rsidRPr="00176846" w:rsidRDefault="00036D8A" w:rsidP="00176846">
            <w:pPr>
              <w:pStyle w:val="Other1"/>
              <w:spacing w:line="221"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一般风险</w:t>
            </w:r>
          </w:p>
          <w:p w:rsidR="00036D8A" w:rsidRDefault="00036D8A" w:rsidP="00176846">
            <w:pPr>
              <w:pStyle w:val="a4"/>
              <w:jc w:val="center"/>
              <w:rPr>
                <w:rFonts w:hint="eastAsia"/>
              </w:rPr>
            </w:pPr>
            <w:r w:rsidRPr="00176846">
              <w:rPr>
                <w:rFonts w:ascii="仿宋" w:eastAsia="仿宋" w:hAnsi="仿宋" w:cs="仿宋" w:hint="eastAsia"/>
                <w:sz w:val="24"/>
              </w:rPr>
              <w:t>（黄色）</w:t>
            </w:r>
          </w:p>
        </w:tc>
      </w:tr>
      <w:tr w:rsidR="006126F2" w:rsidTr="00EE3449">
        <w:trPr>
          <w:trHeight w:val="794"/>
        </w:trPr>
        <w:tc>
          <w:tcPr>
            <w:tcW w:w="851" w:type="dxa"/>
            <w:vAlign w:val="center"/>
          </w:tcPr>
          <w:p w:rsidR="006126F2" w:rsidRPr="00176846" w:rsidRDefault="006126F2" w:rsidP="00176846">
            <w:pPr>
              <w:pStyle w:val="a4"/>
              <w:jc w:val="center"/>
              <w:rPr>
                <w:rFonts w:ascii="仿宋" w:eastAsia="仿宋" w:hAnsi="仿宋" w:hint="eastAsia"/>
                <w:sz w:val="24"/>
              </w:rPr>
            </w:pPr>
            <w:r w:rsidRPr="00176846">
              <w:rPr>
                <w:rFonts w:ascii="仿宋" w:eastAsia="仿宋" w:hAnsi="仿宋" w:hint="eastAsia"/>
                <w:sz w:val="24"/>
              </w:rPr>
              <w:t>7</w:t>
            </w:r>
          </w:p>
        </w:tc>
        <w:tc>
          <w:tcPr>
            <w:tcW w:w="2835" w:type="dxa"/>
            <w:vAlign w:val="center"/>
          </w:tcPr>
          <w:p w:rsidR="006126F2" w:rsidRPr="00176846" w:rsidRDefault="006126F2" w:rsidP="00176846">
            <w:pPr>
              <w:pStyle w:val="a4"/>
              <w:jc w:val="center"/>
              <w:rPr>
                <w:rFonts w:ascii="仿宋" w:eastAsia="仿宋" w:hAnsi="仿宋" w:cs="仿宋" w:hint="eastAsia"/>
                <w:sz w:val="24"/>
              </w:rPr>
            </w:pPr>
            <w:r w:rsidRPr="00176846">
              <w:rPr>
                <w:rFonts w:ascii="仿宋" w:eastAsia="仿宋" w:hAnsi="仿宋" w:cs="仿宋" w:hint="eastAsia"/>
                <w:sz w:val="24"/>
              </w:rPr>
              <w:t>中石化森美（福建）石油有限公司泉州朋山加油站</w:t>
            </w:r>
          </w:p>
        </w:tc>
        <w:tc>
          <w:tcPr>
            <w:tcW w:w="1701" w:type="dxa"/>
            <w:vAlign w:val="center"/>
          </w:tcPr>
          <w:p w:rsidR="006126F2" w:rsidRPr="00176846" w:rsidRDefault="006126F2" w:rsidP="00176846">
            <w:pPr>
              <w:pStyle w:val="a4"/>
              <w:jc w:val="center"/>
              <w:rPr>
                <w:rFonts w:ascii="仿宋" w:eastAsia="仿宋" w:hAnsi="仿宋" w:cs="仿宋" w:hint="eastAsia"/>
                <w:sz w:val="24"/>
              </w:rPr>
            </w:pPr>
            <w:r w:rsidRPr="00176846">
              <w:rPr>
                <w:rFonts w:ascii="仿宋" w:eastAsia="仿宋" w:hAnsi="仿宋" w:cs="仿宋" w:hint="eastAsia"/>
                <w:sz w:val="24"/>
                <w:lang w:eastAsia="zh-TW"/>
              </w:rPr>
              <w:t>加油和天然气加气合建站</w:t>
            </w:r>
          </w:p>
        </w:tc>
        <w:tc>
          <w:tcPr>
            <w:tcW w:w="1984" w:type="dxa"/>
            <w:vAlign w:val="center"/>
          </w:tcPr>
          <w:p w:rsidR="006126F2" w:rsidRPr="00176846" w:rsidRDefault="006126F2" w:rsidP="00176846">
            <w:pPr>
              <w:pStyle w:val="a4"/>
              <w:jc w:val="center"/>
              <w:rPr>
                <w:rFonts w:ascii="仿宋" w:eastAsia="仿宋" w:hAnsi="仿宋" w:cs="仿宋" w:hint="eastAsia"/>
                <w:sz w:val="24"/>
              </w:rPr>
            </w:pPr>
            <w:r w:rsidRPr="00EE3449">
              <w:rPr>
                <w:rFonts w:ascii="仿宋" w:eastAsia="仿宋" w:hAnsi="仿宋" w:cs="仿宋" w:hint="eastAsia"/>
                <w:w w:val="98"/>
                <w:kern w:val="0"/>
                <w:sz w:val="24"/>
                <w:fitText w:val="1896" w:id="-1460476666"/>
              </w:rPr>
              <w:t>未构成重大危险</w:t>
            </w:r>
            <w:r w:rsidRPr="00EE3449">
              <w:rPr>
                <w:rFonts w:ascii="仿宋" w:eastAsia="仿宋" w:hAnsi="仿宋" w:cs="仿宋" w:hint="eastAsia"/>
                <w:spacing w:val="10"/>
                <w:w w:val="98"/>
                <w:kern w:val="0"/>
                <w:sz w:val="24"/>
                <w:fitText w:val="1896" w:id="-1460476666"/>
              </w:rPr>
              <w:t>源</w:t>
            </w:r>
          </w:p>
        </w:tc>
        <w:tc>
          <w:tcPr>
            <w:tcW w:w="1985" w:type="dxa"/>
            <w:tcBorders>
              <w:bottom w:val="single" w:sz="4" w:space="0" w:color="auto"/>
            </w:tcBorders>
            <w:shd w:val="clear" w:color="auto" w:fill="FFFF00"/>
            <w:vAlign w:val="center"/>
          </w:tcPr>
          <w:p w:rsidR="006126F2" w:rsidRPr="00176846" w:rsidRDefault="006126F2" w:rsidP="00176846">
            <w:pPr>
              <w:pStyle w:val="Other1"/>
              <w:spacing w:line="221"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一般风险</w:t>
            </w:r>
          </w:p>
          <w:p w:rsidR="006126F2" w:rsidRPr="00176846" w:rsidRDefault="006126F2" w:rsidP="00176846">
            <w:pPr>
              <w:pStyle w:val="Other1"/>
              <w:spacing w:line="221" w:lineRule="auto"/>
              <w:jc w:val="center"/>
              <w:rPr>
                <w:rFonts w:ascii="仿宋" w:eastAsia="仿宋" w:hAnsi="仿宋" w:cs="仿宋" w:hint="eastAsia"/>
                <w:sz w:val="24"/>
                <w:szCs w:val="24"/>
                <w:lang w:val="en-US" w:eastAsia="zh-CN"/>
              </w:rPr>
            </w:pPr>
            <w:r w:rsidRPr="00176846">
              <w:rPr>
                <w:rFonts w:ascii="仿宋" w:eastAsia="仿宋" w:hAnsi="仿宋" w:cs="仿宋" w:hint="eastAsia"/>
                <w:sz w:val="24"/>
                <w:szCs w:val="24"/>
                <w:lang w:val="en-US" w:eastAsia="zh-CN"/>
              </w:rPr>
              <w:t>（黄色）</w:t>
            </w:r>
          </w:p>
        </w:tc>
      </w:tr>
      <w:tr w:rsidR="00036D8A" w:rsidTr="00EE3449">
        <w:trPr>
          <w:trHeight w:val="794"/>
        </w:trPr>
        <w:tc>
          <w:tcPr>
            <w:tcW w:w="851" w:type="dxa"/>
            <w:vAlign w:val="center"/>
          </w:tcPr>
          <w:p w:rsidR="00036D8A" w:rsidRPr="00176846" w:rsidRDefault="00036D8A" w:rsidP="00176846">
            <w:pPr>
              <w:pStyle w:val="a4"/>
              <w:jc w:val="center"/>
              <w:rPr>
                <w:rFonts w:ascii="仿宋" w:eastAsia="仿宋" w:hAnsi="仿宋" w:hint="eastAsia"/>
                <w:sz w:val="24"/>
              </w:rPr>
            </w:pPr>
            <w:r w:rsidRPr="00176846">
              <w:rPr>
                <w:rFonts w:ascii="仿宋" w:eastAsia="仿宋" w:hAnsi="仿宋" w:hint="eastAsia"/>
                <w:sz w:val="24"/>
              </w:rPr>
              <w:t>8</w:t>
            </w:r>
          </w:p>
        </w:tc>
        <w:tc>
          <w:tcPr>
            <w:tcW w:w="2835" w:type="dxa"/>
            <w:vAlign w:val="center"/>
          </w:tcPr>
          <w:p w:rsidR="00036D8A" w:rsidRDefault="00036D8A" w:rsidP="00176846">
            <w:pPr>
              <w:pStyle w:val="a4"/>
              <w:jc w:val="center"/>
              <w:rPr>
                <w:rFonts w:hint="eastAsia"/>
              </w:rPr>
            </w:pPr>
            <w:r w:rsidRPr="00176846">
              <w:rPr>
                <w:rFonts w:ascii="仿宋" w:eastAsia="仿宋" w:hAnsi="仿宋" w:cs="仿宋" w:hint="eastAsia"/>
                <w:sz w:val="24"/>
              </w:rPr>
              <w:t>丰泽东星加气站</w:t>
            </w:r>
          </w:p>
        </w:tc>
        <w:tc>
          <w:tcPr>
            <w:tcW w:w="1701" w:type="dxa"/>
            <w:vMerge w:val="restart"/>
            <w:vAlign w:val="center"/>
          </w:tcPr>
          <w:p w:rsidR="00036D8A" w:rsidRDefault="00036D8A" w:rsidP="00176846">
            <w:pPr>
              <w:pStyle w:val="a4"/>
              <w:jc w:val="center"/>
            </w:pPr>
            <w:r w:rsidRPr="00176846">
              <w:rPr>
                <w:rFonts w:ascii="仿宋" w:eastAsia="仿宋" w:hAnsi="仿宋" w:cs="仿宋" w:hint="eastAsia"/>
                <w:sz w:val="24"/>
              </w:rPr>
              <w:t>天然气加气站</w:t>
            </w:r>
          </w:p>
          <w:p w:rsidR="00036D8A" w:rsidRDefault="00036D8A" w:rsidP="00176846">
            <w:pPr>
              <w:pStyle w:val="a4"/>
              <w:jc w:val="center"/>
              <w:rPr>
                <w:rFonts w:hint="eastAsia"/>
              </w:rPr>
            </w:pPr>
          </w:p>
        </w:tc>
        <w:tc>
          <w:tcPr>
            <w:tcW w:w="1984" w:type="dxa"/>
            <w:vAlign w:val="center"/>
          </w:tcPr>
          <w:p w:rsidR="00036D8A" w:rsidRDefault="00036D8A" w:rsidP="00176846">
            <w:pPr>
              <w:pStyle w:val="a4"/>
              <w:jc w:val="center"/>
              <w:rPr>
                <w:rFonts w:hint="eastAsia"/>
              </w:rPr>
            </w:pPr>
            <w:r w:rsidRPr="00EE3449">
              <w:rPr>
                <w:rFonts w:ascii="仿宋" w:eastAsia="仿宋" w:hAnsi="仿宋" w:cs="仿宋" w:hint="eastAsia"/>
                <w:w w:val="98"/>
                <w:kern w:val="0"/>
                <w:sz w:val="24"/>
                <w:fitText w:val="1896" w:id="-1460476665"/>
              </w:rPr>
              <w:t>未构成重大危险</w:t>
            </w:r>
            <w:r w:rsidRPr="00EE3449">
              <w:rPr>
                <w:rFonts w:ascii="仿宋" w:eastAsia="仿宋" w:hAnsi="仿宋" w:cs="仿宋" w:hint="eastAsia"/>
                <w:spacing w:val="10"/>
                <w:w w:val="98"/>
                <w:kern w:val="0"/>
                <w:sz w:val="24"/>
                <w:fitText w:val="1896" w:id="-1460476665"/>
              </w:rPr>
              <w:t>源</w:t>
            </w:r>
          </w:p>
        </w:tc>
        <w:tc>
          <w:tcPr>
            <w:tcW w:w="1985" w:type="dxa"/>
            <w:shd w:val="clear" w:color="auto" w:fill="00B0F0"/>
            <w:vAlign w:val="center"/>
          </w:tcPr>
          <w:p w:rsidR="00036D8A" w:rsidRPr="00176846" w:rsidRDefault="00036D8A" w:rsidP="00176846">
            <w:pPr>
              <w:pStyle w:val="Other1"/>
              <w:spacing w:line="228"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低风险</w:t>
            </w:r>
          </w:p>
          <w:p w:rsidR="00036D8A" w:rsidRDefault="00036D8A" w:rsidP="00176846">
            <w:pPr>
              <w:pStyle w:val="a4"/>
              <w:jc w:val="center"/>
              <w:rPr>
                <w:rFonts w:hint="eastAsia"/>
              </w:rPr>
            </w:pPr>
            <w:r w:rsidRPr="00176846">
              <w:rPr>
                <w:rFonts w:ascii="仿宋" w:eastAsia="仿宋" w:hAnsi="仿宋" w:cs="仿宋" w:hint="eastAsia"/>
                <w:sz w:val="24"/>
              </w:rPr>
              <w:t>（蓝色）</w:t>
            </w:r>
          </w:p>
        </w:tc>
      </w:tr>
      <w:tr w:rsidR="00036D8A" w:rsidTr="00EE3449">
        <w:trPr>
          <w:trHeight w:val="794"/>
        </w:trPr>
        <w:tc>
          <w:tcPr>
            <w:tcW w:w="851" w:type="dxa"/>
            <w:vAlign w:val="center"/>
          </w:tcPr>
          <w:p w:rsidR="00036D8A" w:rsidRPr="00176846" w:rsidRDefault="00036D8A" w:rsidP="00176846">
            <w:pPr>
              <w:pStyle w:val="a4"/>
              <w:jc w:val="center"/>
              <w:rPr>
                <w:rFonts w:ascii="仿宋" w:eastAsia="仿宋" w:hAnsi="仿宋" w:hint="eastAsia"/>
                <w:sz w:val="24"/>
              </w:rPr>
            </w:pPr>
            <w:r w:rsidRPr="00176846">
              <w:rPr>
                <w:rFonts w:ascii="仿宋" w:eastAsia="仿宋" w:hAnsi="仿宋" w:hint="eastAsia"/>
                <w:sz w:val="24"/>
              </w:rPr>
              <w:t>9</w:t>
            </w:r>
          </w:p>
        </w:tc>
        <w:tc>
          <w:tcPr>
            <w:tcW w:w="2835" w:type="dxa"/>
            <w:vAlign w:val="center"/>
          </w:tcPr>
          <w:p w:rsidR="00036D8A" w:rsidRPr="00176846" w:rsidRDefault="00036D8A" w:rsidP="00176846">
            <w:pPr>
              <w:pStyle w:val="a4"/>
              <w:jc w:val="center"/>
              <w:rPr>
                <w:rFonts w:ascii="仿宋" w:eastAsia="仿宋" w:hAnsi="仿宋" w:cs="仿宋" w:hint="eastAsia"/>
                <w:sz w:val="24"/>
              </w:rPr>
            </w:pPr>
            <w:r w:rsidRPr="00176846">
              <w:rPr>
                <w:rFonts w:ascii="仿宋" w:eastAsia="仿宋" w:hAnsi="仿宋" w:cs="仿宋" w:hint="eastAsia"/>
                <w:sz w:val="24"/>
              </w:rPr>
              <w:t>石狮狮城大道站</w:t>
            </w:r>
          </w:p>
        </w:tc>
        <w:tc>
          <w:tcPr>
            <w:tcW w:w="1701" w:type="dxa"/>
            <w:vMerge/>
            <w:vAlign w:val="center"/>
          </w:tcPr>
          <w:p w:rsidR="00036D8A" w:rsidRPr="00176846" w:rsidRDefault="00036D8A" w:rsidP="00176846">
            <w:pPr>
              <w:pStyle w:val="a4"/>
              <w:jc w:val="center"/>
              <w:rPr>
                <w:rFonts w:ascii="仿宋" w:eastAsia="仿宋" w:hAnsi="仿宋" w:cs="仿宋" w:hint="eastAsia"/>
                <w:sz w:val="24"/>
              </w:rPr>
            </w:pPr>
          </w:p>
        </w:tc>
        <w:tc>
          <w:tcPr>
            <w:tcW w:w="1984" w:type="dxa"/>
            <w:vAlign w:val="center"/>
          </w:tcPr>
          <w:p w:rsidR="00036D8A" w:rsidRPr="00176846" w:rsidRDefault="00036D8A" w:rsidP="00176846">
            <w:pPr>
              <w:pStyle w:val="a4"/>
              <w:jc w:val="center"/>
              <w:rPr>
                <w:rFonts w:ascii="仿宋" w:eastAsia="仿宋" w:hAnsi="仿宋" w:cs="仿宋" w:hint="eastAsia"/>
                <w:sz w:val="24"/>
              </w:rPr>
            </w:pPr>
            <w:r w:rsidRPr="00EE3449">
              <w:rPr>
                <w:rFonts w:ascii="仿宋" w:eastAsia="仿宋" w:hAnsi="仿宋" w:cs="仿宋" w:hint="eastAsia"/>
                <w:w w:val="98"/>
                <w:kern w:val="0"/>
                <w:sz w:val="24"/>
                <w:fitText w:val="1896" w:id="-1460476664"/>
              </w:rPr>
              <w:t>未构成重大危险</w:t>
            </w:r>
            <w:r w:rsidRPr="00EE3449">
              <w:rPr>
                <w:rFonts w:ascii="仿宋" w:eastAsia="仿宋" w:hAnsi="仿宋" w:cs="仿宋" w:hint="eastAsia"/>
                <w:spacing w:val="10"/>
                <w:w w:val="98"/>
                <w:kern w:val="0"/>
                <w:sz w:val="24"/>
                <w:fitText w:val="1896" w:id="-1460476664"/>
              </w:rPr>
              <w:t>源</w:t>
            </w:r>
          </w:p>
        </w:tc>
        <w:tc>
          <w:tcPr>
            <w:tcW w:w="1985" w:type="dxa"/>
            <w:shd w:val="clear" w:color="auto" w:fill="00B0F0"/>
            <w:vAlign w:val="center"/>
          </w:tcPr>
          <w:p w:rsidR="00036D8A" w:rsidRPr="00176846" w:rsidRDefault="00036D8A" w:rsidP="00176846">
            <w:pPr>
              <w:pStyle w:val="Other1"/>
              <w:spacing w:line="228"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低风险</w:t>
            </w:r>
          </w:p>
          <w:p w:rsidR="00036D8A" w:rsidRPr="00176846" w:rsidRDefault="00036D8A" w:rsidP="00176846">
            <w:pPr>
              <w:pStyle w:val="Other1"/>
              <w:spacing w:line="228" w:lineRule="auto"/>
              <w:jc w:val="center"/>
              <w:rPr>
                <w:rFonts w:ascii="仿宋" w:eastAsia="仿宋" w:hAnsi="仿宋" w:cs="仿宋" w:hint="eastAsia"/>
                <w:sz w:val="24"/>
                <w:szCs w:val="24"/>
                <w:lang w:val="en-US" w:eastAsia="zh-CN"/>
              </w:rPr>
            </w:pPr>
            <w:r w:rsidRPr="00176846">
              <w:rPr>
                <w:rFonts w:ascii="仿宋" w:eastAsia="仿宋" w:hAnsi="仿宋" w:cs="仿宋" w:hint="eastAsia"/>
                <w:sz w:val="24"/>
                <w:szCs w:val="24"/>
                <w:lang w:val="en-US" w:eastAsia="zh-CN"/>
              </w:rPr>
              <w:t>（蓝色）</w:t>
            </w:r>
          </w:p>
        </w:tc>
      </w:tr>
      <w:tr w:rsidR="00036D8A" w:rsidTr="00EE3449">
        <w:trPr>
          <w:trHeight w:val="794"/>
        </w:trPr>
        <w:tc>
          <w:tcPr>
            <w:tcW w:w="851" w:type="dxa"/>
            <w:vAlign w:val="center"/>
          </w:tcPr>
          <w:p w:rsidR="00036D8A" w:rsidRPr="00176846" w:rsidRDefault="00036D8A" w:rsidP="00176846">
            <w:pPr>
              <w:pStyle w:val="a4"/>
              <w:jc w:val="center"/>
              <w:rPr>
                <w:rFonts w:ascii="仿宋" w:eastAsia="仿宋" w:hAnsi="仿宋" w:hint="eastAsia"/>
                <w:sz w:val="24"/>
              </w:rPr>
            </w:pPr>
            <w:r w:rsidRPr="00176846">
              <w:rPr>
                <w:rFonts w:ascii="仿宋" w:eastAsia="仿宋" w:hAnsi="仿宋" w:hint="eastAsia"/>
                <w:sz w:val="24"/>
              </w:rPr>
              <w:t>10</w:t>
            </w:r>
          </w:p>
        </w:tc>
        <w:tc>
          <w:tcPr>
            <w:tcW w:w="2835" w:type="dxa"/>
            <w:vAlign w:val="center"/>
          </w:tcPr>
          <w:p w:rsidR="00036D8A" w:rsidRPr="00176846" w:rsidRDefault="00036D8A" w:rsidP="00176846">
            <w:pPr>
              <w:pStyle w:val="a4"/>
              <w:jc w:val="center"/>
              <w:rPr>
                <w:rFonts w:ascii="仿宋" w:eastAsia="仿宋" w:hAnsi="仿宋" w:cs="仿宋" w:hint="eastAsia"/>
                <w:sz w:val="24"/>
              </w:rPr>
            </w:pPr>
            <w:r w:rsidRPr="00176846">
              <w:rPr>
                <w:rFonts w:ascii="仿宋" w:eastAsia="仿宋" w:hAnsi="仿宋" w:cs="仿宋" w:hint="eastAsia"/>
                <w:sz w:val="24"/>
              </w:rPr>
              <w:t>石狮北环路加气站</w:t>
            </w:r>
          </w:p>
        </w:tc>
        <w:tc>
          <w:tcPr>
            <w:tcW w:w="1701" w:type="dxa"/>
            <w:vMerge/>
            <w:vAlign w:val="center"/>
          </w:tcPr>
          <w:p w:rsidR="00036D8A" w:rsidRPr="00176846" w:rsidRDefault="00036D8A" w:rsidP="00176846">
            <w:pPr>
              <w:pStyle w:val="a4"/>
              <w:jc w:val="center"/>
              <w:rPr>
                <w:rFonts w:ascii="仿宋" w:eastAsia="仿宋" w:hAnsi="仿宋" w:cs="仿宋" w:hint="eastAsia"/>
                <w:sz w:val="24"/>
              </w:rPr>
            </w:pPr>
          </w:p>
        </w:tc>
        <w:tc>
          <w:tcPr>
            <w:tcW w:w="1984" w:type="dxa"/>
            <w:vAlign w:val="center"/>
          </w:tcPr>
          <w:p w:rsidR="00036D8A" w:rsidRPr="00176846" w:rsidRDefault="00036D8A" w:rsidP="00176846">
            <w:pPr>
              <w:pStyle w:val="a4"/>
              <w:jc w:val="center"/>
              <w:rPr>
                <w:rFonts w:ascii="仿宋" w:eastAsia="仿宋" w:hAnsi="仿宋" w:cs="仿宋" w:hint="eastAsia"/>
                <w:sz w:val="24"/>
              </w:rPr>
            </w:pPr>
            <w:r w:rsidRPr="00EE3449">
              <w:rPr>
                <w:rFonts w:ascii="仿宋" w:eastAsia="仿宋" w:hAnsi="仿宋" w:cs="仿宋" w:hint="eastAsia"/>
                <w:w w:val="98"/>
                <w:kern w:val="0"/>
                <w:sz w:val="24"/>
                <w:fitText w:val="1896" w:id="-1460476663"/>
              </w:rPr>
              <w:t>未构成重大危险</w:t>
            </w:r>
            <w:r w:rsidRPr="00EE3449">
              <w:rPr>
                <w:rFonts w:ascii="仿宋" w:eastAsia="仿宋" w:hAnsi="仿宋" w:cs="仿宋" w:hint="eastAsia"/>
                <w:spacing w:val="10"/>
                <w:w w:val="98"/>
                <w:kern w:val="0"/>
                <w:sz w:val="24"/>
                <w:fitText w:val="1896" w:id="-1460476663"/>
              </w:rPr>
              <w:t>源</w:t>
            </w:r>
          </w:p>
        </w:tc>
        <w:tc>
          <w:tcPr>
            <w:tcW w:w="1985" w:type="dxa"/>
            <w:shd w:val="clear" w:color="auto" w:fill="00B0F0"/>
            <w:vAlign w:val="center"/>
          </w:tcPr>
          <w:p w:rsidR="00036D8A" w:rsidRPr="00176846" w:rsidRDefault="00036D8A" w:rsidP="00176846">
            <w:pPr>
              <w:pStyle w:val="Other1"/>
              <w:spacing w:line="228" w:lineRule="auto"/>
              <w:jc w:val="center"/>
              <w:rPr>
                <w:rFonts w:ascii="仿宋" w:eastAsia="仿宋" w:hAnsi="仿宋" w:cs="仿宋"/>
                <w:sz w:val="24"/>
                <w:szCs w:val="24"/>
                <w:lang w:val="en-US" w:eastAsia="zh-CN"/>
              </w:rPr>
            </w:pPr>
            <w:r w:rsidRPr="00176846">
              <w:rPr>
                <w:rFonts w:ascii="仿宋" w:eastAsia="仿宋" w:hAnsi="仿宋" w:cs="仿宋" w:hint="eastAsia"/>
                <w:sz w:val="24"/>
                <w:szCs w:val="24"/>
                <w:lang w:val="en-US" w:eastAsia="zh-CN"/>
              </w:rPr>
              <w:t>低风险</w:t>
            </w:r>
          </w:p>
          <w:p w:rsidR="00036D8A" w:rsidRPr="00176846" w:rsidRDefault="00036D8A" w:rsidP="00176846">
            <w:pPr>
              <w:pStyle w:val="Other1"/>
              <w:spacing w:line="228" w:lineRule="auto"/>
              <w:jc w:val="center"/>
              <w:rPr>
                <w:rFonts w:ascii="仿宋" w:eastAsia="仿宋" w:hAnsi="仿宋" w:cs="仿宋" w:hint="eastAsia"/>
                <w:sz w:val="24"/>
                <w:szCs w:val="24"/>
                <w:lang w:val="en-US" w:eastAsia="zh-CN"/>
              </w:rPr>
            </w:pPr>
            <w:r w:rsidRPr="00176846">
              <w:rPr>
                <w:rFonts w:ascii="仿宋" w:eastAsia="仿宋" w:hAnsi="仿宋" w:cs="仿宋" w:hint="eastAsia"/>
                <w:sz w:val="24"/>
                <w:szCs w:val="24"/>
                <w:lang w:val="en-US" w:eastAsia="zh-CN"/>
              </w:rPr>
              <w:t>（蓝色）</w:t>
            </w:r>
          </w:p>
        </w:tc>
      </w:tr>
    </w:tbl>
    <w:p w:rsidR="007E42ED" w:rsidRDefault="007E42ED">
      <w:pPr>
        <w:pStyle w:val="2"/>
        <w:spacing w:before="0" w:after="0" w:line="600" w:lineRule="exact"/>
        <w:rPr>
          <w:rFonts w:ascii="Times New Roman" w:eastAsia="仿宋" w:hAnsi="Times New Roman"/>
        </w:rPr>
      </w:pPr>
      <w:r>
        <w:rPr>
          <w:rFonts w:ascii="Times New Roman" w:eastAsia="仿宋" w:hAnsi="Times New Roman" w:hint="eastAsia"/>
        </w:rPr>
        <w:t xml:space="preserve">3 </w:t>
      </w:r>
      <w:r>
        <w:rPr>
          <w:rFonts w:ascii="Times New Roman" w:eastAsia="仿宋" w:hAnsi="Times New Roman"/>
        </w:rPr>
        <w:t>应急指挥机构及其主要职责</w:t>
      </w:r>
      <w:bookmarkEnd w:id="15"/>
    </w:p>
    <w:p w:rsidR="007E42ED" w:rsidRDefault="007E42ED">
      <w:pPr>
        <w:pStyle w:val="3"/>
        <w:spacing w:before="0" w:after="0" w:line="600" w:lineRule="exact"/>
        <w:rPr>
          <w:rFonts w:eastAsia="仿宋"/>
        </w:rPr>
      </w:pPr>
      <w:bookmarkStart w:id="17" w:name="_Toc31165"/>
      <w:bookmarkStart w:id="18" w:name="_Toc98057702"/>
      <w:r>
        <w:rPr>
          <w:rFonts w:eastAsia="仿宋" w:hint="eastAsia"/>
        </w:rPr>
        <w:t>3</w:t>
      </w:r>
      <w:r>
        <w:rPr>
          <w:rFonts w:eastAsia="仿宋"/>
        </w:rPr>
        <w:t>.1</w:t>
      </w:r>
      <w:r>
        <w:rPr>
          <w:rFonts w:eastAsia="仿宋" w:hint="eastAsia"/>
        </w:rPr>
        <w:t xml:space="preserve"> </w:t>
      </w:r>
      <w:r>
        <w:rPr>
          <w:rFonts w:eastAsia="仿宋"/>
        </w:rPr>
        <w:t>应急指挥机构</w:t>
      </w:r>
      <w:bookmarkEnd w:id="17"/>
    </w:p>
    <w:p w:rsidR="007E42ED" w:rsidRDefault="007E42ED">
      <w:pPr>
        <w:spacing w:line="600" w:lineRule="exact"/>
        <w:ind w:firstLineChars="200" w:firstLine="640"/>
        <w:rPr>
          <w:rFonts w:eastAsia="仿宋" w:hint="eastAsia"/>
          <w:sz w:val="32"/>
          <w:szCs w:val="32"/>
        </w:rPr>
      </w:pPr>
      <w:r>
        <w:rPr>
          <w:rFonts w:eastAsia="仿宋"/>
          <w:sz w:val="32"/>
          <w:szCs w:val="32"/>
        </w:rPr>
        <w:t>市</w:t>
      </w:r>
      <w:r>
        <w:rPr>
          <w:rFonts w:eastAsia="仿宋" w:hint="eastAsia"/>
          <w:sz w:val="32"/>
          <w:szCs w:val="32"/>
        </w:rPr>
        <w:t>城镇燃气安全事故应急救援指挥部（以下简称</w:t>
      </w:r>
      <w:r>
        <w:rPr>
          <w:rFonts w:eastAsia="仿宋" w:hint="eastAsia"/>
          <w:color w:val="FF0000"/>
          <w:sz w:val="32"/>
          <w:szCs w:val="32"/>
        </w:rPr>
        <w:t>：</w:t>
      </w:r>
      <w:r>
        <w:rPr>
          <w:rFonts w:eastAsia="仿宋" w:hint="eastAsia"/>
          <w:sz w:val="32"/>
          <w:szCs w:val="32"/>
        </w:rPr>
        <w:t>市应急指挥部）</w:t>
      </w:r>
      <w:r>
        <w:rPr>
          <w:rFonts w:eastAsia="仿宋"/>
          <w:sz w:val="32"/>
          <w:szCs w:val="32"/>
        </w:rPr>
        <w:t>由总指挥、副总指挥和成员单位组成</w:t>
      </w:r>
      <w:r>
        <w:rPr>
          <w:rFonts w:eastAsia="仿宋" w:hint="eastAsia"/>
          <w:sz w:val="32"/>
          <w:szCs w:val="32"/>
        </w:rPr>
        <w:t>，</w:t>
      </w:r>
      <w:r>
        <w:rPr>
          <w:rFonts w:eastAsia="仿宋"/>
          <w:sz w:val="32"/>
          <w:szCs w:val="32"/>
        </w:rPr>
        <w:t>下设市</w:t>
      </w:r>
      <w:r>
        <w:rPr>
          <w:rFonts w:eastAsia="仿宋" w:hint="eastAsia"/>
          <w:sz w:val="32"/>
          <w:szCs w:val="32"/>
        </w:rPr>
        <w:t>城镇燃气安全事故应急救援</w:t>
      </w:r>
      <w:r>
        <w:rPr>
          <w:rFonts w:eastAsia="仿宋"/>
          <w:sz w:val="32"/>
          <w:szCs w:val="32"/>
        </w:rPr>
        <w:t>办公室（以下简称</w:t>
      </w:r>
      <w:r>
        <w:rPr>
          <w:rFonts w:eastAsia="仿宋"/>
          <w:sz w:val="32"/>
          <w:szCs w:val="32"/>
        </w:rPr>
        <w:t>“</w:t>
      </w:r>
      <w:r>
        <w:rPr>
          <w:rFonts w:eastAsia="仿宋"/>
          <w:sz w:val="32"/>
          <w:szCs w:val="32"/>
        </w:rPr>
        <w:t>市</w:t>
      </w:r>
      <w:r>
        <w:rPr>
          <w:rFonts w:eastAsia="仿宋" w:hint="eastAsia"/>
          <w:sz w:val="32"/>
          <w:szCs w:val="32"/>
        </w:rPr>
        <w:t>应急</w:t>
      </w:r>
      <w:r>
        <w:rPr>
          <w:rFonts w:eastAsia="仿宋"/>
          <w:sz w:val="32"/>
          <w:szCs w:val="32"/>
        </w:rPr>
        <w:t>指挥部办公室</w:t>
      </w:r>
      <w:r>
        <w:rPr>
          <w:rFonts w:eastAsia="仿宋"/>
          <w:sz w:val="32"/>
          <w:szCs w:val="32"/>
        </w:rPr>
        <w:t>”</w:t>
      </w:r>
      <w:r>
        <w:rPr>
          <w:rFonts w:eastAsia="仿宋"/>
          <w:sz w:val="32"/>
          <w:szCs w:val="32"/>
        </w:rPr>
        <w:t>）</w:t>
      </w:r>
      <w:r>
        <w:rPr>
          <w:rFonts w:eastAsia="仿宋" w:hint="eastAsia"/>
          <w:sz w:val="32"/>
          <w:szCs w:val="32"/>
        </w:rPr>
        <w:t>。</w:t>
      </w:r>
      <w:r>
        <w:rPr>
          <w:rFonts w:eastAsia="仿宋"/>
          <w:sz w:val="32"/>
          <w:szCs w:val="32"/>
        </w:rPr>
        <w:t>市应急指挥部可根据事故抢险需要决定是否成立现场指挥部。</w:t>
      </w:r>
    </w:p>
    <w:p w:rsidR="007E42ED" w:rsidRPr="006B2560" w:rsidRDefault="007E42ED">
      <w:pPr>
        <w:spacing w:line="600" w:lineRule="exact"/>
        <w:ind w:firstLineChars="200" w:firstLine="640"/>
        <w:rPr>
          <w:rFonts w:eastAsia="仿宋" w:hint="eastAsia"/>
          <w:sz w:val="32"/>
          <w:szCs w:val="32"/>
        </w:rPr>
      </w:pPr>
      <w:r>
        <w:rPr>
          <w:rFonts w:eastAsia="仿宋" w:hint="eastAsia"/>
          <w:sz w:val="32"/>
          <w:szCs w:val="32"/>
        </w:rPr>
        <w:t>市</w:t>
      </w:r>
      <w:r>
        <w:rPr>
          <w:rFonts w:eastAsia="仿宋"/>
          <w:sz w:val="32"/>
          <w:szCs w:val="32"/>
        </w:rPr>
        <w:t>应急指挥部总指挥由分管</w:t>
      </w:r>
      <w:r>
        <w:rPr>
          <w:rFonts w:eastAsia="仿宋" w:hint="eastAsia"/>
          <w:sz w:val="32"/>
          <w:szCs w:val="32"/>
        </w:rPr>
        <w:t>城镇</w:t>
      </w:r>
      <w:r>
        <w:rPr>
          <w:rFonts w:eastAsia="仿宋"/>
          <w:sz w:val="32"/>
          <w:szCs w:val="32"/>
        </w:rPr>
        <w:t>燃气行业安全生产工作的副市长担任，副</w:t>
      </w:r>
      <w:r w:rsidRPr="006B2560">
        <w:rPr>
          <w:rFonts w:eastAsia="仿宋"/>
          <w:sz w:val="32"/>
          <w:szCs w:val="32"/>
        </w:rPr>
        <w:t>总指挥由市城市管理局局长、</w:t>
      </w:r>
      <w:r w:rsidRPr="006B2560">
        <w:rPr>
          <w:rFonts w:eastAsia="仿宋" w:hint="eastAsia"/>
          <w:sz w:val="32"/>
          <w:szCs w:val="32"/>
        </w:rPr>
        <w:t>市应急管理局局长、市公安局分管领导担任</w:t>
      </w:r>
      <w:r w:rsidRPr="006B2560">
        <w:rPr>
          <w:rFonts w:eastAsia="仿宋"/>
          <w:sz w:val="32"/>
          <w:szCs w:val="32"/>
        </w:rPr>
        <w:t>。成员单位由市委宣传部、市委网信办、</w:t>
      </w:r>
      <w:r w:rsidRPr="006B2560">
        <w:rPr>
          <w:rFonts w:eastAsia="仿宋" w:hint="eastAsia"/>
          <w:sz w:val="32"/>
          <w:szCs w:val="32"/>
        </w:rPr>
        <w:t>市城市管理局、市应急管理</w:t>
      </w:r>
      <w:r w:rsidRPr="006B2560">
        <w:rPr>
          <w:rFonts w:eastAsia="仿宋"/>
          <w:sz w:val="32"/>
          <w:szCs w:val="32"/>
        </w:rPr>
        <w:t>局、</w:t>
      </w:r>
      <w:r w:rsidRPr="006B2560">
        <w:rPr>
          <w:rFonts w:eastAsia="仿宋" w:hint="eastAsia"/>
          <w:sz w:val="32"/>
          <w:szCs w:val="32"/>
        </w:rPr>
        <w:t>市发展和改革委员会</w:t>
      </w:r>
      <w:r w:rsidRPr="006B2560">
        <w:rPr>
          <w:rFonts w:eastAsia="仿宋"/>
          <w:sz w:val="32"/>
          <w:szCs w:val="32"/>
        </w:rPr>
        <w:t>、</w:t>
      </w:r>
      <w:r w:rsidRPr="006B2560">
        <w:rPr>
          <w:rFonts w:eastAsia="仿宋" w:hint="eastAsia"/>
          <w:sz w:val="32"/>
          <w:szCs w:val="32"/>
        </w:rPr>
        <w:t>市工业和信息化</w:t>
      </w:r>
      <w:r w:rsidRPr="006B2560">
        <w:rPr>
          <w:rFonts w:eastAsia="仿宋"/>
          <w:sz w:val="32"/>
          <w:szCs w:val="32"/>
        </w:rPr>
        <w:t>局、</w:t>
      </w:r>
      <w:r w:rsidRPr="006B2560">
        <w:rPr>
          <w:rFonts w:eastAsia="仿宋" w:hint="eastAsia"/>
          <w:sz w:val="32"/>
          <w:szCs w:val="32"/>
        </w:rPr>
        <w:t>市</w:t>
      </w:r>
      <w:r w:rsidRPr="006B2560">
        <w:rPr>
          <w:rFonts w:eastAsia="仿宋"/>
          <w:sz w:val="32"/>
          <w:szCs w:val="32"/>
        </w:rPr>
        <w:t>财政局、</w:t>
      </w:r>
      <w:r w:rsidRPr="006B2560">
        <w:rPr>
          <w:rFonts w:eastAsia="仿宋" w:hint="eastAsia"/>
          <w:sz w:val="32"/>
          <w:szCs w:val="32"/>
        </w:rPr>
        <w:t>市</w:t>
      </w:r>
      <w:r w:rsidRPr="006B2560">
        <w:rPr>
          <w:rFonts w:eastAsia="仿宋"/>
          <w:sz w:val="32"/>
          <w:szCs w:val="32"/>
        </w:rPr>
        <w:t>公安局、</w:t>
      </w:r>
      <w:r w:rsidRPr="006B2560">
        <w:rPr>
          <w:rFonts w:eastAsia="仿宋" w:hint="eastAsia"/>
          <w:sz w:val="32"/>
          <w:szCs w:val="32"/>
        </w:rPr>
        <w:t>市住房和城乡建设</w:t>
      </w:r>
      <w:r w:rsidRPr="006B2560">
        <w:rPr>
          <w:rFonts w:eastAsia="仿宋"/>
          <w:sz w:val="32"/>
          <w:szCs w:val="32"/>
        </w:rPr>
        <w:t>局、</w:t>
      </w:r>
      <w:r w:rsidRPr="006B2560">
        <w:rPr>
          <w:rFonts w:eastAsia="仿宋" w:hint="eastAsia"/>
          <w:sz w:val="32"/>
          <w:szCs w:val="32"/>
        </w:rPr>
        <w:t>市</w:t>
      </w:r>
      <w:r w:rsidRPr="006B2560">
        <w:rPr>
          <w:rFonts w:eastAsia="仿宋"/>
          <w:sz w:val="32"/>
          <w:szCs w:val="32"/>
        </w:rPr>
        <w:t>交通运输局、</w:t>
      </w:r>
      <w:r w:rsidRPr="006B2560">
        <w:rPr>
          <w:rFonts w:eastAsia="仿宋" w:hint="eastAsia"/>
          <w:sz w:val="32"/>
          <w:szCs w:val="32"/>
        </w:rPr>
        <w:t>市卫生健康委员会</w:t>
      </w:r>
      <w:r w:rsidRPr="006B2560">
        <w:rPr>
          <w:rFonts w:eastAsia="仿宋"/>
          <w:sz w:val="32"/>
          <w:szCs w:val="32"/>
        </w:rPr>
        <w:t>、</w:t>
      </w:r>
      <w:r w:rsidRPr="006B2560">
        <w:rPr>
          <w:rFonts w:eastAsia="仿宋" w:hint="eastAsia"/>
          <w:sz w:val="32"/>
          <w:szCs w:val="32"/>
        </w:rPr>
        <w:t>市</w:t>
      </w:r>
      <w:r w:rsidRPr="006B2560">
        <w:rPr>
          <w:rFonts w:eastAsia="仿宋"/>
          <w:sz w:val="32"/>
          <w:szCs w:val="32"/>
        </w:rPr>
        <w:t>生态环境局、</w:t>
      </w:r>
      <w:r w:rsidRPr="006B2560">
        <w:rPr>
          <w:rFonts w:eastAsia="仿宋" w:hint="eastAsia"/>
          <w:sz w:val="32"/>
          <w:szCs w:val="32"/>
        </w:rPr>
        <w:t>市</w:t>
      </w:r>
      <w:r w:rsidRPr="006B2560">
        <w:rPr>
          <w:rFonts w:eastAsia="仿宋"/>
          <w:sz w:val="32"/>
          <w:szCs w:val="32"/>
        </w:rPr>
        <w:t>民政局、</w:t>
      </w:r>
      <w:r w:rsidRPr="006B2560">
        <w:rPr>
          <w:rFonts w:eastAsia="仿宋" w:hint="eastAsia"/>
          <w:sz w:val="32"/>
          <w:szCs w:val="32"/>
        </w:rPr>
        <w:t>市</w:t>
      </w:r>
      <w:r w:rsidRPr="006B2560">
        <w:rPr>
          <w:rFonts w:eastAsia="仿宋"/>
          <w:sz w:val="32"/>
          <w:szCs w:val="32"/>
        </w:rPr>
        <w:t>气象局、</w:t>
      </w:r>
      <w:r w:rsidRPr="006B2560">
        <w:rPr>
          <w:rFonts w:eastAsia="仿宋" w:hint="eastAsia"/>
          <w:sz w:val="32"/>
          <w:szCs w:val="32"/>
        </w:rPr>
        <w:t>市商务局、市水利局、市自然资源和规划局、市</w:t>
      </w:r>
      <w:r w:rsidRPr="006B2560">
        <w:rPr>
          <w:rFonts w:eastAsia="仿宋"/>
          <w:sz w:val="32"/>
          <w:szCs w:val="32"/>
        </w:rPr>
        <w:t>市场</w:t>
      </w:r>
      <w:r w:rsidRPr="006B2560">
        <w:rPr>
          <w:rFonts w:eastAsia="仿宋" w:hint="eastAsia"/>
          <w:sz w:val="32"/>
          <w:szCs w:val="32"/>
        </w:rPr>
        <w:t>监督管理</w:t>
      </w:r>
      <w:r w:rsidRPr="006B2560">
        <w:rPr>
          <w:rFonts w:eastAsia="仿宋"/>
          <w:sz w:val="32"/>
          <w:szCs w:val="32"/>
        </w:rPr>
        <w:t>局、泉州市消防救援支队</w:t>
      </w:r>
      <w:r w:rsidRPr="006B2560">
        <w:rPr>
          <w:rFonts w:eastAsia="仿宋" w:hint="eastAsia"/>
          <w:sz w:val="32"/>
          <w:szCs w:val="32"/>
        </w:rPr>
        <w:t>、市通信发展管理办公室、泉州市燃气有限公司</w:t>
      </w:r>
      <w:r w:rsidRPr="006B2560">
        <w:rPr>
          <w:rFonts w:eastAsia="仿宋"/>
          <w:sz w:val="32"/>
          <w:szCs w:val="32"/>
        </w:rPr>
        <w:t>等</w:t>
      </w:r>
      <w:r w:rsidRPr="006B2560">
        <w:rPr>
          <w:rFonts w:eastAsia="仿宋" w:hint="eastAsia"/>
          <w:sz w:val="32"/>
          <w:szCs w:val="32"/>
        </w:rPr>
        <w:t>燃气供应单位</w:t>
      </w:r>
      <w:r w:rsidRPr="006B2560">
        <w:rPr>
          <w:rFonts w:eastAsia="仿宋"/>
          <w:sz w:val="32"/>
          <w:szCs w:val="32"/>
        </w:rPr>
        <w:t>及</w:t>
      </w:r>
      <w:r w:rsidRPr="006B2560">
        <w:rPr>
          <w:rFonts w:eastAsia="仿宋" w:hint="eastAsia"/>
          <w:sz w:val="32"/>
          <w:szCs w:val="32"/>
        </w:rPr>
        <w:t>各</w:t>
      </w:r>
      <w:r w:rsidRPr="006B2560">
        <w:rPr>
          <w:rFonts w:eastAsia="仿宋"/>
          <w:sz w:val="32"/>
          <w:szCs w:val="32"/>
        </w:rPr>
        <w:t>县（市、区）</w:t>
      </w:r>
      <w:r w:rsidRPr="006B2560">
        <w:rPr>
          <w:rFonts w:eastAsia="仿宋" w:hint="eastAsia"/>
          <w:sz w:val="32"/>
          <w:szCs w:val="32"/>
        </w:rPr>
        <w:t>人民政府，泉州开发区、泉州台商投资区管委会</w:t>
      </w:r>
      <w:r w:rsidRPr="006B2560">
        <w:rPr>
          <w:rFonts w:eastAsia="仿宋"/>
          <w:sz w:val="32"/>
          <w:szCs w:val="32"/>
        </w:rPr>
        <w:t>组成。市应急指挥部办公室设在市城市管理局，办公室主任由市城市管理局</w:t>
      </w:r>
      <w:r w:rsidRPr="006B2560">
        <w:rPr>
          <w:rFonts w:eastAsia="仿宋" w:hint="eastAsia"/>
          <w:sz w:val="32"/>
          <w:szCs w:val="32"/>
        </w:rPr>
        <w:t>分管副</w:t>
      </w:r>
      <w:r w:rsidRPr="006B2560">
        <w:rPr>
          <w:rFonts w:eastAsia="仿宋"/>
          <w:sz w:val="32"/>
          <w:szCs w:val="32"/>
        </w:rPr>
        <w:t>局长担任。</w:t>
      </w:r>
    </w:p>
    <w:p w:rsidR="007E42ED" w:rsidRDefault="007E42ED">
      <w:pPr>
        <w:pStyle w:val="3"/>
        <w:spacing w:before="0" w:after="0" w:line="600" w:lineRule="exact"/>
        <w:rPr>
          <w:rFonts w:eastAsia="仿宋"/>
        </w:rPr>
      </w:pPr>
      <w:bookmarkStart w:id="19" w:name="_Toc4413"/>
      <w:r>
        <w:rPr>
          <w:rFonts w:eastAsia="仿宋" w:hint="eastAsia"/>
        </w:rPr>
        <w:t>3</w:t>
      </w:r>
      <w:r>
        <w:rPr>
          <w:rFonts w:eastAsia="仿宋"/>
        </w:rPr>
        <w:t>.2</w:t>
      </w:r>
      <w:r>
        <w:rPr>
          <w:rFonts w:eastAsia="仿宋" w:hint="eastAsia"/>
        </w:rPr>
        <w:t xml:space="preserve"> </w:t>
      </w:r>
      <w:r>
        <w:rPr>
          <w:rFonts w:eastAsia="仿宋" w:hint="eastAsia"/>
        </w:rPr>
        <w:t>市</w:t>
      </w:r>
      <w:r>
        <w:rPr>
          <w:rFonts w:eastAsia="仿宋"/>
        </w:rPr>
        <w:t>应急指挥部主要职责</w:t>
      </w:r>
      <w:bookmarkEnd w:id="19"/>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）组织领导全市</w:t>
      </w:r>
      <w:r>
        <w:rPr>
          <w:rFonts w:eastAsia="仿宋" w:hint="eastAsia"/>
          <w:sz w:val="32"/>
          <w:szCs w:val="32"/>
        </w:rPr>
        <w:t>城镇燃气安全事故</w:t>
      </w:r>
      <w:r>
        <w:rPr>
          <w:rFonts w:eastAsia="仿宋"/>
          <w:sz w:val="32"/>
          <w:szCs w:val="32"/>
        </w:rPr>
        <w:t>应急救援工作，发布应急救援命令；全市范围内紧急调用各类应急力量、物资和设备，必要时协调军队、武警参加事故应急救援工作。</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）根据</w:t>
      </w:r>
      <w:r>
        <w:rPr>
          <w:rFonts w:eastAsia="仿宋" w:hint="eastAsia"/>
          <w:sz w:val="32"/>
          <w:szCs w:val="32"/>
        </w:rPr>
        <w:t>城镇燃气安全事故</w:t>
      </w:r>
      <w:r>
        <w:rPr>
          <w:rFonts w:eastAsia="仿宋"/>
          <w:sz w:val="32"/>
          <w:szCs w:val="32"/>
        </w:rPr>
        <w:t>发生情况，统一部署有关应急工作的实施工作，启动相应级别的应急预案，并对应急救援工作发生的意外情况，采取紧急处理措施。</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3</w:t>
      </w:r>
      <w:r>
        <w:rPr>
          <w:rFonts w:eastAsia="仿宋"/>
          <w:sz w:val="32"/>
          <w:szCs w:val="32"/>
        </w:rPr>
        <w:t>）协调、解决</w:t>
      </w:r>
      <w:r>
        <w:rPr>
          <w:rFonts w:eastAsia="仿宋" w:hint="eastAsia"/>
          <w:sz w:val="32"/>
          <w:szCs w:val="32"/>
        </w:rPr>
        <w:t>城镇燃气安全事故</w:t>
      </w:r>
      <w:r>
        <w:rPr>
          <w:rFonts w:eastAsia="仿宋"/>
          <w:sz w:val="32"/>
          <w:szCs w:val="32"/>
        </w:rPr>
        <w:t>救援过程中遇到的问题。</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4</w:t>
      </w:r>
      <w:r>
        <w:rPr>
          <w:rFonts w:eastAsia="仿宋"/>
          <w:sz w:val="32"/>
          <w:szCs w:val="32"/>
        </w:rPr>
        <w:t>）上级预案启动时，按照上级指挥部的指示开展救援工作。</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5</w:t>
      </w:r>
      <w:r>
        <w:rPr>
          <w:rFonts w:eastAsia="仿宋"/>
          <w:sz w:val="32"/>
          <w:szCs w:val="32"/>
        </w:rPr>
        <w:t>）负责指导</w:t>
      </w:r>
      <w:r>
        <w:rPr>
          <w:rFonts w:eastAsia="仿宋" w:hint="eastAsia"/>
          <w:sz w:val="32"/>
          <w:szCs w:val="32"/>
        </w:rPr>
        <w:t>市</w:t>
      </w:r>
      <w:r>
        <w:rPr>
          <w:rFonts w:eastAsia="仿宋"/>
          <w:sz w:val="32"/>
          <w:szCs w:val="32"/>
        </w:rPr>
        <w:t>应急指挥部办公室日常工作。</w:t>
      </w:r>
    </w:p>
    <w:p w:rsidR="007E42ED" w:rsidRDefault="007E42ED">
      <w:pPr>
        <w:pStyle w:val="3"/>
        <w:spacing w:before="0" w:after="0" w:line="600" w:lineRule="exact"/>
        <w:rPr>
          <w:rFonts w:eastAsia="仿宋"/>
        </w:rPr>
      </w:pPr>
      <w:bookmarkStart w:id="20" w:name="_Toc1543"/>
      <w:r>
        <w:rPr>
          <w:rFonts w:eastAsia="仿宋" w:hint="eastAsia"/>
        </w:rPr>
        <w:t>3</w:t>
      </w:r>
      <w:r>
        <w:rPr>
          <w:rFonts w:eastAsia="仿宋"/>
        </w:rPr>
        <w:t>.3</w:t>
      </w:r>
      <w:r>
        <w:rPr>
          <w:rFonts w:eastAsia="仿宋" w:hint="eastAsia"/>
        </w:rPr>
        <w:t xml:space="preserve"> </w:t>
      </w:r>
      <w:r>
        <w:rPr>
          <w:rFonts w:eastAsia="仿宋" w:hint="eastAsia"/>
        </w:rPr>
        <w:t>市</w:t>
      </w:r>
      <w:r>
        <w:rPr>
          <w:rFonts w:eastAsia="仿宋"/>
        </w:rPr>
        <w:t>应急指挥部办公室主要职责</w:t>
      </w:r>
      <w:bookmarkEnd w:id="20"/>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）利用各种信息报送途径，及时掌握、分析全市</w:t>
      </w:r>
      <w:r>
        <w:rPr>
          <w:rFonts w:eastAsia="仿宋" w:hint="eastAsia"/>
          <w:sz w:val="32"/>
          <w:szCs w:val="32"/>
        </w:rPr>
        <w:t>城镇燃气安全事故</w:t>
      </w:r>
      <w:r>
        <w:rPr>
          <w:rFonts w:eastAsia="仿宋"/>
          <w:sz w:val="32"/>
          <w:szCs w:val="32"/>
        </w:rPr>
        <w:t>信息，提出处置建议报市应急指挥部。</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）协助总指挥进行紧急状态下各成员单位和应急小组间的联络、协调等工作。</w:t>
      </w:r>
    </w:p>
    <w:p w:rsidR="007E42ED" w:rsidRDefault="007E42ED">
      <w:pPr>
        <w:spacing w:line="600" w:lineRule="exact"/>
        <w:ind w:firstLineChars="200" w:firstLine="640"/>
        <w:rPr>
          <w:rFonts w:eastAsia="仿宋" w:hint="eastAsia"/>
          <w:sz w:val="32"/>
          <w:szCs w:val="32"/>
        </w:rPr>
      </w:pPr>
      <w:r>
        <w:rPr>
          <w:rFonts w:eastAsia="仿宋"/>
          <w:sz w:val="32"/>
          <w:szCs w:val="32"/>
        </w:rPr>
        <w:t>（</w:t>
      </w:r>
      <w:r>
        <w:rPr>
          <w:rFonts w:eastAsia="仿宋"/>
          <w:sz w:val="32"/>
          <w:szCs w:val="32"/>
        </w:rPr>
        <w:t>3</w:t>
      </w:r>
      <w:r>
        <w:rPr>
          <w:rFonts w:eastAsia="仿宋"/>
          <w:sz w:val="32"/>
          <w:szCs w:val="32"/>
        </w:rPr>
        <w:t>）</w:t>
      </w:r>
      <w:r>
        <w:rPr>
          <w:rFonts w:eastAsia="仿宋" w:hint="eastAsia"/>
          <w:sz w:val="32"/>
          <w:szCs w:val="32"/>
        </w:rPr>
        <w:t>及时提供事故灾难及救援的相关信息，按要求上报事故抢险救援情况</w:t>
      </w:r>
      <w:r>
        <w:rPr>
          <w:rFonts w:eastAsia="仿宋"/>
          <w:sz w:val="32"/>
          <w:szCs w:val="32"/>
        </w:rPr>
        <w:t>。</w:t>
      </w:r>
    </w:p>
    <w:p w:rsidR="007E42ED" w:rsidRDefault="007E42ED">
      <w:pPr>
        <w:pStyle w:val="3"/>
        <w:spacing w:before="0" w:after="0" w:line="600" w:lineRule="exact"/>
        <w:rPr>
          <w:rFonts w:eastAsia="仿宋"/>
        </w:rPr>
      </w:pPr>
      <w:bookmarkStart w:id="21" w:name="_Toc18358"/>
      <w:r>
        <w:rPr>
          <w:rFonts w:eastAsia="仿宋" w:hint="eastAsia"/>
        </w:rPr>
        <w:t>3</w:t>
      </w:r>
      <w:r>
        <w:rPr>
          <w:rFonts w:eastAsia="仿宋"/>
        </w:rPr>
        <w:t>.4</w:t>
      </w:r>
      <w:r>
        <w:rPr>
          <w:rFonts w:eastAsia="仿宋" w:hint="eastAsia"/>
        </w:rPr>
        <w:t xml:space="preserve"> </w:t>
      </w:r>
      <w:r>
        <w:rPr>
          <w:rFonts w:eastAsia="仿宋"/>
        </w:rPr>
        <w:t>主要成员单位职责</w:t>
      </w:r>
      <w:bookmarkEnd w:id="21"/>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）市城市管理局</w:t>
      </w:r>
      <w:r>
        <w:rPr>
          <w:rFonts w:eastAsia="仿宋" w:hint="eastAsia"/>
          <w:sz w:val="32"/>
          <w:szCs w:val="32"/>
        </w:rPr>
        <w:t>：</w:t>
      </w:r>
      <w:r>
        <w:rPr>
          <w:rFonts w:eastAsia="仿宋"/>
          <w:sz w:val="32"/>
          <w:szCs w:val="32"/>
        </w:rPr>
        <w:t>负责市应急指挥部办公室的日常工作；负责</w:t>
      </w:r>
      <w:r>
        <w:rPr>
          <w:rFonts w:eastAsia="仿宋" w:hint="eastAsia"/>
          <w:sz w:val="32"/>
          <w:szCs w:val="32"/>
        </w:rPr>
        <w:t>城镇燃气安全事故</w:t>
      </w:r>
      <w:r>
        <w:rPr>
          <w:rFonts w:eastAsia="仿宋"/>
          <w:sz w:val="32"/>
          <w:szCs w:val="32"/>
        </w:rPr>
        <w:t>应急救援的联络和协调，及时向市政府、市应急指挥部和省</w:t>
      </w:r>
      <w:r>
        <w:rPr>
          <w:rFonts w:eastAsia="仿宋" w:hint="eastAsia"/>
          <w:sz w:val="32"/>
          <w:szCs w:val="32"/>
        </w:rPr>
        <w:t>城镇燃气行业</w:t>
      </w:r>
      <w:r>
        <w:rPr>
          <w:rFonts w:eastAsia="仿宋"/>
          <w:sz w:val="32"/>
          <w:szCs w:val="32"/>
        </w:rPr>
        <w:t>安全主管部门报告事故和应急救援情况；负责</w:t>
      </w:r>
      <w:r>
        <w:rPr>
          <w:rFonts w:eastAsia="仿宋" w:hint="eastAsia"/>
          <w:sz w:val="32"/>
          <w:szCs w:val="32"/>
        </w:rPr>
        <w:t>市城镇燃气安全事故应急救援预案</w:t>
      </w:r>
      <w:r>
        <w:rPr>
          <w:rFonts w:eastAsia="仿宋"/>
          <w:sz w:val="32"/>
          <w:szCs w:val="32"/>
        </w:rPr>
        <w:t>的组织编制、修订和综合管理；负责督促、指导各地和相关单位</w:t>
      </w:r>
      <w:r>
        <w:rPr>
          <w:rFonts w:eastAsia="仿宋" w:hint="eastAsia"/>
          <w:sz w:val="32"/>
          <w:szCs w:val="32"/>
        </w:rPr>
        <w:t>编制燃气安全事故</w:t>
      </w:r>
      <w:r>
        <w:rPr>
          <w:rFonts w:eastAsia="仿宋"/>
          <w:sz w:val="32"/>
          <w:szCs w:val="32"/>
        </w:rPr>
        <w:t>应急预案；负责建立</w:t>
      </w:r>
      <w:r>
        <w:rPr>
          <w:rFonts w:eastAsia="仿宋" w:hint="eastAsia"/>
          <w:sz w:val="32"/>
          <w:szCs w:val="32"/>
        </w:rPr>
        <w:t>泉州地区城镇燃气安全事故</w:t>
      </w:r>
      <w:r>
        <w:rPr>
          <w:rFonts w:eastAsia="仿宋"/>
          <w:sz w:val="32"/>
          <w:szCs w:val="32"/>
        </w:rPr>
        <w:t>应急救援专家组</w:t>
      </w:r>
      <w:r>
        <w:rPr>
          <w:rFonts w:eastAsia="仿宋" w:hint="eastAsia"/>
          <w:sz w:val="32"/>
          <w:szCs w:val="32"/>
        </w:rPr>
        <w:t>；</w:t>
      </w:r>
      <w:r>
        <w:rPr>
          <w:rFonts w:eastAsia="仿宋"/>
          <w:sz w:val="32"/>
          <w:szCs w:val="32"/>
        </w:rPr>
        <w:t>根据市政府的授权，</w:t>
      </w:r>
      <w:r>
        <w:rPr>
          <w:rFonts w:eastAsia="仿宋" w:hint="eastAsia"/>
          <w:sz w:val="32"/>
          <w:szCs w:val="32"/>
        </w:rPr>
        <w:t>参与或牵头组织城镇燃气安全事故</w:t>
      </w:r>
      <w:r>
        <w:rPr>
          <w:rFonts w:eastAsia="仿宋"/>
          <w:sz w:val="32"/>
          <w:szCs w:val="32"/>
        </w:rPr>
        <w:t>的调查处理工作。</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）市应急管理局：负责协调社会应急力量参与</w:t>
      </w:r>
      <w:r>
        <w:rPr>
          <w:rFonts w:eastAsia="仿宋" w:hint="eastAsia"/>
          <w:sz w:val="32"/>
          <w:szCs w:val="32"/>
        </w:rPr>
        <w:t>城镇燃气</w:t>
      </w:r>
      <w:r>
        <w:rPr>
          <w:rFonts w:eastAsia="仿宋"/>
          <w:sz w:val="32"/>
          <w:szCs w:val="32"/>
        </w:rPr>
        <w:t>安全事故的应急处置工作，</w:t>
      </w:r>
      <w:r>
        <w:rPr>
          <w:rFonts w:eastAsia="仿宋" w:hint="eastAsia"/>
          <w:sz w:val="32"/>
          <w:szCs w:val="32"/>
        </w:rPr>
        <w:t>负责牵头组织</w:t>
      </w:r>
      <w:r>
        <w:rPr>
          <w:rFonts w:eastAsia="仿宋"/>
          <w:sz w:val="32"/>
          <w:szCs w:val="32"/>
        </w:rPr>
        <w:t>相关事故的调查处理工作。</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3</w:t>
      </w:r>
      <w:r>
        <w:rPr>
          <w:rFonts w:eastAsia="仿宋"/>
          <w:sz w:val="32"/>
          <w:szCs w:val="32"/>
        </w:rPr>
        <w:t>）市公安局：负责事故危险区域的警戒和道路交通管制，</w:t>
      </w:r>
      <w:r>
        <w:rPr>
          <w:rFonts w:eastAsia="仿宋" w:hint="eastAsia"/>
          <w:sz w:val="32"/>
          <w:szCs w:val="32"/>
        </w:rPr>
        <w:t>配合</w:t>
      </w:r>
      <w:r>
        <w:rPr>
          <w:rFonts w:eastAsia="仿宋"/>
          <w:sz w:val="32"/>
          <w:szCs w:val="32"/>
        </w:rPr>
        <w:t>事发地政府（管委会）</w:t>
      </w:r>
      <w:r>
        <w:rPr>
          <w:rFonts w:eastAsia="仿宋" w:hint="eastAsia"/>
          <w:sz w:val="32"/>
          <w:szCs w:val="32"/>
        </w:rPr>
        <w:t>做好</w:t>
      </w:r>
      <w:r>
        <w:rPr>
          <w:rFonts w:eastAsia="仿宋"/>
          <w:sz w:val="32"/>
          <w:szCs w:val="32"/>
        </w:rPr>
        <w:t>有关人员的紧急疏散</w:t>
      </w:r>
      <w:r>
        <w:rPr>
          <w:rFonts w:eastAsia="仿宋" w:hint="eastAsia"/>
          <w:sz w:val="32"/>
          <w:szCs w:val="32"/>
        </w:rPr>
        <w:t>、</w:t>
      </w:r>
      <w:r>
        <w:rPr>
          <w:rFonts w:eastAsia="仿宋"/>
          <w:sz w:val="32"/>
          <w:szCs w:val="32"/>
        </w:rPr>
        <w:t>撤离；</w:t>
      </w:r>
      <w:r>
        <w:rPr>
          <w:rFonts w:eastAsia="仿宋" w:hint="eastAsia"/>
          <w:sz w:val="32"/>
          <w:szCs w:val="32"/>
        </w:rPr>
        <w:t>参与事故调查和证据收集，配合核实事故伤亡人员的身份；根据事故的情况，对涉嫌犯罪的，依法立案侦查，采取强制措施和侦查措施；犯罪嫌疑人逃匿的，迅速追捕归案</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4</w:t>
      </w:r>
      <w:r>
        <w:rPr>
          <w:rFonts w:eastAsia="仿宋"/>
          <w:sz w:val="32"/>
          <w:szCs w:val="32"/>
        </w:rPr>
        <w:t>）泉州市消防救援支队：负责控制和扑灭火灾，控制</w:t>
      </w:r>
      <w:r>
        <w:rPr>
          <w:rFonts w:eastAsia="仿宋" w:hint="eastAsia"/>
          <w:sz w:val="32"/>
          <w:szCs w:val="32"/>
        </w:rPr>
        <w:t>天然气、液化石油气</w:t>
      </w:r>
      <w:r>
        <w:rPr>
          <w:rFonts w:eastAsia="仿宋"/>
          <w:sz w:val="32"/>
          <w:szCs w:val="32"/>
        </w:rPr>
        <w:t>泄漏的事故现场；负责伤员的搜救</w:t>
      </w:r>
      <w:r>
        <w:rPr>
          <w:rFonts w:eastAsia="仿宋" w:hint="eastAsia"/>
          <w:sz w:val="32"/>
          <w:szCs w:val="32"/>
        </w:rPr>
        <w:t>，参与</w:t>
      </w:r>
      <w:r>
        <w:rPr>
          <w:rFonts w:eastAsia="仿宋"/>
          <w:sz w:val="32"/>
          <w:szCs w:val="32"/>
        </w:rPr>
        <w:t>事故现场的清理和有毒物质的洗消。</w:t>
      </w:r>
    </w:p>
    <w:p w:rsidR="007E42ED" w:rsidRDefault="007E42ED">
      <w:pPr>
        <w:spacing w:line="600" w:lineRule="exact"/>
        <w:ind w:firstLineChars="200" w:firstLine="640"/>
        <w:rPr>
          <w:rFonts w:eastAsia="仿宋"/>
          <w:sz w:val="32"/>
          <w:szCs w:val="32"/>
        </w:rPr>
      </w:pPr>
      <w:r>
        <w:rPr>
          <w:rFonts w:eastAsia="仿宋"/>
          <w:sz w:val="32"/>
          <w:szCs w:val="32"/>
        </w:rPr>
        <w:t>（</w:t>
      </w:r>
      <w:r w:rsidR="00BB277D">
        <w:rPr>
          <w:rFonts w:eastAsia="仿宋" w:hint="eastAsia"/>
          <w:sz w:val="32"/>
          <w:szCs w:val="32"/>
        </w:rPr>
        <w:t>5</w:t>
      </w:r>
      <w:r>
        <w:rPr>
          <w:rFonts w:eastAsia="仿宋"/>
          <w:sz w:val="32"/>
          <w:szCs w:val="32"/>
        </w:rPr>
        <w:t>）市生态环境局：负责督促、指导、协调事发地政府开展事故现场环境应急处置工作</w:t>
      </w:r>
      <w:r>
        <w:rPr>
          <w:rFonts w:eastAsia="仿宋" w:hint="eastAsia"/>
          <w:sz w:val="32"/>
          <w:szCs w:val="32"/>
        </w:rPr>
        <w:t>；</w:t>
      </w:r>
      <w:r>
        <w:rPr>
          <w:rFonts w:eastAsia="仿宋"/>
          <w:sz w:val="32"/>
          <w:szCs w:val="32"/>
        </w:rPr>
        <w:t>负责周边大气、水环境污染物的环境应急监测</w:t>
      </w:r>
      <w:r>
        <w:rPr>
          <w:rFonts w:eastAsia="仿宋" w:hint="eastAsia"/>
          <w:sz w:val="32"/>
          <w:szCs w:val="32"/>
        </w:rPr>
        <w:t>；</w:t>
      </w:r>
      <w:r>
        <w:rPr>
          <w:rFonts w:eastAsia="仿宋"/>
          <w:sz w:val="32"/>
          <w:szCs w:val="32"/>
        </w:rPr>
        <w:t>负责对事故得到控制后现场遗留环境污染物进行监测，负责督促、指导、协调有关单位的环境污染物后续处置，直至符合环境质量标准。</w:t>
      </w:r>
    </w:p>
    <w:p w:rsidR="007E42ED" w:rsidRDefault="007E42ED">
      <w:pPr>
        <w:spacing w:line="600" w:lineRule="exact"/>
        <w:ind w:firstLineChars="200" w:firstLine="640"/>
        <w:rPr>
          <w:rFonts w:eastAsia="仿宋"/>
          <w:sz w:val="32"/>
          <w:szCs w:val="32"/>
        </w:rPr>
      </w:pPr>
      <w:r>
        <w:rPr>
          <w:rFonts w:eastAsia="仿宋"/>
          <w:sz w:val="32"/>
          <w:szCs w:val="32"/>
        </w:rPr>
        <w:t>（</w:t>
      </w:r>
      <w:r w:rsidR="00BB277D">
        <w:rPr>
          <w:rFonts w:eastAsia="仿宋" w:hint="eastAsia"/>
          <w:sz w:val="32"/>
          <w:szCs w:val="32"/>
        </w:rPr>
        <w:t>6</w:t>
      </w:r>
      <w:r>
        <w:rPr>
          <w:rFonts w:eastAsia="仿宋"/>
          <w:sz w:val="32"/>
          <w:szCs w:val="32"/>
        </w:rPr>
        <w:t>）</w:t>
      </w:r>
      <w:r>
        <w:rPr>
          <w:rFonts w:eastAsia="仿宋" w:hint="eastAsia"/>
          <w:sz w:val="32"/>
          <w:szCs w:val="32"/>
        </w:rPr>
        <w:t>市卫生健康委员会</w:t>
      </w:r>
      <w:r>
        <w:rPr>
          <w:rFonts w:eastAsia="仿宋"/>
          <w:sz w:val="32"/>
          <w:szCs w:val="32"/>
        </w:rPr>
        <w:t>；确定市级救治定点医院，加强医护人员培训，指导市</w:t>
      </w:r>
      <w:r>
        <w:rPr>
          <w:rFonts w:eastAsia="仿宋" w:hint="eastAsia"/>
          <w:color w:val="FF0000"/>
          <w:sz w:val="32"/>
          <w:szCs w:val="32"/>
        </w:rPr>
        <w:t>、</w:t>
      </w:r>
      <w:r>
        <w:rPr>
          <w:rFonts w:eastAsia="仿宋"/>
          <w:sz w:val="32"/>
          <w:szCs w:val="32"/>
        </w:rPr>
        <w:t>县定点医院做好医疗救治准备</w:t>
      </w:r>
      <w:r>
        <w:rPr>
          <w:rFonts w:eastAsia="仿宋" w:hint="eastAsia"/>
          <w:sz w:val="32"/>
          <w:szCs w:val="32"/>
        </w:rPr>
        <w:t>；</w:t>
      </w:r>
      <w:r>
        <w:rPr>
          <w:rFonts w:eastAsia="仿宋"/>
          <w:sz w:val="32"/>
          <w:szCs w:val="32"/>
        </w:rPr>
        <w:t>负责指导事故现场的医疗救治和伤员转运，必要时做好急救力量的支援调配；协调指导事发地政府（管委会）组织开展卫生防疫工作。</w:t>
      </w:r>
    </w:p>
    <w:p w:rsidR="007E42ED" w:rsidRDefault="007E42ED">
      <w:pPr>
        <w:spacing w:line="600" w:lineRule="exact"/>
        <w:ind w:firstLineChars="200" w:firstLine="640"/>
        <w:rPr>
          <w:rFonts w:eastAsia="仿宋" w:hint="eastAsia"/>
          <w:sz w:val="32"/>
          <w:szCs w:val="32"/>
        </w:rPr>
      </w:pPr>
      <w:r>
        <w:rPr>
          <w:rFonts w:eastAsia="仿宋"/>
          <w:sz w:val="32"/>
          <w:szCs w:val="32"/>
        </w:rPr>
        <w:t>（</w:t>
      </w:r>
      <w:r w:rsidR="00BB277D">
        <w:rPr>
          <w:rFonts w:eastAsia="仿宋" w:hint="eastAsia"/>
          <w:sz w:val="32"/>
          <w:szCs w:val="32"/>
        </w:rPr>
        <w:t>7</w:t>
      </w:r>
      <w:r>
        <w:rPr>
          <w:rFonts w:eastAsia="仿宋"/>
          <w:sz w:val="32"/>
          <w:szCs w:val="32"/>
        </w:rPr>
        <w:t>）市交通运输局：</w:t>
      </w:r>
      <w:r>
        <w:rPr>
          <w:rFonts w:eastAsia="仿宋" w:hint="eastAsia"/>
          <w:sz w:val="32"/>
          <w:szCs w:val="32"/>
        </w:rPr>
        <w:t>根据职责，配合做好所辖区域道路运输城镇燃气安全事故的应急抢险工作；</w:t>
      </w:r>
      <w:r>
        <w:rPr>
          <w:rFonts w:eastAsia="仿宋"/>
          <w:sz w:val="32"/>
          <w:szCs w:val="32"/>
        </w:rPr>
        <w:t>负责</w:t>
      </w:r>
      <w:r>
        <w:rPr>
          <w:rFonts w:eastAsia="仿宋" w:hint="eastAsia"/>
          <w:sz w:val="32"/>
          <w:szCs w:val="32"/>
        </w:rPr>
        <w:t>城镇燃气事故</w:t>
      </w:r>
      <w:r>
        <w:rPr>
          <w:rFonts w:eastAsia="仿宋"/>
          <w:sz w:val="32"/>
          <w:szCs w:val="32"/>
        </w:rPr>
        <w:t>应急救援所需运力保障</w:t>
      </w:r>
      <w:r>
        <w:rPr>
          <w:rFonts w:eastAsia="仿宋" w:hint="eastAsia"/>
          <w:sz w:val="32"/>
          <w:szCs w:val="32"/>
        </w:rPr>
        <w:t>；组织做好城镇燃气事故中人员转移运送、应急救援物资的道路和内河水上运输保障工作；</w:t>
      </w:r>
      <w:r>
        <w:rPr>
          <w:rFonts w:eastAsia="仿宋"/>
          <w:sz w:val="32"/>
          <w:szCs w:val="32"/>
        </w:rPr>
        <w:t>参与相关事故的调查和处理工作。</w:t>
      </w:r>
    </w:p>
    <w:p w:rsidR="007E42ED" w:rsidRDefault="007E42ED">
      <w:pPr>
        <w:spacing w:line="600" w:lineRule="exact"/>
        <w:ind w:firstLineChars="200" w:firstLine="640"/>
        <w:rPr>
          <w:rFonts w:eastAsia="仿宋"/>
          <w:sz w:val="32"/>
          <w:szCs w:val="32"/>
        </w:rPr>
      </w:pPr>
      <w:r>
        <w:rPr>
          <w:rFonts w:eastAsia="仿宋"/>
          <w:sz w:val="32"/>
          <w:szCs w:val="32"/>
        </w:rPr>
        <w:t>（</w:t>
      </w:r>
      <w:r w:rsidR="00BB277D">
        <w:rPr>
          <w:rFonts w:eastAsia="仿宋" w:hint="eastAsia"/>
          <w:sz w:val="32"/>
          <w:szCs w:val="32"/>
        </w:rPr>
        <w:t>8</w:t>
      </w:r>
      <w:r>
        <w:rPr>
          <w:rFonts w:eastAsia="仿宋"/>
          <w:sz w:val="32"/>
          <w:szCs w:val="32"/>
        </w:rPr>
        <w:t>）市民政局：负责指导各地对因</w:t>
      </w:r>
      <w:r>
        <w:rPr>
          <w:rFonts w:eastAsia="仿宋" w:hint="eastAsia"/>
          <w:sz w:val="32"/>
          <w:szCs w:val="32"/>
        </w:rPr>
        <w:t>城镇燃气安全事故</w:t>
      </w:r>
      <w:r>
        <w:rPr>
          <w:rFonts w:eastAsia="仿宋"/>
          <w:sz w:val="32"/>
          <w:szCs w:val="32"/>
        </w:rPr>
        <w:t>导致基本生活暂时出现严重困难</w:t>
      </w:r>
      <w:r>
        <w:rPr>
          <w:rFonts w:eastAsia="仿宋" w:hint="eastAsia"/>
          <w:sz w:val="32"/>
          <w:szCs w:val="32"/>
        </w:rPr>
        <w:t>且符合条件</w:t>
      </w:r>
      <w:r>
        <w:rPr>
          <w:rFonts w:eastAsia="仿宋"/>
          <w:sz w:val="32"/>
          <w:szCs w:val="32"/>
        </w:rPr>
        <w:t>的家庭给予临时救助</w:t>
      </w:r>
      <w:r>
        <w:rPr>
          <w:rFonts w:eastAsia="仿宋" w:hint="eastAsia"/>
          <w:sz w:val="32"/>
          <w:szCs w:val="32"/>
        </w:rPr>
        <w:t>；</w:t>
      </w:r>
      <w:r>
        <w:rPr>
          <w:rFonts w:eastAsia="仿宋"/>
          <w:sz w:val="32"/>
          <w:szCs w:val="32"/>
        </w:rPr>
        <w:t>负责</w:t>
      </w:r>
      <w:r>
        <w:rPr>
          <w:rFonts w:eastAsia="仿宋" w:hint="eastAsia"/>
          <w:sz w:val="32"/>
          <w:szCs w:val="32"/>
        </w:rPr>
        <w:t>指导各地对</w:t>
      </w:r>
      <w:r>
        <w:rPr>
          <w:rFonts w:eastAsia="仿宋"/>
          <w:sz w:val="32"/>
          <w:szCs w:val="32"/>
        </w:rPr>
        <w:t>遇难人员遗体</w:t>
      </w:r>
      <w:r>
        <w:rPr>
          <w:rFonts w:eastAsia="仿宋" w:hint="eastAsia"/>
          <w:sz w:val="32"/>
          <w:szCs w:val="32"/>
        </w:rPr>
        <w:t>的</w:t>
      </w:r>
      <w:r>
        <w:rPr>
          <w:rFonts w:eastAsia="仿宋"/>
          <w:sz w:val="32"/>
          <w:szCs w:val="32"/>
        </w:rPr>
        <w:t>处置。</w:t>
      </w:r>
    </w:p>
    <w:p w:rsidR="007E42ED" w:rsidRDefault="007E42ED">
      <w:pPr>
        <w:spacing w:line="600" w:lineRule="exact"/>
        <w:ind w:firstLineChars="200" w:firstLine="640"/>
        <w:rPr>
          <w:rFonts w:eastAsia="仿宋"/>
          <w:sz w:val="32"/>
          <w:szCs w:val="32"/>
        </w:rPr>
      </w:pPr>
      <w:r>
        <w:rPr>
          <w:rFonts w:eastAsia="仿宋"/>
          <w:sz w:val="32"/>
          <w:szCs w:val="32"/>
        </w:rPr>
        <w:t>（</w:t>
      </w:r>
      <w:r w:rsidR="00BB277D">
        <w:rPr>
          <w:rFonts w:eastAsia="仿宋" w:hint="eastAsia"/>
          <w:sz w:val="32"/>
          <w:szCs w:val="32"/>
        </w:rPr>
        <w:t>9</w:t>
      </w:r>
      <w:r>
        <w:rPr>
          <w:rFonts w:eastAsia="仿宋"/>
          <w:sz w:val="32"/>
          <w:szCs w:val="32"/>
        </w:rPr>
        <w:t>）市市场</w:t>
      </w:r>
      <w:r>
        <w:rPr>
          <w:rFonts w:eastAsia="仿宋" w:hint="eastAsia"/>
          <w:sz w:val="32"/>
          <w:szCs w:val="32"/>
        </w:rPr>
        <w:t>监督管理</w:t>
      </w:r>
      <w:r>
        <w:rPr>
          <w:rFonts w:eastAsia="仿宋"/>
          <w:sz w:val="32"/>
          <w:szCs w:val="32"/>
        </w:rPr>
        <w:t>局：负责特种设备事故灾难应急工作</w:t>
      </w:r>
      <w:r>
        <w:rPr>
          <w:rFonts w:eastAsia="仿宋" w:hint="eastAsia"/>
          <w:sz w:val="32"/>
          <w:szCs w:val="32"/>
        </w:rPr>
        <w:t>；</w:t>
      </w:r>
      <w:r>
        <w:rPr>
          <w:rFonts w:eastAsia="仿宋"/>
          <w:sz w:val="32"/>
          <w:szCs w:val="32"/>
        </w:rPr>
        <w:t>提出事故现场特种设备的处置方案</w:t>
      </w:r>
      <w:r>
        <w:rPr>
          <w:rFonts w:eastAsia="仿宋" w:hint="eastAsia"/>
          <w:sz w:val="32"/>
          <w:szCs w:val="32"/>
        </w:rPr>
        <w:t>；</w:t>
      </w:r>
      <w:r>
        <w:rPr>
          <w:rFonts w:eastAsia="仿宋"/>
          <w:sz w:val="32"/>
          <w:szCs w:val="32"/>
        </w:rPr>
        <w:t>负责监督抢救伤员所需药品、医疗器械的质量；参与相关</w:t>
      </w:r>
      <w:r>
        <w:rPr>
          <w:rFonts w:eastAsia="仿宋" w:hint="eastAsia"/>
          <w:sz w:val="32"/>
          <w:szCs w:val="32"/>
        </w:rPr>
        <w:t>燃气安全事故</w:t>
      </w:r>
      <w:r>
        <w:rPr>
          <w:rFonts w:eastAsia="仿宋"/>
          <w:sz w:val="32"/>
          <w:szCs w:val="32"/>
        </w:rPr>
        <w:t>的调查处理工作。</w:t>
      </w:r>
    </w:p>
    <w:p w:rsidR="007E42ED" w:rsidRDefault="007E42ED">
      <w:pPr>
        <w:spacing w:line="600" w:lineRule="exact"/>
        <w:ind w:firstLineChars="200" w:firstLine="640"/>
        <w:rPr>
          <w:rFonts w:eastAsia="仿宋"/>
          <w:sz w:val="32"/>
          <w:szCs w:val="32"/>
        </w:rPr>
      </w:pPr>
      <w:r>
        <w:rPr>
          <w:rFonts w:eastAsia="仿宋"/>
          <w:sz w:val="32"/>
          <w:szCs w:val="32"/>
        </w:rPr>
        <w:t>（</w:t>
      </w:r>
      <w:r w:rsidR="00BB277D">
        <w:rPr>
          <w:rFonts w:eastAsia="仿宋"/>
          <w:sz w:val="32"/>
          <w:szCs w:val="32"/>
        </w:rPr>
        <w:t>1</w:t>
      </w:r>
      <w:r w:rsidR="00BB277D">
        <w:rPr>
          <w:rFonts w:eastAsia="仿宋" w:hint="eastAsia"/>
          <w:sz w:val="32"/>
          <w:szCs w:val="32"/>
        </w:rPr>
        <w:t>0</w:t>
      </w:r>
      <w:r>
        <w:rPr>
          <w:rFonts w:eastAsia="仿宋"/>
          <w:sz w:val="32"/>
          <w:szCs w:val="32"/>
        </w:rPr>
        <w:t>）市气象局：负责为事故现场提供周边站点风向、风速，温度、气压、湿度、雨量等气象</w:t>
      </w:r>
      <w:r>
        <w:rPr>
          <w:rFonts w:eastAsia="仿宋" w:hint="eastAsia"/>
          <w:sz w:val="32"/>
          <w:szCs w:val="32"/>
        </w:rPr>
        <w:t>资料</w:t>
      </w:r>
      <w:r>
        <w:rPr>
          <w:rFonts w:eastAsia="仿宋"/>
          <w:sz w:val="32"/>
          <w:szCs w:val="32"/>
        </w:rPr>
        <w:t>，组织专业人员预测事故现场周边未来气象条件；参与雷电引起的爆炸、火灾、人员伤亡等事故的调查、鉴定和评估。</w:t>
      </w:r>
    </w:p>
    <w:p w:rsidR="007E42ED" w:rsidRDefault="007E42ED">
      <w:pPr>
        <w:spacing w:line="600" w:lineRule="exact"/>
        <w:ind w:firstLineChars="200" w:firstLine="640"/>
        <w:rPr>
          <w:rFonts w:eastAsia="仿宋"/>
          <w:sz w:val="32"/>
          <w:szCs w:val="32"/>
        </w:rPr>
      </w:pPr>
      <w:r>
        <w:rPr>
          <w:rFonts w:eastAsia="仿宋"/>
          <w:sz w:val="32"/>
          <w:szCs w:val="32"/>
        </w:rPr>
        <w:t>（</w:t>
      </w:r>
      <w:r w:rsidR="00BB277D">
        <w:rPr>
          <w:rFonts w:eastAsia="仿宋"/>
          <w:sz w:val="32"/>
          <w:szCs w:val="32"/>
        </w:rPr>
        <w:t>1</w:t>
      </w:r>
      <w:r w:rsidR="00BB277D">
        <w:rPr>
          <w:rFonts w:eastAsia="仿宋" w:hint="eastAsia"/>
          <w:sz w:val="32"/>
          <w:szCs w:val="32"/>
        </w:rPr>
        <w:t>1</w:t>
      </w:r>
      <w:r>
        <w:rPr>
          <w:rFonts w:eastAsia="仿宋"/>
          <w:sz w:val="32"/>
          <w:szCs w:val="32"/>
        </w:rPr>
        <w:t>）</w:t>
      </w:r>
      <w:r>
        <w:rPr>
          <w:rFonts w:eastAsia="仿宋" w:hint="eastAsia"/>
          <w:sz w:val="32"/>
          <w:szCs w:val="32"/>
        </w:rPr>
        <w:t>市住房和城乡建设</w:t>
      </w:r>
      <w:r>
        <w:rPr>
          <w:rFonts w:eastAsia="仿宋"/>
          <w:sz w:val="32"/>
          <w:szCs w:val="32"/>
        </w:rPr>
        <w:t>局：指导</w:t>
      </w:r>
      <w:r>
        <w:rPr>
          <w:rFonts w:eastAsia="仿宋" w:hint="eastAsia"/>
          <w:sz w:val="32"/>
          <w:szCs w:val="32"/>
        </w:rPr>
        <w:t>燃气</w:t>
      </w:r>
      <w:r>
        <w:rPr>
          <w:rFonts w:eastAsia="仿宋"/>
          <w:sz w:val="32"/>
          <w:szCs w:val="32"/>
        </w:rPr>
        <w:t>事故中相关建设工程、建筑物的应急救援并提供技术支持；负责组织对</w:t>
      </w:r>
      <w:r>
        <w:rPr>
          <w:rFonts w:eastAsia="仿宋" w:hint="eastAsia"/>
          <w:sz w:val="32"/>
          <w:szCs w:val="32"/>
        </w:rPr>
        <w:t>燃气</w:t>
      </w:r>
      <w:r>
        <w:rPr>
          <w:rFonts w:eastAsia="仿宋"/>
          <w:sz w:val="32"/>
          <w:szCs w:val="32"/>
        </w:rPr>
        <w:t>事故中受损建筑物进行评估和鉴定；参与相关事故的调查处理工作。</w:t>
      </w:r>
    </w:p>
    <w:p w:rsidR="007E42ED" w:rsidRDefault="007E42ED">
      <w:pPr>
        <w:spacing w:line="600" w:lineRule="exact"/>
        <w:ind w:firstLineChars="200" w:firstLine="640"/>
        <w:rPr>
          <w:rFonts w:eastAsia="仿宋" w:hint="eastAsia"/>
          <w:sz w:val="32"/>
          <w:szCs w:val="32"/>
        </w:rPr>
      </w:pPr>
      <w:r>
        <w:rPr>
          <w:rFonts w:eastAsia="仿宋"/>
          <w:sz w:val="32"/>
          <w:szCs w:val="32"/>
        </w:rPr>
        <w:t>（</w:t>
      </w:r>
      <w:r w:rsidR="00BB277D">
        <w:rPr>
          <w:rFonts w:eastAsia="仿宋"/>
          <w:sz w:val="32"/>
          <w:szCs w:val="32"/>
        </w:rPr>
        <w:t>1</w:t>
      </w:r>
      <w:r w:rsidR="00BB277D">
        <w:rPr>
          <w:rFonts w:eastAsia="仿宋" w:hint="eastAsia"/>
          <w:sz w:val="32"/>
          <w:szCs w:val="32"/>
        </w:rPr>
        <w:t>2</w:t>
      </w:r>
      <w:r>
        <w:rPr>
          <w:rFonts w:eastAsia="仿宋"/>
          <w:sz w:val="32"/>
          <w:szCs w:val="32"/>
        </w:rPr>
        <w:t>）</w:t>
      </w:r>
      <w:r>
        <w:rPr>
          <w:rFonts w:eastAsia="仿宋" w:hint="eastAsia"/>
          <w:sz w:val="32"/>
          <w:szCs w:val="32"/>
        </w:rPr>
        <w:t>市工业和信息化</w:t>
      </w:r>
      <w:r>
        <w:rPr>
          <w:rFonts w:eastAsia="仿宋"/>
          <w:sz w:val="32"/>
          <w:szCs w:val="32"/>
        </w:rPr>
        <w:t>局：指导</w:t>
      </w:r>
      <w:r>
        <w:rPr>
          <w:rFonts w:eastAsia="仿宋" w:hint="eastAsia"/>
          <w:sz w:val="32"/>
          <w:szCs w:val="32"/>
        </w:rPr>
        <w:t>配合</w:t>
      </w:r>
      <w:r>
        <w:rPr>
          <w:rFonts w:eastAsia="仿宋"/>
          <w:sz w:val="32"/>
          <w:szCs w:val="32"/>
        </w:rPr>
        <w:t>有关单位和企业开展应急抢险救援工作；及时提供相关企业基本情况，负责应急救援有关物资组织与保障</w:t>
      </w:r>
      <w:r>
        <w:rPr>
          <w:rFonts w:eastAsia="仿宋" w:hint="eastAsia"/>
          <w:sz w:val="32"/>
          <w:szCs w:val="32"/>
        </w:rPr>
        <w:t>；</w:t>
      </w:r>
      <w:r>
        <w:rPr>
          <w:rFonts w:eastAsia="仿宋"/>
          <w:sz w:val="32"/>
          <w:szCs w:val="32"/>
        </w:rPr>
        <w:t>负责组织</w:t>
      </w:r>
      <w:r>
        <w:rPr>
          <w:rFonts w:eastAsia="仿宋" w:hint="eastAsia"/>
          <w:sz w:val="32"/>
          <w:szCs w:val="32"/>
        </w:rPr>
        <w:t>应急救援物资设备的生产和调运</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sidR="00BB277D">
        <w:rPr>
          <w:rFonts w:eastAsia="仿宋"/>
          <w:sz w:val="32"/>
          <w:szCs w:val="32"/>
        </w:rPr>
        <w:t>1</w:t>
      </w:r>
      <w:r w:rsidR="00BB277D">
        <w:rPr>
          <w:rFonts w:eastAsia="仿宋" w:hint="eastAsia"/>
          <w:sz w:val="32"/>
          <w:szCs w:val="32"/>
        </w:rPr>
        <w:t>3</w:t>
      </w:r>
      <w:r>
        <w:rPr>
          <w:rFonts w:eastAsia="仿宋"/>
          <w:sz w:val="32"/>
          <w:szCs w:val="32"/>
        </w:rPr>
        <w:t>）市水利局：负责指导</w:t>
      </w:r>
      <w:r>
        <w:rPr>
          <w:rFonts w:eastAsia="仿宋" w:hint="eastAsia"/>
          <w:sz w:val="32"/>
          <w:szCs w:val="32"/>
        </w:rPr>
        <w:t>燃气</w:t>
      </w:r>
      <w:r>
        <w:rPr>
          <w:rFonts w:eastAsia="仿宋"/>
          <w:sz w:val="32"/>
          <w:szCs w:val="32"/>
        </w:rPr>
        <w:t>事故现场周边水系水资源调度。</w:t>
      </w:r>
    </w:p>
    <w:p w:rsidR="007E42ED" w:rsidRDefault="007E42ED">
      <w:pPr>
        <w:spacing w:line="600" w:lineRule="exact"/>
        <w:ind w:firstLineChars="200" w:firstLine="640"/>
        <w:rPr>
          <w:rFonts w:eastAsia="仿宋"/>
          <w:sz w:val="32"/>
          <w:szCs w:val="32"/>
        </w:rPr>
      </w:pPr>
      <w:r>
        <w:rPr>
          <w:rFonts w:eastAsia="仿宋"/>
          <w:sz w:val="32"/>
          <w:szCs w:val="32"/>
        </w:rPr>
        <w:t>（</w:t>
      </w:r>
      <w:r w:rsidR="00BB277D">
        <w:rPr>
          <w:rFonts w:eastAsia="仿宋"/>
          <w:sz w:val="32"/>
          <w:szCs w:val="32"/>
        </w:rPr>
        <w:t>1</w:t>
      </w:r>
      <w:r w:rsidR="00BB277D">
        <w:rPr>
          <w:rFonts w:eastAsia="仿宋" w:hint="eastAsia"/>
          <w:sz w:val="32"/>
          <w:szCs w:val="32"/>
        </w:rPr>
        <w:t>4</w:t>
      </w:r>
      <w:r>
        <w:rPr>
          <w:rFonts w:eastAsia="仿宋"/>
          <w:sz w:val="32"/>
          <w:szCs w:val="32"/>
        </w:rPr>
        <w:t>）市自然资源和规划局：负责</w:t>
      </w:r>
      <w:r>
        <w:rPr>
          <w:rFonts w:eastAsia="仿宋" w:hint="eastAsia"/>
          <w:sz w:val="32"/>
          <w:szCs w:val="32"/>
        </w:rPr>
        <w:t>燃气</w:t>
      </w:r>
      <w:r>
        <w:rPr>
          <w:rFonts w:eastAsia="仿宋"/>
          <w:sz w:val="32"/>
          <w:szCs w:val="32"/>
        </w:rPr>
        <w:t>事故现场测绘工作，根据抢险的需要提供事发地的区域地形图、所辖范围的地上及地下基础设施等相关资料。</w:t>
      </w:r>
    </w:p>
    <w:p w:rsidR="007E42ED" w:rsidRDefault="007E42ED">
      <w:pPr>
        <w:spacing w:line="600" w:lineRule="exact"/>
        <w:ind w:firstLineChars="200" w:firstLine="640"/>
        <w:rPr>
          <w:rFonts w:eastAsia="仿宋" w:hint="eastAsia"/>
          <w:sz w:val="32"/>
          <w:szCs w:val="32"/>
        </w:rPr>
      </w:pPr>
      <w:r>
        <w:rPr>
          <w:rFonts w:eastAsia="仿宋"/>
          <w:sz w:val="32"/>
          <w:szCs w:val="32"/>
        </w:rPr>
        <w:t>（</w:t>
      </w:r>
      <w:r w:rsidR="00BB277D">
        <w:rPr>
          <w:rFonts w:eastAsia="仿宋"/>
          <w:sz w:val="32"/>
          <w:szCs w:val="32"/>
        </w:rPr>
        <w:t>1</w:t>
      </w:r>
      <w:r w:rsidR="00BB277D">
        <w:rPr>
          <w:rFonts w:eastAsia="仿宋" w:hint="eastAsia"/>
          <w:sz w:val="32"/>
          <w:szCs w:val="32"/>
        </w:rPr>
        <w:t>5</w:t>
      </w:r>
      <w:r>
        <w:rPr>
          <w:rFonts w:eastAsia="仿宋"/>
          <w:sz w:val="32"/>
          <w:szCs w:val="32"/>
        </w:rPr>
        <w:t>）</w:t>
      </w:r>
      <w:r>
        <w:rPr>
          <w:rFonts w:eastAsia="仿宋" w:hint="eastAsia"/>
          <w:sz w:val="32"/>
          <w:szCs w:val="32"/>
        </w:rPr>
        <w:t>市发展和</w:t>
      </w:r>
      <w:r w:rsidRPr="006B2560">
        <w:rPr>
          <w:rFonts w:eastAsia="仿宋" w:hint="eastAsia"/>
          <w:sz w:val="32"/>
          <w:szCs w:val="32"/>
        </w:rPr>
        <w:t>改革委员会</w:t>
      </w:r>
      <w:r w:rsidRPr="006B2560">
        <w:rPr>
          <w:rFonts w:eastAsia="仿宋"/>
          <w:sz w:val="32"/>
          <w:szCs w:val="32"/>
        </w:rPr>
        <w:t>：负责将全市安全生产发展规划目标纳入全市经济社会发展年度计划</w:t>
      </w:r>
      <w:r w:rsidRPr="006B2560">
        <w:rPr>
          <w:rFonts w:eastAsia="仿宋" w:hint="eastAsia"/>
          <w:sz w:val="32"/>
          <w:szCs w:val="32"/>
        </w:rPr>
        <w:t>。</w:t>
      </w:r>
      <w:r w:rsidRPr="006B2560">
        <w:rPr>
          <w:rFonts w:eastAsia="仿宋"/>
          <w:sz w:val="32"/>
          <w:szCs w:val="32"/>
        </w:rPr>
        <w:t>根据市级救灾物资储备规划、品种目录和标</w:t>
      </w:r>
      <w:r>
        <w:rPr>
          <w:rFonts w:eastAsia="仿宋"/>
          <w:sz w:val="32"/>
          <w:szCs w:val="32"/>
        </w:rPr>
        <w:t>准、年度购置计划，负责市级救灾物资的采购、收储、轮换和日常管理，根据市应急管理局的动用指令按程序组织调出</w:t>
      </w:r>
      <w:r>
        <w:rPr>
          <w:rFonts w:eastAsia="仿宋" w:hint="eastAsia"/>
          <w:sz w:val="32"/>
          <w:szCs w:val="32"/>
        </w:rPr>
        <w:t>。</w:t>
      </w:r>
    </w:p>
    <w:p w:rsidR="007E42ED" w:rsidRPr="006B2560"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sidR="00BB277D">
        <w:rPr>
          <w:rFonts w:eastAsia="仿宋" w:hint="eastAsia"/>
          <w:sz w:val="32"/>
          <w:szCs w:val="32"/>
        </w:rPr>
        <w:t>6</w:t>
      </w:r>
      <w:r>
        <w:rPr>
          <w:rFonts w:eastAsia="仿宋"/>
          <w:sz w:val="32"/>
          <w:szCs w:val="32"/>
        </w:rPr>
        <w:t>）市财政局：按照属地管理的原则，为</w:t>
      </w:r>
      <w:r>
        <w:rPr>
          <w:rFonts w:eastAsia="仿宋" w:hint="eastAsia"/>
          <w:sz w:val="32"/>
          <w:szCs w:val="32"/>
        </w:rPr>
        <w:t>燃气安全事故</w:t>
      </w:r>
      <w:r>
        <w:rPr>
          <w:rFonts w:eastAsia="仿宋"/>
          <w:sz w:val="32"/>
          <w:szCs w:val="32"/>
        </w:rPr>
        <w:t>防治、应</w:t>
      </w:r>
      <w:r w:rsidRPr="006B2560">
        <w:rPr>
          <w:rFonts w:eastAsia="仿宋"/>
          <w:sz w:val="32"/>
          <w:szCs w:val="32"/>
        </w:rPr>
        <w:t>急演练和应急救援等工作提供资金保障。</w:t>
      </w:r>
    </w:p>
    <w:p w:rsidR="007E42ED" w:rsidRPr="006B2560" w:rsidRDefault="007E42ED">
      <w:pPr>
        <w:spacing w:line="600" w:lineRule="exact"/>
        <w:ind w:firstLineChars="200" w:firstLine="640"/>
        <w:rPr>
          <w:rFonts w:eastAsia="仿宋"/>
          <w:sz w:val="32"/>
          <w:szCs w:val="32"/>
        </w:rPr>
      </w:pPr>
      <w:r w:rsidRPr="006B2560">
        <w:rPr>
          <w:rFonts w:eastAsia="仿宋"/>
          <w:sz w:val="32"/>
          <w:szCs w:val="32"/>
        </w:rPr>
        <w:t>（</w:t>
      </w:r>
      <w:r w:rsidR="00BB277D" w:rsidRPr="006B2560">
        <w:rPr>
          <w:rFonts w:eastAsia="仿宋"/>
          <w:sz w:val="32"/>
          <w:szCs w:val="32"/>
        </w:rPr>
        <w:t>1</w:t>
      </w:r>
      <w:r w:rsidR="00BB277D" w:rsidRPr="006B2560">
        <w:rPr>
          <w:rFonts w:eastAsia="仿宋" w:hint="eastAsia"/>
          <w:sz w:val="32"/>
          <w:szCs w:val="32"/>
        </w:rPr>
        <w:t>7</w:t>
      </w:r>
      <w:r w:rsidRPr="006B2560">
        <w:rPr>
          <w:rFonts w:eastAsia="仿宋"/>
          <w:sz w:val="32"/>
          <w:szCs w:val="32"/>
        </w:rPr>
        <w:t>）市委宣传部：</w:t>
      </w:r>
      <w:r w:rsidRPr="006B2560">
        <w:rPr>
          <w:rFonts w:eastAsia="仿宋" w:hint="eastAsia"/>
          <w:sz w:val="32"/>
          <w:szCs w:val="32"/>
        </w:rPr>
        <w:t>负责组织指导新闻单位对较大以上及有一定影响燃气安全事故的宣传报道工作；负责指导、组织协调有关新闻发布工作</w:t>
      </w:r>
      <w:r w:rsidRPr="006B2560">
        <w:rPr>
          <w:rFonts w:eastAsia="仿宋"/>
          <w:sz w:val="32"/>
          <w:szCs w:val="32"/>
        </w:rPr>
        <w:t>。</w:t>
      </w:r>
    </w:p>
    <w:p w:rsidR="007E42ED" w:rsidRDefault="007E42ED">
      <w:pPr>
        <w:spacing w:line="600" w:lineRule="exact"/>
        <w:ind w:firstLineChars="200" w:firstLine="640"/>
        <w:rPr>
          <w:rFonts w:eastAsia="仿宋"/>
          <w:sz w:val="32"/>
          <w:szCs w:val="32"/>
        </w:rPr>
      </w:pPr>
      <w:r w:rsidRPr="006B2560">
        <w:rPr>
          <w:rFonts w:eastAsia="仿宋"/>
          <w:sz w:val="32"/>
          <w:szCs w:val="32"/>
        </w:rPr>
        <w:t>（</w:t>
      </w:r>
      <w:r w:rsidR="00BB277D" w:rsidRPr="006B2560">
        <w:rPr>
          <w:rFonts w:eastAsia="仿宋"/>
          <w:sz w:val="32"/>
          <w:szCs w:val="32"/>
        </w:rPr>
        <w:t>1</w:t>
      </w:r>
      <w:r w:rsidR="00BB277D" w:rsidRPr="006B2560">
        <w:rPr>
          <w:rFonts w:eastAsia="仿宋" w:hint="eastAsia"/>
          <w:sz w:val="32"/>
          <w:szCs w:val="32"/>
        </w:rPr>
        <w:t>8</w:t>
      </w:r>
      <w:r w:rsidRPr="006B2560">
        <w:rPr>
          <w:rFonts w:eastAsia="仿宋"/>
          <w:sz w:val="32"/>
          <w:szCs w:val="32"/>
        </w:rPr>
        <w:t>）市委网信办：</w:t>
      </w:r>
      <w:r w:rsidRPr="006B2560">
        <w:rPr>
          <w:rFonts w:eastAsia="仿宋" w:hint="eastAsia"/>
          <w:sz w:val="32"/>
          <w:szCs w:val="32"/>
        </w:rPr>
        <w:t>统</w:t>
      </w:r>
      <w:r>
        <w:rPr>
          <w:rFonts w:eastAsia="仿宋" w:hint="eastAsia"/>
          <w:sz w:val="32"/>
          <w:szCs w:val="32"/>
        </w:rPr>
        <w:t>筹指导、协调督促有关地方和部门做好安全事故相关网络舆情监测通报、分析研判和协调处置工作</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hint="eastAsia"/>
          <w:sz w:val="32"/>
          <w:szCs w:val="32"/>
        </w:rPr>
        <w:t>（</w:t>
      </w:r>
      <w:r w:rsidR="00BB277D">
        <w:rPr>
          <w:rFonts w:eastAsia="仿宋" w:hint="eastAsia"/>
          <w:sz w:val="32"/>
          <w:szCs w:val="32"/>
        </w:rPr>
        <w:t>19</w:t>
      </w:r>
      <w:r>
        <w:rPr>
          <w:rFonts w:eastAsia="仿宋" w:hint="eastAsia"/>
          <w:sz w:val="32"/>
          <w:szCs w:val="32"/>
        </w:rPr>
        <w:t>）市商务局：</w:t>
      </w:r>
      <w:r>
        <w:rPr>
          <w:rFonts w:eastAsia="仿宋"/>
          <w:sz w:val="32"/>
          <w:szCs w:val="32"/>
        </w:rPr>
        <w:t>参与组织协调商贸流通行业领域事故应急处置工作，负责组织协调生活必需品的市场供应。</w:t>
      </w:r>
    </w:p>
    <w:p w:rsidR="007E42ED" w:rsidRDefault="007E42ED">
      <w:pPr>
        <w:spacing w:line="600" w:lineRule="exact"/>
        <w:ind w:firstLineChars="200" w:firstLine="640"/>
        <w:rPr>
          <w:rFonts w:eastAsia="仿宋"/>
          <w:sz w:val="32"/>
          <w:szCs w:val="32"/>
        </w:rPr>
      </w:pPr>
      <w:r>
        <w:rPr>
          <w:rFonts w:eastAsia="仿宋"/>
          <w:sz w:val="32"/>
          <w:szCs w:val="32"/>
        </w:rPr>
        <w:t>（</w:t>
      </w:r>
      <w:r w:rsidR="00BB277D">
        <w:rPr>
          <w:rFonts w:eastAsia="仿宋" w:hint="eastAsia"/>
          <w:sz w:val="32"/>
          <w:szCs w:val="32"/>
        </w:rPr>
        <w:t>20</w:t>
      </w:r>
      <w:r>
        <w:rPr>
          <w:rFonts w:eastAsia="仿宋"/>
          <w:sz w:val="32"/>
          <w:szCs w:val="32"/>
        </w:rPr>
        <w:t>）市通信发展管理办公室：负责指导协调电信、移动、联通及铁塔公司做好事故现场的通信保障工作。</w:t>
      </w:r>
    </w:p>
    <w:p w:rsidR="007E42ED" w:rsidRDefault="007E42ED">
      <w:pPr>
        <w:spacing w:line="600" w:lineRule="exact"/>
        <w:ind w:firstLineChars="200" w:firstLine="640"/>
        <w:rPr>
          <w:rFonts w:eastAsia="仿宋" w:hint="eastAsia"/>
          <w:sz w:val="32"/>
          <w:szCs w:val="32"/>
        </w:rPr>
      </w:pPr>
      <w:r>
        <w:rPr>
          <w:rFonts w:eastAsia="仿宋"/>
          <w:sz w:val="32"/>
          <w:szCs w:val="32"/>
        </w:rPr>
        <w:t>（</w:t>
      </w:r>
      <w:r w:rsidR="00BB277D">
        <w:rPr>
          <w:rFonts w:eastAsia="仿宋" w:hint="eastAsia"/>
          <w:sz w:val="32"/>
          <w:szCs w:val="32"/>
        </w:rPr>
        <w:t>21</w:t>
      </w:r>
      <w:r>
        <w:rPr>
          <w:rFonts w:eastAsia="仿宋"/>
          <w:sz w:val="32"/>
          <w:szCs w:val="32"/>
        </w:rPr>
        <w:t>）县（</w:t>
      </w:r>
      <w:r w:rsidRPr="006B2560">
        <w:rPr>
          <w:rFonts w:eastAsia="仿宋"/>
          <w:sz w:val="32"/>
          <w:szCs w:val="32"/>
        </w:rPr>
        <w:t>市、区）</w:t>
      </w:r>
      <w:r w:rsidRPr="006B2560">
        <w:rPr>
          <w:rFonts w:eastAsia="仿宋" w:hint="eastAsia"/>
          <w:sz w:val="32"/>
          <w:szCs w:val="32"/>
        </w:rPr>
        <w:t>人民政府，泉州开发区、泉州台商投资区管委会</w:t>
      </w:r>
      <w:r w:rsidRPr="006B2560">
        <w:rPr>
          <w:rFonts w:eastAsia="仿宋"/>
          <w:sz w:val="32"/>
          <w:szCs w:val="32"/>
        </w:rPr>
        <w:t>：负责</w:t>
      </w:r>
      <w:r w:rsidRPr="006B2560">
        <w:rPr>
          <w:rFonts w:eastAsia="仿宋" w:hint="eastAsia"/>
          <w:sz w:val="32"/>
          <w:szCs w:val="32"/>
        </w:rPr>
        <w:t>燃气安全事故</w:t>
      </w:r>
      <w:r w:rsidRPr="006B2560">
        <w:rPr>
          <w:rFonts w:eastAsia="仿宋"/>
          <w:sz w:val="32"/>
          <w:szCs w:val="32"/>
        </w:rPr>
        <w:t>的前期处置工作，配合</w:t>
      </w:r>
      <w:r w:rsidRPr="006B2560">
        <w:rPr>
          <w:rFonts w:eastAsia="仿宋" w:hint="eastAsia"/>
          <w:sz w:val="32"/>
          <w:szCs w:val="32"/>
        </w:rPr>
        <w:t>市</w:t>
      </w:r>
      <w:r w:rsidRPr="006B2560">
        <w:rPr>
          <w:rFonts w:eastAsia="仿宋"/>
          <w:sz w:val="32"/>
          <w:szCs w:val="32"/>
        </w:rPr>
        <w:t>应急指挥部做好本辖区</w:t>
      </w:r>
      <w:r w:rsidRPr="006B2560">
        <w:rPr>
          <w:rFonts w:eastAsia="仿宋" w:hint="eastAsia"/>
          <w:sz w:val="32"/>
          <w:szCs w:val="32"/>
        </w:rPr>
        <w:t>燃</w:t>
      </w:r>
      <w:r>
        <w:rPr>
          <w:rFonts w:eastAsia="仿宋" w:hint="eastAsia"/>
          <w:sz w:val="32"/>
          <w:szCs w:val="32"/>
        </w:rPr>
        <w:t>气安全事故应急救援和善后工作。</w:t>
      </w:r>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sidR="00BB277D">
        <w:rPr>
          <w:rFonts w:eastAsia="仿宋" w:hint="eastAsia"/>
          <w:sz w:val="32"/>
          <w:szCs w:val="32"/>
        </w:rPr>
        <w:t>22</w:t>
      </w:r>
      <w:r>
        <w:rPr>
          <w:rFonts w:eastAsia="仿宋" w:hint="eastAsia"/>
          <w:sz w:val="32"/>
          <w:szCs w:val="32"/>
        </w:rPr>
        <w:t>）其他有关部门：服从市应急指挥部统一指挥；配合做好事故的应急救援、事故调查、善后处理等工作。</w:t>
      </w:r>
    </w:p>
    <w:p w:rsidR="007E42ED" w:rsidRDefault="007E42ED">
      <w:pPr>
        <w:spacing w:line="600" w:lineRule="exact"/>
        <w:ind w:firstLineChars="200" w:firstLine="640"/>
        <w:rPr>
          <w:rFonts w:eastAsia="仿宋" w:hint="eastAsia"/>
          <w:sz w:val="32"/>
          <w:szCs w:val="32"/>
        </w:rPr>
      </w:pPr>
      <w:r>
        <w:rPr>
          <w:rFonts w:eastAsia="仿宋" w:hint="eastAsia"/>
          <w:sz w:val="32"/>
          <w:szCs w:val="32"/>
        </w:rPr>
        <w:t>（</w:t>
      </w:r>
      <w:r w:rsidR="00BB277D">
        <w:rPr>
          <w:rFonts w:eastAsia="仿宋" w:hint="eastAsia"/>
          <w:sz w:val="32"/>
          <w:szCs w:val="32"/>
        </w:rPr>
        <w:t>23</w:t>
      </w:r>
      <w:r>
        <w:rPr>
          <w:rFonts w:eastAsia="仿宋" w:hint="eastAsia"/>
          <w:sz w:val="32"/>
          <w:szCs w:val="32"/>
        </w:rPr>
        <w:t>）泉州市燃气有限公司等供气单位：</w:t>
      </w:r>
      <w:r>
        <w:rPr>
          <w:rFonts w:eastAsia="仿宋"/>
          <w:sz w:val="32"/>
          <w:szCs w:val="32"/>
        </w:rPr>
        <w:t>负责事故应急救援所需的</w:t>
      </w:r>
      <w:r>
        <w:rPr>
          <w:rFonts w:eastAsia="仿宋" w:hint="eastAsia"/>
          <w:sz w:val="32"/>
          <w:szCs w:val="32"/>
        </w:rPr>
        <w:t>应急物资及</w:t>
      </w:r>
      <w:r>
        <w:rPr>
          <w:rFonts w:eastAsia="仿宋"/>
          <w:sz w:val="32"/>
          <w:szCs w:val="32"/>
        </w:rPr>
        <w:t>城镇燃气保障工作</w:t>
      </w:r>
      <w:r>
        <w:rPr>
          <w:rFonts w:eastAsia="仿宋" w:hint="eastAsia"/>
          <w:sz w:val="32"/>
          <w:szCs w:val="32"/>
        </w:rPr>
        <w:t>；第一时间调集公司燃气专业应急处置队伍参与城镇燃气事故应急救援工作</w:t>
      </w:r>
      <w:r>
        <w:rPr>
          <w:rFonts w:eastAsia="仿宋"/>
          <w:sz w:val="32"/>
          <w:szCs w:val="32"/>
        </w:rPr>
        <w:t>。</w:t>
      </w:r>
    </w:p>
    <w:p w:rsidR="007E42ED" w:rsidRDefault="007E42ED">
      <w:pPr>
        <w:pStyle w:val="3"/>
        <w:spacing w:before="0" w:after="0" w:line="600" w:lineRule="exact"/>
        <w:rPr>
          <w:rFonts w:eastAsia="仿宋"/>
        </w:rPr>
      </w:pPr>
      <w:bookmarkStart w:id="22" w:name="_Toc27828"/>
      <w:r>
        <w:rPr>
          <w:rFonts w:eastAsia="仿宋" w:hint="eastAsia"/>
        </w:rPr>
        <w:t>3</w:t>
      </w:r>
      <w:r>
        <w:rPr>
          <w:rFonts w:eastAsia="仿宋"/>
        </w:rPr>
        <w:t>.5</w:t>
      </w:r>
      <w:r>
        <w:rPr>
          <w:rFonts w:eastAsia="仿宋" w:hint="eastAsia"/>
        </w:rPr>
        <w:t xml:space="preserve"> </w:t>
      </w:r>
      <w:r>
        <w:rPr>
          <w:rFonts w:eastAsia="仿宋"/>
        </w:rPr>
        <w:t>现场指挥部构成</w:t>
      </w:r>
      <w:bookmarkEnd w:id="22"/>
    </w:p>
    <w:p w:rsidR="007E42ED" w:rsidRPr="006B2560" w:rsidRDefault="007E42ED">
      <w:pPr>
        <w:spacing w:line="600" w:lineRule="exact"/>
        <w:ind w:firstLineChars="200" w:firstLine="640"/>
        <w:rPr>
          <w:rFonts w:eastAsia="仿宋" w:hint="eastAsia"/>
          <w:sz w:val="32"/>
          <w:szCs w:val="32"/>
        </w:rPr>
      </w:pPr>
      <w:r>
        <w:rPr>
          <w:rFonts w:eastAsia="仿宋"/>
          <w:sz w:val="32"/>
          <w:szCs w:val="32"/>
        </w:rPr>
        <w:t>现场应急</w:t>
      </w:r>
      <w:r w:rsidRPr="006B2560">
        <w:rPr>
          <w:rFonts w:eastAsia="仿宋"/>
          <w:sz w:val="32"/>
          <w:szCs w:val="32"/>
        </w:rPr>
        <w:t>救援指挥</w:t>
      </w:r>
      <w:r w:rsidRPr="006B2560">
        <w:rPr>
          <w:rFonts w:eastAsia="仿宋" w:hint="eastAsia"/>
          <w:sz w:val="32"/>
          <w:szCs w:val="32"/>
        </w:rPr>
        <w:t>部</w:t>
      </w:r>
      <w:r w:rsidRPr="006B2560">
        <w:rPr>
          <w:rFonts w:eastAsia="仿宋"/>
          <w:sz w:val="32"/>
          <w:szCs w:val="32"/>
        </w:rPr>
        <w:t>遵循分级负责、属地为主原则。现场指挥部由</w:t>
      </w:r>
      <w:r w:rsidR="009A21ED" w:rsidRPr="006B2560">
        <w:rPr>
          <w:rFonts w:eastAsia="仿宋" w:hint="eastAsia"/>
          <w:sz w:val="32"/>
          <w:szCs w:val="32"/>
        </w:rPr>
        <w:t>总</w:t>
      </w:r>
      <w:r w:rsidRPr="006B2560">
        <w:rPr>
          <w:rFonts w:eastAsia="仿宋" w:hint="eastAsia"/>
          <w:sz w:val="32"/>
          <w:szCs w:val="32"/>
        </w:rPr>
        <w:t>指挥</w:t>
      </w:r>
      <w:r w:rsidRPr="006B2560">
        <w:rPr>
          <w:rFonts w:eastAsia="仿宋"/>
          <w:sz w:val="32"/>
          <w:szCs w:val="32"/>
        </w:rPr>
        <w:t>、副</w:t>
      </w:r>
      <w:r w:rsidR="009A21ED" w:rsidRPr="006B2560">
        <w:rPr>
          <w:rFonts w:eastAsia="仿宋" w:hint="eastAsia"/>
          <w:sz w:val="32"/>
          <w:szCs w:val="32"/>
        </w:rPr>
        <w:t>总</w:t>
      </w:r>
      <w:r w:rsidRPr="006B2560">
        <w:rPr>
          <w:rFonts w:eastAsia="仿宋"/>
          <w:sz w:val="32"/>
          <w:szCs w:val="32"/>
        </w:rPr>
        <w:t>指挥和专业处置工作组的负责人及事故单位主要负责人和专家组负责人组成</w:t>
      </w:r>
      <w:r w:rsidRPr="006B2560">
        <w:rPr>
          <w:rFonts w:eastAsia="仿宋" w:hint="eastAsia"/>
          <w:sz w:val="32"/>
          <w:szCs w:val="32"/>
        </w:rPr>
        <w:t>。</w:t>
      </w:r>
    </w:p>
    <w:p w:rsidR="007E42ED" w:rsidRPr="006B2560" w:rsidRDefault="007E42ED">
      <w:pPr>
        <w:spacing w:line="600" w:lineRule="exact"/>
        <w:ind w:firstLineChars="200" w:firstLine="640"/>
        <w:rPr>
          <w:rFonts w:eastAsia="仿宋" w:hint="eastAsia"/>
          <w:sz w:val="32"/>
          <w:szCs w:val="32"/>
        </w:rPr>
      </w:pPr>
      <w:r w:rsidRPr="006B2560">
        <w:rPr>
          <w:rFonts w:eastAsia="仿宋" w:hint="eastAsia"/>
          <w:sz w:val="32"/>
          <w:szCs w:val="32"/>
        </w:rPr>
        <w:t>现场</w:t>
      </w:r>
      <w:r w:rsidR="009A21ED" w:rsidRPr="006B2560">
        <w:rPr>
          <w:rFonts w:eastAsia="仿宋" w:hint="eastAsia"/>
          <w:sz w:val="32"/>
          <w:szCs w:val="32"/>
        </w:rPr>
        <w:t>总</w:t>
      </w:r>
      <w:r w:rsidRPr="006B2560">
        <w:rPr>
          <w:rFonts w:eastAsia="仿宋"/>
          <w:sz w:val="32"/>
          <w:szCs w:val="32"/>
        </w:rPr>
        <w:t>指挥</w:t>
      </w:r>
      <w:r w:rsidRPr="006B2560">
        <w:rPr>
          <w:rFonts w:eastAsia="仿宋" w:hint="eastAsia"/>
          <w:sz w:val="32"/>
          <w:szCs w:val="32"/>
        </w:rPr>
        <w:t>一般</w:t>
      </w:r>
      <w:r w:rsidRPr="006B2560">
        <w:rPr>
          <w:rFonts w:eastAsia="仿宋"/>
          <w:sz w:val="32"/>
          <w:szCs w:val="32"/>
        </w:rPr>
        <w:t>由市政府</w:t>
      </w:r>
      <w:r w:rsidRPr="006B2560">
        <w:rPr>
          <w:rFonts w:eastAsia="仿宋" w:hint="eastAsia"/>
          <w:sz w:val="32"/>
          <w:szCs w:val="32"/>
        </w:rPr>
        <w:t>分管</w:t>
      </w:r>
      <w:r w:rsidRPr="006B2560">
        <w:rPr>
          <w:rFonts w:eastAsia="仿宋"/>
          <w:sz w:val="32"/>
          <w:szCs w:val="32"/>
        </w:rPr>
        <w:t>领导或由市</w:t>
      </w:r>
      <w:r w:rsidRPr="006B2560">
        <w:rPr>
          <w:rFonts w:eastAsia="仿宋" w:hint="eastAsia"/>
          <w:sz w:val="32"/>
          <w:szCs w:val="32"/>
        </w:rPr>
        <w:t>应急</w:t>
      </w:r>
      <w:r w:rsidRPr="006B2560">
        <w:rPr>
          <w:rFonts w:eastAsia="仿宋"/>
          <w:sz w:val="32"/>
          <w:szCs w:val="32"/>
        </w:rPr>
        <w:t>指挥部委派有关负责同志担任。</w:t>
      </w:r>
      <w:r w:rsidRPr="006B2560">
        <w:rPr>
          <w:rFonts w:eastAsia="仿宋" w:hint="eastAsia"/>
          <w:sz w:val="32"/>
          <w:szCs w:val="32"/>
        </w:rPr>
        <w:t>现场</w:t>
      </w:r>
      <w:r w:rsidRPr="006B2560">
        <w:rPr>
          <w:rFonts w:eastAsia="仿宋"/>
          <w:sz w:val="32"/>
          <w:szCs w:val="32"/>
        </w:rPr>
        <w:t>副</w:t>
      </w:r>
      <w:r w:rsidR="009A21ED" w:rsidRPr="006B2560">
        <w:rPr>
          <w:rFonts w:eastAsia="仿宋" w:hint="eastAsia"/>
          <w:sz w:val="32"/>
          <w:szCs w:val="32"/>
        </w:rPr>
        <w:t>总</w:t>
      </w:r>
      <w:r w:rsidRPr="006B2560">
        <w:rPr>
          <w:rFonts w:eastAsia="仿宋"/>
          <w:sz w:val="32"/>
          <w:szCs w:val="32"/>
        </w:rPr>
        <w:t>指挥</w:t>
      </w:r>
      <w:r w:rsidRPr="006B2560">
        <w:rPr>
          <w:rFonts w:eastAsia="仿宋" w:hint="eastAsia"/>
          <w:sz w:val="32"/>
          <w:szCs w:val="32"/>
        </w:rPr>
        <w:t>由</w:t>
      </w:r>
      <w:r w:rsidRPr="006B2560">
        <w:rPr>
          <w:rFonts w:eastAsia="仿宋"/>
          <w:sz w:val="32"/>
          <w:szCs w:val="32"/>
        </w:rPr>
        <w:t>市城市管理局局长、</w:t>
      </w:r>
      <w:r w:rsidRPr="006B2560">
        <w:rPr>
          <w:rFonts w:eastAsia="仿宋" w:hint="eastAsia"/>
          <w:sz w:val="32"/>
          <w:szCs w:val="32"/>
        </w:rPr>
        <w:t>市应急管理局局长、市公安局分管领导</w:t>
      </w:r>
      <w:r w:rsidRPr="006B2560">
        <w:rPr>
          <w:rFonts w:eastAsia="仿宋"/>
          <w:sz w:val="32"/>
          <w:szCs w:val="32"/>
        </w:rPr>
        <w:t>、事发地县</w:t>
      </w:r>
      <w:r w:rsidRPr="006B2560">
        <w:rPr>
          <w:rFonts w:eastAsia="仿宋" w:hint="eastAsia"/>
          <w:sz w:val="32"/>
          <w:szCs w:val="32"/>
        </w:rPr>
        <w:t>级</w:t>
      </w:r>
      <w:r w:rsidRPr="006B2560">
        <w:rPr>
          <w:rFonts w:eastAsia="仿宋"/>
          <w:sz w:val="32"/>
          <w:szCs w:val="32"/>
        </w:rPr>
        <w:t>政府（管委会）主要负责同志</w:t>
      </w:r>
      <w:r w:rsidRPr="006B2560">
        <w:rPr>
          <w:rFonts w:eastAsia="仿宋" w:hint="eastAsia"/>
          <w:sz w:val="32"/>
          <w:szCs w:val="32"/>
        </w:rPr>
        <w:t>担任</w:t>
      </w:r>
      <w:r w:rsidRPr="006B2560">
        <w:rPr>
          <w:rFonts w:eastAsia="仿宋"/>
          <w:sz w:val="32"/>
          <w:szCs w:val="32"/>
        </w:rPr>
        <w:t>。</w:t>
      </w:r>
    </w:p>
    <w:p w:rsidR="007E42ED" w:rsidRDefault="007E42ED">
      <w:pPr>
        <w:pStyle w:val="3"/>
        <w:spacing w:before="0" w:after="0" w:line="600" w:lineRule="exact"/>
        <w:rPr>
          <w:rFonts w:eastAsia="仿宋"/>
        </w:rPr>
      </w:pPr>
      <w:bookmarkStart w:id="23" w:name="_Toc8460"/>
      <w:r>
        <w:rPr>
          <w:rFonts w:eastAsia="仿宋" w:hint="eastAsia"/>
        </w:rPr>
        <w:t>3</w:t>
      </w:r>
      <w:r>
        <w:rPr>
          <w:rFonts w:eastAsia="仿宋"/>
        </w:rPr>
        <w:t>.6</w:t>
      </w:r>
      <w:r>
        <w:rPr>
          <w:rFonts w:eastAsia="仿宋" w:hint="eastAsia"/>
        </w:rPr>
        <w:t xml:space="preserve"> </w:t>
      </w:r>
      <w:r>
        <w:rPr>
          <w:rFonts w:eastAsia="仿宋"/>
        </w:rPr>
        <w:t>现场指挥部职责</w:t>
      </w:r>
      <w:bookmarkEnd w:id="23"/>
    </w:p>
    <w:p w:rsidR="007E42ED" w:rsidRDefault="007E42ED">
      <w:pPr>
        <w:spacing w:line="600" w:lineRule="exact"/>
        <w:ind w:firstLineChars="200" w:firstLine="640"/>
        <w:rPr>
          <w:rFonts w:eastAsia="仿宋"/>
          <w:sz w:val="32"/>
          <w:szCs w:val="32"/>
        </w:rPr>
      </w:pPr>
      <w:r>
        <w:rPr>
          <w:rFonts w:eastAsia="仿宋"/>
          <w:sz w:val="32"/>
          <w:szCs w:val="32"/>
        </w:rPr>
        <w:t>在</w:t>
      </w:r>
      <w:r>
        <w:rPr>
          <w:rFonts w:eastAsia="仿宋" w:hint="eastAsia"/>
          <w:sz w:val="32"/>
          <w:szCs w:val="32"/>
        </w:rPr>
        <w:t>市</w:t>
      </w:r>
      <w:r>
        <w:rPr>
          <w:rFonts w:eastAsia="仿宋"/>
          <w:sz w:val="32"/>
          <w:szCs w:val="32"/>
        </w:rPr>
        <w:t>应急指挥部的领导下，负责救援方案的确定和实施；组织、协调事故现场的应急处置工作；指挥、调动所有参与应急救援的队伍和人员；及时向</w:t>
      </w:r>
      <w:r>
        <w:rPr>
          <w:rFonts w:eastAsia="仿宋" w:hint="eastAsia"/>
          <w:sz w:val="32"/>
          <w:szCs w:val="32"/>
        </w:rPr>
        <w:t>市</w:t>
      </w:r>
      <w:r>
        <w:rPr>
          <w:rFonts w:eastAsia="仿宋"/>
          <w:sz w:val="32"/>
          <w:szCs w:val="32"/>
        </w:rPr>
        <w:t>应急指挥部报告事故事态及救援情况；完成</w:t>
      </w:r>
      <w:r>
        <w:rPr>
          <w:rFonts w:eastAsia="仿宋" w:hint="eastAsia"/>
          <w:sz w:val="32"/>
          <w:szCs w:val="32"/>
        </w:rPr>
        <w:t>市</w:t>
      </w:r>
      <w:r>
        <w:rPr>
          <w:rFonts w:eastAsia="仿宋"/>
          <w:sz w:val="32"/>
          <w:szCs w:val="32"/>
        </w:rPr>
        <w:t>应急指挥部交办的各项任务。参加事故现场应急救援的单位和个人应当服从现场指挥部统一指挥。与事故有关的各部门（单位），应当主动向现场指挥部和参与事故处置的有关部门（单位）提供与应急处置有关的信息资料，为实施应急处置工作提供各种便利条件。</w:t>
      </w:r>
    </w:p>
    <w:p w:rsidR="007E42ED" w:rsidRDefault="007E42ED">
      <w:pPr>
        <w:pStyle w:val="3"/>
        <w:spacing w:before="0" w:after="0" w:line="600" w:lineRule="exact"/>
        <w:rPr>
          <w:rFonts w:eastAsia="仿宋"/>
        </w:rPr>
      </w:pPr>
      <w:bookmarkStart w:id="24" w:name="_Toc13755"/>
      <w:r>
        <w:rPr>
          <w:rFonts w:eastAsia="仿宋" w:hint="eastAsia"/>
        </w:rPr>
        <w:t>3</w:t>
      </w:r>
      <w:r>
        <w:rPr>
          <w:rFonts w:eastAsia="仿宋"/>
        </w:rPr>
        <w:t>.7</w:t>
      </w:r>
      <w:r>
        <w:rPr>
          <w:rFonts w:eastAsia="仿宋" w:hint="eastAsia"/>
        </w:rPr>
        <w:t xml:space="preserve"> </w:t>
      </w:r>
      <w:r>
        <w:rPr>
          <w:rFonts w:eastAsia="仿宋"/>
        </w:rPr>
        <w:t>专业处置工作组及职责</w:t>
      </w:r>
      <w:bookmarkEnd w:id="24"/>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）综合协调组：</w:t>
      </w:r>
      <w:r>
        <w:rPr>
          <w:rFonts w:eastAsia="仿宋" w:hint="eastAsia"/>
          <w:sz w:val="32"/>
          <w:szCs w:val="32"/>
        </w:rPr>
        <w:t>由</w:t>
      </w:r>
      <w:r>
        <w:rPr>
          <w:rFonts w:eastAsia="仿宋"/>
          <w:sz w:val="32"/>
          <w:szCs w:val="32"/>
        </w:rPr>
        <w:t>市城市管理局</w:t>
      </w:r>
      <w:r>
        <w:rPr>
          <w:rFonts w:eastAsia="仿宋" w:hint="eastAsia"/>
          <w:sz w:val="32"/>
          <w:szCs w:val="32"/>
        </w:rPr>
        <w:t>牵头</w:t>
      </w:r>
      <w:r>
        <w:rPr>
          <w:rFonts w:eastAsia="仿宋"/>
          <w:sz w:val="32"/>
          <w:szCs w:val="32"/>
        </w:rPr>
        <w:t>，组长由市城市管理局分</w:t>
      </w:r>
      <w:r w:rsidRPr="006B2560">
        <w:rPr>
          <w:rFonts w:eastAsia="仿宋"/>
          <w:sz w:val="32"/>
          <w:szCs w:val="32"/>
        </w:rPr>
        <w:t>管负责人担任</w:t>
      </w:r>
      <w:r w:rsidRPr="006B2560">
        <w:rPr>
          <w:rFonts w:eastAsia="仿宋" w:hint="eastAsia"/>
          <w:sz w:val="32"/>
          <w:szCs w:val="32"/>
        </w:rPr>
        <w:t>，市应急管理局、事发地县级政府</w:t>
      </w:r>
      <w:r>
        <w:rPr>
          <w:rFonts w:eastAsia="仿宋" w:hint="eastAsia"/>
          <w:sz w:val="32"/>
          <w:szCs w:val="32"/>
        </w:rPr>
        <w:t>（管委会）配合成立</w:t>
      </w:r>
      <w:r>
        <w:rPr>
          <w:rFonts w:eastAsia="仿宋"/>
          <w:sz w:val="32"/>
          <w:szCs w:val="32"/>
        </w:rPr>
        <w:t>。</w:t>
      </w:r>
      <w:r>
        <w:rPr>
          <w:rFonts w:eastAsia="仿宋" w:hint="eastAsia"/>
          <w:sz w:val="32"/>
          <w:szCs w:val="32"/>
        </w:rPr>
        <w:t>市工业和信息化局、市交通运输局等为组员，</w:t>
      </w:r>
      <w:r>
        <w:rPr>
          <w:rFonts w:eastAsia="仿宋"/>
          <w:sz w:val="32"/>
          <w:szCs w:val="32"/>
        </w:rPr>
        <w:t>负责较大及以上燃气事故灾难综合协调工作；通知、联络</w:t>
      </w:r>
      <w:r>
        <w:rPr>
          <w:rFonts w:eastAsia="仿宋" w:hint="eastAsia"/>
          <w:sz w:val="32"/>
          <w:szCs w:val="32"/>
        </w:rPr>
        <w:t>市</w:t>
      </w:r>
      <w:r>
        <w:rPr>
          <w:rFonts w:eastAsia="仿宋"/>
          <w:sz w:val="32"/>
          <w:szCs w:val="32"/>
        </w:rPr>
        <w:t>应急指挥部有关成员单位相关负责人立即赶赴事故现场；组织召开事故应急救援现场会议，协调各专业处置组的抢险救援工作；按规定程序及时向省政府（省政府安委会、省应急管理厅）及市委、市政府报告事故抢险救援工作情况。</w:t>
      </w:r>
    </w:p>
    <w:p w:rsidR="007E42ED" w:rsidRPr="006B2560"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）安全</w:t>
      </w:r>
      <w:r w:rsidRPr="006B2560">
        <w:rPr>
          <w:rFonts w:eastAsia="仿宋"/>
          <w:sz w:val="32"/>
          <w:szCs w:val="32"/>
        </w:rPr>
        <w:t>警戒组：</w:t>
      </w:r>
      <w:r w:rsidRPr="006B2560">
        <w:rPr>
          <w:rFonts w:eastAsia="仿宋" w:hint="eastAsia"/>
          <w:sz w:val="32"/>
          <w:szCs w:val="32"/>
        </w:rPr>
        <w:t>市公安局牵头，以属地公安机关为主</w:t>
      </w:r>
      <w:r w:rsidRPr="006B2560">
        <w:rPr>
          <w:rFonts w:eastAsia="仿宋"/>
          <w:sz w:val="32"/>
          <w:szCs w:val="32"/>
        </w:rPr>
        <w:t>，组长由</w:t>
      </w:r>
      <w:r w:rsidRPr="006B2560">
        <w:rPr>
          <w:rFonts w:eastAsia="仿宋" w:hint="eastAsia"/>
          <w:sz w:val="32"/>
          <w:szCs w:val="32"/>
        </w:rPr>
        <w:t>属地公安机关分管负责人担任</w:t>
      </w:r>
      <w:r w:rsidRPr="006B2560">
        <w:rPr>
          <w:rFonts w:eastAsia="仿宋"/>
          <w:sz w:val="32"/>
          <w:szCs w:val="32"/>
        </w:rPr>
        <w:t>。负责现场警戒、秩序维护、交通疏导及伤亡人员身份确认等工作，</w:t>
      </w:r>
      <w:r w:rsidRPr="006B2560">
        <w:rPr>
          <w:rFonts w:eastAsia="仿宋" w:hint="eastAsia"/>
          <w:sz w:val="32"/>
          <w:szCs w:val="32"/>
        </w:rPr>
        <w:t>配合</w:t>
      </w:r>
      <w:r w:rsidRPr="006B2560">
        <w:rPr>
          <w:rFonts w:eastAsia="仿宋"/>
          <w:sz w:val="32"/>
          <w:szCs w:val="32"/>
        </w:rPr>
        <w:t>属地政府（管委会）做好群众疏散工作。</w:t>
      </w:r>
    </w:p>
    <w:p w:rsidR="007E42ED" w:rsidRPr="006B2560"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sz w:val="32"/>
          <w:szCs w:val="32"/>
        </w:rPr>
        <w:t>3</w:t>
      </w:r>
      <w:r w:rsidRPr="006B2560">
        <w:rPr>
          <w:rFonts w:eastAsia="仿宋"/>
          <w:sz w:val="32"/>
          <w:szCs w:val="32"/>
        </w:rPr>
        <w:t>）现场救援组：由市消防救援支队及市</w:t>
      </w:r>
      <w:r w:rsidRPr="006B2560">
        <w:rPr>
          <w:rFonts w:eastAsia="仿宋" w:hint="eastAsia"/>
          <w:sz w:val="32"/>
          <w:szCs w:val="32"/>
        </w:rPr>
        <w:t>城市管理局、市应急管理局</w:t>
      </w:r>
      <w:r w:rsidRPr="006B2560">
        <w:rPr>
          <w:rFonts w:eastAsia="仿宋"/>
          <w:sz w:val="32"/>
          <w:szCs w:val="32"/>
        </w:rPr>
        <w:t>牵头，市公安局</w:t>
      </w:r>
      <w:r w:rsidRPr="006B2560">
        <w:rPr>
          <w:rFonts w:eastAsia="仿宋" w:hint="eastAsia"/>
          <w:sz w:val="32"/>
          <w:szCs w:val="32"/>
        </w:rPr>
        <w:t>、市住房和城乡建设</w:t>
      </w:r>
      <w:r w:rsidRPr="006B2560">
        <w:rPr>
          <w:rFonts w:eastAsia="仿宋"/>
          <w:sz w:val="32"/>
          <w:szCs w:val="32"/>
        </w:rPr>
        <w:t>局</w:t>
      </w:r>
      <w:r w:rsidRPr="006B2560">
        <w:rPr>
          <w:rFonts w:eastAsia="仿宋" w:hint="eastAsia"/>
          <w:sz w:val="32"/>
          <w:szCs w:val="32"/>
        </w:rPr>
        <w:t>、市工业和信息化</w:t>
      </w:r>
      <w:r w:rsidRPr="006B2560">
        <w:rPr>
          <w:rFonts w:eastAsia="仿宋"/>
          <w:sz w:val="32"/>
          <w:szCs w:val="32"/>
        </w:rPr>
        <w:t>局</w:t>
      </w:r>
      <w:r w:rsidRPr="006B2560">
        <w:rPr>
          <w:rFonts w:eastAsia="仿宋" w:hint="eastAsia"/>
          <w:sz w:val="32"/>
          <w:szCs w:val="32"/>
        </w:rPr>
        <w:t>、</w:t>
      </w:r>
      <w:r w:rsidRPr="006B2560">
        <w:rPr>
          <w:rFonts w:eastAsia="仿宋"/>
          <w:sz w:val="32"/>
          <w:szCs w:val="32"/>
        </w:rPr>
        <w:t>市市场</w:t>
      </w:r>
      <w:r w:rsidRPr="006B2560">
        <w:rPr>
          <w:rFonts w:eastAsia="仿宋" w:hint="eastAsia"/>
          <w:sz w:val="32"/>
          <w:szCs w:val="32"/>
        </w:rPr>
        <w:t>监督管理</w:t>
      </w:r>
      <w:r w:rsidRPr="006B2560">
        <w:rPr>
          <w:rFonts w:eastAsia="仿宋"/>
          <w:sz w:val="32"/>
          <w:szCs w:val="32"/>
        </w:rPr>
        <w:t>局</w:t>
      </w:r>
      <w:r w:rsidRPr="006B2560">
        <w:rPr>
          <w:rFonts w:eastAsia="仿宋" w:hint="eastAsia"/>
          <w:sz w:val="32"/>
          <w:szCs w:val="32"/>
        </w:rPr>
        <w:t>、</w:t>
      </w:r>
      <w:r w:rsidRPr="006B2560">
        <w:rPr>
          <w:rFonts w:eastAsia="仿宋"/>
          <w:sz w:val="32"/>
          <w:szCs w:val="32"/>
        </w:rPr>
        <w:t>事发地</w:t>
      </w:r>
      <w:r w:rsidRPr="006B2560">
        <w:rPr>
          <w:rFonts w:eastAsia="仿宋" w:hint="eastAsia"/>
          <w:sz w:val="32"/>
          <w:szCs w:val="32"/>
        </w:rPr>
        <w:t>县级政府（管委会）</w:t>
      </w:r>
      <w:r w:rsidRPr="006B2560">
        <w:rPr>
          <w:rFonts w:eastAsia="仿宋"/>
          <w:sz w:val="32"/>
          <w:szCs w:val="32"/>
        </w:rPr>
        <w:t>，</w:t>
      </w:r>
      <w:r w:rsidRPr="006B2560">
        <w:rPr>
          <w:rFonts w:eastAsia="仿宋" w:hint="eastAsia"/>
          <w:sz w:val="32"/>
          <w:szCs w:val="32"/>
        </w:rPr>
        <w:t>泉州市燃气有限公司等燃气供气单位和其他</w:t>
      </w:r>
      <w:r w:rsidRPr="006B2560">
        <w:rPr>
          <w:rFonts w:eastAsia="仿宋"/>
          <w:sz w:val="32"/>
          <w:szCs w:val="32"/>
        </w:rPr>
        <w:t>有关专业应急救援队伍</w:t>
      </w:r>
      <w:r w:rsidRPr="006B2560">
        <w:rPr>
          <w:rFonts w:eastAsia="仿宋" w:hint="eastAsia"/>
          <w:sz w:val="32"/>
          <w:szCs w:val="32"/>
        </w:rPr>
        <w:t>、</w:t>
      </w:r>
      <w:r w:rsidRPr="006B2560">
        <w:rPr>
          <w:rFonts w:eastAsia="仿宋"/>
          <w:sz w:val="32"/>
          <w:szCs w:val="32"/>
        </w:rPr>
        <w:t>社会应急力量配合成立，组长由泉州市消防救援支队负责人担任。负责组织协调消防以及其他专业抢险队伍进行抢险救援</w:t>
      </w:r>
      <w:r w:rsidRPr="006B2560">
        <w:rPr>
          <w:rFonts w:eastAsia="仿宋"/>
          <w:sz w:val="32"/>
          <w:szCs w:val="32"/>
        </w:rPr>
        <w:t xml:space="preserve"> </w:t>
      </w:r>
      <w:r w:rsidRPr="006B2560">
        <w:rPr>
          <w:rFonts w:eastAsia="仿宋"/>
          <w:sz w:val="32"/>
          <w:szCs w:val="32"/>
        </w:rPr>
        <w:t>。</w:t>
      </w:r>
    </w:p>
    <w:p w:rsidR="007E42ED"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hint="eastAsia"/>
          <w:sz w:val="32"/>
          <w:szCs w:val="32"/>
        </w:rPr>
        <w:t>4</w:t>
      </w:r>
      <w:r w:rsidRPr="006B2560">
        <w:rPr>
          <w:rFonts w:eastAsia="仿宋"/>
          <w:sz w:val="32"/>
          <w:szCs w:val="32"/>
        </w:rPr>
        <w:t>）医疗救护组：</w:t>
      </w:r>
      <w:r w:rsidRPr="006B2560">
        <w:rPr>
          <w:rFonts w:eastAsia="仿宋" w:hint="eastAsia"/>
          <w:sz w:val="32"/>
          <w:szCs w:val="32"/>
        </w:rPr>
        <w:t>以属地卫健部门为主，市卫健委、市市场监管局、事发地县级政府（管委会）协助配合，</w:t>
      </w:r>
      <w:r>
        <w:rPr>
          <w:rFonts w:eastAsia="仿宋" w:hint="eastAsia"/>
          <w:sz w:val="32"/>
          <w:szCs w:val="32"/>
        </w:rPr>
        <w:t>组长由属地卫健部门分管领导担任。负责组织有关医疗单位和专家对事故受伤人员实施医疗救治。市卫健委做好伤员救治的统筹、协调和支援</w:t>
      </w:r>
      <w:r>
        <w:rPr>
          <w:rFonts w:eastAsia="仿宋"/>
          <w:sz w:val="32"/>
          <w:szCs w:val="32"/>
        </w:rPr>
        <w:t>。</w:t>
      </w:r>
    </w:p>
    <w:p w:rsidR="007E42ED" w:rsidRPr="006B2560"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5</w:t>
      </w:r>
      <w:r>
        <w:rPr>
          <w:rFonts w:eastAsia="仿宋"/>
          <w:sz w:val="32"/>
          <w:szCs w:val="32"/>
        </w:rPr>
        <w:t>）环境保护组：以市生态环境局为主，事发地政府（管委会）配合</w:t>
      </w:r>
      <w:r w:rsidRPr="006B2560">
        <w:rPr>
          <w:rFonts w:eastAsia="仿宋"/>
          <w:sz w:val="32"/>
          <w:szCs w:val="32"/>
        </w:rPr>
        <w:t>，组长由市生态环境局分管负责人担任。市自然资源和规划局</w:t>
      </w:r>
      <w:r w:rsidRPr="006B2560">
        <w:rPr>
          <w:rFonts w:eastAsia="仿宋" w:hint="eastAsia"/>
          <w:sz w:val="32"/>
          <w:szCs w:val="32"/>
        </w:rPr>
        <w:t>、</w:t>
      </w:r>
      <w:r w:rsidRPr="006B2560">
        <w:rPr>
          <w:rFonts w:eastAsia="仿宋"/>
          <w:sz w:val="32"/>
          <w:szCs w:val="32"/>
        </w:rPr>
        <w:t>市水利局</w:t>
      </w:r>
      <w:r w:rsidRPr="006B2560">
        <w:rPr>
          <w:rFonts w:eastAsia="仿宋" w:hint="eastAsia"/>
          <w:sz w:val="32"/>
          <w:szCs w:val="32"/>
        </w:rPr>
        <w:t>等为组员，</w:t>
      </w:r>
      <w:r w:rsidRPr="006B2560">
        <w:rPr>
          <w:rFonts w:eastAsia="仿宋"/>
          <w:sz w:val="32"/>
          <w:szCs w:val="32"/>
        </w:rPr>
        <w:t>负责及时测定事故现场环境污染物的成分和程度</w:t>
      </w:r>
      <w:r w:rsidRPr="006B2560">
        <w:rPr>
          <w:rFonts w:eastAsia="仿宋" w:hint="eastAsia"/>
          <w:sz w:val="32"/>
          <w:szCs w:val="32"/>
        </w:rPr>
        <w:t>；</w:t>
      </w:r>
      <w:r w:rsidRPr="006B2560">
        <w:rPr>
          <w:rFonts w:eastAsia="仿宋"/>
          <w:sz w:val="32"/>
          <w:szCs w:val="32"/>
        </w:rPr>
        <w:t>对可能存在较长环境影响的区域发出警告，提出控制措施并进行监测</w:t>
      </w:r>
      <w:r w:rsidRPr="006B2560">
        <w:rPr>
          <w:rFonts w:eastAsia="仿宋" w:hint="eastAsia"/>
          <w:sz w:val="32"/>
          <w:szCs w:val="32"/>
        </w:rPr>
        <w:t>；</w:t>
      </w:r>
      <w:r w:rsidRPr="006B2560">
        <w:rPr>
          <w:rFonts w:eastAsia="仿宋"/>
          <w:sz w:val="32"/>
          <w:szCs w:val="32"/>
        </w:rPr>
        <w:t>事故得到控制后监督现场遗留环境污染物的消除。</w:t>
      </w:r>
    </w:p>
    <w:p w:rsidR="007E42ED" w:rsidRPr="006B2560"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hint="eastAsia"/>
          <w:sz w:val="32"/>
          <w:szCs w:val="32"/>
        </w:rPr>
        <w:t>6</w:t>
      </w:r>
      <w:r w:rsidRPr="006B2560">
        <w:rPr>
          <w:rFonts w:eastAsia="仿宋"/>
          <w:sz w:val="32"/>
          <w:szCs w:val="32"/>
        </w:rPr>
        <w:t>）后勤保障组：以市</w:t>
      </w:r>
      <w:r w:rsidRPr="006B2560">
        <w:rPr>
          <w:rFonts w:eastAsia="仿宋" w:hint="eastAsia"/>
          <w:sz w:val="32"/>
          <w:szCs w:val="32"/>
        </w:rPr>
        <w:t>工业和信息化</w:t>
      </w:r>
      <w:r w:rsidRPr="006B2560">
        <w:rPr>
          <w:rFonts w:eastAsia="仿宋"/>
          <w:sz w:val="32"/>
          <w:szCs w:val="32"/>
        </w:rPr>
        <w:t>局、</w:t>
      </w:r>
      <w:r w:rsidRPr="006B2560">
        <w:rPr>
          <w:rFonts w:eastAsia="仿宋" w:hint="eastAsia"/>
          <w:sz w:val="32"/>
          <w:szCs w:val="32"/>
        </w:rPr>
        <w:t>市发展和改革委员会</w:t>
      </w:r>
      <w:r w:rsidRPr="006B2560">
        <w:rPr>
          <w:rFonts w:eastAsia="仿宋"/>
          <w:sz w:val="32"/>
          <w:szCs w:val="32"/>
        </w:rPr>
        <w:t>、</w:t>
      </w:r>
      <w:r w:rsidRPr="006B2560">
        <w:rPr>
          <w:rFonts w:eastAsia="仿宋" w:hint="eastAsia"/>
          <w:sz w:val="32"/>
          <w:szCs w:val="32"/>
        </w:rPr>
        <w:t>市商务局</w:t>
      </w:r>
      <w:r w:rsidRPr="006B2560">
        <w:rPr>
          <w:rFonts w:eastAsia="仿宋"/>
          <w:sz w:val="32"/>
          <w:szCs w:val="32"/>
        </w:rPr>
        <w:t>、</w:t>
      </w:r>
      <w:r w:rsidRPr="006B2560">
        <w:rPr>
          <w:rFonts w:eastAsia="仿宋" w:hint="eastAsia"/>
          <w:sz w:val="32"/>
          <w:szCs w:val="32"/>
        </w:rPr>
        <w:t>市交通运输</w:t>
      </w:r>
      <w:r w:rsidRPr="006B2560">
        <w:rPr>
          <w:rFonts w:eastAsia="仿宋"/>
          <w:sz w:val="32"/>
          <w:szCs w:val="32"/>
        </w:rPr>
        <w:t>局、</w:t>
      </w:r>
      <w:r w:rsidRPr="006B2560">
        <w:rPr>
          <w:rFonts w:eastAsia="仿宋" w:hint="eastAsia"/>
          <w:sz w:val="32"/>
          <w:szCs w:val="32"/>
        </w:rPr>
        <w:t>市</w:t>
      </w:r>
      <w:r w:rsidRPr="006B2560">
        <w:rPr>
          <w:rFonts w:eastAsia="仿宋"/>
          <w:sz w:val="32"/>
          <w:szCs w:val="32"/>
        </w:rPr>
        <w:t>财政局、市应急管理局</w:t>
      </w:r>
      <w:r w:rsidRPr="006B2560">
        <w:rPr>
          <w:rFonts w:eastAsia="仿宋" w:hint="eastAsia"/>
          <w:sz w:val="32"/>
          <w:szCs w:val="32"/>
        </w:rPr>
        <w:t>为主</w:t>
      </w:r>
      <w:r w:rsidRPr="006B2560">
        <w:rPr>
          <w:rFonts w:eastAsia="仿宋"/>
          <w:sz w:val="32"/>
          <w:szCs w:val="32"/>
        </w:rPr>
        <w:t>，组长由市</w:t>
      </w:r>
      <w:r w:rsidRPr="006B2560">
        <w:rPr>
          <w:rFonts w:eastAsia="仿宋" w:hint="eastAsia"/>
          <w:sz w:val="32"/>
          <w:szCs w:val="32"/>
        </w:rPr>
        <w:t>工业和信息化</w:t>
      </w:r>
      <w:r w:rsidRPr="006B2560">
        <w:rPr>
          <w:rFonts w:eastAsia="仿宋"/>
          <w:sz w:val="32"/>
          <w:szCs w:val="32"/>
        </w:rPr>
        <w:t>局</w:t>
      </w:r>
      <w:r w:rsidRPr="006B2560">
        <w:rPr>
          <w:rFonts w:eastAsia="仿宋" w:hint="eastAsia"/>
          <w:sz w:val="32"/>
          <w:szCs w:val="32"/>
        </w:rPr>
        <w:t>和市交通运输局</w:t>
      </w:r>
      <w:r w:rsidRPr="006B2560">
        <w:rPr>
          <w:rFonts w:eastAsia="仿宋"/>
          <w:sz w:val="32"/>
          <w:szCs w:val="32"/>
        </w:rPr>
        <w:t>分管负责人担任。负责组织协调落实</w:t>
      </w:r>
      <w:r w:rsidRPr="006B2560">
        <w:rPr>
          <w:rFonts w:eastAsia="仿宋" w:hint="eastAsia"/>
          <w:sz w:val="32"/>
          <w:szCs w:val="32"/>
        </w:rPr>
        <w:t>物资保障和</w:t>
      </w:r>
      <w:r w:rsidRPr="006B2560">
        <w:rPr>
          <w:rFonts w:eastAsia="仿宋"/>
          <w:sz w:val="32"/>
          <w:szCs w:val="32"/>
        </w:rPr>
        <w:t>抢险救援运输等工作。</w:t>
      </w:r>
    </w:p>
    <w:p w:rsidR="007E42ED" w:rsidRPr="006B2560"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hint="eastAsia"/>
          <w:sz w:val="32"/>
          <w:szCs w:val="32"/>
        </w:rPr>
        <w:t>7</w:t>
      </w:r>
      <w:r w:rsidRPr="006B2560">
        <w:rPr>
          <w:rFonts w:eastAsia="仿宋"/>
          <w:sz w:val="32"/>
          <w:szCs w:val="32"/>
        </w:rPr>
        <w:t>）舆情导控组：由市委宣传部牵头，市城市管理局、市应急管理局、市委网信办</w:t>
      </w:r>
      <w:r w:rsidRPr="006B2560">
        <w:rPr>
          <w:rFonts w:eastAsia="仿宋" w:hint="eastAsia"/>
          <w:sz w:val="32"/>
          <w:szCs w:val="32"/>
        </w:rPr>
        <w:t>、</w:t>
      </w:r>
      <w:r w:rsidRPr="006B2560">
        <w:rPr>
          <w:rFonts w:eastAsia="仿宋"/>
          <w:sz w:val="32"/>
          <w:szCs w:val="32"/>
        </w:rPr>
        <w:t>市通信发展管理</w:t>
      </w:r>
      <w:r>
        <w:rPr>
          <w:rFonts w:eastAsia="仿宋"/>
          <w:sz w:val="32"/>
          <w:szCs w:val="32"/>
        </w:rPr>
        <w:t>办公室和事发地政府（管委会）等部门配合，组长由市委宣传部分管负责人担任。指导做好事故应急处置和抢险救援的信息发布工作和网络舆情</w:t>
      </w:r>
      <w:r w:rsidRPr="006B2560">
        <w:rPr>
          <w:rFonts w:eastAsia="仿宋"/>
          <w:sz w:val="32"/>
          <w:szCs w:val="32"/>
        </w:rPr>
        <w:t>的监控。</w:t>
      </w:r>
    </w:p>
    <w:p w:rsidR="007E42ED" w:rsidRPr="006B2560"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hint="eastAsia"/>
          <w:sz w:val="32"/>
          <w:szCs w:val="32"/>
        </w:rPr>
        <w:t>8</w:t>
      </w:r>
      <w:r w:rsidRPr="006B2560">
        <w:rPr>
          <w:rFonts w:eastAsia="仿宋"/>
          <w:sz w:val="32"/>
          <w:szCs w:val="32"/>
        </w:rPr>
        <w:t>）事故调查组：根据事故情况依法组成。负责事故的调查处理工作或配合上级调查组进行调查处理工作。</w:t>
      </w:r>
    </w:p>
    <w:p w:rsidR="007E42ED"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hint="eastAsia"/>
          <w:sz w:val="32"/>
          <w:szCs w:val="32"/>
        </w:rPr>
        <w:t>9</w:t>
      </w:r>
      <w:r w:rsidRPr="006B2560">
        <w:rPr>
          <w:rFonts w:eastAsia="仿宋"/>
          <w:sz w:val="32"/>
          <w:szCs w:val="32"/>
        </w:rPr>
        <w:t>）善后处理组：以事发地</w:t>
      </w:r>
      <w:r w:rsidRPr="006B2560">
        <w:rPr>
          <w:rFonts w:eastAsia="仿宋" w:hint="eastAsia"/>
          <w:sz w:val="32"/>
          <w:szCs w:val="32"/>
        </w:rPr>
        <w:t>县级政府（管委会）</w:t>
      </w:r>
      <w:r w:rsidRPr="006B2560">
        <w:rPr>
          <w:rFonts w:eastAsia="仿宋"/>
          <w:sz w:val="32"/>
          <w:szCs w:val="32"/>
        </w:rPr>
        <w:t>和事故单位为主，组长由事发地</w:t>
      </w:r>
      <w:r w:rsidRPr="006B2560">
        <w:rPr>
          <w:rFonts w:eastAsia="仿宋" w:hint="eastAsia"/>
          <w:sz w:val="32"/>
          <w:szCs w:val="32"/>
        </w:rPr>
        <w:t>县级</w:t>
      </w:r>
      <w:r w:rsidRPr="006B2560">
        <w:rPr>
          <w:rFonts w:eastAsia="仿宋"/>
          <w:sz w:val="32"/>
          <w:szCs w:val="32"/>
        </w:rPr>
        <w:t>政府（管委会）分管负责人担任，</w:t>
      </w:r>
      <w:r w:rsidRPr="006B2560">
        <w:rPr>
          <w:rFonts w:eastAsia="仿宋" w:hint="eastAsia"/>
          <w:sz w:val="32"/>
          <w:szCs w:val="32"/>
        </w:rPr>
        <w:t>市</w:t>
      </w:r>
      <w:r w:rsidRPr="006B2560">
        <w:rPr>
          <w:rFonts w:eastAsia="仿宋"/>
          <w:sz w:val="32"/>
          <w:szCs w:val="32"/>
        </w:rPr>
        <w:t>财政局、</w:t>
      </w:r>
      <w:r w:rsidRPr="006B2560">
        <w:rPr>
          <w:rFonts w:eastAsia="仿宋" w:hint="eastAsia"/>
          <w:sz w:val="32"/>
          <w:szCs w:val="32"/>
        </w:rPr>
        <w:t>市</w:t>
      </w:r>
      <w:r w:rsidRPr="006B2560">
        <w:rPr>
          <w:rFonts w:eastAsia="仿宋"/>
          <w:sz w:val="32"/>
          <w:szCs w:val="32"/>
        </w:rPr>
        <w:t>民政局</w:t>
      </w:r>
      <w:r>
        <w:rPr>
          <w:rFonts w:eastAsia="仿宋" w:hint="eastAsia"/>
          <w:sz w:val="32"/>
          <w:szCs w:val="32"/>
        </w:rPr>
        <w:t>等</w:t>
      </w:r>
      <w:r>
        <w:rPr>
          <w:rFonts w:eastAsia="仿宋"/>
          <w:sz w:val="32"/>
          <w:szCs w:val="32"/>
        </w:rPr>
        <w:t>相关部门配合，负责事故的各项善后工作。</w:t>
      </w:r>
    </w:p>
    <w:p w:rsidR="007E42ED" w:rsidRDefault="007E42ED">
      <w:pPr>
        <w:pStyle w:val="3"/>
        <w:spacing w:before="0" w:after="0" w:line="600" w:lineRule="exact"/>
        <w:rPr>
          <w:rFonts w:eastAsia="仿宋"/>
        </w:rPr>
      </w:pPr>
      <w:bookmarkStart w:id="25" w:name="_Toc20345"/>
      <w:r>
        <w:rPr>
          <w:rFonts w:eastAsia="仿宋" w:hint="eastAsia"/>
        </w:rPr>
        <w:t>3</w:t>
      </w:r>
      <w:r>
        <w:rPr>
          <w:rFonts w:eastAsia="仿宋"/>
        </w:rPr>
        <w:t>.8</w:t>
      </w:r>
      <w:r>
        <w:rPr>
          <w:rFonts w:eastAsia="仿宋" w:hint="eastAsia"/>
        </w:rPr>
        <w:t xml:space="preserve"> </w:t>
      </w:r>
      <w:r>
        <w:rPr>
          <w:rFonts w:eastAsia="仿宋"/>
        </w:rPr>
        <w:t>燃气企业的应急职责</w:t>
      </w:r>
      <w:bookmarkEnd w:id="25"/>
    </w:p>
    <w:p w:rsidR="007E42ED" w:rsidRDefault="007E42ED">
      <w:pPr>
        <w:spacing w:line="600" w:lineRule="exact"/>
        <w:ind w:firstLineChars="200" w:firstLine="640"/>
        <w:rPr>
          <w:rFonts w:eastAsia="仿宋"/>
          <w:sz w:val="32"/>
          <w:szCs w:val="32"/>
        </w:rPr>
      </w:pPr>
      <w:r>
        <w:rPr>
          <w:rFonts w:eastAsia="仿宋"/>
          <w:sz w:val="32"/>
          <w:szCs w:val="32"/>
        </w:rPr>
        <w:t>依据国家法律法规和标准，制定本企业（单位）应急预案，并与上位预案进行衔接</w:t>
      </w:r>
      <w:r>
        <w:rPr>
          <w:rFonts w:eastAsia="仿宋" w:hint="eastAsia"/>
          <w:sz w:val="32"/>
          <w:szCs w:val="32"/>
        </w:rPr>
        <w:t>，组建本企业专（兼）职应急救援队伍</w:t>
      </w:r>
      <w:r>
        <w:rPr>
          <w:rFonts w:eastAsia="仿宋"/>
          <w:sz w:val="32"/>
          <w:szCs w:val="32"/>
        </w:rPr>
        <w:t>。对燃气用户开展应急知识宣传，及时向有关部门预警和报告突发事件情况。事件发生后开展</w:t>
      </w:r>
      <w:r>
        <w:rPr>
          <w:rFonts w:eastAsia="仿宋" w:hint="eastAsia"/>
          <w:sz w:val="32"/>
          <w:szCs w:val="32"/>
        </w:rPr>
        <w:t>燃气安全事故</w:t>
      </w:r>
      <w:r>
        <w:rPr>
          <w:rFonts w:eastAsia="仿宋"/>
          <w:sz w:val="32"/>
          <w:szCs w:val="32"/>
        </w:rPr>
        <w:t>先期应急处置，听从指挥，协助有关部门实施抢险救援。</w:t>
      </w:r>
    </w:p>
    <w:p w:rsidR="007E42ED" w:rsidRDefault="007E42ED">
      <w:pPr>
        <w:pStyle w:val="3"/>
        <w:spacing w:before="0" w:after="0" w:line="600" w:lineRule="exact"/>
        <w:rPr>
          <w:rFonts w:eastAsia="仿宋" w:hint="eastAsia"/>
        </w:rPr>
      </w:pPr>
      <w:bookmarkStart w:id="26" w:name="_Toc29706"/>
      <w:r>
        <w:rPr>
          <w:rFonts w:eastAsia="仿宋" w:hint="eastAsia"/>
        </w:rPr>
        <w:t xml:space="preserve">3.9 </w:t>
      </w:r>
      <w:r>
        <w:rPr>
          <w:rFonts w:eastAsia="仿宋"/>
        </w:rPr>
        <w:t>专家技术组</w:t>
      </w:r>
      <w:r>
        <w:rPr>
          <w:rFonts w:eastAsia="仿宋" w:hint="eastAsia"/>
        </w:rPr>
        <w:t>职责</w:t>
      </w:r>
      <w:bookmarkEnd w:id="26"/>
      <w:r>
        <w:rPr>
          <w:rFonts w:eastAsia="仿宋" w:hint="eastAsia"/>
        </w:rPr>
        <w:t xml:space="preserve"> </w:t>
      </w:r>
    </w:p>
    <w:p w:rsidR="007E42ED" w:rsidRDefault="007E42ED">
      <w:pPr>
        <w:spacing w:line="600" w:lineRule="exact"/>
        <w:ind w:firstLineChars="200" w:firstLine="640"/>
        <w:rPr>
          <w:rFonts w:eastAsia="仿宋" w:hint="eastAsia"/>
          <w:sz w:val="32"/>
          <w:szCs w:val="32"/>
        </w:rPr>
      </w:pPr>
      <w:r>
        <w:rPr>
          <w:rFonts w:eastAsia="仿宋" w:hint="eastAsia"/>
          <w:sz w:val="32"/>
          <w:szCs w:val="32"/>
        </w:rPr>
        <w:t>由省、</w:t>
      </w:r>
      <w:r>
        <w:rPr>
          <w:rFonts w:eastAsia="仿宋"/>
          <w:sz w:val="32"/>
          <w:szCs w:val="32"/>
        </w:rPr>
        <w:t>市城镇燃气</w:t>
      </w:r>
      <w:r>
        <w:rPr>
          <w:rFonts w:eastAsia="仿宋" w:hint="eastAsia"/>
          <w:sz w:val="32"/>
          <w:szCs w:val="32"/>
        </w:rPr>
        <w:t>安全生产和应急救援等</w:t>
      </w:r>
      <w:r>
        <w:rPr>
          <w:rFonts w:eastAsia="仿宋"/>
          <w:sz w:val="32"/>
          <w:szCs w:val="32"/>
        </w:rPr>
        <w:t>方面的专家组成</w:t>
      </w:r>
      <w:r>
        <w:rPr>
          <w:rFonts w:eastAsia="仿宋" w:hint="eastAsia"/>
          <w:sz w:val="32"/>
          <w:szCs w:val="32"/>
        </w:rPr>
        <w:t>（</w:t>
      </w:r>
      <w:r>
        <w:rPr>
          <w:rFonts w:eastAsia="仿宋"/>
          <w:sz w:val="32"/>
          <w:szCs w:val="32"/>
        </w:rPr>
        <w:t>名单见</w:t>
      </w:r>
      <w:r w:rsidRPr="006B2560">
        <w:rPr>
          <w:rFonts w:eastAsia="仿宋"/>
          <w:sz w:val="32"/>
          <w:szCs w:val="32"/>
        </w:rPr>
        <w:t>附件</w:t>
      </w:r>
      <w:r w:rsidRPr="006B2560">
        <w:rPr>
          <w:rFonts w:eastAsia="仿宋" w:hint="eastAsia"/>
          <w:sz w:val="32"/>
          <w:szCs w:val="32"/>
        </w:rPr>
        <w:t>7</w:t>
      </w:r>
      <w:r w:rsidRPr="006B2560">
        <w:rPr>
          <w:rFonts w:eastAsia="仿宋" w:hint="eastAsia"/>
          <w:sz w:val="32"/>
          <w:szCs w:val="32"/>
        </w:rPr>
        <w:t>）</w:t>
      </w:r>
      <w:r w:rsidRPr="006B2560">
        <w:rPr>
          <w:rFonts w:eastAsia="仿宋"/>
          <w:sz w:val="32"/>
          <w:szCs w:val="32"/>
        </w:rPr>
        <w:t>，组长由市城市管理局</w:t>
      </w:r>
      <w:r w:rsidRPr="006B2560">
        <w:rPr>
          <w:rFonts w:eastAsia="仿宋" w:hint="eastAsia"/>
          <w:sz w:val="32"/>
          <w:szCs w:val="32"/>
        </w:rPr>
        <w:t>安全生产与燃气管理科</w:t>
      </w:r>
      <w:r w:rsidRPr="006B2560">
        <w:rPr>
          <w:rFonts w:eastAsia="仿宋"/>
          <w:sz w:val="32"/>
          <w:szCs w:val="32"/>
        </w:rPr>
        <w:t>室负责人担任</w:t>
      </w:r>
      <w:r>
        <w:rPr>
          <w:rFonts w:eastAsia="仿宋"/>
          <w:sz w:val="32"/>
          <w:szCs w:val="32"/>
        </w:rPr>
        <w:t>。负责参加指挥部统一组织的活动及专题研究；为应急抢险指挥调度等重大决策提供指导与建议</w:t>
      </w:r>
      <w:r>
        <w:rPr>
          <w:rFonts w:eastAsia="仿宋" w:hint="eastAsia"/>
          <w:sz w:val="32"/>
          <w:szCs w:val="32"/>
        </w:rPr>
        <w:t>；</w:t>
      </w:r>
      <w:r>
        <w:rPr>
          <w:rFonts w:eastAsia="仿宋"/>
          <w:sz w:val="32"/>
          <w:szCs w:val="32"/>
        </w:rPr>
        <w:t>协助制定应急抢险方案，对燃气突发事故的发生和发展趋势、抢险救援方案、应急处置方法、灾害损失和恢复方案等进行研究、评估，并提出相关建议。</w:t>
      </w:r>
    </w:p>
    <w:p w:rsidR="007E42ED" w:rsidRDefault="007E42ED">
      <w:pPr>
        <w:pStyle w:val="2"/>
        <w:spacing w:before="0" w:after="0" w:line="600" w:lineRule="exact"/>
        <w:rPr>
          <w:rFonts w:ascii="Times New Roman" w:eastAsia="仿宋" w:hAnsi="Times New Roman" w:hint="eastAsia"/>
        </w:rPr>
      </w:pPr>
      <w:bookmarkStart w:id="27" w:name="_Toc1384"/>
      <w:r>
        <w:rPr>
          <w:rFonts w:ascii="Times New Roman" w:eastAsia="仿宋" w:hAnsi="Times New Roman" w:hint="eastAsia"/>
        </w:rPr>
        <w:t xml:space="preserve">4 </w:t>
      </w:r>
      <w:r>
        <w:rPr>
          <w:rFonts w:ascii="Times New Roman" w:eastAsia="仿宋" w:hAnsi="Times New Roman" w:hint="eastAsia"/>
        </w:rPr>
        <w:t>预防</w:t>
      </w:r>
      <w:bookmarkEnd w:id="27"/>
    </w:p>
    <w:p w:rsidR="007E42ED" w:rsidRDefault="007E42ED">
      <w:pPr>
        <w:pStyle w:val="3"/>
        <w:spacing w:before="0" w:after="0" w:line="600" w:lineRule="exact"/>
        <w:rPr>
          <w:rFonts w:eastAsia="仿宋"/>
        </w:rPr>
      </w:pPr>
      <w:bookmarkStart w:id="28" w:name="_Toc5834"/>
      <w:r>
        <w:rPr>
          <w:rFonts w:eastAsia="仿宋"/>
        </w:rPr>
        <w:t>4.</w:t>
      </w:r>
      <w:r>
        <w:rPr>
          <w:rFonts w:eastAsia="仿宋" w:hint="eastAsia"/>
        </w:rPr>
        <w:t xml:space="preserve">1 </w:t>
      </w:r>
      <w:r>
        <w:rPr>
          <w:rFonts w:eastAsia="仿宋"/>
        </w:rPr>
        <w:t>日常预防工作</w:t>
      </w:r>
      <w:bookmarkEnd w:id="28"/>
    </w:p>
    <w:p w:rsidR="007E42ED" w:rsidRDefault="007E42ED">
      <w:pPr>
        <w:spacing w:line="600" w:lineRule="exact"/>
        <w:ind w:firstLineChars="200" w:firstLine="640"/>
        <w:rPr>
          <w:rFonts w:eastAsia="仿宋"/>
          <w:sz w:val="32"/>
          <w:szCs w:val="32"/>
        </w:rPr>
      </w:pPr>
      <w:r>
        <w:rPr>
          <w:rFonts w:eastAsia="仿宋"/>
          <w:sz w:val="32"/>
          <w:szCs w:val="32"/>
        </w:rPr>
        <w:t>各级城镇燃气安全事故应急指挥机构应指导本辖区内抢险应急组织及抢险应急队伍的建立和完善，掌握本地区应急工作力量和应急储备物资，时刻做好应对城镇燃气</w:t>
      </w:r>
      <w:r>
        <w:rPr>
          <w:rFonts w:eastAsia="仿宋" w:hint="eastAsia"/>
          <w:sz w:val="32"/>
          <w:szCs w:val="32"/>
        </w:rPr>
        <w:t>安全</w:t>
      </w:r>
      <w:r>
        <w:rPr>
          <w:rFonts w:eastAsia="仿宋"/>
          <w:sz w:val="32"/>
          <w:szCs w:val="32"/>
        </w:rPr>
        <w:t>事故的应急准备。各燃气企业应按照早发现、早报告、早处置的原则，定期检查本单位事故应急预案的落实情况，定期组织事故应急救援演练。</w:t>
      </w:r>
    </w:p>
    <w:p w:rsidR="007E42ED" w:rsidRDefault="007E42ED">
      <w:pPr>
        <w:pStyle w:val="3"/>
        <w:spacing w:before="0" w:after="0" w:line="600" w:lineRule="exact"/>
        <w:rPr>
          <w:rFonts w:eastAsia="仿宋"/>
        </w:rPr>
      </w:pPr>
      <w:bookmarkStart w:id="29" w:name="_Toc2589"/>
      <w:r>
        <w:rPr>
          <w:rFonts w:eastAsia="仿宋"/>
        </w:rPr>
        <w:t>4.</w:t>
      </w:r>
      <w:r>
        <w:rPr>
          <w:rFonts w:eastAsia="仿宋" w:hint="eastAsia"/>
        </w:rPr>
        <w:t xml:space="preserve">2 </w:t>
      </w:r>
      <w:r>
        <w:rPr>
          <w:rFonts w:eastAsia="仿宋"/>
        </w:rPr>
        <w:t>安全形势分析</w:t>
      </w:r>
      <w:bookmarkEnd w:id="29"/>
    </w:p>
    <w:p w:rsidR="007E42ED" w:rsidRDefault="007E42ED">
      <w:pPr>
        <w:spacing w:line="600" w:lineRule="exact"/>
        <w:ind w:firstLineChars="200" w:firstLine="640"/>
        <w:rPr>
          <w:rFonts w:eastAsia="仿宋"/>
          <w:sz w:val="32"/>
          <w:szCs w:val="32"/>
        </w:rPr>
      </w:pPr>
      <w:r>
        <w:rPr>
          <w:rFonts w:eastAsia="仿宋"/>
          <w:sz w:val="32"/>
          <w:szCs w:val="32"/>
        </w:rPr>
        <w:t>各级城镇燃气事故应急指挥机构应定期召开燃气安全生产形势分析会，对辖区内城镇燃气安全事故动态、安全生产薄弱环节和事故原因进行多方位分析，共同探讨研究对策。各燃气供应单位应根据企业安全生产情况适时召开安全例会，判断可能发生安全事故的危险源，开展风险分析，提出</w:t>
      </w:r>
      <w:r>
        <w:rPr>
          <w:rFonts w:eastAsia="仿宋" w:hint="eastAsia"/>
          <w:sz w:val="32"/>
          <w:szCs w:val="32"/>
        </w:rPr>
        <w:t>有效的预防</w:t>
      </w:r>
      <w:r>
        <w:rPr>
          <w:rFonts w:eastAsia="仿宋"/>
          <w:sz w:val="32"/>
          <w:szCs w:val="32"/>
        </w:rPr>
        <w:t>和防范措施。</w:t>
      </w:r>
    </w:p>
    <w:p w:rsidR="007E42ED" w:rsidRDefault="007E42ED">
      <w:pPr>
        <w:pStyle w:val="3"/>
        <w:spacing w:before="0" w:after="0" w:line="600" w:lineRule="exact"/>
        <w:rPr>
          <w:rFonts w:eastAsia="仿宋"/>
        </w:rPr>
      </w:pPr>
      <w:bookmarkStart w:id="30" w:name="_Toc4589"/>
      <w:r>
        <w:rPr>
          <w:rFonts w:eastAsia="仿宋"/>
        </w:rPr>
        <w:t>4.</w:t>
      </w:r>
      <w:r>
        <w:rPr>
          <w:rFonts w:eastAsia="仿宋" w:hint="eastAsia"/>
        </w:rPr>
        <w:t xml:space="preserve">3 </w:t>
      </w:r>
      <w:r>
        <w:rPr>
          <w:rFonts w:eastAsia="仿宋"/>
        </w:rPr>
        <w:t>隐患排查治理</w:t>
      </w:r>
      <w:bookmarkEnd w:id="30"/>
    </w:p>
    <w:p w:rsidR="007E42ED" w:rsidRDefault="007E42ED">
      <w:pPr>
        <w:spacing w:line="600" w:lineRule="exact"/>
        <w:ind w:firstLineChars="200" w:firstLine="640"/>
        <w:rPr>
          <w:rFonts w:eastAsia="仿宋" w:hint="eastAsia"/>
          <w:sz w:val="32"/>
          <w:szCs w:val="32"/>
        </w:rPr>
      </w:pPr>
      <w:r>
        <w:rPr>
          <w:rFonts w:eastAsia="仿宋"/>
          <w:sz w:val="32"/>
          <w:szCs w:val="32"/>
        </w:rPr>
        <w:t>各级城镇燃气事故应急指挥机构应加强</w:t>
      </w:r>
      <w:r>
        <w:rPr>
          <w:rFonts w:eastAsia="仿宋" w:hint="eastAsia"/>
          <w:sz w:val="32"/>
          <w:szCs w:val="32"/>
        </w:rPr>
        <w:t>城镇</w:t>
      </w:r>
      <w:r>
        <w:rPr>
          <w:rFonts w:eastAsia="仿宋"/>
          <w:sz w:val="32"/>
          <w:szCs w:val="32"/>
        </w:rPr>
        <w:t>燃气安全生产的监督检查工作，广泛开展供用气安全宣传和培训教育，督促燃气供应单位及时消除隐患，防患于未然。各燃气</w:t>
      </w:r>
      <w:r>
        <w:rPr>
          <w:rFonts w:eastAsia="仿宋" w:hint="eastAsia"/>
          <w:sz w:val="32"/>
          <w:szCs w:val="32"/>
        </w:rPr>
        <w:t>企业</w:t>
      </w:r>
      <w:r>
        <w:rPr>
          <w:rFonts w:eastAsia="仿宋"/>
          <w:sz w:val="32"/>
          <w:szCs w:val="32"/>
        </w:rPr>
        <w:t>应经常、全面、系统地排查各类事故隐患，建立隐患排查治理档案，及时组织整改，对于政府挂牌督办的重大隐患，应明确责任领导、整改措施、整改资金、整</w:t>
      </w:r>
      <w:r>
        <w:rPr>
          <w:rFonts w:eastAsia="仿宋" w:hint="eastAsia"/>
          <w:sz w:val="32"/>
          <w:szCs w:val="32"/>
        </w:rPr>
        <w:t>改时限和应急方案，加强监控，确保整改到位。</w:t>
      </w:r>
    </w:p>
    <w:p w:rsidR="007E42ED" w:rsidRDefault="007E42ED">
      <w:pPr>
        <w:pStyle w:val="2"/>
        <w:spacing w:before="0" w:after="0" w:line="600" w:lineRule="exact"/>
        <w:rPr>
          <w:rFonts w:ascii="Times New Roman" w:eastAsia="仿宋" w:hAnsi="Times New Roman"/>
        </w:rPr>
      </w:pPr>
      <w:bookmarkStart w:id="31" w:name="_Toc3222"/>
      <w:r>
        <w:rPr>
          <w:rFonts w:ascii="Times New Roman" w:eastAsia="仿宋" w:hAnsi="Times New Roman" w:hint="eastAsia"/>
        </w:rPr>
        <w:t xml:space="preserve">5 </w:t>
      </w:r>
      <w:r>
        <w:rPr>
          <w:rFonts w:ascii="Times New Roman" w:eastAsia="仿宋" w:hAnsi="Times New Roman"/>
        </w:rPr>
        <w:t>预警</w:t>
      </w:r>
      <w:bookmarkEnd w:id="31"/>
    </w:p>
    <w:p w:rsidR="007E42ED" w:rsidRDefault="007E42ED">
      <w:pPr>
        <w:pStyle w:val="3"/>
        <w:spacing w:before="0" w:after="0" w:line="600" w:lineRule="exact"/>
        <w:rPr>
          <w:rFonts w:eastAsia="仿宋" w:hint="eastAsia"/>
        </w:rPr>
      </w:pPr>
      <w:bookmarkStart w:id="32" w:name="_Toc32763"/>
      <w:r>
        <w:rPr>
          <w:rFonts w:eastAsia="仿宋" w:hint="eastAsia"/>
        </w:rPr>
        <w:t>5</w:t>
      </w:r>
      <w:r>
        <w:rPr>
          <w:rFonts w:eastAsia="仿宋"/>
        </w:rPr>
        <w:t>.1</w:t>
      </w:r>
      <w:r>
        <w:rPr>
          <w:rFonts w:eastAsia="仿宋" w:hint="eastAsia"/>
        </w:rPr>
        <w:t xml:space="preserve"> </w:t>
      </w:r>
      <w:r>
        <w:rPr>
          <w:rFonts w:eastAsia="仿宋"/>
        </w:rPr>
        <w:t>预警级别设定</w:t>
      </w:r>
      <w:bookmarkEnd w:id="32"/>
    </w:p>
    <w:p w:rsidR="007E42ED" w:rsidRDefault="007E42ED">
      <w:pPr>
        <w:spacing w:line="600" w:lineRule="exact"/>
        <w:ind w:firstLineChars="200" w:firstLine="640"/>
        <w:rPr>
          <w:rFonts w:eastAsia="仿宋"/>
          <w:sz w:val="32"/>
          <w:szCs w:val="32"/>
        </w:rPr>
      </w:pPr>
      <w:r>
        <w:rPr>
          <w:rFonts w:eastAsia="仿宋"/>
          <w:sz w:val="32"/>
          <w:szCs w:val="32"/>
        </w:rPr>
        <w:t>按照</w:t>
      </w:r>
      <w:r>
        <w:rPr>
          <w:rFonts w:eastAsia="仿宋" w:hint="eastAsia"/>
          <w:sz w:val="32"/>
          <w:szCs w:val="32"/>
        </w:rPr>
        <w:t>城镇燃气安全</w:t>
      </w:r>
      <w:r>
        <w:rPr>
          <w:rFonts w:eastAsia="仿宋"/>
          <w:sz w:val="32"/>
          <w:szCs w:val="32"/>
        </w:rPr>
        <w:t>事故发生的紧急程度、发展态势和可能造成的危害程度，事故的预警级别由高到低分为</w:t>
      </w:r>
      <w:r>
        <w:rPr>
          <w:rFonts w:eastAsia="仿宋"/>
          <w:sz w:val="32"/>
          <w:szCs w:val="32"/>
        </w:rPr>
        <w:t>Ⅰ</w:t>
      </w:r>
      <w:r>
        <w:rPr>
          <w:rFonts w:eastAsia="仿宋"/>
          <w:sz w:val="32"/>
          <w:szCs w:val="32"/>
        </w:rPr>
        <w:t>级、</w:t>
      </w:r>
      <w:r>
        <w:rPr>
          <w:rFonts w:eastAsia="仿宋"/>
          <w:sz w:val="32"/>
          <w:szCs w:val="32"/>
        </w:rPr>
        <w:t>Ⅱ</w:t>
      </w:r>
      <w:r>
        <w:rPr>
          <w:rFonts w:eastAsia="仿宋"/>
          <w:sz w:val="32"/>
          <w:szCs w:val="32"/>
        </w:rPr>
        <w:t>级、</w:t>
      </w:r>
      <w:r w:rsidRPr="006B2560">
        <w:rPr>
          <w:rFonts w:eastAsia="仿宋"/>
          <w:sz w:val="32"/>
          <w:szCs w:val="32"/>
        </w:rPr>
        <w:t>Ⅲ</w:t>
      </w:r>
      <w:r w:rsidRPr="006B2560">
        <w:rPr>
          <w:rFonts w:eastAsia="仿宋"/>
          <w:sz w:val="32"/>
          <w:szCs w:val="32"/>
        </w:rPr>
        <w:t>级</w:t>
      </w:r>
      <w:r w:rsidRPr="006B2560">
        <w:rPr>
          <w:rFonts w:eastAsia="仿宋" w:hint="eastAsia"/>
          <w:sz w:val="32"/>
          <w:szCs w:val="32"/>
        </w:rPr>
        <w:t>、</w:t>
      </w:r>
      <w:r w:rsidRPr="006B2560">
        <w:rPr>
          <w:rFonts w:eastAsia="仿宋"/>
          <w:sz w:val="32"/>
          <w:szCs w:val="32"/>
        </w:rPr>
        <w:t>Ⅳ</w:t>
      </w:r>
      <w:r w:rsidRPr="006B2560">
        <w:rPr>
          <w:rFonts w:eastAsia="仿宋"/>
          <w:sz w:val="32"/>
          <w:szCs w:val="32"/>
        </w:rPr>
        <w:t>级，分别用红色、橙色、黄色</w:t>
      </w:r>
      <w:r w:rsidRPr="006B2560">
        <w:rPr>
          <w:rFonts w:eastAsia="仿宋" w:hint="eastAsia"/>
          <w:sz w:val="32"/>
          <w:szCs w:val="32"/>
        </w:rPr>
        <w:t>、</w:t>
      </w:r>
      <w:r w:rsidRPr="006B2560">
        <w:rPr>
          <w:rFonts w:eastAsia="仿宋"/>
          <w:sz w:val="32"/>
          <w:szCs w:val="32"/>
        </w:rPr>
        <w:t>蓝色</w:t>
      </w:r>
      <w:r w:rsidRPr="006B2560">
        <w:rPr>
          <w:rFonts w:eastAsia="仿宋" w:hint="eastAsia"/>
          <w:sz w:val="32"/>
          <w:szCs w:val="32"/>
        </w:rPr>
        <w:t>表示</w:t>
      </w:r>
      <w:r w:rsidRPr="006B2560">
        <w:rPr>
          <w:rFonts w:eastAsia="仿宋"/>
          <w:sz w:val="32"/>
          <w:szCs w:val="32"/>
        </w:rPr>
        <w:t>。</w:t>
      </w:r>
      <w:r w:rsidRPr="006B2560">
        <w:rPr>
          <w:rFonts w:eastAsia="仿宋" w:hint="eastAsia"/>
          <w:sz w:val="32"/>
          <w:szCs w:val="32"/>
        </w:rPr>
        <w:t>分别对应</w:t>
      </w:r>
      <w:r w:rsidRPr="006B2560">
        <w:rPr>
          <w:rFonts w:eastAsia="仿宋"/>
          <w:sz w:val="32"/>
          <w:szCs w:val="32"/>
        </w:rPr>
        <w:t>总则</w:t>
      </w:r>
      <w:r w:rsidRPr="006B2560">
        <w:rPr>
          <w:rFonts w:eastAsia="仿宋"/>
          <w:sz w:val="32"/>
          <w:szCs w:val="32"/>
        </w:rPr>
        <w:t>1.6</w:t>
      </w:r>
      <w:r>
        <w:rPr>
          <w:rFonts w:eastAsia="仿宋"/>
          <w:sz w:val="32"/>
          <w:szCs w:val="32"/>
        </w:rPr>
        <w:t>事故分级</w:t>
      </w:r>
      <w:r>
        <w:rPr>
          <w:rFonts w:eastAsia="仿宋" w:hint="eastAsia"/>
          <w:sz w:val="32"/>
          <w:szCs w:val="32"/>
        </w:rPr>
        <w:t>中的特别重大</w:t>
      </w:r>
      <w:r>
        <w:rPr>
          <w:rFonts w:eastAsia="仿宋"/>
          <w:sz w:val="32"/>
          <w:szCs w:val="32"/>
        </w:rPr>
        <w:t>、</w:t>
      </w:r>
      <w:r>
        <w:rPr>
          <w:rFonts w:eastAsia="仿宋" w:hint="eastAsia"/>
          <w:sz w:val="32"/>
          <w:szCs w:val="32"/>
        </w:rPr>
        <w:t>重大、较大、一般</w:t>
      </w:r>
      <w:r>
        <w:rPr>
          <w:rFonts w:eastAsia="仿宋"/>
          <w:sz w:val="32"/>
          <w:szCs w:val="32"/>
        </w:rPr>
        <w:t>城镇燃气事故。</w:t>
      </w:r>
    </w:p>
    <w:p w:rsidR="007E42ED" w:rsidRDefault="007E42ED">
      <w:pPr>
        <w:pStyle w:val="3"/>
        <w:spacing w:before="0" w:after="0" w:line="600" w:lineRule="exact"/>
        <w:rPr>
          <w:rFonts w:eastAsia="仿宋"/>
        </w:rPr>
      </w:pPr>
      <w:bookmarkStart w:id="33" w:name="_Toc28316"/>
      <w:r>
        <w:rPr>
          <w:rFonts w:eastAsia="仿宋" w:hint="eastAsia"/>
        </w:rPr>
        <w:t xml:space="preserve">5.2 </w:t>
      </w:r>
      <w:r>
        <w:rPr>
          <w:rFonts w:eastAsia="仿宋"/>
        </w:rPr>
        <w:t>预警信息发布</w:t>
      </w:r>
      <w:bookmarkEnd w:id="33"/>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w:t>
      </w:r>
      <w:r>
        <w:rPr>
          <w:rFonts w:eastAsia="仿宋"/>
          <w:sz w:val="32"/>
          <w:szCs w:val="32"/>
        </w:rPr>
        <w:t>Ⅰ</w:t>
      </w:r>
      <w:r>
        <w:rPr>
          <w:rFonts w:eastAsia="仿宋"/>
          <w:sz w:val="32"/>
          <w:szCs w:val="32"/>
        </w:rPr>
        <w:t>级预警由</w:t>
      </w:r>
      <w:r>
        <w:rPr>
          <w:rFonts w:eastAsia="仿宋" w:hint="eastAsia"/>
          <w:sz w:val="32"/>
          <w:szCs w:val="32"/>
        </w:rPr>
        <w:t>市</w:t>
      </w:r>
      <w:r>
        <w:rPr>
          <w:rFonts w:eastAsia="仿宋"/>
          <w:sz w:val="32"/>
          <w:szCs w:val="32"/>
        </w:rPr>
        <w:t>应急指挥部办公室提出预警建议，经市政府审核后，及时报告省政府。</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w:t>
      </w:r>
      <w:r>
        <w:rPr>
          <w:rFonts w:eastAsia="仿宋"/>
          <w:sz w:val="32"/>
          <w:szCs w:val="32"/>
        </w:rPr>
        <w:t>Ⅱ</w:t>
      </w:r>
      <w:r>
        <w:rPr>
          <w:rFonts w:eastAsia="仿宋"/>
          <w:sz w:val="32"/>
          <w:szCs w:val="32"/>
        </w:rPr>
        <w:t>级预警由</w:t>
      </w:r>
      <w:r>
        <w:rPr>
          <w:rFonts w:eastAsia="仿宋" w:hint="eastAsia"/>
          <w:sz w:val="32"/>
          <w:szCs w:val="32"/>
        </w:rPr>
        <w:t>市</w:t>
      </w:r>
      <w:r>
        <w:rPr>
          <w:rFonts w:eastAsia="仿宋"/>
          <w:sz w:val="32"/>
          <w:szCs w:val="32"/>
        </w:rPr>
        <w:t>应急指挥部办公室提出预警建议，经</w:t>
      </w:r>
      <w:r>
        <w:rPr>
          <w:rFonts w:eastAsia="仿宋" w:hint="eastAsia"/>
          <w:sz w:val="32"/>
          <w:szCs w:val="32"/>
        </w:rPr>
        <w:t>市应急指挥部</w:t>
      </w:r>
      <w:r>
        <w:rPr>
          <w:rFonts w:eastAsia="仿宋"/>
          <w:sz w:val="32"/>
          <w:szCs w:val="32"/>
        </w:rPr>
        <w:t>审核后签发，并及时报告</w:t>
      </w:r>
      <w:r>
        <w:rPr>
          <w:rFonts w:eastAsia="仿宋" w:hint="eastAsia"/>
          <w:sz w:val="32"/>
          <w:szCs w:val="32"/>
        </w:rPr>
        <w:t>省住建厅</w:t>
      </w:r>
      <w:r>
        <w:rPr>
          <w:rFonts w:eastAsia="仿宋"/>
          <w:sz w:val="32"/>
          <w:szCs w:val="32"/>
        </w:rPr>
        <w:t>。</w:t>
      </w:r>
    </w:p>
    <w:p w:rsidR="007E42ED" w:rsidRPr="006B2560" w:rsidRDefault="007E42ED">
      <w:pPr>
        <w:spacing w:line="600" w:lineRule="exact"/>
        <w:ind w:firstLineChars="200" w:firstLine="640"/>
        <w:rPr>
          <w:rFonts w:eastAsia="仿宋" w:hint="eastAsia"/>
          <w:sz w:val="32"/>
          <w:szCs w:val="32"/>
        </w:rPr>
      </w:pPr>
      <w:r>
        <w:rPr>
          <w:rFonts w:eastAsia="仿宋"/>
          <w:sz w:val="32"/>
          <w:szCs w:val="32"/>
        </w:rPr>
        <w:t>（</w:t>
      </w:r>
      <w:r>
        <w:rPr>
          <w:rFonts w:eastAsia="仿宋"/>
          <w:sz w:val="32"/>
          <w:szCs w:val="32"/>
        </w:rPr>
        <w:t>3</w:t>
      </w:r>
      <w:r>
        <w:rPr>
          <w:rFonts w:eastAsia="仿宋"/>
          <w:sz w:val="32"/>
          <w:szCs w:val="32"/>
        </w:rPr>
        <w:t>）</w:t>
      </w:r>
      <w:r>
        <w:rPr>
          <w:rFonts w:eastAsia="仿宋"/>
          <w:sz w:val="32"/>
          <w:szCs w:val="32"/>
        </w:rPr>
        <w:t>III</w:t>
      </w:r>
      <w:r>
        <w:rPr>
          <w:rFonts w:eastAsia="仿宋"/>
          <w:sz w:val="32"/>
          <w:szCs w:val="32"/>
        </w:rPr>
        <w:t>级</w:t>
      </w:r>
      <w:r>
        <w:rPr>
          <w:rFonts w:eastAsia="仿宋" w:hint="eastAsia"/>
          <w:sz w:val="32"/>
          <w:szCs w:val="32"/>
        </w:rPr>
        <w:t>、</w:t>
      </w:r>
      <w:r w:rsidRPr="006B2560">
        <w:rPr>
          <w:rFonts w:eastAsia="仿宋" w:hint="eastAsia"/>
          <w:sz w:val="32"/>
          <w:szCs w:val="32"/>
        </w:rPr>
        <w:t>Ⅳ级</w:t>
      </w:r>
      <w:r w:rsidRPr="006B2560">
        <w:rPr>
          <w:rFonts w:eastAsia="仿宋"/>
          <w:sz w:val="32"/>
          <w:szCs w:val="32"/>
        </w:rPr>
        <w:t>预警由县（市、区）</w:t>
      </w:r>
      <w:r w:rsidRPr="006B2560">
        <w:rPr>
          <w:rFonts w:eastAsia="仿宋" w:hint="eastAsia"/>
          <w:sz w:val="32"/>
          <w:szCs w:val="32"/>
        </w:rPr>
        <w:t>人民</w:t>
      </w:r>
      <w:r w:rsidRPr="006B2560">
        <w:rPr>
          <w:rFonts w:eastAsia="仿宋"/>
          <w:sz w:val="32"/>
          <w:szCs w:val="32"/>
        </w:rPr>
        <w:t>政府</w:t>
      </w:r>
      <w:r w:rsidRPr="006B2560">
        <w:rPr>
          <w:rFonts w:eastAsia="仿宋" w:hint="eastAsia"/>
          <w:sz w:val="32"/>
          <w:szCs w:val="32"/>
        </w:rPr>
        <w:t>，泉州开发区、泉州台商投资区管委会</w:t>
      </w:r>
      <w:r w:rsidRPr="006B2560">
        <w:rPr>
          <w:rFonts w:eastAsia="仿宋"/>
          <w:sz w:val="32"/>
          <w:szCs w:val="32"/>
        </w:rPr>
        <w:t>决定，并报告</w:t>
      </w:r>
      <w:r w:rsidRPr="006B2560">
        <w:rPr>
          <w:rFonts w:eastAsia="仿宋" w:hint="eastAsia"/>
          <w:sz w:val="32"/>
          <w:szCs w:val="32"/>
        </w:rPr>
        <w:t>市</w:t>
      </w:r>
      <w:r w:rsidRPr="006B2560">
        <w:rPr>
          <w:rFonts w:eastAsia="仿宋"/>
          <w:sz w:val="32"/>
          <w:szCs w:val="32"/>
        </w:rPr>
        <w:t>应急指挥部办公室。</w:t>
      </w:r>
    </w:p>
    <w:p w:rsidR="007E42ED" w:rsidRDefault="007E42ED">
      <w:pPr>
        <w:pStyle w:val="3"/>
        <w:spacing w:before="0" w:after="0" w:line="600" w:lineRule="exact"/>
        <w:rPr>
          <w:rFonts w:eastAsia="仿宋"/>
        </w:rPr>
      </w:pPr>
      <w:bookmarkStart w:id="34" w:name="_Toc12153"/>
      <w:r>
        <w:rPr>
          <w:rFonts w:eastAsia="仿宋" w:hint="eastAsia"/>
        </w:rPr>
        <w:t xml:space="preserve">5.3 </w:t>
      </w:r>
      <w:r>
        <w:rPr>
          <w:rFonts w:eastAsia="仿宋"/>
        </w:rPr>
        <w:t>预警信息内容</w:t>
      </w:r>
      <w:bookmarkEnd w:id="34"/>
    </w:p>
    <w:p w:rsidR="007E42ED" w:rsidRDefault="007E42ED">
      <w:pPr>
        <w:spacing w:line="600" w:lineRule="exact"/>
        <w:ind w:firstLineChars="200" w:firstLine="640"/>
        <w:rPr>
          <w:rFonts w:eastAsia="仿宋" w:hint="eastAsia"/>
          <w:sz w:val="32"/>
          <w:szCs w:val="32"/>
        </w:rPr>
      </w:pPr>
      <w:r>
        <w:rPr>
          <w:rFonts w:eastAsia="仿宋"/>
          <w:sz w:val="32"/>
          <w:szCs w:val="32"/>
        </w:rPr>
        <w:t>预警信息内容主要包括：信息发布单位、发布时间、发生或可能发生事故的类别、起始时间</w:t>
      </w:r>
      <w:r>
        <w:rPr>
          <w:rFonts w:eastAsia="仿宋" w:hint="eastAsia"/>
          <w:sz w:val="32"/>
          <w:szCs w:val="32"/>
        </w:rPr>
        <w:t>、</w:t>
      </w:r>
      <w:r>
        <w:rPr>
          <w:rFonts w:eastAsia="仿宋"/>
          <w:sz w:val="32"/>
          <w:szCs w:val="32"/>
        </w:rPr>
        <w:t>可能影响范围、预警级别、警示事项、事态发展、应采取的措施、咨询电话、发布范围等。</w:t>
      </w:r>
    </w:p>
    <w:p w:rsidR="007E42ED" w:rsidRDefault="007E42ED">
      <w:pPr>
        <w:pStyle w:val="3"/>
        <w:spacing w:before="0" w:after="0" w:line="600" w:lineRule="exact"/>
        <w:rPr>
          <w:rFonts w:eastAsia="仿宋"/>
        </w:rPr>
      </w:pPr>
      <w:bookmarkStart w:id="35" w:name="_Toc20756"/>
      <w:r>
        <w:rPr>
          <w:rFonts w:eastAsia="仿宋" w:hint="eastAsia"/>
        </w:rPr>
        <w:t>5.4</w:t>
      </w:r>
      <w:r>
        <w:rPr>
          <w:rFonts w:eastAsia="仿宋"/>
        </w:rPr>
        <w:t xml:space="preserve">  </w:t>
      </w:r>
      <w:r>
        <w:rPr>
          <w:rFonts w:eastAsia="仿宋"/>
        </w:rPr>
        <w:t>预警方式</w:t>
      </w:r>
      <w:bookmarkEnd w:id="35"/>
    </w:p>
    <w:p w:rsidR="007E42ED" w:rsidRDefault="007E42ED">
      <w:pPr>
        <w:spacing w:line="600" w:lineRule="exact"/>
        <w:ind w:firstLineChars="200" w:firstLine="640"/>
        <w:rPr>
          <w:rFonts w:eastAsia="仿宋"/>
          <w:sz w:val="32"/>
          <w:szCs w:val="32"/>
        </w:rPr>
      </w:pPr>
      <w:r>
        <w:rPr>
          <w:rFonts w:eastAsia="仿宋"/>
          <w:sz w:val="32"/>
          <w:szCs w:val="32"/>
        </w:rPr>
        <w:t>充分利用各种有效</w:t>
      </w:r>
      <w:r>
        <w:rPr>
          <w:rFonts w:eastAsia="仿宋" w:hint="eastAsia"/>
          <w:sz w:val="32"/>
          <w:szCs w:val="32"/>
        </w:rPr>
        <w:t>通信手段</w:t>
      </w:r>
      <w:r>
        <w:rPr>
          <w:rFonts w:eastAsia="仿宋"/>
          <w:sz w:val="32"/>
          <w:szCs w:val="32"/>
        </w:rPr>
        <w:t>和传播媒介，如广播、高音喇叭、电视、报刊、互联网、手机短信、微信、微博、网上社区、电子显示屏、有线电视、宣传车通信手段和传播媒介、基层信息员发布预警信息；对特殊人群以及特殊场所和警报盲区，应当采取指定专人负责预警信息传递工作。</w:t>
      </w:r>
    </w:p>
    <w:p w:rsidR="007E42ED" w:rsidRDefault="007E42ED">
      <w:pPr>
        <w:pStyle w:val="3"/>
        <w:spacing w:before="0" w:after="0" w:line="600" w:lineRule="exact"/>
        <w:rPr>
          <w:rFonts w:eastAsia="仿宋"/>
        </w:rPr>
      </w:pPr>
      <w:bookmarkStart w:id="36" w:name="_Toc24674"/>
      <w:r>
        <w:rPr>
          <w:rFonts w:eastAsia="仿宋" w:hint="eastAsia"/>
        </w:rPr>
        <w:t>5.5</w:t>
      </w:r>
      <w:r>
        <w:rPr>
          <w:rFonts w:eastAsia="仿宋"/>
        </w:rPr>
        <w:t xml:space="preserve">  </w:t>
      </w:r>
      <w:r>
        <w:rPr>
          <w:rFonts w:eastAsia="仿宋"/>
        </w:rPr>
        <w:t>采取预警措施</w:t>
      </w:r>
      <w:bookmarkEnd w:id="36"/>
    </w:p>
    <w:p w:rsidR="007E42ED" w:rsidRDefault="007E42ED">
      <w:pPr>
        <w:spacing w:line="600" w:lineRule="exact"/>
        <w:ind w:firstLineChars="200" w:firstLine="640"/>
        <w:rPr>
          <w:rFonts w:eastAsia="仿宋"/>
          <w:sz w:val="32"/>
          <w:szCs w:val="32"/>
        </w:rPr>
      </w:pPr>
      <w:r>
        <w:rPr>
          <w:rFonts w:eastAsia="仿宋"/>
          <w:sz w:val="32"/>
          <w:szCs w:val="32"/>
        </w:rPr>
        <w:t>发布事故预警信息后，</w:t>
      </w:r>
      <w:r>
        <w:rPr>
          <w:rFonts w:eastAsia="仿宋" w:hint="eastAsia"/>
          <w:sz w:val="32"/>
          <w:szCs w:val="32"/>
        </w:rPr>
        <w:t>市</w:t>
      </w:r>
      <w:r>
        <w:rPr>
          <w:rFonts w:eastAsia="仿宋"/>
          <w:sz w:val="32"/>
          <w:szCs w:val="32"/>
        </w:rPr>
        <w:t>应急指挥部办公室、市</w:t>
      </w:r>
      <w:r>
        <w:rPr>
          <w:rFonts w:eastAsia="仿宋" w:hint="eastAsia"/>
          <w:sz w:val="32"/>
          <w:szCs w:val="32"/>
        </w:rPr>
        <w:t>直</w:t>
      </w:r>
      <w:r>
        <w:rPr>
          <w:rFonts w:eastAsia="仿宋"/>
          <w:sz w:val="32"/>
          <w:szCs w:val="32"/>
        </w:rPr>
        <w:t>有关单位和事发地县</w:t>
      </w:r>
      <w:r>
        <w:rPr>
          <w:rFonts w:eastAsia="仿宋" w:hint="eastAsia"/>
          <w:sz w:val="32"/>
          <w:szCs w:val="32"/>
        </w:rPr>
        <w:t>政府（管委会）</w:t>
      </w:r>
      <w:r>
        <w:rPr>
          <w:rFonts w:eastAsia="仿宋"/>
          <w:sz w:val="32"/>
          <w:szCs w:val="32"/>
        </w:rPr>
        <w:t>应当根据实际情况和分级负责的原则，按照应急预案及时研究确定应对方案，通知有关单位采取处置行动（包括信息跟踪、专家咨询、应急救援队伍集结、应急救援装备转运、派出工作组和应急准备检查等方面的内容）。</w:t>
      </w:r>
    </w:p>
    <w:p w:rsidR="007E42ED" w:rsidRDefault="007E42ED">
      <w:pPr>
        <w:pStyle w:val="3"/>
        <w:spacing w:before="0" w:after="0" w:line="600" w:lineRule="exact"/>
        <w:rPr>
          <w:rFonts w:eastAsia="仿宋"/>
        </w:rPr>
      </w:pPr>
      <w:bookmarkStart w:id="37" w:name="_Toc13322"/>
      <w:r>
        <w:rPr>
          <w:rFonts w:eastAsia="仿宋" w:hint="eastAsia"/>
        </w:rPr>
        <w:t>5.6</w:t>
      </w:r>
      <w:r>
        <w:rPr>
          <w:rFonts w:eastAsia="仿宋"/>
        </w:rPr>
        <w:t xml:space="preserve">  </w:t>
      </w:r>
      <w:r>
        <w:rPr>
          <w:rFonts w:eastAsia="仿宋"/>
        </w:rPr>
        <w:t>预警信息的调整和解除</w:t>
      </w:r>
      <w:bookmarkEnd w:id="37"/>
    </w:p>
    <w:p w:rsidR="007E42ED" w:rsidRDefault="007E42ED">
      <w:pPr>
        <w:spacing w:line="600" w:lineRule="exact"/>
        <w:ind w:firstLineChars="200" w:firstLine="640"/>
        <w:rPr>
          <w:rFonts w:eastAsia="仿宋" w:hint="eastAsia"/>
          <w:sz w:val="32"/>
          <w:szCs w:val="32"/>
        </w:rPr>
      </w:pPr>
      <w:r>
        <w:rPr>
          <w:rFonts w:eastAsia="仿宋" w:hint="eastAsia"/>
          <w:sz w:val="32"/>
          <w:szCs w:val="32"/>
        </w:rPr>
        <w:t>市</w:t>
      </w:r>
      <w:r>
        <w:rPr>
          <w:rFonts w:eastAsia="仿宋"/>
          <w:sz w:val="32"/>
          <w:szCs w:val="32"/>
        </w:rPr>
        <w:t>应急指挥部办公室</w:t>
      </w:r>
      <w:r>
        <w:rPr>
          <w:rFonts w:eastAsia="仿宋" w:hint="eastAsia"/>
          <w:sz w:val="32"/>
          <w:szCs w:val="32"/>
        </w:rPr>
        <w:t>对</w:t>
      </w:r>
      <w:r>
        <w:rPr>
          <w:rFonts w:eastAsia="仿宋"/>
          <w:sz w:val="32"/>
          <w:szCs w:val="32"/>
        </w:rPr>
        <w:t>预警信息实行动态管理，并依据事态或情况的变化</w:t>
      </w:r>
      <w:r>
        <w:rPr>
          <w:rFonts w:eastAsia="仿宋" w:hint="eastAsia"/>
          <w:sz w:val="32"/>
          <w:szCs w:val="32"/>
        </w:rPr>
        <w:t>，</w:t>
      </w:r>
      <w:r>
        <w:rPr>
          <w:rFonts w:eastAsia="仿宋"/>
          <w:sz w:val="32"/>
          <w:szCs w:val="32"/>
        </w:rPr>
        <w:t>及时进行调整。当事故得到妥善处理、危险性降低或消除时，适时降低预警级别或宣布解除预警。</w:t>
      </w:r>
    </w:p>
    <w:p w:rsidR="007E42ED" w:rsidRDefault="007E42ED">
      <w:pPr>
        <w:pStyle w:val="2"/>
        <w:spacing w:before="0" w:after="0" w:line="600" w:lineRule="exact"/>
        <w:rPr>
          <w:rFonts w:ascii="Times New Roman" w:eastAsia="仿宋" w:hAnsi="Times New Roman"/>
        </w:rPr>
      </w:pPr>
      <w:bookmarkStart w:id="38" w:name="_Toc23176"/>
      <w:r>
        <w:rPr>
          <w:rFonts w:ascii="Times New Roman" w:eastAsia="仿宋" w:hAnsi="Times New Roman" w:hint="eastAsia"/>
        </w:rPr>
        <w:t xml:space="preserve">6 </w:t>
      </w:r>
      <w:r>
        <w:rPr>
          <w:rFonts w:ascii="Times New Roman" w:eastAsia="仿宋" w:hAnsi="Times New Roman"/>
        </w:rPr>
        <w:t>应急响应</w:t>
      </w:r>
      <w:bookmarkEnd w:id="38"/>
    </w:p>
    <w:p w:rsidR="007E42ED" w:rsidRDefault="007E42ED">
      <w:pPr>
        <w:pStyle w:val="3"/>
        <w:spacing w:before="0" w:after="0" w:line="600" w:lineRule="exact"/>
        <w:rPr>
          <w:rFonts w:eastAsia="仿宋"/>
        </w:rPr>
      </w:pPr>
      <w:bookmarkStart w:id="39" w:name="_Toc20510"/>
      <w:r>
        <w:rPr>
          <w:rFonts w:eastAsia="仿宋" w:hint="eastAsia"/>
        </w:rPr>
        <w:t>6</w:t>
      </w:r>
      <w:r>
        <w:rPr>
          <w:rFonts w:eastAsia="仿宋"/>
        </w:rPr>
        <w:t>.1</w:t>
      </w:r>
      <w:r>
        <w:rPr>
          <w:rFonts w:eastAsia="仿宋" w:hint="eastAsia"/>
        </w:rPr>
        <w:t xml:space="preserve"> </w:t>
      </w:r>
      <w:r>
        <w:rPr>
          <w:rFonts w:eastAsia="仿宋"/>
        </w:rPr>
        <w:t>响应级别</w:t>
      </w:r>
      <w:bookmarkEnd w:id="39"/>
    </w:p>
    <w:p w:rsidR="007E42ED" w:rsidRDefault="007E42ED">
      <w:pPr>
        <w:spacing w:line="600" w:lineRule="exact"/>
        <w:ind w:firstLineChars="200" w:firstLine="640"/>
        <w:rPr>
          <w:rFonts w:eastAsia="仿宋"/>
          <w:sz w:val="32"/>
          <w:szCs w:val="32"/>
        </w:rPr>
      </w:pPr>
      <w:r>
        <w:rPr>
          <w:rFonts w:eastAsia="仿宋"/>
          <w:sz w:val="32"/>
          <w:szCs w:val="32"/>
        </w:rPr>
        <w:t>全市</w:t>
      </w:r>
      <w:r>
        <w:rPr>
          <w:rFonts w:eastAsia="仿宋" w:hint="eastAsia"/>
          <w:sz w:val="32"/>
          <w:szCs w:val="32"/>
        </w:rPr>
        <w:t>燃气安全事故</w:t>
      </w:r>
      <w:r>
        <w:rPr>
          <w:rFonts w:eastAsia="仿宋"/>
          <w:sz w:val="32"/>
          <w:szCs w:val="32"/>
        </w:rPr>
        <w:t>应急响应等级分为</w:t>
      </w:r>
      <w:r>
        <w:rPr>
          <w:rFonts w:eastAsia="仿宋"/>
          <w:sz w:val="32"/>
          <w:szCs w:val="32"/>
        </w:rPr>
        <w:t>Ⅰ</w:t>
      </w:r>
      <w:r>
        <w:rPr>
          <w:rFonts w:eastAsia="仿宋"/>
          <w:sz w:val="32"/>
          <w:szCs w:val="32"/>
        </w:rPr>
        <w:t>级、</w:t>
      </w:r>
      <w:r>
        <w:rPr>
          <w:rFonts w:eastAsia="仿宋"/>
          <w:sz w:val="32"/>
          <w:szCs w:val="32"/>
        </w:rPr>
        <w:t>Ⅱ</w:t>
      </w:r>
      <w:r>
        <w:rPr>
          <w:rFonts w:eastAsia="仿宋"/>
          <w:sz w:val="32"/>
          <w:szCs w:val="32"/>
        </w:rPr>
        <w:t>级、</w:t>
      </w:r>
      <w:r>
        <w:rPr>
          <w:rFonts w:eastAsia="仿宋"/>
          <w:sz w:val="32"/>
          <w:szCs w:val="32"/>
        </w:rPr>
        <w:t>Ⅲ</w:t>
      </w:r>
      <w:r>
        <w:rPr>
          <w:rFonts w:eastAsia="仿宋"/>
          <w:sz w:val="32"/>
          <w:szCs w:val="32"/>
        </w:rPr>
        <w:t>级</w:t>
      </w:r>
      <w:r>
        <w:rPr>
          <w:rFonts w:eastAsia="仿宋" w:hint="eastAsia"/>
          <w:sz w:val="32"/>
          <w:szCs w:val="32"/>
        </w:rPr>
        <w:t>、</w:t>
      </w:r>
      <w:r>
        <w:rPr>
          <w:rFonts w:eastAsia="仿宋"/>
          <w:sz w:val="32"/>
          <w:szCs w:val="32"/>
        </w:rPr>
        <w:t>Ⅳ</w:t>
      </w:r>
      <w:r>
        <w:rPr>
          <w:rFonts w:eastAsia="仿宋"/>
          <w:sz w:val="32"/>
          <w:szCs w:val="32"/>
        </w:rPr>
        <w:t>级。</w:t>
      </w:r>
    </w:p>
    <w:p w:rsidR="007E42ED" w:rsidRDefault="007E42ED">
      <w:pPr>
        <w:spacing w:line="600" w:lineRule="exact"/>
        <w:ind w:firstLineChars="200" w:firstLine="640"/>
        <w:rPr>
          <w:rFonts w:eastAsia="仿宋"/>
          <w:sz w:val="32"/>
          <w:szCs w:val="32"/>
        </w:rPr>
      </w:pPr>
      <w:r>
        <w:rPr>
          <w:rFonts w:eastAsia="仿宋"/>
          <w:sz w:val="32"/>
          <w:szCs w:val="32"/>
        </w:rPr>
        <w:t>Ⅰ</w:t>
      </w:r>
      <w:r>
        <w:rPr>
          <w:rFonts w:eastAsia="仿宋"/>
          <w:sz w:val="32"/>
          <w:szCs w:val="32"/>
        </w:rPr>
        <w:t>、</w:t>
      </w:r>
      <w:r>
        <w:rPr>
          <w:rFonts w:eastAsia="仿宋"/>
          <w:sz w:val="32"/>
          <w:szCs w:val="32"/>
        </w:rPr>
        <w:t>Ⅱ</w:t>
      </w:r>
      <w:r w:rsidRPr="006B2560">
        <w:rPr>
          <w:rFonts w:eastAsia="仿宋" w:hint="eastAsia"/>
          <w:sz w:val="32"/>
          <w:szCs w:val="32"/>
        </w:rPr>
        <w:t>级</w:t>
      </w:r>
      <w:r w:rsidRPr="006B2560">
        <w:rPr>
          <w:rFonts w:eastAsia="仿宋"/>
          <w:sz w:val="32"/>
          <w:szCs w:val="32"/>
        </w:rPr>
        <w:t>响应：发生重大以上事故，或超出市政府应急处置能力的事故，或跨</w:t>
      </w:r>
      <w:r w:rsidRPr="006B2560">
        <w:rPr>
          <w:rFonts w:eastAsia="仿宋" w:hint="eastAsia"/>
          <w:sz w:val="32"/>
          <w:szCs w:val="32"/>
        </w:rPr>
        <w:t>设区市</w:t>
      </w:r>
      <w:r w:rsidRPr="006B2560">
        <w:rPr>
          <w:rFonts w:eastAsia="仿宋"/>
          <w:sz w:val="32"/>
          <w:szCs w:val="32"/>
        </w:rPr>
        <w:t>行政区域的事故，在市指挥部的统一领导下，</w:t>
      </w:r>
      <w:r w:rsidRPr="006B2560">
        <w:rPr>
          <w:rFonts w:eastAsia="仿宋" w:hint="eastAsia"/>
          <w:sz w:val="32"/>
          <w:szCs w:val="32"/>
        </w:rPr>
        <w:t>应急指挥部</w:t>
      </w:r>
      <w:r w:rsidRPr="006B2560">
        <w:rPr>
          <w:rFonts w:eastAsia="仿宋"/>
          <w:sz w:val="32"/>
          <w:szCs w:val="32"/>
        </w:rPr>
        <w:t>组织和协调各方面力量做好先期应急处置和救援，上级应急预</w:t>
      </w:r>
      <w:r>
        <w:rPr>
          <w:rFonts w:eastAsia="仿宋"/>
          <w:sz w:val="32"/>
          <w:szCs w:val="32"/>
        </w:rPr>
        <w:t>案启动后，组织、协调本辖区各方面应急资源，配合上级应急指挥机构做好应急处置工作。</w:t>
      </w:r>
    </w:p>
    <w:p w:rsidR="007E42ED" w:rsidRPr="006B2560" w:rsidRDefault="007E42ED">
      <w:pPr>
        <w:spacing w:line="600" w:lineRule="exact"/>
        <w:ind w:firstLineChars="200" w:firstLine="640"/>
        <w:rPr>
          <w:rFonts w:eastAsia="仿宋"/>
          <w:sz w:val="32"/>
          <w:szCs w:val="32"/>
        </w:rPr>
      </w:pPr>
      <w:r>
        <w:rPr>
          <w:rFonts w:eastAsia="仿宋"/>
          <w:sz w:val="32"/>
          <w:szCs w:val="32"/>
        </w:rPr>
        <w:t>Ⅲ</w:t>
      </w:r>
      <w:r>
        <w:rPr>
          <w:rFonts w:eastAsia="仿宋"/>
          <w:sz w:val="32"/>
          <w:szCs w:val="32"/>
        </w:rPr>
        <w:t>级响应：发生较大事故，或超出县级政府应急处置能力的事故，或发生跨县级行政区域的事故，由</w:t>
      </w:r>
      <w:r>
        <w:rPr>
          <w:rFonts w:eastAsia="仿宋" w:hint="eastAsia"/>
          <w:sz w:val="32"/>
          <w:szCs w:val="32"/>
        </w:rPr>
        <w:t>应急指挥部</w:t>
      </w:r>
      <w:r>
        <w:rPr>
          <w:rFonts w:eastAsia="仿宋"/>
          <w:sz w:val="32"/>
          <w:szCs w:val="32"/>
        </w:rPr>
        <w:t>启动</w:t>
      </w:r>
      <w:r>
        <w:rPr>
          <w:rFonts w:eastAsia="仿宋"/>
          <w:sz w:val="32"/>
          <w:szCs w:val="32"/>
        </w:rPr>
        <w:t>Ⅲ</w:t>
      </w:r>
      <w:r>
        <w:rPr>
          <w:rFonts w:eastAsia="仿宋"/>
          <w:sz w:val="32"/>
          <w:szCs w:val="32"/>
        </w:rPr>
        <w:t>级响应，并负责组织实施，市指挥部启动</w:t>
      </w:r>
      <w:r>
        <w:rPr>
          <w:rFonts w:eastAsia="仿宋"/>
          <w:sz w:val="32"/>
          <w:szCs w:val="32"/>
        </w:rPr>
        <w:t>Ⅲ</w:t>
      </w:r>
      <w:r>
        <w:rPr>
          <w:rFonts w:eastAsia="仿宋"/>
          <w:sz w:val="32"/>
          <w:szCs w:val="32"/>
        </w:rPr>
        <w:t>级响应后，在市指挥部领导</w:t>
      </w:r>
      <w:r w:rsidRPr="006B2560">
        <w:rPr>
          <w:rFonts w:eastAsia="仿宋"/>
          <w:sz w:val="32"/>
          <w:szCs w:val="32"/>
        </w:rPr>
        <w:t>下，</w:t>
      </w:r>
      <w:r w:rsidRPr="006B2560">
        <w:rPr>
          <w:rFonts w:eastAsia="仿宋" w:hint="eastAsia"/>
          <w:sz w:val="32"/>
          <w:szCs w:val="32"/>
        </w:rPr>
        <w:t>各专业处置组</w:t>
      </w:r>
      <w:r w:rsidRPr="006B2560">
        <w:rPr>
          <w:rFonts w:eastAsia="仿宋"/>
          <w:sz w:val="32"/>
          <w:szCs w:val="32"/>
        </w:rPr>
        <w:t>服从</w:t>
      </w:r>
      <w:r w:rsidRPr="006B2560">
        <w:rPr>
          <w:rFonts w:eastAsia="仿宋" w:hint="eastAsia"/>
          <w:sz w:val="32"/>
          <w:szCs w:val="32"/>
        </w:rPr>
        <w:t>市指挥部</w:t>
      </w:r>
      <w:r w:rsidRPr="006B2560">
        <w:rPr>
          <w:rFonts w:eastAsia="仿宋"/>
          <w:sz w:val="32"/>
          <w:szCs w:val="32"/>
        </w:rPr>
        <w:t>指挥调度，全力配合、积极做好救援处置工作。县级政府应根据事故灾难或险情的严重程度，启动相应的应急预案，服从指挥调度，全力配合组织救援，及时向市政府总值班室、应急指挥部办公室、市</w:t>
      </w:r>
      <w:r w:rsidRPr="006B2560">
        <w:rPr>
          <w:rFonts w:eastAsia="仿宋" w:hint="eastAsia"/>
          <w:sz w:val="32"/>
          <w:szCs w:val="32"/>
        </w:rPr>
        <w:t>直</w:t>
      </w:r>
      <w:r w:rsidRPr="006B2560">
        <w:rPr>
          <w:rFonts w:eastAsia="仿宋"/>
          <w:sz w:val="32"/>
          <w:szCs w:val="32"/>
        </w:rPr>
        <w:t>有关</w:t>
      </w:r>
      <w:r w:rsidRPr="006B2560">
        <w:rPr>
          <w:rFonts w:eastAsia="仿宋" w:hint="eastAsia"/>
          <w:sz w:val="32"/>
          <w:szCs w:val="32"/>
        </w:rPr>
        <w:t>单位</w:t>
      </w:r>
      <w:r w:rsidRPr="006B2560">
        <w:rPr>
          <w:rFonts w:eastAsia="仿宋"/>
          <w:sz w:val="32"/>
          <w:szCs w:val="32"/>
        </w:rPr>
        <w:t>报告救援工作进展情况。</w:t>
      </w:r>
    </w:p>
    <w:p w:rsidR="007E42ED" w:rsidRDefault="007E42ED">
      <w:pPr>
        <w:spacing w:line="600" w:lineRule="exact"/>
        <w:ind w:firstLineChars="200" w:firstLine="640"/>
        <w:rPr>
          <w:rFonts w:eastAsia="仿宋"/>
          <w:sz w:val="32"/>
          <w:szCs w:val="32"/>
        </w:rPr>
      </w:pPr>
      <w:r>
        <w:rPr>
          <w:rFonts w:eastAsia="仿宋"/>
          <w:sz w:val="32"/>
          <w:szCs w:val="32"/>
        </w:rPr>
        <w:t>Ⅳ</w:t>
      </w:r>
      <w:r>
        <w:rPr>
          <w:rFonts w:eastAsia="仿宋"/>
          <w:sz w:val="32"/>
          <w:szCs w:val="32"/>
        </w:rPr>
        <w:t>级响应的组织实施由县级政府决定。当超出县级政府应急救援处置能力时，应及时报请</w:t>
      </w:r>
      <w:r>
        <w:rPr>
          <w:rFonts w:eastAsia="仿宋" w:hint="eastAsia"/>
          <w:sz w:val="32"/>
          <w:szCs w:val="32"/>
        </w:rPr>
        <w:t>应急指挥部</w:t>
      </w:r>
      <w:r>
        <w:rPr>
          <w:rFonts w:eastAsia="仿宋"/>
          <w:sz w:val="32"/>
          <w:szCs w:val="32"/>
        </w:rPr>
        <w:t>提高应急响应级别。</w:t>
      </w:r>
    </w:p>
    <w:p w:rsidR="007E42ED" w:rsidRDefault="007E42ED">
      <w:pPr>
        <w:spacing w:line="600" w:lineRule="exact"/>
        <w:ind w:firstLineChars="200" w:firstLine="640"/>
        <w:rPr>
          <w:rFonts w:eastAsia="仿宋" w:hint="eastAsia"/>
          <w:sz w:val="32"/>
          <w:szCs w:val="32"/>
        </w:rPr>
      </w:pPr>
      <w:r>
        <w:rPr>
          <w:rFonts w:eastAsia="仿宋"/>
          <w:sz w:val="32"/>
          <w:szCs w:val="32"/>
        </w:rPr>
        <w:t>对一些比较敏感或在敏感地区、敏感时间，或可能演化为特别重大、重大事故的突发事件</w:t>
      </w:r>
      <w:r>
        <w:rPr>
          <w:rFonts w:eastAsia="仿宋" w:hint="eastAsia"/>
          <w:sz w:val="32"/>
          <w:szCs w:val="32"/>
        </w:rPr>
        <w:t>，</w:t>
      </w:r>
      <w:r>
        <w:rPr>
          <w:rFonts w:eastAsia="仿宋"/>
          <w:sz w:val="32"/>
          <w:szCs w:val="32"/>
        </w:rPr>
        <w:t>可适当提高响应级别。应急响应启动后，可视事件损失情况及发展趋势调整响应级别，避免响应不足或响应过度。</w:t>
      </w:r>
    </w:p>
    <w:p w:rsidR="007E42ED" w:rsidRPr="006B2560" w:rsidRDefault="007E42ED">
      <w:pPr>
        <w:pStyle w:val="3"/>
        <w:spacing w:before="0" w:after="0" w:line="600" w:lineRule="exact"/>
        <w:rPr>
          <w:rFonts w:eastAsia="仿宋"/>
        </w:rPr>
      </w:pPr>
      <w:bookmarkStart w:id="40" w:name="_Toc3031"/>
      <w:r>
        <w:rPr>
          <w:rFonts w:eastAsia="仿宋" w:hint="eastAsia"/>
        </w:rPr>
        <w:t>6.2</w:t>
      </w:r>
      <w:r>
        <w:rPr>
          <w:rFonts w:eastAsia="仿宋"/>
        </w:rPr>
        <w:t>  </w:t>
      </w:r>
      <w:r>
        <w:rPr>
          <w:rFonts w:eastAsia="仿宋" w:hint="eastAsia"/>
        </w:rPr>
        <w:t>事故</w:t>
      </w:r>
      <w:r>
        <w:rPr>
          <w:rFonts w:eastAsia="仿宋"/>
        </w:rPr>
        <w:t>报告</w:t>
      </w:r>
      <w:bookmarkEnd w:id="40"/>
    </w:p>
    <w:p w:rsidR="007E42ED" w:rsidRPr="006B2560" w:rsidRDefault="007E42ED">
      <w:pPr>
        <w:spacing w:line="600" w:lineRule="exact"/>
        <w:ind w:firstLineChars="200" w:firstLine="640"/>
        <w:rPr>
          <w:rFonts w:eastAsia="仿宋" w:hint="eastAsia"/>
          <w:sz w:val="32"/>
          <w:szCs w:val="32"/>
        </w:rPr>
      </w:pPr>
      <w:r w:rsidRPr="006B2560">
        <w:rPr>
          <w:rFonts w:eastAsia="仿宋"/>
          <w:sz w:val="32"/>
          <w:szCs w:val="32"/>
        </w:rPr>
        <w:t>发生较大以上事故后，事故现场有关人员和事故发生单位应当立即报告单位负责人。单位负责人接到报告后应立即启动本单位预案进行先期处置，</w:t>
      </w:r>
      <w:r w:rsidRPr="006B2560">
        <w:rPr>
          <w:rFonts w:eastAsia="仿宋" w:hint="eastAsia"/>
          <w:sz w:val="32"/>
          <w:szCs w:val="32"/>
        </w:rPr>
        <w:t>同时</w:t>
      </w:r>
      <w:r w:rsidRPr="006B2560">
        <w:rPr>
          <w:rFonts w:eastAsia="仿宋"/>
          <w:sz w:val="32"/>
          <w:szCs w:val="32"/>
        </w:rPr>
        <w:t>立即报告</w:t>
      </w:r>
      <w:r w:rsidRPr="006B2560">
        <w:rPr>
          <w:rFonts w:eastAsia="仿宋" w:hint="eastAsia"/>
          <w:sz w:val="32"/>
          <w:szCs w:val="32"/>
        </w:rPr>
        <w:t>市城市管理局、</w:t>
      </w:r>
      <w:r w:rsidRPr="006B2560">
        <w:rPr>
          <w:rFonts w:eastAsia="仿宋"/>
          <w:sz w:val="32"/>
          <w:szCs w:val="32"/>
        </w:rPr>
        <w:t>所在地</w:t>
      </w:r>
      <w:r w:rsidRPr="006B2560">
        <w:rPr>
          <w:rFonts w:eastAsia="仿宋" w:hint="eastAsia"/>
          <w:sz w:val="32"/>
          <w:szCs w:val="32"/>
        </w:rPr>
        <w:t>政府（管委会）</w:t>
      </w:r>
      <w:r w:rsidRPr="006B2560">
        <w:rPr>
          <w:rFonts w:eastAsia="仿宋"/>
          <w:sz w:val="32"/>
          <w:szCs w:val="32"/>
        </w:rPr>
        <w:t>、城市管理部门和其他有关</w:t>
      </w:r>
      <w:r w:rsidRPr="006B2560">
        <w:rPr>
          <w:rFonts w:eastAsia="仿宋" w:hint="eastAsia"/>
          <w:sz w:val="32"/>
          <w:szCs w:val="32"/>
        </w:rPr>
        <w:t>单位</w:t>
      </w:r>
      <w:r w:rsidRPr="006B2560">
        <w:rPr>
          <w:rFonts w:eastAsia="仿宋"/>
          <w:sz w:val="32"/>
          <w:szCs w:val="32"/>
        </w:rPr>
        <w:t>。</w:t>
      </w:r>
    </w:p>
    <w:p w:rsidR="007E42ED" w:rsidRDefault="007E42ED">
      <w:pPr>
        <w:spacing w:line="600" w:lineRule="exact"/>
        <w:ind w:firstLineChars="200" w:firstLine="640"/>
        <w:rPr>
          <w:rFonts w:ascii="仿宋" w:eastAsia="仿宋" w:hAnsi="仿宋" w:cs="仿宋" w:hint="eastAsia"/>
          <w:sz w:val="32"/>
          <w:szCs w:val="32"/>
        </w:rPr>
      </w:pPr>
      <w:r w:rsidRPr="006B2560">
        <w:rPr>
          <w:rFonts w:ascii="仿宋" w:eastAsia="仿宋" w:hAnsi="仿宋" w:cs="仿宋" w:hint="eastAsia"/>
          <w:sz w:val="32"/>
          <w:szCs w:val="32"/>
        </w:rPr>
        <w:t>各级各有关部门接到发生较大以上事故或达到速报</w:t>
      </w:r>
      <w:r>
        <w:rPr>
          <w:rFonts w:ascii="仿宋" w:eastAsia="仿宋" w:hAnsi="仿宋" w:cs="仿宋" w:hint="eastAsia"/>
          <w:sz w:val="32"/>
          <w:szCs w:val="32"/>
        </w:rPr>
        <w:t>机制要求的事故报告后，应当按照我市关于建立突发事件信息速报机制的要求，在15分钟内向市委市政府总值班室（0595-22282150）报告，并同时报市应急指挥部办公室（市城市管理局24小时值班电话：0595-28986600、22595110）和市应急管理局值班室（0595-22572820），30分钟内及时书面报告。</w:t>
      </w:r>
    </w:p>
    <w:p w:rsidR="007E42ED" w:rsidRDefault="007E42ED">
      <w:pPr>
        <w:spacing w:line="60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报告内容包括：事故单位名称、地址；事故发生的时间、地点以及事故现场情况；事故的类别（火灾、爆炸、泄漏等）、初步认定的事故涉及的燃气品种类（天然气、液化天然气、液化石油气）、数量、危害的形式；事故的简要经过；事故已经造成或者可能造成的伤亡人数（包括下落不明的人数）和初步估计的直接经济损失；可能波及影响范围（企业、居民区、重要设施等）；已经采取的措施、事故能否控制；需要有关部门和单位协助抢救和处理的有关事宜；联系人、联系电话等。</w:t>
      </w:r>
    </w:p>
    <w:p w:rsidR="007E42ED" w:rsidRDefault="007E42ED">
      <w:pPr>
        <w:spacing w:line="600" w:lineRule="exact"/>
        <w:ind w:firstLineChars="200" w:firstLine="640"/>
        <w:rPr>
          <w:rFonts w:eastAsia="仿宋" w:hint="eastAsia"/>
          <w:sz w:val="32"/>
          <w:szCs w:val="32"/>
        </w:rPr>
      </w:pPr>
      <w:r>
        <w:rPr>
          <w:rFonts w:eastAsia="仿宋"/>
          <w:sz w:val="32"/>
          <w:szCs w:val="32"/>
        </w:rPr>
        <w:t>事故报告后出现新情况的，应当及时补报</w:t>
      </w:r>
      <w:r>
        <w:rPr>
          <w:rFonts w:eastAsia="仿宋" w:hint="eastAsia"/>
          <w:sz w:val="32"/>
          <w:szCs w:val="32"/>
        </w:rPr>
        <w:t>。自事故发生之日起</w:t>
      </w:r>
      <w:r>
        <w:rPr>
          <w:rFonts w:eastAsia="仿宋" w:hint="eastAsia"/>
          <w:sz w:val="32"/>
          <w:szCs w:val="32"/>
        </w:rPr>
        <w:t>30</w:t>
      </w:r>
      <w:r>
        <w:rPr>
          <w:rFonts w:eastAsia="仿宋" w:hint="eastAsia"/>
          <w:sz w:val="32"/>
          <w:szCs w:val="32"/>
        </w:rPr>
        <w:t>日内，事故造成的伤亡人数发生变化的，应当及时补报。火灾事故自发生之日起</w:t>
      </w:r>
      <w:r>
        <w:rPr>
          <w:rFonts w:eastAsia="仿宋" w:hint="eastAsia"/>
          <w:sz w:val="32"/>
          <w:szCs w:val="32"/>
        </w:rPr>
        <w:t>7</w:t>
      </w:r>
      <w:r>
        <w:rPr>
          <w:rFonts w:eastAsia="仿宋" w:hint="eastAsia"/>
          <w:sz w:val="32"/>
          <w:szCs w:val="32"/>
        </w:rPr>
        <w:t>日内，事故造成的伤亡人数发生变化的，应当及时补报。</w:t>
      </w:r>
    </w:p>
    <w:p w:rsidR="007E42ED" w:rsidRDefault="007E42ED">
      <w:pPr>
        <w:spacing w:line="600" w:lineRule="exact"/>
        <w:ind w:firstLineChars="200" w:firstLine="640"/>
        <w:rPr>
          <w:rFonts w:eastAsia="仿宋"/>
          <w:sz w:val="32"/>
          <w:szCs w:val="32"/>
        </w:rPr>
      </w:pPr>
      <w:r>
        <w:rPr>
          <w:rFonts w:eastAsia="仿宋"/>
          <w:sz w:val="32"/>
          <w:szCs w:val="32"/>
        </w:rPr>
        <w:t>事故发生单位应及时、主动向各级政府和有关部门提供与事故应急救援有关的资料。事故发生单位主管部门应提供事故前监督检查的有关资料，为研究</w:t>
      </w:r>
      <w:r>
        <w:rPr>
          <w:rFonts w:eastAsia="仿宋" w:hint="eastAsia"/>
          <w:sz w:val="32"/>
          <w:szCs w:val="32"/>
        </w:rPr>
        <w:t>制定</w:t>
      </w:r>
      <w:r>
        <w:rPr>
          <w:rFonts w:eastAsia="仿宋"/>
          <w:sz w:val="32"/>
          <w:szCs w:val="32"/>
        </w:rPr>
        <w:t>救援方案提供参考。</w:t>
      </w:r>
    </w:p>
    <w:p w:rsidR="007E42ED" w:rsidRPr="006B2560" w:rsidRDefault="007E42ED">
      <w:pPr>
        <w:pStyle w:val="3"/>
        <w:spacing w:before="0" w:after="0" w:line="600" w:lineRule="exact"/>
        <w:rPr>
          <w:rFonts w:eastAsia="仿宋"/>
        </w:rPr>
      </w:pPr>
      <w:bookmarkStart w:id="41" w:name="_Toc15407"/>
      <w:r>
        <w:rPr>
          <w:rFonts w:eastAsia="仿宋" w:hint="eastAsia"/>
        </w:rPr>
        <w:t>6</w:t>
      </w:r>
      <w:r>
        <w:rPr>
          <w:rFonts w:eastAsia="仿宋"/>
        </w:rPr>
        <w:t>.</w:t>
      </w:r>
      <w:r>
        <w:rPr>
          <w:rFonts w:eastAsia="仿宋" w:hint="eastAsia"/>
        </w:rPr>
        <w:t xml:space="preserve">3 </w:t>
      </w:r>
      <w:r>
        <w:rPr>
          <w:rFonts w:eastAsia="仿宋"/>
        </w:rPr>
        <w:t>信息发布</w:t>
      </w:r>
      <w:bookmarkEnd w:id="41"/>
    </w:p>
    <w:p w:rsidR="007E42ED" w:rsidRPr="006B2560" w:rsidRDefault="007E42ED">
      <w:pPr>
        <w:spacing w:line="600" w:lineRule="exact"/>
        <w:ind w:firstLineChars="200" w:firstLine="640"/>
        <w:rPr>
          <w:rFonts w:eastAsia="仿宋"/>
          <w:sz w:val="32"/>
          <w:szCs w:val="32"/>
        </w:rPr>
      </w:pPr>
      <w:r w:rsidRPr="006B2560">
        <w:rPr>
          <w:rFonts w:eastAsia="仿宋"/>
          <w:sz w:val="32"/>
          <w:szCs w:val="32"/>
        </w:rPr>
        <w:t>事故发生后，市委宣传部负责协调和指导事发地政府及有关部门做好信息发布工作。发生重大及以上生产安全事故，要第一时间通过权威媒体向社会发布简要信息，最迟要在</w:t>
      </w:r>
      <w:r w:rsidRPr="006B2560">
        <w:rPr>
          <w:rFonts w:eastAsia="仿宋"/>
          <w:sz w:val="32"/>
          <w:szCs w:val="32"/>
        </w:rPr>
        <w:t>5</w:t>
      </w:r>
      <w:r w:rsidRPr="006B2560">
        <w:rPr>
          <w:rFonts w:eastAsia="仿宋"/>
          <w:sz w:val="32"/>
          <w:szCs w:val="32"/>
        </w:rPr>
        <w:t>小时内发布权威信息；根据事态发展及处置工作进展，开展后续发布；并在</w:t>
      </w:r>
      <w:r w:rsidRPr="006B2560">
        <w:rPr>
          <w:rFonts w:eastAsia="仿宋"/>
          <w:sz w:val="32"/>
          <w:szCs w:val="32"/>
        </w:rPr>
        <w:t>24</w:t>
      </w:r>
      <w:r w:rsidRPr="006B2560">
        <w:rPr>
          <w:rFonts w:eastAsia="仿宋"/>
          <w:sz w:val="32"/>
          <w:szCs w:val="32"/>
        </w:rPr>
        <w:t>小时内举行新闻发布会。对可能产生国际或国内影响的重大敏感事件或涉外事件，由市委宣传部按规定及时组织对外报道。</w:t>
      </w:r>
    </w:p>
    <w:p w:rsidR="007E42ED" w:rsidRDefault="007E42ED">
      <w:pPr>
        <w:pStyle w:val="3"/>
        <w:spacing w:before="0" w:after="0" w:line="600" w:lineRule="exact"/>
        <w:rPr>
          <w:rFonts w:eastAsia="仿宋"/>
        </w:rPr>
      </w:pPr>
      <w:bookmarkStart w:id="42" w:name="_Toc5580"/>
      <w:r>
        <w:rPr>
          <w:rFonts w:eastAsia="仿宋" w:hint="eastAsia"/>
        </w:rPr>
        <w:t>6</w:t>
      </w:r>
      <w:r>
        <w:rPr>
          <w:rFonts w:eastAsia="仿宋"/>
        </w:rPr>
        <w:t>.</w:t>
      </w:r>
      <w:r>
        <w:rPr>
          <w:rFonts w:eastAsia="仿宋" w:hint="eastAsia"/>
        </w:rPr>
        <w:t xml:space="preserve">4 </w:t>
      </w:r>
      <w:r>
        <w:rPr>
          <w:rFonts w:eastAsia="仿宋"/>
        </w:rPr>
        <w:t>应急响应</w:t>
      </w:r>
      <w:bookmarkEnd w:id="42"/>
    </w:p>
    <w:p w:rsidR="007E42ED" w:rsidRDefault="007E42ED">
      <w:pPr>
        <w:spacing w:line="600" w:lineRule="exact"/>
        <w:ind w:firstLineChars="200" w:firstLine="643"/>
        <w:rPr>
          <w:rFonts w:eastAsia="仿宋" w:hint="eastAsia"/>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6</w:t>
        </w:r>
        <w:r>
          <w:rPr>
            <w:rFonts w:eastAsia="仿宋"/>
            <w:b/>
            <w:bCs/>
            <w:sz w:val="32"/>
            <w:szCs w:val="32"/>
          </w:rPr>
          <w:t>.</w:t>
        </w:r>
        <w:r>
          <w:rPr>
            <w:rFonts w:eastAsia="仿宋" w:hint="eastAsia"/>
            <w:b/>
            <w:bCs/>
            <w:sz w:val="32"/>
            <w:szCs w:val="32"/>
          </w:rPr>
          <w:t>4</w:t>
        </w:r>
        <w:r>
          <w:rPr>
            <w:rFonts w:eastAsia="仿宋"/>
            <w:b/>
            <w:bCs/>
            <w:sz w:val="32"/>
            <w:szCs w:val="32"/>
          </w:rPr>
          <w:t>.</w:t>
        </w:r>
        <w:r>
          <w:rPr>
            <w:rFonts w:eastAsia="仿宋" w:hint="eastAsia"/>
            <w:b/>
            <w:bCs/>
            <w:sz w:val="32"/>
            <w:szCs w:val="32"/>
          </w:rPr>
          <w:t>1</w:t>
        </w:r>
      </w:smartTag>
      <w:r>
        <w:rPr>
          <w:rFonts w:eastAsia="仿宋"/>
          <w:b/>
          <w:bCs/>
          <w:sz w:val="32"/>
          <w:szCs w:val="32"/>
        </w:rPr>
        <w:t xml:space="preserve">  </w:t>
      </w:r>
      <w:r>
        <w:rPr>
          <w:rFonts w:eastAsia="仿宋" w:hint="eastAsia"/>
          <w:b/>
          <w:bCs/>
          <w:sz w:val="32"/>
          <w:szCs w:val="32"/>
        </w:rPr>
        <w:t>主要成员单位</w:t>
      </w:r>
      <w:r>
        <w:rPr>
          <w:rFonts w:eastAsia="仿宋"/>
          <w:b/>
          <w:bCs/>
          <w:sz w:val="32"/>
          <w:szCs w:val="32"/>
        </w:rPr>
        <w:t>响应</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）立即启动</w:t>
      </w:r>
      <w:r>
        <w:rPr>
          <w:rFonts w:eastAsia="仿宋" w:hint="eastAsia"/>
          <w:sz w:val="32"/>
          <w:szCs w:val="32"/>
        </w:rPr>
        <w:t>本部门</w:t>
      </w:r>
      <w:r>
        <w:rPr>
          <w:rFonts w:eastAsia="仿宋"/>
          <w:sz w:val="32"/>
          <w:szCs w:val="32"/>
        </w:rPr>
        <w:t>应急预案，组织实施应急救援，并及时向</w:t>
      </w:r>
      <w:r>
        <w:rPr>
          <w:rFonts w:eastAsia="仿宋" w:hint="eastAsia"/>
          <w:sz w:val="32"/>
          <w:szCs w:val="32"/>
        </w:rPr>
        <w:t>应急指挥部</w:t>
      </w:r>
      <w:r>
        <w:rPr>
          <w:rFonts w:eastAsia="仿宋"/>
          <w:sz w:val="32"/>
          <w:szCs w:val="32"/>
        </w:rPr>
        <w:t>和</w:t>
      </w:r>
      <w:r>
        <w:rPr>
          <w:rFonts w:eastAsia="仿宋" w:hint="eastAsia"/>
          <w:sz w:val="32"/>
          <w:szCs w:val="32"/>
        </w:rPr>
        <w:t>市</w:t>
      </w:r>
      <w:r>
        <w:rPr>
          <w:rFonts w:eastAsia="仿宋"/>
          <w:sz w:val="32"/>
          <w:szCs w:val="32"/>
        </w:rPr>
        <w:t>应急指挥部办公室报告应急救援工作进展情况。</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）组织本部门负责人、有关领域的应急专家和相关人员赶赴事故现场，参与应急救援工作，提供应急救援、应急处置、减灾救灾等方面的对策和建议。</w:t>
      </w:r>
    </w:p>
    <w:p w:rsidR="007E42ED" w:rsidRPr="006B2560"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3</w:t>
      </w:r>
      <w:r>
        <w:rPr>
          <w:rFonts w:eastAsia="仿宋"/>
          <w:sz w:val="32"/>
          <w:szCs w:val="32"/>
        </w:rPr>
        <w:t>）协调、指导事</w:t>
      </w:r>
      <w:r w:rsidRPr="006B2560">
        <w:rPr>
          <w:rFonts w:eastAsia="仿宋"/>
          <w:sz w:val="32"/>
          <w:szCs w:val="32"/>
        </w:rPr>
        <w:t>故或险情发生地</w:t>
      </w:r>
      <w:r w:rsidRPr="006B2560">
        <w:rPr>
          <w:rFonts w:eastAsia="仿宋" w:hint="eastAsia"/>
          <w:sz w:val="32"/>
          <w:szCs w:val="32"/>
        </w:rPr>
        <w:t>县级政府（管委会）</w:t>
      </w:r>
      <w:r w:rsidRPr="006B2560">
        <w:rPr>
          <w:rFonts w:eastAsia="仿宋"/>
          <w:sz w:val="32"/>
          <w:szCs w:val="32"/>
        </w:rPr>
        <w:t>和下级业务部门做好应急救援工作。</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4</w:t>
      </w:r>
      <w:r>
        <w:rPr>
          <w:rFonts w:eastAsia="仿宋"/>
          <w:sz w:val="32"/>
          <w:szCs w:val="32"/>
        </w:rPr>
        <w:t>）其他相应的应急响应措施。</w:t>
      </w:r>
    </w:p>
    <w:p w:rsidR="007E42ED" w:rsidRDefault="007E42ED">
      <w:pPr>
        <w:spacing w:line="600" w:lineRule="exact"/>
        <w:ind w:firstLineChars="200" w:firstLine="643"/>
        <w:rPr>
          <w:rFonts w:eastAsia="仿宋"/>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6</w:t>
        </w:r>
        <w:r>
          <w:rPr>
            <w:rFonts w:eastAsia="仿宋"/>
            <w:b/>
            <w:bCs/>
            <w:sz w:val="32"/>
            <w:szCs w:val="32"/>
          </w:rPr>
          <w:t>.</w:t>
        </w:r>
        <w:r>
          <w:rPr>
            <w:rFonts w:eastAsia="仿宋" w:hint="eastAsia"/>
            <w:b/>
            <w:bCs/>
            <w:sz w:val="32"/>
            <w:szCs w:val="32"/>
          </w:rPr>
          <w:t>4</w:t>
        </w:r>
        <w:r>
          <w:rPr>
            <w:rFonts w:eastAsia="仿宋"/>
            <w:b/>
            <w:bCs/>
            <w:sz w:val="32"/>
            <w:szCs w:val="32"/>
          </w:rPr>
          <w:t>.</w:t>
        </w:r>
        <w:r>
          <w:rPr>
            <w:rFonts w:eastAsia="仿宋" w:hint="eastAsia"/>
            <w:b/>
            <w:bCs/>
            <w:sz w:val="32"/>
            <w:szCs w:val="32"/>
          </w:rPr>
          <w:t>2</w:t>
        </w:r>
      </w:smartTag>
      <w:r>
        <w:rPr>
          <w:rFonts w:eastAsia="仿宋"/>
          <w:b/>
          <w:bCs/>
          <w:sz w:val="32"/>
          <w:szCs w:val="32"/>
        </w:rPr>
        <w:t xml:space="preserve">  </w:t>
      </w:r>
      <w:r>
        <w:rPr>
          <w:rFonts w:eastAsia="仿宋" w:hint="eastAsia"/>
          <w:b/>
          <w:bCs/>
          <w:sz w:val="32"/>
          <w:szCs w:val="32"/>
        </w:rPr>
        <w:t>市</w:t>
      </w:r>
      <w:r>
        <w:rPr>
          <w:rFonts w:eastAsia="仿宋"/>
          <w:b/>
          <w:bCs/>
          <w:sz w:val="32"/>
          <w:szCs w:val="32"/>
        </w:rPr>
        <w:t>应急指挥部办公室响应</w:t>
      </w:r>
    </w:p>
    <w:p w:rsidR="007E42ED" w:rsidRDefault="007E42ED">
      <w:pPr>
        <w:spacing w:line="600" w:lineRule="exact"/>
        <w:ind w:firstLineChars="200" w:firstLine="640"/>
        <w:rPr>
          <w:rFonts w:eastAsia="仿宋"/>
          <w:sz w:val="32"/>
          <w:szCs w:val="32"/>
        </w:rPr>
      </w:pPr>
      <w:r>
        <w:rPr>
          <w:rFonts w:eastAsia="仿宋"/>
          <w:sz w:val="32"/>
          <w:szCs w:val="32"/>
        </w:rPr>
        <w:t>当启动</w:t>
      </w:r>
      <w:r>
        <w:rPr>
          <w:rFonts w:eastAsia="仿宋"/>
          <w:sz w:val="32"/>
          <w:szCs w:val="32"/>
        </w:rPr>
        <w:t>Ⅲ</w:t>
      </w:r>
      <w:r>
        <w:rPr>
          <w:rFonts w:eastAsia="仿宋"/>
          <w:sz w:val="32"/>
          <w:szCs w:val="32"/>
        </w:rPr>
        <w:t>级及以上应急响应时，在</w:t>
      </w:r>
      <w:r>
        <w:rPr>
          <w:rFonts w:eastAsia="仿宋" w:hint="eastAsia"/>
          <w:sz w:val="32"/>
          <w:szCs w:val="32"/>
        </w:rPr>
        <w:t>市应急指挥部</w:t>
      </w:r>
      <w:r>
        <w:rPr>
          <w:rFonts w:eastAsia="仿宋"/>
          <w:sz w:val="32"/>
          <w:szCs w:val="32"/>
        </w:rPr>
        <w:t>的统一领导下，</w:t>
      </w:r>
      <w:r>
        <w:rPr>
          <w:rFonts w:eastAsia="仿宋" w:hint="eastAsia"/>
          <w:sz w:val="32"/>
          <w:szCs w:val="32"/>
        </w:rPr>
        <w:t>市</w:t>
      </w:r>
      <w:r>
        <w:rPr>
          <w:rFonts w:eastAsia="仿宋"/>
          <w:sz w:val="32"/>
          <w:szCs w:val="32"/>
        </w:rPr>
        <w:t>应急指挥部办公室根据</w:t>
      </w:r>
      <w:r>
        <w:rPr>
          <w:rFonts w:eastAsia="仿宋" w:hint="eastAsia"/>
          <w:sz w:val="32"/>
          <w:szCs w:val="32"/>
        </w:rPr>
        <w:t>市应急指挥部</w:t>
      </w:r>
      <w:r>
        <w:rPr>
          <w:rFonts w:eastAsia="仿宋"/>
          <w:sz w:val="32"/>
          <w:szCs w:val="32"/>
        </w:rPr>
        <w:t>的指示做好以下内容响应：</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）及时向</w:t>
      </w:r>
      <w:r>
        <w:rPr>
          <w:rFonts w:eastAsia="仿宋" w:hint="eastAsia"/>
          <w:sz w:val="32"/>
          <w:szCs w:val="32"/>
        </w:rPr>
        <w:t>市应急指挥部</w:t>
      </w:r>
      <w:r>
        <w:rPr>
          <w:rFonts w:eastAsia="仿宋"/>
          <w:sz w:val="32"/>
          <w:szCs w:val="32"/>
        </w:rPr>
        <w:t>报告事故基本情况、事态发展和救援进展情况。</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）保持与事故发生地现场指挥部、相关专业应急救援机构的通信联系，随时掌握事态发展情况。</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3</w:t>
      </w:r>
      <w:r>
        <w:rPr>
          <w:rFonts w:eastAsia="仿宋"/>
          <w:sz w:val="32"/>
          <w:szCs w:val="32"/>
        </w:rPr>
        <w:t>）按照</w:t>
      </w:r>
      <w:r>
        <w:rPr>
          <w:rFonts w:eastAsia="仿宋" w:hint="eastAsia"/>
          <w:sz w:val="32"/>
          <w:szCs w:val="32"/>
        </w:rPr>
        <w:t>市应急指挥部</w:t>
      </w:r>
      <w:r>
        <w:rPr>
          <w:rFonts w:eastAsia="仿宋"/>
          <w:sz w:val="32"/>
          <w:szCs w:val="32"/>
        </w:rPr>
        <w:t>的要求，通知市</w:t>
      </w:r>
      <w:r>
        <w:rPr>
          <w:rFonts w:eastAsia="仿宋" w:hint="eastAsia"/>
          <w:sz w:val="32"/>
          <w:szCs w:val="32"/>
        </w:rPr>
        <w:t>直</w:t>
      </w:r>
      <w:r>
        <w:rPr>
          <w:rFonts w:eastAsia="仿宋"/>
          <w:sz w:val="32"/>
          <w:szCs w:val="32"/>
        </w:rPr>
        <w:t>有关单位和专家，赶到现场指挥部组织协调指挥。</w:t>
      </w:r>
    </w:p>
    <w:p w:rsidR="007E42ED" w:rsidRPr="006B2560"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4</w:t>
      </w:r>
      <w:r>
        <w:rPr>
          <w:rFonts w:eastAsia="仿宋"/>
          <w:sz w:val="32"/>
          <w:szCs w:val="32"/>
        </w:rPr>
        <w:t>）根据有关部</w:t>
      </w:r>
      <w:r w:rsidRPr="006B2560">
        <w:rPr>
          <w:rFonts w:eastAsia="仿宋"/>
          <w:sz w:val="32"/>
          <w:szCs w:val="32"/>
        </w:rPr>
        <w:t>门和专家的建议，通知相关应急救援机构随时待命，为事发地</w:t>
      </w:r>
      <w:r w:rsidRPr="006B2560">
        <w:rPr>
          <w:rFonts w:eastAsia="仿宋" w:hint="eastAsia"/>
          <w:sz w:val="32"/>
          <w:szCs w:val="32"/>
        </w:rPr>
        <w:t>县级</w:t>
      </w:r>
      <w:r w:rsidRPr="006B2560">
        <w:rPr>
          <w:rFonts w:eastAsia="仿宋"/>
          <w:sz w:val="32"/>
          <w:szCs w:val="32"/>
        </w:rPr>
        <w:t>政府</w:t>
      </w:r>
      <w:r w:rsidRPr="006B2560">
        <w:rPr>
          <w:rFonts w:eastAsia="仿宋" w:hint="eastAsia"/>
          <w:sz w:val="32"/>
          <w:szCs w:val="32"/>
        </w:rPr>
        <w:t>（管委会）</w:t>
      </w:r>
      <w:r w:rsidRPr="006B2560">
        <w:rPr>
          <w:rFonts w:eastAsia="仿宋"/>
          <w:sz w:val="32"/>
          <w:szCs w:val="32"/>
        </w:rPr>
        <w:t>和专业应急救援机构提供技术支持。</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5</w:t>
      </w:r>
      <w:r>
        <w:rPr>
          <w:rFonts w:eastAsia="仿宋"/>
          <w:sz w:val="32"/>
          <w:szCs w:val="32"/>
        </w:rPr>
        <w:t>）对可能或者已经引发次生事故的情况，及时上报</w:t>
      </w:r>
      <w:r>
        <w:rPr>
          <w:rFonts w:eastAsia="仿宋" w:hint="eastAsia"/>
          <w:sz w:val="32"/>
          <w:szCs w:val="32"/>
        </w:rPr>
        <w:t>市应急指挥部</w:t>
      </w:r>
      <w:r>
        <w:rPr>
          <w:rFonts w:eastAsia="仿宋"/>
          <w:sz w:val="32"/>
          <w:szCs w:val="32"/>
        </w:rPr>
        <w:t>，同时通报相关部门应急救援机构。</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6</w:t>
      </w:r>
      <w:r>
        <w:rPr>
          <w:rFonts w:eastAsia="仿宋"/>
          <w:sz w:val="32"/>
          <w:szCs w:val="32"/>
        </w:rPr>
        <w:t>）协调落实</w:t>
      </w:r>
      <w:r>
        <w:rPr>
          <w:rFonts w:eastAsia="仿宋" w:hint="eastAsia"/>
          <w:sz w:val="32"/>
          <w:szCs w:val="32"/>
        </w:rPr>
        <w:t>其他</w:t>
      </w:r>
      <w:r>
        <w:rPr>
          <w:rFonts w:eastAsia="仿宋"/>
          <w:sz w:val="32"/>
          <w:szCs w:val="32"/>
        </w:rPr>
        <w:t>有关事项。</w:t>
      </w:r>
    </w:p>
    <w:p w:rsidR="007E42ED" w:rsidRDefault="007E42ED">
      <w:pPr>
        <w:spacing w:line="600" w:lineRule="exact"/>
        <w:ind w:firstLineChars="200" w:firstLine="643"/>
        <w:rPr>
          <w:rFonts w:eastAsia="仿宋"/>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6</w:t>
        </w:r>
        <w:r>
          <w:rPr>
            <w:rFonts w:eastAsia="仿宋"/>
            <w:b/>
            <w:bCs/>
            <w:sz w:val="32"/>
            <w:szCs w:val="32"/>
          </w:rPr>
          <w:t>.</w:t>
        </w:r>
        <w:r>
          <w:rPr>
            <w:rFonts w:eastAsia="仿宋" w:hint="eastAsia"/>
            <w:b/>
            <w:bCs/>
            <w:sz w:val="32"/>
            <w:szCs w:val="32"/>
          </w:rPr>
          <w:t>4</w:t>
        </w:r>
        <w:r>
          <w:rPr>
            <w:rFonts w:eastAsia="仿宋"/>
            <w:b/>
            <w:bCs/>
            <w:sz w:val="32"/>
            <w:szCs w:val="32"/>
          </w:rPr>
          <w:t>.</w:t>
        </w:r>
        <w:r>
          <w:rPr>
            <w:rFonts w:eastAsia="仿宋" w:hint="eastAsia"/>
            <w:b/>
            <w:bCs/>
            <w:sz w:val="32"/>
            <w:szCs w:val="32"/>
          </w:rPr>
          <w:t>3</w:t>
        </w:r>
      </w:smartTag>
      <w:r>
        <w:rPr>
          <w:rFonts w:eastAsia="仿宋"/>
          <w:b/>
          <w:bCs/>
          <w:sz w:val="32"/>
          <w:szCs w:val="32"/>
        </w:rPr>
        <w:t xml:space="preserve">  </w:t>
      </w:r>
      <w:r>
        <w:rPr>
          <w:rFonts w:eastAsia="仿宋" w:hint="eastAsia"/>
          <w:b/>
          <w:bCs/>
          <w:sz w:val="32"/>
          <w:szCs w:val="32"/>
        </w:rPr>
        <w:t>市应急指挥部</w:t>
      </w:r>
      <w:r>
        <w:rPr>
          <w:rFonts w:eastAsia="仿宋"/>
          <w:b/>
          <w:bCs/>
          <w:sz w:val="32"/>
          <w:szCs w:val="32"/>
        </w:rPr>
        <w:t>响应</w:t>
      </w:r>
    </w:p>
    <w:p w:rsidR="007E42ED" w:rsidRPr="006B2560"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）综合指导、协调事</w:t>
      </w:r>
      <w:r w:rsidRPr="006B2560">
        <w:rPr>
          <w:rFonts w:eastAsia="仿宋"/>
          <w:sz w:val="32"/>
          <w:szCs w:val="32"/>
        </w:rPr>
        <w:t>故应急救援工作，传达并督促有关单位落实市委、市政府有关决定事项。</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）根据事故现场救援需要，协调市消防救援支队、有关专业救援队伍等救援力量。</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3</w:t>
      </w:r>
      <w:r>
        <w:rPr>
          <w:rFonts w:eastAsia="仿宋"/>
          <w:sz w:val="32"/>
          <w:szCs w:val="32"/>
        </w:rPr>
        <w:t>）及时掌握事故事态进展情况，并向市委、市政府报告。</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4</w:t>
      </w:r>
      <w:r>
        <w:rPr>
          <w:rFonts w:eastAsia="仿宋"/>
          <w:sz w:val="32"/>
          <w:szCs w:val="32"/>
        </w:rPr>
        <w:t>）采取其他相应的应急响应措施。</w:t>
      </w:r>
    </w:p>
    <w:p w:rsidR="007E42ED" w:rsidRDefault="007E42ED">
      <w:pPr>
        <w:spacing w:line="600" w:lineRule="exact"/>
        <w:ind w:firstLineChars="200" w:firstLine="643"/>
        <w:rPr>
          <w:rFonts w:eastAsia="仿宋"/>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6</w:t>
        </w:r>
        <w:r>
          <w:rPr>
            <w:rFonts w:eastAsia="仿宋"/>
            <w:b/>
            <w:bCs/>
            <w:sz w:val="32"/>
            <w:szCs w:val="32"/>
          </w:rPr>
          <w:t>.</w:t>
        </w:r>
        <w:r>
          <w:rPr>
            <w:rFonts w:eastAsia="仿宋" w:hint="eastAsia"/>
            <w:b/>
            <w:bCs/>
            <w:sz w:val="32"/>
            <w:szCs w:val="32"/>
          </w:rPr>
          <w:t>4</w:t>
        </w:r>
        <w:r>
          <w:rPr>
            <w:rFonts w:eastAsia="仿宋"/>
            <w:b/>
            <w:bCs/>
            <w:sz w:val="32"/>
            <w:szCs w:val="32"/>
          </w:rPr>
          <w:t>.</w:t>
        </w:r>
        <w:r>
          <w:rPr>
            <w:rFonts w:eastAsia="仿宋" w:hint="eastAsia"/>
            <w:b/>
            <w:bCs/>
            <w:sz w:val="32"/>
            <w:szCs w:val="32"/>
          </w:rPr>
          <w:t>4</w:t>
        </w:r>
      </w:smartTag>
      <w:r>
        <w:rPr>
          <w:rFonts w:eastAsia="仿宋"/>
          <w:b/>
          <w:bCs/>
          <w:sz w:val="32"/>
          <w:szCs w:val="32"/>
        </w:rPr>
        <w:t xml:space="preserve">  </w:t>
      </w:r>
      <w:r>
        <w:rPr>
          <w:rFonts w:eastAsia="仿宋"/>
          <w:b/>
          <w:bCs/>
          <w:sz w:val="32"/>
          <w:szCs w:val="32"/>
        </w:rPr>
        <w:t>指挥协调</w:t>
      </w:r>
    </w:p>
    <w:p w:rsidR="007E42ED" w:rsidRDefault="007E42ED">
      <w:pPr>
        <w:spacing w:line="600" w:lineRule="exact"/>
        <w:ind w:firstLineChars="200" w:firstLine="640"/>
        <w:rPr>
          <w:rFonts w:eastAsia="仿宋"/>
          <w:sz w:val="32"/>
          <w:szCs w:val="32"/>
        </w:rPr>
      </w:pPr>
      <w:r>
        <w:rPr>
          <w:rFonts w:eastAsia="仿宋"/>
          <w:sz w:val="32"/>
          <w:szCs w:val="32"/>
        </w:rPr>
        <w:t>当启动</w:t>
      </w:r>
      <w:r>
        <w:rPr>
          <w:rFonts w:eastAsia="仿宋"/>
          <w:sz w:val="32"/>
          <w:szCs w:val="32"/>
        </w:rPr>
        <w:t>Ⅲ</w:t>
      </w:r>
      <w:r>
        <w:rPr>
          <w:rFonts w:eastAsia="仿宋"/>
          <w:sz w:val="32"/>
          <w:szCs w:val="32"/>
        </w:rPr>
        <w:t>级及以上应急响应时，在</w:t>
      </w:r>
      <w:r>
        <w:rPr>
          <w:rFonts w:eastAsia="仿宋" w:hint="eastAsia"/>
          <w:sz w:val="32"/>
          <w:szCs w:val="32"/>
        </w:rPr>
        <w:t>市应急指挥部</w:t>
      </w:r>
      <w:r>
        <w:rPr>
          <w:rFonts w:eastAsia="仿宋"/>
          <w:sz w:val="32"/>
          <w:szCs w:val="32"/>
        </w:rPr>
        <w:t>的统一领导下，现场指挥部具体指挥协调以下内容：</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）根据现场救援工作需要，成立相关工作组，指挥现场应急救援工作。</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）根据现场的情况，组织制订并实施现场处置方案，防止引发次生、衍生事故。</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3</w:t>
      </w:r>
      <w:r>
        <w:rPr>
          <w:rFonts w:eastAsia="仿宋"/>
          <w:sz w:val="32"/>
          <w:szCs w:val="32"/>
        </w:rPr>
        <w:t>）确定重点防护区域，建立现场警戒区和交通管制区域，协调开展受威胁的周边地区危险源的监控工作。</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4</w:t>
      </w:r>
      <w:r>
        <w:rPr>
          <w:rFonts w:eastAsia="仿宋"/>
          <w:sz w:val="32"/>
          <w:szCs w:val="32"/>
        </w:rPr>
        <w:t>）各工作组按照工作任务制定工作方案，各单位应服从工作组牵头单位协调指挥，工作组及时向现场指挥部汇报救援工作情况。</w:t>
      </w:r>
    </w:p>
    <w:p w:rsidR="007E42ED" w:rsidRDefault="007E42ED">
      <w:pPr>
        <w:spacing w:line="600" w:lineRule="exact"/>
        <w:ind w:firstLineChars="200" w:firstLine="640"/>
        <w:rPr>
          <w:rFonts w:eastAsia="仿宋" w:hint="eastAsia"/>
          <w:sz w:val="32"/>
          <w:szCs w:val="32"/>
        </w:rPr>
      </w:pPr>
      <w:r>
        <w:rPr>
          <w:rFonts w:eastAsia="仿宋"/>
          <w:sz w:val="32"/>
          <w:szCs w:val="32"/>
        </w:rPr>
        <w:t>（</w:t>
      </w:r>
      <w:r>
        <w:rPr>
          <w:rFonts w:eastAsia="仿宋"/>
          <w:sz w:val="32"/>
          <w:szCs w:val="32"/>
        </w:rPr>
        <w:t>5</w:t>
      </w:r>
      <w:r>
        <w:rPr>
          <w:rFonts w:eastAsia="仿宋"/>
          <w:sz w:val="32"/>
          <w:szCs w:val="32"/>
        </w:rPr>
        <w:t>）现场指挥部及时向</w:t>
      </w:r>
      <w:r>
        <w:rPr>
          <w:rFonts w:eastAsia="仿宋" w:hint="eastAsia"/>
          <w:sz w:val="32"/>
          <w:szCs w:val="32"/>
        </w:rPr>
        <w:t>市应急指挥部</w:t>
      </w:r>
      <w:r>
        <w:rPr>
          <w:rFonts w:eastAsia="仿宋"/>
          <w:sz w:val="32"/>
          <w:szCs w:val="32"/>
        </w:rPr>
        <w:t>报告救援处置、事态评估情况和工作建议，并落实</w:t>
      </w:r>
      <w:r>
        <w:rPr>
          <w:rFonts w:eastAsia="仿宋" w:hint="eastAsia"/>
          <w:sz w:val="32"/>
          <w:szCs w:val="32"/>
        </w:rPr>
        <w:t>市应急指挥部</w:t>
      </w:r>
      <w:r>
        <w:rPr>
          <w:rFonts w:eastAsia="仿宋"/>
          <w:sz w:val="32"/>
          <w:szCs w:val="32"/>
        </w:rPr>
        <w:t>有关决定事项。</w:t>
      </w:r>
    </w:p>
    <w:p w:rsidR="007E42ED" w:rsidRDefault="007E42ED">
      <w:pPr>
        <w:pStyle w:val="3"/>
        <w:spacing w:before="0" w:after="0" w:line="600" w:lineRule="exact"/>
        <w:rPr>
          <w:rFonts w:eastAsia="仿宋"/>
        </w:rPr>
      </w:pPr>
      <w:bookmarkStart w:id="43" w:name="_Toc18806"/>
      <w:r>
        <w:rPr>
          <w:rFonts w:eastAsia="仿宋" w:hint="eastAsia"/>
        </w:rPr>
        <w:t>6</w:t>
      </w:r>
      <w:r>
        <w:rPr>
          <w:rFonts w:eastAsia="仿宋"/>
        </w:rPr>
        <w:t>.</w:t>
      </w:r>
      <w:r>
        <w:rPr>
          <w:rFonts w:eastAsia="仿宋" w:hint="eastAsia"/>
        </w:rPr>
        <w:t xml:space="preserve">5 </w:t>
      </w:r>
      <w:r>
        <w:rPr>
          <w:rFonts w:eastAsia="仿宋" w:hint="eastAsia"/>
        </w:rPr>
        <w:t>燃气事故</w:t>
      </w:r>
      <w:r>
        <w:rPr>
          <w:rFonts w:eastAsia="仿宋"/>
        </w:rPr>
        <w:t>处置措施</w:t>
      </w:r>
      <w:bookmarkEnd w:id="43"/>
    </w:p>
    <w:p w:rsidR="007E42ED" w:rsidRPr="006B2560" w:rsidRDefault="007E42ED">
      <w:pPr>
        <w:spacing w:line="600" w:lineRule="exact"/>
        <w:ind w:firstLineChars="200" w:firstLine="640"/>
        <w:rPr>
          <w:rFonts w:eastAsia="仿宋"/>
          <w:sz w:val="32"/>
          <w:szCs w:val="32"/>
        </w:rPr>
      </w:pPr>
      <w:r>
        <w:rPr>
          <w:rFonts w:eastAsia="仿宋"/>
          <w:sz w:val="32"/>
          <w:szCs w:val="32"/>
        </w:rPr>
        <w:t>按照事故类别和处置工作需要，现场指挥部应采取一项或多项处置措施。现场处置主要依靠市有关专业应急力量和事</w:t>
      </w:r>
      <w:r w:rsidRPr="006B2560">
        <w:rPr>
          <w:rFonts w:eastAsia="仿宋"/>
          <w:sz w:val="32"/>
          <w:szCs w:val="32"/>
        </w:rPr>
        <w:t>发地</w:t>
      </w:r>
      <w:r w:rsidRPr="006B2560">
        <w:rPr>
          <w:rFonts w:eastAsia="仿宋" w:hint="eastAsia"/>
          <w:sz w:val="32"/>
          <w:szCs w:val="32"/>
        </w:rPr>
        <w:t>县级政府（管委会）</w:t>
      </w:r>
      <w:r w:rsidRPr="006B2560">
        <w:rPr>
          <w:rFonts w:eastAsia="仿宋"/>
          <w:sz w:val="32"/>
          <w:szCs w:val="32"/>
        </w:rPr>
        <w:t>应急力量。</w:t>
      </w:r>
    </w:p>
    <w:p w:rsidR="007E42ED"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sz w:val="32"/>
          <w:szCs w:val="32"/>
        </w:rPr>
        <w:t>1</w:t>
      </w:r>
      <w:r w:rsidRPr="006B2560">
        <w:rPr>
          <w:rFonts w:eastAsia="仿宋"/>
          <w:sz w:val="32"/>
          <w:szCs w:val="32"/>
        </w:rPr>
        <w:t>）综合</w:t>
      </w:r>
      <w:r>
        <w:rPr>
          <w:rFonts w:eastAsia="仿宋"/>
          <w:sz w:val="32"/>
          <w:szCs w:val="32"/>
        </w:rPr>
        <w:t>协调组：通知、联络</w:t>
      </w:r>
      <w:r>
        <w:rPr>
          <w:rFonts w:eastAsia="仿宋" w:hint="eastAsia"/>
          <w:sz w:val="32"/>
          <w:szCs w:val="32"/>
        </w:rPr>
        <w:t>市</w:t>
      </w:r>
      <w:r>
        <w:rPr>
          <w:rFonts w:eastAsia="仿宋"/>
          <w:sz w:val="32"/>
          <w:szCs w:val="32"/>
        </w:rPr>
        <w:t>应急指挥部有关成员单位相关负责人立即赶赴事故现场；保证紧急情况下应急交通工具的优先安排、优先调度、优先放行，确保抢险救灾物资和人员能够及时、安全送达。</w:t>
      </w:r>
    </w:p>
    <w:p w:rsidR="007E42ED" w:rsidRDefault="007E42ED">
      <w:pPr>
        <w:spacing w:line="600" w:lineRule="exact"/>
        <w:ind w:firstLineChars="200" w:firstLine="640"/>
        <w:rPr>
          <w:rFonts w:eastAsia="仿宋" w:hint="eastAsia"/>
          <w:sz w:val="32"/>
          <w:szCs w:val="32"/>
        </w:rPr>
      </w:pPr>
      <w:r>
        <w:rPr>
          <w:rFonts w:eastAsia="仿宋"/>
          <w:sz w:val="32"/>
          <w:szCs w:val="32"/>
        </w:rPr>
        <w:t>（</w:t>
      </w:r>
      <w:r>
        <w:rPr>
          <w:rFonts w:eastAsia="仿宋"/>
          <w:sz w:val="32"/>
          <w:szCs w:val="32"/>
        </w:rPr>
        <w:t>2</w:t>
      </w:r>
      <w:r>
        <w:rPr>
          <w:rFonts w:eastAsia="仿宋"/>
          <w:sz w:val="32"/>
          <w:szCs w:val="32"/>
        </w:rPr>
        <w:t>）安全警戒组：做好事故现场周边交通管制、封锁有关现场、道路，查验现场人员的身份证件等</w:t>
      </w:r>
      <w:r>
        <w:rPr>
          <w:rFonts w:eastAsia="仿宋" w:hint="eastAsia"/>
          <w:sz w:val="32"/>
          <w:szCs w:val="32"/>
        </w:rPr>
        <w:t>。</w:t>
      </w:r>
      <w:r>
        <w:rPr>
          <w:rFonts w:eastAsia="仿宋"/>
          <w:sz w:val="32"/>
          <w:szCs w:val="32"/>
        </w:rPr>
        <w:t>明确群众疏散、转移和安置的方式、范围、路线、程序。启用应急避难场所。做好人员疏散以及疏散集合点治安管理、医疗卫生、物资保障等工作</w:t>
      </w:r>
      <w:r>
        <w:rPr>
          <w:rFonts w:eastAsia="仿宋" w:hint="eastAsia"/>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3</w:t>
      </w:r>
      <w:r>
        <w:rPr>
          <w:rFonts w:eastAsia="仿宋"/>
          <w:sz w:val="32"/>
          <w:szCs w:val="32"/>
        </w:rPr>
        <w:t>）现场救援组：根据事故类别和伤害类型，在充分考虑专家等各方意见基础上，初步评估事故后果和事态发展状况，迅速制定人员搜救、险情排除、危险源控制、基础设施抢修等应急处置方案，合理调配专业人员、抢险装备和应急物资。并迅速组织开展抢险工作，控制危险源、减轻或消除危害，并标明危险区域，封锁危险场所，划定警戒区。</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4</w:t>
      </w:r>
      <w:r>
        <w:rPr>
          <w:rFonts w:eastAsia="仿宋"/>
          <w:sz w:val="32"/>
          <w:szCs w:val="32"/>
        </w:rPr>
        <w:t>）医疗救护组：</w:t>
      </w:r>
      <w:r>
        <w:rPr>
          <w:rFonts w:eastAsia="仿宋" w:hint="eastAsia"/>
          <w:sz w:val="32"/>
          <w:szCs w:val="32"/>
        </w:rPr>
        <w:t>对事故受伤人员实施医疗救治。做好伤员救治的统筹、协调和支援</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5</w:t>
      </w:r>
      <w:r>
        <w:rPr>
          <w:rFonts w:eastAsia="仿宋"/>
          <w:sz w:val="32"/>
          <w:szCs w:val="32"/>
        </w:rPr>
        <w:t>）环境保护组：及时测定事故现场环境污染物的成分和程度</w:t>
      </w:r>
      <w:r>
        <w:rPr>
          <w:rFonts w:eastAsia="仿宋" w:hint="eastAsia"/>
          <w:sz w:val="32"/>
          <w:szCs w:val="32"/>
        </w:rPr>
        <w:t>；</w:t>
      </w:r>
      <w:r>
        <w:rPr>
          <w:rFonts w:eastAsia="仿宋"/>
          <w:sz w:val="32"/>
          <w:szCs w:val="32"/>
        </w:rPr>
        <w:t>对可能存在较长环境影响的区域发出警告，提出控制措施并进行监测</w:t>
      </w:r>
      <w:r>
        <w:rPr>
          <w:rFonts w:eastAsia="仿宋" w:hint="eastAsia"/>
          <w:sz w:val="32"/>
          <w:szCs w:val="32"/>
        </w:rPr>
        <w:t>；</w:t>
      </w:r>
      <w:r>
        <w:rPr>
          <w:rFonts w:eastAsia="仿宋"/>
          <w:sz w:val="32"/>
          <w:szCs w:val="32"/>
        </w:rPr>
        <w:t>事故得到控制后监督现场遗留环境污染物的消除。</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6</w:t>
      </w:r>
      <w:r>
        <w:rPr>
          <w:rFonts w:eastAsia="仿宋"/>
          <w:sz w:val="32"/>
          <w:szCs w:val="32"/>
        </w:rPr>
        <w:t>）后勤保障组：落实抢险救援运输和物资保障</w:t>
      </w:r>
      <w:r>
        <w:rPr>
          <w:rFonts w:eastAsia="仿宋" w:hint="eastAsia"/>
          <w:sz w:val="32"/>
          <w:szCs w:val="32"/>
        </w:rPr>
        <w:t>，及时为应急救援提供所需要的物资</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7</w:t>
      </w:r>
      <w:r>
        <w:rPr>
          <w:rFonts w:eastAsia="仿宋"/>
          <w:sz w:val="32"/>
          <w:szCs w:val="32"/>
        </w:rPr>
        <w:t>）舆情导控组：做好事故应急处置和抢险救援的信息发布</w:t>
      </w:r>
      <w:r>
        <w:rPr>
          <w:rFonts w:eastAsia="仿宋" w:hint="eastAsia"/>
          <w:sz w:val="32"/>
          <w:szCs w:val="32"/>
        </w:rPr>
        <w:t>，实时监控事故发生后</w:t>
      </w:r>
      <w:r>
        <w:rPr>
          <w:rFonts w:eastAsia="仿宋"/>
          <w:sz w:val="32"/>
          <w:szCs w:val="32"/>
        </w:rPr>
        <w:t>网络舆情</w:t>
      </w:r>
      <w:r>
        <w:rPr>
          <w:rFonts w:eastAsia="仿宋" w:hint="eastAsia"/>
          <w:sz w:val="32"/>
          <w:szCs w:val="32"/>
        </w:rPr>
        <w:t>的发展</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8</w:t>
      </w:r>
      <w:r>
        <w:rPr>
          <w:rFonts w:eastAsia="仿宋"/>
          <w:sz w:val="32"/>
          <w:szCs w:val="32"/>
        </w:rPr>
        <w:t>）事故调查组：</w:t>
      </w:r>
      <w:r>
        <w:rPr>
          <w:rFonts w:eastAsia="仿宋" w:hint="eastAsia"/>
          <w:sz w:val="32"/>
          <w:szCs w:val="32"/>
        </w:rPr>
        <w:t>立即着手</w:t>
      </w:r>
      <w:r>
        <w:rPr>
          <w:rFonts w:eastAsia="仿宋"/>
          <w:sz w:val="32"/>
          <w:szCs w:val="32"/>
        </w:rPr>
        <w:t>查明事故发生的经过</w:t>
      </w:r>
      <w:r>
        <w:rPr>
          <w:rFonts w:eastAsia="仿宋" w:hint="eastAsia"/>
          <w:sz w:val="32"/>
          <w:szCs w:val="32"/>
        </w:rPr>
        <w:t>、</w:t>
      </w:r>
      <w:r>
        <w:rPr>
          <w:rFonts w:eastAsia="仿宋"/>
          <w:sz w:val="32"/>
          <w:szCs w:val="32"/>
        </w:rPr>
        <w:t>原因</w:t>
      </w:r>
      <w:r>
        <w:rPr>
          <w:rFonts w:eastAsia="仿宋" w:hint="eastAsia"/>
          <w:sz w:val="32"/>
          <w:szCs w:val="32"/>
        </w:rPr>
        <w:t>、</w:t>
      </w:r>
      <w:r>
        <w:rPr>
          <w:rFonts w:eastAsia="仿宋"/>
          <w:sz w:val="32"/>
          <w:szCs w:val="32"/>
        </w:rPr>
        <w:t>人员伤亡情况及直接经济损失；</w:t>
      </w:r>
      <w:r>
        <w:rPr>
          <w:rFonts w:eastAsia="仿宋" w:hint="eastAsia"/>
          <w:sz w:val="32"/>
          <w:szCs w:val="32"/>
        </w:rPr>
        <w:t>认定事故的性质和事故责任；提出对事故责任者的处理建议；总结事故教训，提出防范和整改措施；提交事故调查报告</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hint="eastAsia"/>
          <w:sz w:val="32"/>
          <w:szCs w:val="32"/>
        </w:rPr>
        <w:t>（</w:t>
      </w:r>
      <w:r>
        <w:rPr>
          <w:rFonts w:eastAsia="仿宋" w:hint="eastAsia"/>
          <w:sz w:val="32"/>
          <w:szCs w:val="32"/>
        </w:rPr>
        <w:t>9</w:t>
      </w:r>
      <w:r>
        <w:rPr>
          <w:rFonts w:eastAsia="仿宋" w:hint="eastAsia"/>
          <w:sz w:val="32"/>
          <w:szCs w:val="32"/>
        </w:rPr>
        <w:t>）善后处理组：</w:t>
      </w:r>
      <w:r>
        <w:rPr>
          <w:rFonts w:eastAsia="仿宋"/>
          <w:sz w:val="32"/>
          <w:szCs w:val="32"/>
        </w:rPr>
        <w:t>立即着手开展对事故死亡人员家属慰问工作，安抚家属情绪</w:t>
      </w:r>
      <w:r>
        <w:rPr>
          <w:rFonts w:eastAsia="仿宋" w:hint="eastAsia"/>
          <w:sz w:val="32"/>
          <w:szCs w:val="32"/>
        </w:rPr>
        <w:t>，</w:t>
      </w:r>
      <w:r>
        <w:rPr>
          <w:rFonts w:eastAsia="仿宋"/>
          <w:sz w:val="32"/>
          <w:szCs w:val="32"/>
        </w:rPr>
        <w:t>了解家庭生活情况</w:t>
      </w:r>
      <w:r>
        <w:rPr>
          <w:rFonts w:eastAsia="仿宋" w:hint="eastAsia"/>
          <w:sz w:val="32"/>
          <w:szCs w:val="32"/>
        </w:rPr>
        <w:t>；</w:t>
      </w:r>
      <w:r>
        <w:rPr>
          <w:rFonts w:eastAsia="仿宋"/>
          <w:sz w:val="32"/>
          <w:szCs w:val="32"/>
        </w:rPr>
        <w:t>做好事件跟进、稳控及相关法律解释工作</w:t>
      </w:r>
      <w:r>
        <w:rPr>
          <w:rFonts w:eastAsia="仿宋" w:hint="eastAsia"/>
          <w:sz w:val="32"/>
          <w:szCs w:val="32"/>
        </w:rPr>
        <w:t>，</w:t>
      </w:r>
      <w:r>
        <w:rPr>
          <w:rFonts w:eastAsia="仿宋"/>
          <w:sz w:val="32"/>
          <w:szCs w:val="32"/>
        </w:rPr>
        <w:t>杜绝因本次事故再引起其他事件的发生</w:t>
      </w:r>
      <w:r>
        <w:rPr>
          <w:rFonts w:eastAsia="仿宋" w:hint="eastAsia"/>
          <w:sz w:val="32"/>
          <w:szCs w:val="32"/>
        </w:rPr>
        <w:t>，</w:t>
      </w:r>
      <w:r>
        <w:rPr>
          <w:rFonts w:eastAsia="仿宋"/>
          <w:sz w:val="32"/>
          <w:szCs w:val="32"/>
        </w:rPr>
        <w:t>及时报告事件新情况新态势</w:t>
      </w:r>
      <w:r>
        <w:rPr>
          <w:rFonts w:eastAsia="仿宋" w:hint="eastAsia"/>
          <w:sz w:val="32"/>
          <w:szCs w:val="32"/>
        </w:rPr>
        <w:t>；密切关注</w:t>
      </w:r>
      <w:r>
        <w:rPr>
          <w:rFonts w:eastAsia="仿宋"/>
          <w:sz w:val="32"/>
          <w:szCs w:val="32"/>
        </w:rPr>
        <w:t>社会舆论导向，引导舆论往积极方向发展，最大限度降低事件的消极影响。</w:t>
      </w:r>
    </w:p>
    <w:p w:rsidR="007E42ED" w:rsidRDefault="007E42ED">
      <w:pPr>
        <w:pStyle w:val="3"/>
        <w:spacing w:before="0" w:after="0" w:line="600" w:lineRule="exact"/>
        <w:rPr>
          <w:rFonts w:eastAsia="仿宋"/>
        </w:rPr>
      </w:pPr>
      <w:bookmarkStart w:id="44" w:name="_Toc11175"/>
      <w:r>
        <w:rPr>
          <w:rFonts w:eastAsia="仿宋" w:hint="eastAsia"/>
        </w:rPr>
        <w:t xml:space="preserve">6.6 </w:t>
      </w:r>
      <w:r>
        <w:rPr>
          <w:rFonts w:eastAsia="仿宋" w:hint="eastAsia"/>
        </w:rPr>
        <w:t>自然灾害、公共卫生、社会安全等事件衍生事故应对办法</w:t>
      </w:r>
      <w:bookmarkEnd w:id="44"/>
    </w:p>
    <w:p w:rsidR="007E42ED" w:rsidRDefault="007E42ED">
      <w:pPr>
        <w:spacing w:line="600" w:lineRule="exact"/>
        <w:ind w:firstLineChars="200" w:firstLine="643"/>
        <w:rPr>
          <w:rFonts w:eastAsia="仿宋" w:hint="eastAsia"/>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6.6.1</w:t>
        </w:r>
      </w:smartTag>
      <w:r>
        <w:rPr>
          <w:rFonts w:eastAsia="仿宋"/>
          <w:b/>
          <w:bCs/>
          <w:sz w:val="32"/>
          <w:szCs w:val="32"/>
        </w:rPr>
        <w:t>  </w:t>
      </w:r>
      <w:r>
        <w:rPr>
          <w:rFonts w:eastAsia="仿宋"/>
          <w:b/>
          <w:bCs/>
          <w:sz w:val="32"/>
          <w:szCs w:val="32"/>
        </w:rPr>
        <w:t>先期处置</w:t>
      </w:r>
    </w:p>
    <w:p w:rsidR="007E42ED" w:rsidRPr="006B2560"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事发单位应当立即组织本单位应急救援队伍和工作人员开展应对处置工作，营救受害人员，疏散、撤离、安置受威胁人员；控制危险源，标明危险区域，封锁危险场所，并采取其他必要措施防止危害扩大；迅速控制可疑的传染源，</w:t>
      </w:r>
      <w:r w:rsidRPr="006B2560">
        <w:rPr>
          <w:rFonts w:eastAsia="仿宋"/>
          <w:sz w:val="32"/>
          <w:szCs w:val="32"/>
        </w:rPr>
        <w:t>积极救治病人，组织医疗卫生人员加强个人防护；向所在地</w:t>
      </w:r>
      <w:r w:rsidRPr="006B2560">
        <w:rPr>
          <w:rFonts w:eastAsia="仿宋" w:hint="eastAsia"/>
          <w:sz w:val="32"/>
          <w:szCs w:val="32"/>
        </w:rPr>
        <w:t>县级政府（管委会）</w:t>
      </w:r>
      <w:r w:rsidRPr="006B2560">
        <w:rPr>
          <w:rFonts w:eastAsia="仿宋"/>
          <w:sz w:val="32"/>
          <w:szCs w:val="32"/>
        </w:rPr>
        <w:t>及其有关单位报告。对因本单位的问题引发的或者主体是本地区、本单位人员的社会安全事件，有关单位应当按照规定上报情况，并及时开展劝解、疏导工作。</w:t>
      </w:r>
    </w:p>
    <w:p w:rsidR="007E42ED" w:rsidRPr="006B2560"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sz w:val="32"/>
          <w:szCs w:val="32"/>
        </w:rPr>
        <w:t>2</w:t>
      </w:r>
      <w:r w:rsidRPr="006B2560">
        <w:rPr>
          <w:rFonts w:eastAsia="仿宋"/>
          <w:sz w:val="32"/>
          <w:szCs w:val="32"/>
        </w:rPr>
        <w:t>）事发地</w:t>
      </w:r>
      <w:r w:rsidRPr="006B2560">
        <w:rPr>
          <w:rFonts w:eastAsia="仿宋" w:hint="eastAsia"/>
          <w:sz w:val="32"/>
          <w:szCs w:val="32"/>
        </w:rPr>
        <w:t>县级政府（管委会）</w:t>
      </w:r>
      <w:r w:rsidRPr="006B2560">
        <w:rPr>
          <w:rFonts w:eastAsia="仿宋"/>
          <w:sz w:val="32"/>
          <w:szCs w:val="32"/>
        </w:rPr>
        <w:t>要立即进行宣传动员，组织群众开展自救和互救，协助维护</w:t>
      </w:r>
      <w:r w:rsidRPr="006B2560">
        <w:rPr>
          <w:rFonts w:eastAsia="仿宋" w:hint="eastAsia"/>
          <w:sz w:val="32"/>
          <w:szCs w:val="32"/>
        </w:rPr>
        <w:t>社会秩序</w:t>
      </w:r>
      <w:r w:rsidRPr="006B2560">
        <w:rPr>
          <w:rFonts w:eastAsia="仿宋"/>
          <w:sz w:val="32"/>
          <w:szCs w:val="32"/>
        </w:rPr>
        <w:t>，或按照</w:t>
      </w:r>
      <w:r w:rsidRPr="006B2560">
        <w:rPr>
          <w:rFonts w:eastAsia="仿宋" w:hint="eastAsia"/>
          <w:sz w:val="32"/>
          <w:szCs w:val="32"/>
        </w:rPr>
        <w:t>上级</w:t>
      </w:r>
      <w:r w:rsidRPr="006B2560">
        <w:rPr>
          <w:rFonts w:eastAsia="仿宋"/>
          <w:sz w:val="32"/>
          <w:szCs w:val="32"/>
        </w:rPr>
        <w:t>政府的决定、命令组织开展突发公共事件应对工作。</w:t>
      </w:r>
    </w:p>
    <w:p w:rsidR="007E42ED"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sz w:val="32"/>
          <w:szCs w:val="32"/>
        </w:rPr>
        <w:t>3</w:t>
      </w:r>
      <w:r w:rsidRPr="006B2560">
        <w:rPr>
          <w:rFonts w:eastAsia="仿宋"/>
          <w:sz w:val="32"/>
          <w:szCs w:val="32"/>
        </w:rPr>
        <w:t>）事发地</w:t>
      </w:r>
      <w:r w:rsidRPr="006B2560">
        <w:rPr>
          <w:rFonts w:eastAsia="仿宋" w:hint="eastAsia"/>
          <w:sz w:val="32"/>
          <w:szCs w:val="32"/>
        </w:rPr>
        <w:t>县级政府（管委会）</w:t>
      </w:r>
      <w:r w:rsidRPr="006B2560">
        <w:rPr>
          <w:rFonts w:eastAsia="仿宋"/>
          <w:sz w:val="32"/>
          <w:szCs w:val="32"/>
        </w:rPr>
        <w:t>和有关单位要立即采取措施控制事态发展，启动</w:t>
      </w:r>
      <w:r w:rsidRPr="006B2560">
        <w:rPr>
          <w:rFonts w:eastAsia="仿宋" w:hint="eastAsia"/>
          <w:sz w:val="32"/>
          <w:szCs w:val="32"/>
        </w:rPr>
        <w:t>县级政府（管委会）</w:t>
      </w:r>
      <w:r w:rsidRPr="006B2560">
        <w:rPr>
          <w:rFonts w:eastAsia="仿宋"/>
          <w:sz w:val="32"/>
          <w:szCs w:val="32"/>
        </w:rPr>
        <w:t>突发公共事件应急预案，组织开展应急处置与救援</w:t>
      </w:r>
      <w:r>
        <w:rPr>
          <w:rFonts w:eastAsia="仿宋"/>
          <w:sz w:val="32"/>
          <w:szCs w:val="32"/>
        </w:rPr>
        <w:t>工作，并及时向</w:t>
      </w:r>
      <w:r>
        <w:rPr>
          <w:rFonts w:eastAsia="仿宋" w:hint="eastAsia"/>
          <w:sz w:val="32"/>
          <w:szCs w:val="32"/>
        </w:rPr>
        <w:t>市</w:t>
      </w:r>
      <w:r>
        <w:rPr>
          <w:rFonts w:eastAsia="仿宋"/>
          <w:sz w:val="32"/>
          <w:szCs w:val="32"/>
        </w:rPr>
        <w:t>政府报告。</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4</w:t>
      </w:r>
      <w:r>
        <w:rPr>
          <w:rFonts w:eastAsia="仿宋"/>
          <w:sz w:val="32"/>
          <w:szCs w:val="32"/>
        </w:rPr>
        <w:t>）</w:t>
      </w:r>
      <w:r>
        <w:rPr>
          <w:rFonts w:eastAsia="仿宋" w:hint="eastAsia"/>
          <w:sz w:val="32"/>
          <w:szCs w:val="32"/>
        </w:rPr>
        <w:t>市</w:t>
      </w:r>
      <w:r>
        <w:rPr>
          <w:rFonts w:eastAsia="仿宋"/>
          <w:sz w:val="32"/>
          <w:szCs w:val="32"/>
        </w:rPr>
        <w:t>政府接到报告后，对突发公共事件进行研判、评估，决定启动应急机制，组织开展应急处置和救援工作，必要时，及时向</w:t>
      </w:r>
      <w:r>
        <w:rPr>
          <w:rFonts w:eastAsia="仿宋" w:hint="eastAsia"/>
          <w:sz w:val="32"/>
          <w:szCs w:val="32"/>
        </w:rPr>
        <w:t>上级</w:t>
      </w:r>
      <w:r>
        <w:rPr>
          <w:rFonts w:eastAsia="仿宋"/>
          <w:sz w:val="32"/>
          <w:szCs w:val="32"/>
        </w:rPr>
        <w:t>有关主管部门报告。充分发挥社会应急联动机制在先期处置中的作用，各有关部门和单位按照应急联动机制，快速响应、协同配合，有序开展应急处置和救援工作。</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5</w:t>
      </w:r>
      <w:r>
        <w:rPr>
          <w:rFonts w:eastAsia="仿宋"/>
          <w:sz w:val="32"/>
          <w:szCs w:val="32"/>
        </w:rPr>
        <w:t>）先期处置措施：</w:t>
      </w:r>
    </w:p>
    <w:p w:rsidR="007E42ED" w:rsidRDefault="007E42ED">
      <w:pPr>
        <w:spacing w:line="600" w:lineRule="exact"/>
        <w:ind w:firstLineChars="200" w:firstLine="640"/>
        <w:rPr>
          <w:rFonts w:eastAsia="仿宋"/>
          <w:sz w:val="32"/>
          <w:szCs w:val="32"/>
        </w:rPr>
      </w:pPr>
      <w:r>
        <w:rPr>
          <w:rFonts w:eastAsia="仿宋"/>
          <w:sz w:val="32"/>
          <w:szCs w:val="32"/>
        </w:rPr>
        <w:t>①</w:t>
      </w:r>
      <w:r>
        <w:rPr>
          <w:rFonts w:eastAsia="仿宋" w:hint="eastAsia"/>
          <w:sz w:val="32"/>
          <w:szCs w:val="32"/>
        </w:rPr>
        <w:t>及时</w:t>
      </w:r>
      <w:r>
        <w:rPr>
          <w:rFonts w:eastAsia="仿宋"/>
          <w:sz w:val="32"/>
          <w:szCs w:val="32"/>
        </w:rPr>
        <w:t>向社会发出危险</w:t>
      </w:r>
      <w:r>
        <w:rPr>
          <w:rFonts w:eastAsia="仿宋" w:hint="eastAsia"/>
          <w:sz w:val="32"/>
          <w:szCs w:val="32"/>
        </w:rPr>
        <w:t>信息</w:t>
      </w:r>
      <w:r>
        <w:rPr>
          <w:rFonts w:eastAsia="仿宋"/>
          <w:sz w:val="32"/>
          <w:szCs w:val="32"/>
        </w:rPr>
        <w:t>或避险警告；</w:t>
      </w:r>
    </w:p>
    <w:p w:rsidR="007E42ED" w:rsidRDefault="007E42ED">
      <w:pPr>
        <w:spacing w:line="600" w:lineRule="exact"/>
        <w:ind w:firstLineChars="200" w:firstLine="640"/>
        <w:rPr>
          <w:rFonts w:eastAsia="仿宋"/>
          <w:sz w:val="32"/>
          <w:szCs w:val="32"/>
        </w:rPr>
      </w:pPr>
      <w:r>
        <w:rPr>
          <w:rFonts w:eastAsia="仿宋"/>
          <w:sz w:val="32"/>
          <w:szCs w:val="32"/>
        </w:rPr>
        <w:t>②</w:t>
      </w:r>
      <w:r>
        <w:rPr>
          <w:rFonts w:eastAsia="仿宋" w:hint="eastAsia"/>
          <w:sz w:val="32"/>
          <w:szCs w:val="32"/>
        </w:rPr>
        <w:t>根据事件严重程度</w:t>
      </w:r>
      <w:r>
        <w:rPr>
          <w:rFonts w:eastAsia="仿宋"/>
          <w:sz w:val="32"/>
          <w:szCs w:val="32"/>
        </w:rPr>
        <w:t>划定警戒区域，采取必要管制措施；</w:t>
      </w:r>
    </w:p>
    <w:p w:rsidR="007E42ED" w:rsidRDefault="007E42ED">
      <w:pPr>
        <w:spacing w:line="600" w:lineRule="exact"/>
        <w:ind w:firstLineChars="200" w:firstLine="640"/>
        <w:rPr>
          <w:rFonts w:eastAsia="仿宋"/>
          <w:sz w:val="32"/>
          <w:szCs w:val="32"/>
        </w:rPr>
      </w:pPr>
      <w:r>
        <w:rPr>
          <w:rFonts w:eastAsia="仿宋"/>
          <w:sz w:val="32"/>
          <w:szCs w:val="32"/>
        </w:rPr>
        <w:t>③</w:t>
      </w:r>
      <w:r>
        <w:rPr>
          <w:rFonts w:eastAsia="仿宋" w:hint="eastAsia"/>
          <w:sz w:val="32"/>
          <w:szCs w:val="32"/>
        </w:rPr>
        <w:t>立即</w:t>
      </w:r>
      <w:r>
        <w:rPr>
          <w:rFonts w:eastAsia="仿宋"/>
          <w:sz w:val="32"/>
          <w:szCs w:val="32"/>
        </w:rPr>
        <w:t>紧急调配辖区内</w:t>
      </w:r>
      <w:r>
        <w:rPr>
          <w:rFonts w:eastAsia="仿宋" w:hint="eastAsia"/>
          <w:sz w:val="32"/>
          <w:szCs w:val="32"/>
        </w:rPr>
        <w:t>可以使用的</w:t>
      </w:r>
      <w:r>
        <w:rPr>
          <w:rFonts w:eastAsia="仿宋"/>
          <w:sz w:val="32"/>
          <w:szCs w:val="32"/>
        </w:rPr>
        <w:t>应急资源开展应急处置；</w:t>
      </w:r>
    </w:p>
    <w:p w:rsidR="007E42ED" w:rsidRDefault="007E42ED">
      <w:pPr>
        <w:spacing w:line="600" w:lineRule="exact"/>
        <w:ind w:firstLineChars="200" w:firstLine="640"/>
        <w:rPr>
          <w:rFonts w:eastAsia="仿宋"/>
          <w:sz w:val="32"/>
          <w:szCs w:val="32"/>
        </w:rPr>
      </w:pPr>
      <w:r>
        <w:rPr>
          <w:rFonts w:eastAsia="仿宋"/>
          <w:sz w:val="32"/>
          <w:szCs w:val="32"/>
        </w:rPr>
        <w:t>④</w:t>
      </w:r>
      <w:r>
        <w:rPr>
          <w:rFonts w:eastAsia="仿宋" w:hint="eastAsia"/>
          <w:sz w:val="32"/>
          <w:szCs w:val="32"/>
        </w:rPr>
        <w:t>实时进行</w:t>
      </w:r>
      <w:r>
        <w:rPr>
          <w:rFonts w:eastAsia="仿宋"/>
          <w:sz w:val="32"/>
          <w:szCs w:val="32"/>
        </w:rPr>
        <w:t>动态监测，密切关注事态发展；</w:t>
      </w:r>
    </w:p>
    <w:p w:rsidR="007E42ED" w:rsidRPr="006B2560" w:rsidRDefault="007E42ED">
      <w:pPr>
        <w:spacing w:line="600" w:lineRule="exact"/>
        <w:ind w:firstLineChars="200" w:firstLine="640"/>
        <w:rPr>
          <w:rFonts w:eastAsia="仿宋"/>
          <w:sz w:val="32"/>
          <w:szCs w:val="32"/>
        </w:rPr>
      </w:pPr>
      <w:r>
        <w:rPr>
          <w:rFonts w:eastAsia="仿宋"/>
          <w:sz w:val="32"/>
          <w:szCs w:val="32"/>
        </w:rPr>
        <w:t>⑤</w:t>
      </w:r>
      <w:r>
        <w:rPr>
          <w:rFonts w:eastAsia="仿宋"/>
          <w:sz w:val="32"/>
          <w:szCs w:val="32"/>
        </w:rPr>
        <w:t>立即实施紧急疏散和</w:t>
      </w:r>
      <w:r>
        <w:rPr>
          <w:rFonts w:eastAsia="仿宋" w:hint="eastAsia"/>
          <w:sz w:val="32"/>
          <w:szCs w:val="32"/>
        </w:rPr>
        <w:t>开展</w:t>
      </w:r>
      <w:r>
        <w:rPr>
          <w:rFonts w:eastAsia="仿宋"/>
          <w:sz w:val="32"/>
          <w:szCs w:val="32"/>
        </w:rPr>
        <w:t>救援行动，组织群众开展自救互救；</w:t>
      </w:r>
    </w:p>
    <w:p w:rsidR="007E42ED" w:rsidRPr="006B2560" w:rsidRDefault="007E42ED">
      <w:pPr>
        <w:spacing w:line="600" w:lineRule="exact"/>
        <w:ind w:firstLineChars="200" w:firstLine="640"/>
        <w:rPr>
          <w:rFonts w:eastAsia="仿宋"/>
          <w:sz w:val="32"/>
          <w:szCs w:val="32"/>
        </w:rPr>
      </w:pPr>
      <w:r w:rsidRPr="006B2560">
        <w:rPr>
          <w:rFonts w:eastAsia="仿宋"/>
          <w:sz w:val="32"/>
          <w:szCs w:val="32"/>
        </w:rPr>
        <w:t>⑥</w:t>
      </w:r>
      <w:r w:rsidRPr="006B2560">
        <w:rPr>
          <w:rFonts w:eastAsia="仿宋"/>
          <w:sz w:val="32"/>
          <w:szCs w:val="32"/>
        </w:rPr>
        <w:t>及时向</w:t>
      </w:r>
      <w:r w:rsidRPr="006B2560">
        <w:rPr>
          <w:rFonts w:eastAsia="仿宋" w:hint="eastAsia"/>
          <w:sz w:val="32"/>
          <w:szCs w:val="32"/>
        </w:rPr>
        <w:t>县级政府（管委会）</w:t>
      </w:r>
      <w:r w:rsidRPr="006B2560">
        <w:rPr>
          <w:rFonts w:eastAsia="仿宋"/>
          <w:sz w:val="32"/>
          <w:szCs w:val="32"/>
        </w:rPr>
        <w:t>专项应急指挥机构和</w:t>
      </w:r>
      <w:r w:rsidRPr="006B2560">
        <w:rPr>
          <w:rFonts w:eastAsia="仿宋" w:hint="eastAsia"/>
          <w:sz w:val="32"/>
          <w:szCs w:val="32"/>
        </w:rPr>
        <w:t>县（市、区）人民政府（管委会）</w:t>
      </w:r>
      <w:r w:rsidRPr="006B2560">
        <w:rPr>
          <w:rFonts w:eastAsia="仿宋"/>
          <w:sz w:val="32"/>
          <w:szCs w:val="32"/>
        </w:rPr>
        <w:t>报告，并提出应急处置建议和支持请求；波及或可能波及其他</w:t>
      </w:r>
      <w:r w:rsidRPr="006B2560">
        <w:rPr>
          <w:rFonts w:eastAsia="仿宋" w:hint="eastAsia"/>
          <w:sz w:val="32"/>
          <w:szCs w:val="32"/>
        </w:rPr>
        <w:t>县（市、区）人民政府（管委会）</w:t>
      </w:r>
      <w:r w:rsidRPr="006B2560">
        <w:rPr>
          <w:rFonts w:eastAsia="仿宋"/>
          <w:sz w:val="32"/>
          <w:szCs w:val="32"/>
        </w:rPr>
        <w:t>的，要同时通报相关</w:t>
      </w:r>
      <w:r w:rsidRPr="006B2560">
        <w:rPr>
          <w:rFonts w:eastAsia="仿宋" w:hint="eastAsia"/>
          <w:sz w:val="32"/>
          <w:szCs w:val="32"/>
        </w:rPr>
        <w:t>县（市、区）人民政府（管委会）</w:t>
      </w:r>
      <w:r w:rsidRPr="006B2560">
        <w:rPr>
          <w:rFonts w:eastAsia="仿宋"/>
          <w:sz w:val="32"/>
          <w:szCs w:val="32"/>
        </w:rPr>
        <w:t>并报告市政府；</w:t>
      </w:r>
    </w:p>
    <w:p w:rsidR="007E42ED" w:rsidRPr="006B2560" w:rsidRDefault="007E42ED">
      <w:pPr>
        <w:spacing w:line="600" w:lineRule="exact"/>
        <w:ind w:firstLineChars="200" w:firstLine="640"/>
        <w:rPr>
          <w:rFonts w:eastAsia="仿宋"/>
          <w:sz w:val="32"/>
          <w:szCs w:val="32"/>
        </w:rPr>
      </w:pPr>
      <w:r w:rsidRPr="006B2560">
        <w:rPr>
          <w:rFonts w:eastAsia="仿宋"/>
          <w:sz w:val="32"/>
          <w:szCs w:val="32"/>
        </w:rPr>
        <w:t>⑦</w:t>
      </w:r>
      <w:r w:rsidRPr="006B2560">
        <w:rPr>
          <w:rFonts w:eastAsia="仿宋"/>
          <w:sz w:val="32"/>
          <w:szCs w:val="32"/>
        </w:rPr>
        <w:t>其他必要的先期处置措施。</w:t>
      </w:r>
    </w:p>
    <w:p w:rsidR="007E42ED" w:rsidRPr="006B2560" w:rsidRDefault="007E42ED">
      <w:pPr>
        <w:spacing w:line="600" w:lineRule="exact"/>
        <w:ind w:firstLineChars="200" w:firstLine="643"/>
        <w:rPr>
          <w:rFonts w:eastAsia="仿宋"/>
          <w:b/>
          <w:bCs/>
          <w:sz w:val="32"/>
          <w:szCs w:val="32"/>
        </w:rPr>
      </w:pPr>
      <w:smartTag w:uri="urn:schemas-microsoft-com:office:smarttags" w:element="chsdate">
        <w:smartTagPr>
          <w:attr w:name="Year" w:val="1899"/>
          <w:attr w:name="Month" w:val="12"/>
          <w:attr w:name="Day" w:val="30"/>
          <w:attr w:name="IsLunarDate" w:val="False"/>
          <w:attr w:name="IsROCDate" w:val="False"/>
        </w:smartTagPr>
        <w:r w:rsidRPr="006B2560">
          <w:rPr>
            <w:rFonts w:eastAsia="仿宋" w:hint="eastAsia"/>
            <w:b/>
            <w:bCs/>
            <w:sz w:val="32"/>
            <w:szCs w:val="32"/>
          </w:rPr>
          <w:t>6.6.2</w:t>
        </w:r>
      </w:smartTag>
      <w:r w:rsidRPr="006B2560">
        <w:rPr>
          <w:rFonts w:eastAsia="仿宋"/>
          <w:b/>
          <w:bCs/>
          <w:sz w:val="32"/>
          <w:szCs w:val="32"/>
        </w:rPr>
        <w:t> </w:t>
      </w:r>
      <w:r w:rsidRPr="006B2560">
        <w:rPr>
          <w:rFonts w:eastAsia="仿宋"/>
          <w:b/>
          <w:bCs/>
          <w:sz w:val="32"/>
          <w:szCs w:val="32"/>
        </w:rPr>
        <w:t>处置措施</w:t>
      </w:r>
    </w:p>
    <w:p w:rsidR="007E42ED" w:rsidRDefault="007E42ED">
      <w:pPr>
        <w:spacing w:line="600" w:lineRule="exact"/>
        <w:ind w:firstLineChars="200" w:firstLine="640"/>
        <w:rPr>
          <w:rFonts w:eastAsia="仿宋"/>
          <w:sz w:val="32"/>
          <w:szCs w:val="32"/>
        </w:rPr>
      </w:pPr>
      <w:r w:rsidRPr="006B2560">
        <w:rPr>
          <w:rFonts w:eastAsia="仿宋"/>
          <w:sz w:val="32"/>
          <w:szCs w:val="32"/>
        </w:rPr>
        <w:t>（</w:t>
      </w:r>
      <w:r w:rsidRPr="006B2560">
        <w:rPr>
          <w:rFonts w:eastAsia="仿宋"/>
          <w:sz w:val="32"/>
          <w:szCs w:val="32"/>
        </w:rPr>
        <w:t>1</w:t>
      </w:r>
      <w:r w:rsidRPr="006B2560">
        <w:rPr>
          <w:rFonts w:eastAsia="仿宋"/>
          <w:sz w:val="32"/>
          <w:szCs w:val="32"/>
        </w:rPr>
        <w:t>）自然灾害、公共卫生、社会安全</w:t>
      </w:r>
      <w:r w:rsidRPr="006B2560">
        <w:rPr>
          <w:rFonts w:eastAsia="仿宋" w:hint="eastAsia"/>
          <w:sz w:val="32"/>
          <w:szCs w:val="32"/>
        </w:rPr>
        <w:t>等</w:t>
      </w:r>
      <w:r w:rsidRPr="006B2560">
        <w:rPr>
          <w:rFonts w:eastAsia="仿宋"/>
          <w:sz w:val="32"/>
          <w:szCs w:val="32"/>
        </w:rPr>
        <w:t>事件</w:t>
      </w:r>
      <w:r w:rsidR="002B64D0" w:rsidRPr="006B2560">
        <w:rPr>
          <w:rFonts w:eastAsia="仿宋" w:hint="eastAsia"/>
          <w:sz w:val="32"/>
          <w:szCs w:val="32"/>
        </w:rPr>
        <w:t>衍生的安全事故</w:t>
      </w:r>
      <w:r w:rsidRPr="006B2560">
        <w:rPr>
          <w:rFonts w:eastAsia="仿宋"/>
          <w:sz w:val="32"/>
          <w:szCs w:val="32"/>
        </w:rPr>
        <w:t>发生后，事发地的县</w:t>
      </w:r>
      <w:r w:rsidRPr="006B2560">
        <w:rPr>
          <w:rFonts w:eastAsia="仿宋" w:hint="eastAsia"/>
          <w:sz w:val="32"/>
          <w:szCs w:val="32"/>
        </w:rPr>
        <w:t>级</w:t>
      </w:r>
      <w:r w:rsidRPr="006B2560">
        <w:rPr>
          <w:rFonts w:eastAsia="仿宋"/>
          <w:sz w:val="32"/>
          <w:szCs w:val="32"/>
        </w:rPr>
        <w:t>政府（管委会）有关专项应急指挥机构、</w:t>
      </w:r>
      <w:r w:rsidRPr="006B2560">
        <w:rPr>
          <w:rFonts w:eastAsia="仿宋" w:hint="eastAsia"/>
          <w:sz w:val="32"/>
          <w:szCs w:val="32"/>
        </w:rPr>
        <w:t>县（市、区）人民政府（管委会）</w:t>
      </w:r>
      <w:r w:rsidRPr="006B2560">
        <w:rPr>
          <w:rFonts w:eastAsia="仿宋"/>
          <w:sz w:val="32"/>
          <w:szCs w:val="32"/>
        </w:rPr>
        <w:t>有关单位应当</w:t>
      </w:r>
      <w:r>
        <w:rPr>
          <w:rFonts w:eastAsia="仿宋"/>
          <w:sz w:val="32"/>
          <w:szCs w:val="32"/>
        </w:rPr>
        <w:t>采取下列一项或多项应急措施：</w:t>
      </w:r>
    </w:p>
    <w:p w:rsidR="007E42ED" w:rsidRDefault="007E42ED">
      <w:pPr>
        <w:spacing w:line="600" w:lineRule="exact"/>
        <w:ind w:firstLineChars="200" w:firstLine="640"/>
        <w:rPr>
          <w:rFonts w:eastAsia="仿宋"/>
          <w:sz w:val="32"/>
          <w:szCs w:val="32"/>
        </w:rPr>
      </w:pPr>
      <w:r>
        <w:rPr>
          <w:rFonts w:eastAsia="仿宋"/>
          <w:sz w:val="32"/>
          <w:szCs w:val="32"/>
        </w:rPr>
        <w:t>①</w:t>
      </w:r>
      <w:r>
        <w:rPr>
          <w:rFonts w:eastAsia="仿宋" w:hint="eastAsia"/>
          <w:sz w:val="32"/>
          <w:szCs w:val="32"/>
        </w:rPr>
        <w:t>立即</w:t>
      </w:r>
      <w:r>
        <w:rPr>
          <w:rFonts w:eastAsia="仿宋"/>
          <w:sz w:val="32"/>
          <w:szCs w:val="32"/>
        </w:rPr>
        <w:t>组织营救和救治受害人员，搜寻、疏散、撤离并妥善安置受到威胁的人员以及采取其他救助措施。</w:t>
      </w:r>
    </w:p>
    <w:p w:rsidR="007E42ED" w:rsidRDefault="007E42ED">
      <w:pPr>
        <w:spacing w:line="600" w:lineRule="exact"/>
        <w:ind w:firstLineChars="200" w:firstLine="640"/>
        <w:rPr>
          <w:rFonts w:eastAsia="仿宋"/>
          <w:sz w:val="32"/>
          <w:szCs w:val="32"/>
        </w:rPr>
      </w:pPr>
      <w:r>
        <w:rPr>
          <w:rFonts w:eastAsia="仿宋"/>
          <w:sz w:val="32"/>
          <w:szCs w:val="32"/>
        </w:rPr>
        <w:t>②</w:t>
      </w:r>
      <w:r>
        <w:rPr>
          <w:rFonts w:eastAsia="仿宋"/>
          <w:sz w:val="32"/>
          <w:szCs w:val="32"/>
        </w:rPr>
        <w:t>迅速控制危险源，标明危险区域</w:t>
      </w:r>
      <w:r>
        <w:rPr>
          <w:rFonts w:eastAsia="仿宋" w:hint="eastAsia"/>
          <w:sz w:val="32"/>
          <w:szCs w:val="32"/>
        </w:rPr>
        <w:t>范围</w:t>
      </w:r>
      <w:r>
        <w:rPr>
          <w:rFonts w:eastAsia="仿宋"/>
          <w:sz w:val="32"/>
          <w:szCs w:val="32"/>
        </w:rPr>
        <w:t>，封锁危险场所，划定警戒区，实行交通管制以及采取其他如防止发生次生、衍生事件的控制措施</w:t>
      </w:r>
      <w:r>
        <w:rPr>
          <w:rFonts w:eastAsia="仿宋" w:hint="eastAsia"/>
          <w:sz w:val="32"/>
          <w:szCs w:val="32"/>
        </w:rPr>
        <w:t>；</w:t>
      </w:r>
      <w:r>
        <w:rPr>
          <w:rFonts w:eastAsia="仿宋"/>
          <w:sz w:val="32"/>
          <w:szCs w:val="32"/>
        </w:rPr>
        <w:t>交通、公安（交警）等部门（单位）应当保证紧急情况下抢险救援交通工具的优先安排、优先调度、优先放行，确保抢险救灾物资和人员能够及时安全送达。</w:t>
      </w:r>
    </w:p>
    <w:p w:rsidR="007E42ED" w:rsidRDefault="007E42ED">
      <w:pPr>
        <w:spacing w:line="600" w:lineRule="exact"/>
        <w:ind w:firstLineChars="200" w:firstLine="640"/>
        <w:rPr>
          <w:rFonts w:eastAsia="仿宋"/>
          <w:sz w:val="32"/>
          <w:szCs w:val="32"/>
        </w:rPr>
      </w:pPr>
      <w:r>
        <w:rPr>
          <w:rFonts w:eastAsia="仿宋"/>
          <w:sz w:val="32"/>
          <w:szCs w:val="32"/>
        </w:rPr>
        <w:t>③</w:t>
      </w:r>
      <w:r>
        <w:rPr>
          <w:rFonts w:eastAsia="仿宋"/>
          <w:sz w:val="32"/>
          <w:szCs w:val="32"/>
        </w:rPr>
        <w:t>立即抢修被损坏的交通、通信、供水、排水、供电、供气、输油等城市生命线工程设施，短时间内难以恢复的，要实施临时过渡方案，优先保障突发公共事件应急处置，保障社会生产生活基本需要。</w:t>
      </w:r>
    </w:p>
    <w:p w:rsidR="007E42ED" w:rsidRDefault="007E42ED">
      <w:pPr>
        <w:spacing w:line="600" w:lineRule="exact"/>
        <w:ind w:firstLineChars="200" w:firstLine="640"/>
        <w:rPr>
          <w:rFonts w:eastAsia="仿宋"/>
          <w:sz w:val="32"/>
          <w:szCs w:val="32"/>
        </w:rPr>
      </w:pPr>
      <w:r>
        <w:rPr>
          <w:rFonts w:eastAsia="仿宋"/>
          <w:sz w:val="32"/>
          <w:szCs w:val="32"/>
        </w:rPr>
        <w:t>④</w:t>
      </w:r>
      <w:r>
        <w:rPr>
          <w:rFonts w:eastAsia="仿宋"/>
          <w:sz w:val="32"/>
          <w:szCs w:val="32"/>
        </w:rPr>
        <w:t>禁止或者限制使用有关设备、设施，关闭或者限制使用有关场所，终止人员密集的活动或者可能导致危害扩大的生产经营活动以及采取其他保护措施。</w:t>
      </w:r>
    </w:p>
    <w:p w:rsidR="007E42ED" w:rsidRDefault="007E42ED">
      <w:pPr>
        <w:spacing w:line="600" w:lineRule="exact"/>
        <w:ind w:firstLineChars="200" w:firstLine="640"/>
        <w:rPr>
          <w:rFonts w:eastAsia="仿宋"/>
          <w:sz w:val="32"/>
          <w:szCs w:val="32"/>
        </w:rPr>
      </w:pPr>
      <w:r>
        <w:rPr>
          <w:rFonts w:eastAsia="仿宋"/>
          <w:sz w:val="32"/>
          <w:szCs w:val="32"/>
        </w:rPr>
        <w:t>⑤</w:t>
      </w:r>
      <w:r>
        <w:rPr>
          <w:rFonts w:eastAsia="仿宋"/>
          <w:sz w:val="32"/>
          <w:szCs w:val="32"/>
        </w:rPr>
        <w:t>启用财政预备费和储备的应急</w:t>
      </w:r>
      <w:r>
        <w:rPr>
          <w:rFonts w:eastAsia="仿宋" w:hint="eastAsia"/>
          <w:sz w:val="32"/>
          <w:szCs w:val="32"/>
        </w:rPr>
        <w:t>救援</w:t>
      </w:r>
      <w:r>
        <w:rPr>
          <w:rFonts w:eastAsia="仿宋"/>
          <w:sz w:val="32"/>
          <w:szCs w:val="32"/>
        </w:rPr>
        <w:t>物资，必要时调用其他急需物资、设备、设施、工具。</w:t>
      </w:r>
    </w:p>
    <w:p w:rsidR="007E42ED" w:rsidRDefault="007E42ED">
      <w:pPr>
        <w:spacing w:line="600" w:lineRule="exact"/>
        <w:ind w:firstLineChars="200" w:firstLine="640"/>
        <w:rPr>
          <w:rFonts w:eastAsia="仿宋"/>
          <w:sz w:val="32"/>
          <w:szCs w:val="32"/>
        </w:rPr>
      </w:pPr>
      <w:r>
        <w:rPr>
          <w:rFonts w:eastAsia="仿宋"/>
          <w:sz w:val="32"/>
          <w:szCs w:val="32"/>
        </w:rPr>
        <w:t>⑥</w:t>
      </w:r>
      <w:r>
        <w:rPr>
          <w:rFonts w:eastAsia="仿宋"/>
          <w:sz w:val="32"/>
          <w:szCs w:val="32"/>
        </w:rPr>
        <w:t>做好受灾群众的基本生活保障工作，提供食品、饮用水、衣被、燃料等基本生活必需品和避难场所、临时住所，开展卫生防疫工作，确保灾区群众有饭吃、有水喝、有衣穿、有住处、有病能得到及时医治，确保灾后不出现疫情。</w:t>
      </w:r>
    </w:p>
    <w:p w:rsidR="007E42ED" w:rsidRDefault="007E42ED">
      <w:pPr>
        <w:spacing w:line="600" w:lineRule="exact"/>
        <w:ind w:firstLineChars="200" w:firstLine="640"/>
        <w:rPr>
          <w:rFonts w:eastAsia="仿宋"/>
          <w:sz w:val="32"/>
          <w:szCs w:val="32"/>
        </w:rPr>
      </w:pPr>
      <w:r>
        <w:rPr>
          <w:rFonts w:eastAsia="仿宋"/>
          <w:sz w:val="32"/>
          <w:szCs w:val="32"/>
        </w:rPr>
        <w:t>⑦</w:t>
      </w:r>
      <w:r>
        <w:rPr>
          <w:rFonts w:eastAsia="仿宋"/>
          <w:sz w:val="32"/>
          <w:szCs w:val="32"/>
        </w:rPr>
        <w:t>依法从严惩处囤积居奇、哄抬物价、制假售假等扰乱市场秩序的行为，稳定市场价格，维护市场秩序。</w:t>
      </w:r>
    </w:p>
    <w:p w:rsidR="007E42ED" w:rsidRDefault="007E42ED">
      <w:pPr>
        <w:spacing w:line="600" w:lineRule="exact"/>
        <w:ind w:firstLineChars="200" w:firstLine="640"/>
        <w:rPr>
          <w:rFonts w:eastAsia="仿宋"/>
          <w:sz w:val="32"/>
          <w:szCs w:val="32"/>
        </w:rPr>
      </w:pPr>
      <w:r>
        <w:rPr>
          <w:rFonts w:eastAsia="仿宋"/>
          <w:sz w:val="32"/>
          <w:szCs w:val="32"/>
        </w:rPr>
        <w:t>⑧</w:t>
      </w:r>
      <w:r>
        <w:rPr>
          <w:rFonts w:eastAsia="仿宋"/>
          <w:sz w:val="32"/>
          <w:szCs w:val="32"/>
        </w:rPr>
        <w:t>依法从严惩处哄抢财物、</w:t>
      </w:r>
      <w:r>
        <w:rPr>
          <w:rFonts w:eastAsia="仿宋"/>
          <w:sz w:val="32"/>
          <w:szCs w:val="32"/>
        </w:rPr>
        <w:t> </w:t>
      </w:r>
      <w:r>
        <w:rPr>
          <w:rFonts w:eastAsia="仿宋"/>
          <w:sz w:val="32"/>
          <w:szCs w:val="32"/>
        </w:rPr>
        <w:t>干扰破坏应急处置工作等扰乱社会秩序的行为，维护社会治安秩序。</w:t>
      </w:r>
    </w:p>
    <w:p w:rsidR="007E42ED" w:rsidRDefault="007E42ED">
      <w:pPr>
        <w:spacing w:line="600" w:lineRule="exact"/>
        <w:ind w:firstLineChars="200" w:firstLine="640"/>
        <w:rPr>
          <w:rFonts w:eastAsia="仿宋"/>
          <w:sz w:val="32"/>
          <w:szCs w:val="32"/>
        </w:rPr>
      </w:pPr>
      <w:r>
        <w:rPr>
          <w:rFonts w:eastAsia="仿宋"/>
          <w:sz w:val="32"/>
          <w:szCs w:val="32"/>
        </w:rPr>
        <w:t>⑨</w:t>
      </w:r>
      <w:r>
        <w:rPr>
          <w:rFonts w:eastAsia="仿宋"/>
          <w:sz w:val="32"/>
          <w:szCs w:val="32"/>
        </w:rPr>
        <w:t>进入有关场所进行检查和封存物品。拆除、迁移妨碍应急处置和救援的设施、设备或其他障碍物等。</w:t>
      </w:r>
    </w:p>
    <w:p w:rsidR="007E42ED" w:rsidRDefault="007E42ED">
      <w:pPr>
        <w:spacing w:line="600" w:lineRule="exact"/>
        <w:ind w:firstLineChars="200" w:firstLine="640"/>
        <w:rPr>
          <w:rFonts w:eastAsia="仿宋"/>
          <w:sz w:val="32"/>
          <w:szCs w:val="32"/>
        </w:rPr>
      </w:pPr>
      <w:r>
        <w:rPr>
          <w:rFonts w:eastAsia="仿宋"/>
          <w:sz w:val="32"/>
          <w:szCs w:val="32"/>
        </w:rPr>
        <w:t>⑩</w:t>
      </w:r>
      <w:r>
        <w:rPr>
          <w:rFonts w:eastAsia="仿宋"/>
          <w:sz w:val="32"/>
          <w:szCs w:val="32"/>
        </w:rPr>
        <w:t>组织动员公民参与应急救援和处置工作，鼓励和指导应急志愿者队伍、有特定专长的人员提供服务。</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）社会安全事件发生后：事发</w:t>
      </w:r>
      <w:r w:rsidRPr="006B2560">
        <w:rPr>
          <w:rFonts w:eastAsia="仿宋"/>
          <w:sz w:val="32"/>
          <w:szCs w:val="32"/>
        </w:rPr>
        <w:t>地</w:t>
      </w:r>
      <w:r w:rsidRPr="006B2560">
        <w:rPr>
          <w:rFonts w:eastAsia="仿宋" w:hint="eastAsia"/>
          <w:sz w:val="32"/>
          <w:szCs w:val="32"/>
        </w:rPr>
        <w:t>县级政府（管委会）</w:t>
      </w:r>
      <w:r w:rsidRPr="006B2560">
        <w:rPr>
          <w:rFonts w:eastAsia="仿宋"/>
          <w:sz w:val="32"/>
          <w:szCs w:val="32"/>
        </w:rPr>
        <w:t>应立即组织有关单位参与事件处置工作。其中，公安机关</w:t>
      </w:r>
      <w:r>
        <w:rPr>
          <w:rFonts w:eastAsia="仿宋"/>
          <w:sz w:val="32"/>
          <w:szCs w:val="32"/>
        </w:rPr>
        <w:t>针对事件的性质和特点，采取下列一项或多项应急措施</w:t>
      </w:r>
      <w:r>
        <w:rPr>
          <w:rFonts w:eastAsia="仿宋" w:hint="eastAsia"/>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①</w:t>
      </w:r>
      <w:r>
        <w:rPr>
          <w:rFonts w:eastAsia="仿宋"/>
          <w:sz w:val="32"/>
          <w:szCs w:val="32"/>
        </w:rPr>
        <w:t>尽快了解和分析事件起因，有针对性地开展法制宣传和说服教育，及时疏导、化解矛盾和冲突。</w:t>
      </w:r>
    </w:p>
    <w:p w:rsidR="007E42ED" w:rsidRDefault="007E42ED">
      <w:pPr>
        <w:spacing w:line="600" w:lineRule="exact"/>
        <w:ind w:firstLineChars="200" w:firstLine="640"/>
        <w:rPr>
          <w:rFonts w:eastAsia="仿宋"/>
          <w:sz w:val="32"/>
          <w:szCs w:val="32"/>
        </w:rPr>
      </w:pPr>
      <w:r>
        <w:rPr>
          <w:rFonts w:eastAsia="仿宋"/>
          <w:sz w:val="32"/>
          <w:szCs w:val="32"/>
        </w:rPr>
        <w:t>②</w:t>
      </w:r>
      <w:r>
        <w:rPr>
          <w:rFonts w:eastAsia="仿宋"/>
          <w:sz w:val="32"/>
          <w:szCs w:val="32"/>
        </w:rPr>
        <w:t>维护现场治安秩序，</w:t>
      </w:r>
      <w:r>
        <w:rPr>
          <w:rFonts w:eastAsia="仿宋"/>
          <w:sz w:val="32"/>
          <w:szCs w:val="32"/>
        </w:rPr>
        <w:t> </w:t>
      </w:r>
      <w:r>
        <w:rPr>
          <w:rFonts w:eastAsia="仿宋"/>
          <w:sz w:val="32"/>
          <w:szCs w:val="32"/>
        </w:rPr>
        <w:t>对使用器械相互对抗或以暴力行为参与冲突的当事人实行强制隔离，妥善解决现场纠纷和争端，控制事态发展。</w:t>
      </w:r>
    </w:p>
    <w:p w:rsidR="007E42ED" w:rsidRDefault="007E42ED">
      <w:pPr>
        <w:spacing w:line="600" w:lineRule="exact"/>
        <w:ind w:firstLineChars="200" w:firstLine="640"/>
        <w:rPr>
          <w:rFonts w:eastAsia="仿宋"/>
          <w:sz w:val="32"/>
          <w:szCs w:val="32"/>
        </w:rPr>
      </w:pPr>
      <w:r>
        <w:rPr>
          <w:rFonts w:eastAsia="仿宋"/>
          <w:sz w:val="32"/>
          <w:szCs w:val="32"/>
        </w:rPr>
        <w:t>③</w:t>
      </w:r>
      <w:r>
        <w:rPr>
          <w:rFonts w:eastAsia="仿宋"/>
          <w:sz w:val="32"/>
          <w:szCs w:val="32"/>
        </w:rPr>
        <w:t>对特定区域内的建筑物、交通工具、设备、设施以及燃料、燃气、电力、水的供应进行控制。</w:t>
      </w:r>
    </w:p>
    <w:p w:rsidR="007E42ED" w:rsidRDefault="007E42ED">
      <w:pPr>
        <w:spacing w:line="600" w:lineRule="exact"/>
        <w:ind w:firstLineChars="200" w:firstLine="640"/>
        <w:rPr>
          <w:rFonts w:eastAsia="仿宋"/>
          <w:sz w:val="32"/>
          <w:szCs w:val="32"/>
        </w:rPr>
      </w:pPr>
      <w:r>
        <w:rPr>
          <w:rFonts w:eastAsia="仿宋"/>
          <w:sz w:val="32"/>
          <w:szCs w:val="32"/>
        </w:rPr>
        <w:t>④</w:t>
      </w:r>
      <w:r>
        <w:rPr>
          <w:rFonts w:eastAsia="仿宋"/>
          <w:sz w:val="32"/>
          <w:szCs w:val="32"/>
        </w:rPr>
        <w:t>封锁有关场所、道路，查验现场人员的身份证件，限制有关公共场所内的活动。</w:t>
      </w:r>
    </w:p>
    <w:p w:rsidR="007E42ED" w:rsidRDefault="007E42ED">
      <w:pPr>
        <w:spacing w:line="600" w:lineRule="exact"/>
        <w:ind w:firstLineChars="200" w:firstLine="640"/>
        <w:rPr>
          <w:rFonts w:eastAsia="仿宋"/>
          <w:sz w:val="32"/>
          <w:szCs w:val="32"/>
        </w:rPr>
      </w:pPr>
      <w:r>
        <w:rPr>
          <w:rFonts w:eastAsia="仿宋"/>
          <w:sz w:val="32"/>
          <w:szCs w:val="32"/>
        </w:rPr>
        <w:t>⑤</w:t>
      </w:r>
      <w:r>
        <w:rPr>
          <w:rFonts w:eastAsia="仿宋"/>
          <w:sz w:val="32"/>
          <w:szCs w:val="32"/>
        </w:rPr>
        <w:t>加强对易受冲击的核心机关和单位的警卫，在国家机关、军事机关、广播电台、电视台等单位附近设置临时警戒线，加强对重要敏感人员、场所、部位和标志性建筑的安全保护。</w:t>
      </w:r>
    </w:p>
    <w:p w:rsidR="007E42ED" w:rsidRDefault="007E42ED">
      <w:pPr>
        <w:spacing w:line="600" w:lineRule="exact"/>
        <w:ind w:firstLineChars="200" w:firstLine="640"/>
        <w:rPr>
          <w:rFonts w:eastAsia="仿宋"/>
          <w:sz w:val="32"/>
          <w:szCs w:val="32"/>
        </w:rPr>
      </w:pPr>
      <w:r>
        <w:rPr>
          <w:rFonts w:eastAsia="仿宋"/>
          <w:sz w:val="32"/>
          <w:szCs w:val="32"/>
        </w:rPr>
        <w:t>⑥</w:t>
      </w:r>
      <w:r>
        <w:rPr>
          <w:rFonts w:eastAsia="仿宋"/>
          <w:sz w:val="32"/>
          <w:szCs w:val="32"/>
        </w:rPr>
        <w:t>严重危害社会治安秩序的事件发生时，立即依法出动警力，加大社会面检查、巡逻、控制力度，根据现场情况依法采取相应的强制性措施，尽快使社会秩序恢复正常。</w:t>
      </w:r>
    </w:p>
    <w:p w:rsidR="007E42ED" w:rsidRDefault="007E42ED">
      <w:pPr>
        <w:spacing w:line="600" w:lineRule="exact"/>
        <w:ind w:firstLineChars="200" w:firstLine="640"/>
        <w:rPr>
          <w:rFonts w:eastAsia="仿宋"/>
          <w:sz w:val="32"/>
          <w:szCs w:val="32"/>
        </w:rPr>
      </w:pPr>
      <w:r>
        <w:rPr>
          <w:rFonts w:eastAsia="仿宋"/>
          <w:sz w:val="32"/>
          <w:szCs w:val="32"/>
        </w:rPr>
        <w:t>⑦</w:t>
      </w:r>
      <w:r>
        <w:rPr>
          <w:rFonts w:eastAsia="仿宋"/>
          <w:sz w:val="32"/>
          <w:szCs w:val="32"/>
        </w:rPr>
        <w:t>法律、法规等规定的其他必要措施。</w:t>
      </w:r>
    </w:p>
    <w:p w:rsidR="007E42ED" w:rsidRDefault="007E42ED">
      <w:pPr>
        <w:pStyle w:val="3"/>
        <w:spacing w:before="0" w:after="0" w:line="600" w:lineRule="exact"/>
        <w:rPr>
          <w:rFonts w:eastAsia="仿宋"/>
        </w:rPr>
      </w:pPr>
      <w:bookmarkStart w:id="45" w:name="_Toc4470"/>
      <w:r>
        <w:rPr>
          <w:rFonts w:eastAsia="仿宋" w:hint="eastAsia"/>
        </w:rPr>
        <w:t>6.7</w:t>
      </w:r>
      <w:r>
        <w:rPr>
          <w:rFonts w:eastAsia="仿宋"/>
        </w:rPr>
        <w:t xml:space="preserve"> </w:t>
      </w:r>
      <w:r>
        <w:rPr>
          <w:rFonts w:eastAsia="仿宋"/>
        </w:rPr>
        <w:t>扩大应急响应和紧急处置</w:t>
      </w:r>
      <w:bookmarkEnd w:id="45"/>
    </w:p>
    <w:p w:rsidR="007E42ED" w:rsidRDefault="007E42ED">
      <w:pPr>
        <w:spacing w:line="600" w:lineRule="exact"/>
        <w:ind w:firstLineChars="200" w:firstLine="640"/>
        <w:rPr>
          <w:rFonts w:eastAsia="仿宋"/>
          <w:sz w:val="32"/>
          <w:szCs w:val="32"/>
        </w:rPr>
      </w:pPr>
      <w:r>
        <w:rPr>
          <w:rFonts w:eastAsia="仿宋"/>
          <w:sz w:val="32"/>
          <w:szCs w:val="32"/>
        </w:rPr>
        <w:t>如果应急处置未能控制事故发展，事故有进一步扩大的趋势，可能波及更大范围造成严重危害的，必须立即报告市应急指挥部总指挥。当事故发展到本市层面难以控制和处置时，由市政府向省政府报告，请求支援或提请启动上一级应急预案。</w:t>
      </w:r>
    </w:p>
    <w:p w:rsidR="007E42ED" w:rsidRDefault="007E42ED">
      <w:pPr>
        <w:spacing w:line="600" w:lineRule="exact"/>
        <w:ind w:firstLineChars="200" w:firstLine="640"/>
        <w:rPr>
          <w:rFonts w:eastAsia="仿宋"/>
          <w:sz w:val="32"/>
          <w:szCs w:val="32"/>
        </w:rPr>
      </w:pPr>
      <w:r>
        <w:rPr>
          <w:rFonts w:eastAsia="仿宋"/>
          <w:sz w:val="32"/>
          <w:szCs w:val="32"/>
        </w:rPr>
        <w:t>在上级预案启动之前，本预案各机构仍按职责实施应急救援。上级应急预案启动之后，本预案各成员单位和专业处置工作组按照上级应急指挥部的要求实施救援。</w:t>
      </w:r>
    </w:p>
    <w:p w:rsidR="007E42ED" w:rsidRDefault="007E42ED">
      <w:pPr>
        <w:spacing w:line="600" w:lineRule="exact"/>
        <w:ind w:firstLineChars="200" w:firstLine="640"/>
        <w:rPr>
          <w:rFonts w:eastAsia="仿宋"/>
          <w:sz w:val="32"/>
          <w:szCs w:val="32"/>
        </w:rPr>
      </w:pPr>
      <w:r>
        <w:rPr>
          <w:rFonts w:eastAsia="仿宋"/>
          <w:sz w:val="32"/>
          <w:szCs w:val="32"/>
        </w:rPr>
        <w:t>出现急剧恶化的特殊险情时，现场指挥部在充分考虑专家和有关方面意见的基础上，依法采取紧急处置措施。</w:t>
      </w:r>
    </w:p>
    <w:p w:rsidR="007E42ED" w:rsidRDefault="007E42ED">
      <w:pPr>
        <w:pStyle w:val="3"/>
        <w:spacing w:before="0" w:after="0" w:line="600" w:lineRule="exact"/>
        <w:rPr>
          <w:rFonts w:eastAsia="仿宋" w:hint="eastAsia"/>
        </w:rPr>
      </w:pPr>
      <w:bookmarkStart w:id="46" w:name="_Toc28443"/>
      <w:r>
        <w:rPr>
          <w:rFonts w:eastAsia="仿宋" w:hint="eastAsia"/>
        </w:rPr>
        <w:t xml:space="preserve">6.8 </w:t>
      </w:r>
      <w:r>
        <w:rPr>
          <w:rFonts w:eastAsia="仿宋"/>
        </w:rPr>
        <w:t>应急</w:t>
      </w:r>
      <w:r>
        <w:rPr>
          <w:rFonts w:eastAsia="仿宋" w:hint="eastAsia"/>
        </w:rPr>
        <w:t>终止</w:t>
      </w:r>
      <w:bookmarkEnd w:id="46"/>
    </w:p>
    <w:p w:rsidR="007E42ED" w:rsidRDefault="007E42ED">
      <w:pPr>
        <w:spacing w:line="600" w:lineRule="exact"/>
        <w:ind w:firstLineChars="200" w:firstLine="640"/>
        <w:rPr>
          <w:rFonts w:eastAsia="仿宋"/>
          <w:sz w:val="32"/>
          <w:szCs w:val="32"/>
        </w:rPr>
      </w:pPr>
      <w:r>
        <w:rPr>
          <w:rFonts w:eastAsia="仿宋" w:hint="eastAsia"/>
          <w:sz w:val="32"/>
          <w:szCs w:val="32"/>
        </w:rPr>
        <w:t>按照“谁启动、谁终止”的原则，发生特大</w:t>
      </w:r>
      <w:r>
        <w:rPr>
          <w:rFonts w:eastAsia="仿宋"/>
          <w:sz w:val="32"/>
          <w:szCs w:val="32"/>
        </w:rPr>
        <w:t>城镇燃气安全事故</w:t>
      </w:r>
      <w:r>
        <w:rPr>
          <w:rFonts w:eastAsia="仿宋" w:hint="eastAsia"/>
          <w:sz w:val="32"/>
          <w:szCs w:val="32"/>
        </w:rPr>
        <w:t>和重大</w:t>
      </w:r>
      <w:r>
        <w:rPr>
          <w:rFonts w:eastAsia="仿宋"/>
          <w:sz w:val="32"/>
          <w:szCs w:val="32"/>
        </w:rPr>
        <w:t>城镇燃气安全事故</w:t>
      </w:r>
      <w:r>
        <w:rPr>
          <w:rFonts w:eastAsia="仿宋" w:hint="eastAsia"/>
          <w:sz w:val="32"/>
          <w:szCs w:val="32"/>
        </w:rPr>
        <w:t>的应急结束应在上级应急指挥机构宣布救援结束后，市应急指挥部才能终止本预案。</w:t>
      </w:r>
    </w:p>
    <w:p w:rsidR="007E42ED" w:rsidRDefault="007E42ED">
      <w:pPr>
        <w:spacing w:line="600" w:lineRule="exact"/>
        <w:ind w:firstLineChars="200" w:firstLine="640"/>
        <w:rPr>
          <w:rFonts w:eastAsia="仿宋"/>
          <w:sz w:val="32"/>
          <w:szCs w:val="32"/>
        </w:rPr>
      </w:pPr>
      <w:r>
        <w:rPr>
          <w:rFonts w:eastAsia="仿宋"/>
          <w:sz w:val="32"/>
          <w:szCs w:val="32"/>
        </w:rPr>
        <w:t>当</w:t>
      </w:r>
      <w:r>
        <w:rPr>
          <w:rFonts w:eastAsia="仿宋" w:hint="eastAsia"/>
          <w:sz w:val="32"/>
          <w:szCs w:val="32"/>
        </w:rPr>
        <w:t>较大及一般城镇燃气安全事故处置工作基本完成，</w:t>
      </w:r>
      <w:r>
        <w:rPr>
          <w:rFonts w:eastAsia="仿宋"/>
          <w:sz w:val="32"/>
          <w:szCs w:val="32"/>
        </w:rPr>
        <w:t>遇险人员得救，事故现场相关危险因素得以控制，环境符合有关标准，导致次生、衍生事故隐患消除后，由现场指挥部组织专家组讨论研究，经现场检测评估确无危害和风险后，提出终止应急响应的建议，报</w:t>
      </w:r>
      <w:r>
        <w:rPr>
          <w:rFonts w:eastAsia="仿宋" w:hint="eastAsia"/>
          <w:sz w:val="32"/>
          <w:szCs w:val="32"/>
        </w:rPr>
        <w:t>市应急指挥部</w:t>
      </w:r>
      <w:r>
        <w:rPr>
          <w:rFonts w:eastAsia="仿宋"/>
          <w:sz w:val="32"/>
          <w:szCs w:val="32"/>
        </w:rPr>
        <w:t>确认和批准后，由现场指挥部宣布现场应急处置工作结束，应急救援队伍撤离现场。</w:t>
      </w:r>
    </w:p>
    <w:p w:rsidR="007E42ED" w:rsidRDefault="007E42ED">
      <w:pPr>
        <w:pStyle w:val="3"/>
        <w:spacing w:before="0" w:after="0" w:line="600" w:lineRule="exact"/>
        <w:rPr>
          <w:rFonts w:eastAsia="仿宋"/>
        </w:rPr>
      </w:pPr>
      <w:bookmarkStart w:id="47" w:name="_Toc19557"/>
      <w:r>
        <w:rPr>
          <w:rFonts w:eastAsia="仿宋" w:hint="eastAsia"/>
        </w:rPr>
        <w:t xml:space="preserve">6.9 </w:t>
      </w:r>
      <w:r>
        <w:rPr>
          <w:rFonts w:eastAsia="仿宋"/>
        </w:rPr>
        <w:t>应急恢复</w:t>
      </w:r>
      <w:bookmarkEnd w:id="47"/>
    </w:p>
    <w:p w:rsidR="007E42ED" w:rsidRDefault="007E42ED">
      <w:pPr>
        <w:spacing w:line="600" w:lineRule="exact"/>
        <w:ind w:firstLineChars="200" w:firstLine="640"/>
        <w:rPr>
          <w:rFonts w:eastAsia="仿宋"/>
          <w:sz w:val="32"/>
          <w:szCs w:val="32"/>
        </w:rPr>
      </w:pPr>
      <w:r>
        <w:rPr>
          <w:rFonts w:eastAsia="仿宋"/>
          <w:sz w:val="32"/>
          <w:szCs w:val="32"/>
        </w:rPr>
        <w:t>市应急指挥部总指挥或上级应急指挥部宣布应急结束后，各参与应急救援</w:t>
      </w:r>
      <w:r w:rsidRPr="006B2560">
        <w:rPr>
          <w:rFonts w:eastAsia="仿宋"/>
          <w:sz w:val="32"/>
          <w:szCs w:val="32"/>
        </w:rPr>
        <w:t>的机构、组织、部门、队伍及有关人员，投入救援的车辆、装备、设施、设备，消耗的救援物品、</w:t>
      </w:r>
      <w:r>
        <w:rPr>
          <w:rFonts w:eastAsia="仿宋"/>
          <w:sz w:val="32"/>
          <w:szCs w:val="32"/>
        </w:rPr>
        <w:t>药剂及损坏物品等，要尽快恢复</w:t>
      </w:r>
      <w:r>
        <w:rPr>
          <w:rFonts w:eastAsia="仿宋" w:hint="eastAsia"/>
          <w:sz w:val="32"/>
          <w:szCs w:val="32"/>
        </w:rPr>
        <w:t>、</w:t>
      </w:r>
      <w:r>
        <w:rPr>
          <w:rFonts w:eastAsia="仿宋"/>
          <w:sz w:val="32"/>
          <w:szCs w:val="32"/>
        </w:rPr>
        <w:t>补充、维修，在</w:t>
      </w:r>
      <w:r>
        <w:rPr>
          <w:rFonts w:eastAsia="仿宋"/>
          <w:sz w:val="32"/>
          <w:szCs w:val="32"/>
        </w:rPr>
        <w:t>48</w:t>
      </w:r>
      <w:r>
        <w:rPr>
          <w:rFonts w:eastAsia="仿宋"/>
          <w:sz w:val="32"/>
          <w:szCs w:val="32"/>
        </w:rPr>
        <w:t>小时之内恢复正常应急状态。</w:t>
      </w:r>
    </w:p>
    <w:p w:rsidR="007E42ED" w:rsidRDefault="007E42ED">
      <w:pPr>
        <w:pStyle w:val="3"/>
        <w:spacing w:before="0" w:after="0" w:line="600" w:lineRule="exact"/>
        <w:rPr>
          <w:rFonts w:eastAsia="仿宋"/>
        </w:rPr>
      </w:pPr>
      <w:bookmarkStart w:id="48" w:name="_Toc10121"/>
      <w:r>
        <w:rPr>
          <w:rFonts w:eastAsia="仿宋" w:hint="eastAsia"/>
        </w:rPr>
        <w:t xml:space="preserve">6.10 </w:t>
      </w:r>
      <w:r>
        <w:rPr>
          <w:rFonts w:eastAsia="仿宋"/>
        </w:rPr>
        <w:t>事故分析、检测与后果评估</w:t>
      </w:r>
      <w:bookmarkEnd w:id="48"/>
    </w:p>
    <w:p w:rsidR="007E42ED" w:rsidRDefault="007E42ED">
      <w:pPr>
        <w:spacing w:line="600" w:lineRule="exact"/>
        <w:ind w:firstLineChars="200" w:firstLine="640"/>
        <w:rPr>
          <w:rFonts w:eastAsia="仿宋" w:hint="eastAsia"/>
          <w:sz w:val="32"/>
          <w:szCs w:val="32"/>
        </w:rPr>
      </w:pPr>
      <w:r>
        <w:rPr>
          <w:rFonts w:eastAsia="仿宋"/>
          <w:sz w:val="32"/>
          <w:szCs w:val="32"/>
        </w:rPr>
        <w:t>根据需要，现场指挥部组织技术力量对现场事故规模、影响边界及气象条件、水体、空气、土壤中爆炸性物质或毒物的种类和浓度，受损建筑等进行监测。综合分析和评价检测数据，查找事故原因，评估事故发展趋势，预测事故后果，为制订现场抢救方案和事故调查提供参考</w:t>
      </w:r>
      <w:r>
        <w:rPr>
          <w:rFonts w:eastAsia="仿宋" w:hint="eastAsia"/>
          <w:sz w:val="32"/>
          <w:szCs w:val="32"/>
        </w:rPr>
        <w:t>。</w:t>
      </w:r>
    </w:p>
    <w:p w:rsidR="007E42ED" w:rsidRDefault="007E42ED">
      <w:pPr>
        <w:pStyle w:val="3"/>
        <w:spacing w:before="0" w:after="0" w:line="600" w:lineRule="exact"/>
        <w:rPr>
          <w:rFonts w:eastAsia="仿宋"/>
        </w:rPr>
      </w:pPr>
      <w:bookmarkStart w:id="49" w:name="_Toc31750"/>
      <w:r>
        <w:rPr>
          <w:rFonts w:eastAsia="仿宋" w:hint="eastAsia"/>
        </w:rPr>
        <w:t xml:space="preserve">6.11 </w:t>
      </w:r>
      <w:r>
        <w:rPr>
          <w:rFonts w:eastAsia="仿宋"/>
        </w:rPr>
        <w:t>事故调查</w:t>
      </w:r>
      <w:bookmarkEnd w:id="49"/>
    </w:p>
    <w:p w:rsidR="007E42ED" w:rsidRDefault="007E42ED">
      <w:pPr>
        <w:spacing w:line="600" w:lineRule="exact"/>
        <w:ind w:firstLineChars="200" w:firstLine="640"/>
        <w:rPr>
          <w:rFonts w:eastAsia="仿宋" w:hint="eastAsia"/>
          <w:sz w:val="32"/>
          <w:szCs w:val="32"/>
        </w:rPr>
      </w:pPr>
      <w:r>
        <w:rPr>
          <w:rFonts w:eastAsia="仿宋"/>
          <w:sz w:val="32"/>
          <w:szCs w:val="32"/>
        </w:rPr>
        <w:t>市</w:t>
      </w:r>
      <w:r>
        <w:rPr>
          <w:rFonts w:eastAsia="仿宋" w:hint="eastAsia"/>
          <w:sz w:val="32"/>
          <w:szCs w:val="32"/>
        </w:rPr>
        <w:t>应急管理</w:t>
      </w:r>
      <w:r>
        <w:rPr>
          <w:rFonts w:eastAsia="仿宋"/>
          <w:sz w:val="32"/>
          <w:szCs w:val="32"/>
        </w:rPr>
        <w:t>局根据职责和授权按程序牵头组成事故调查组</w:t>
      </w:r>
      <w:r>
        <w:rPr>
          <w:rFonts w:eastAsia="仿宋" w:hint="eastAsia"/>
          <w:sz w:val="32"/>
          <w:szCs w:val="32"/>
        </w:rPr>
        <w:t>，</w:t>
      </w:r>
      <w:r>
        <w:rPr>
          <w:rFonts w:eastAsia="仿宋"/>
          <w:sz w:val="32"/>
          <w:szCs w:val="32"/>
        </w:rPr>
        <w:t>按照国家法律、法规和有关规定对事故展开全面调查。</w:t>
      </w:r>
      <w:r>
        <w:rPr>
          <w:rFonts w:eastAsia="仿宋" w:hint="eastAsia"/>
          <w:sz w:val="32"/>
          <w:szCs w:val="32"/>
        </w:rPr>
        <w:t>市城市管理局、市市场监督管理局等参与城镇燃气安全事故</w:t>
      </w:r>
      <w:r>
        <w:rPr>
          <w:rFonts w:eastAsia="仿宋"/>
          <w:sz w:val="32"/>
          <w:szCs w:val="32"/>
        </w:rPr>
        <w:t>的调查处理工作。</w:t>
      </w:r>
    </w:p>
    <w:p w:rsidR="007E42ED" w:rsidRDefault="007E42ED">
      <w:pPr>
        <w:pStyle w:val="2"/>
        <w:spacing w:before="0" w:after="0" w:line="600" w:lineRule="exact"/>
        <w:rPr>
          <w:rFonts w:ascii="Times New Roman" w:eastAsia="仿宋" w:hAnsi="Times New Roman"/>
        </w:rPr>
      </w:pPr>
      <w:bookmarkStart w:id="50" w:name="_Toc20489"/>
      <w:bookmarkEnd w:id="18"/>
      <w:r>
        <w:rPr>
          <w:rFonts w:ascii="Times New Roman" w:eastAsia="仿宋" w:hAnsi="Times New Roman" w:hint="eastAsia"/>
        </w:rPr>
        <w:t xml:space="preserve">7 </w:t>
      </w:r>
      <w:r>
        <w:rPr>
          <w:rFonts w:ascii="Times New Roman" w:eastAsia="仿宋" w:hAnsi="Times New Roman"/>
        </w:rPr>
        <w:t>后期处置</w:t>
      </w:r>
      <w:bookmarkEnd w:id="50"/>
      <w:r>
        <w:rPr>
          <w:rFonts w:ascii="Times New Roman" w:eastAsia="仿宋" w:hAnsi="Times New Roman"/>
        </w:rPr>
        <w:t xml:space="preserve">　</w:t>
      </w:r>
    </w:p>
    <w:p w:rsidR="007E42ED" w:rsidRPr="006B2560" w:rsidRDefault="007E42ED">
      <w:pPr>
        <w:pStyle w:val="3"/>
        <w:spacing w:before="0" w:after="0" w:line="600" w:lineRule="exact"/>
        <w:rPr>
          <w:rFonts w:eastAsia="仿宋"/>
        </w:rPr>
      </w:pPr>
      <w:bookmarkStart w:id="51" w:name="_Toc5629"/>
      <w:r>
        <w:rPr>
          <w:rFonts w:eastAsia="仿宋" w:hint="eastAsia"/>
        </w:rPr>
        <w:t>7</w:t>
      </w:r>
      <w:r>
        <w:rPr>
          <w:rFonts w:eastAsia="仿宋"/>
        </w:rPr>
        <w:t>.1</w:t>
      </w:r>
      <w:r>
        <w:rPr>
          <w:rFonts w:eastAsia="仿宋" w:hint="eastAsia"/>
        </w:rPr>
        <w:t xml:space="preserve"> </w:t>
      </w:r>
      <w:r>
        <w:rPr>
          <w:rFonts w:eastAsia="仿宋"/>
        </w:rPr>
        <w:t>善后处置</w:t>
      </w:r>
      <w:bookmarkEnd w:id="51"/>
    </w:p>
    <w:p w:rsidR="007E42ED" w:rsidRDefault="007E42ED">
      <w:pPr>
        <w:spacing w:line="600" w:lineRule="exact"/>
        <w:ind w:firstLineChars="200" w:firstLine="640"/>
        <w:rPr>
          <w:rFonts w:eastAsia="仿宋"/>
          <w:sz w:val="32"/>
          <w:szCs w:val="32"/>
        </w:rPr>
      </w:pPr>
      <w:r w:rsidRPr="006B2560">
        <w:rPr>
          <w:rFonts w:eastAsia="仿宋"/>
          <w:sz w:val="32"/>
          <w:szCs w:val="32"/>
        </w:rPr>
        <w:t>较大及以上事故的善后处置工作由事发地县</w:t>
      </w:r>
      <w:r w:rsidRPr="006B2560">
        <w:rPr>
          <w:rFonts w:eastAsia="仿宋" w:hint="eastAsia"/>
          <w:sz w:val="32"/>
          <w:szCs w:val="32"/>
        </w:rPr>
        <w:t>级政府（管委会）</w:t>
      </w:r>
      <w:r w:rsidRPr="006B2560">
        <w:rPr>
          <w:rFonts w:eastAsia="仿宋"/>
          <w:sz w:val="32"/>
          <w:szCs w:val="32"/>
        </w:rPr>
        <w:t>负责组织，包括妥善安置和慰问受害及受影响人员，组织开展遇难人员善后和赔偿、征用物资补偿、协调应</w:t>
      </w:r>
      <w:r>
        <w:rPr>
          <w:rFonts w:eastAsia="仿宋"/>
          <w:sz w:val="32"/>
          <w:szCs w:val="32"/>
        </w:rPr>
        <w:t>急救援队伍补偿、污染物收集清理与处理等工作，尽快消除事故影响，恢复正常秩序，保证社会稳定。</w:t>
      </w:r>
    </w:p>
    <w:p w:rsidR="007E42ED" w:rsidRDefault="007E42ED">
      <w:pPr>
        <w:pStyle w:val="3"/>
        <w:spacing w:before="0" w:after="0" w:line="600" w:lineRule="exact"/>
        <w:rPr>
          <w:rFonts w:eastAsia="仿宋"/>
        </w:rPr>
      </w:pPr>
      <w:bookmarkStart w:id="52" w:name="_Toc6867"/>
      <w:r>
        <w:rPr>
          <w:rFonts w:eastAsia="仿宋" w:hint="eastAsia"/>
        </w:rPr>
        <w:t>7</w:t>
      </w:r>
      <w:r>
        <w:rPr>
          <w:rFonts w:eastAsia="仿宋"/>
        </w:rPr>
        <w:t>.2</w:t>
      </w:r>
      <w:r>
        <w:rPr>
          <w:rFonts w:eastAsia="仿宋" w:hint="eastAsia"/>
        </w:rPr>
        <w:t xml:space="preserve"> </w:t>
      </w:r>
      <w:r>
        <w:rPr>
          <w:rFonts w:eastAsia="仿宋"/>
        </w:rPr>
        <w:t>保险理赔</w:t>
      </w:r>
      <w:bookmarkEnd w:id="52"/>
    </w:p>
    <w:p w:rsidR="007E42ED" w:rsidRDefault="007E42ED">
      <w:pPr>
        <w:spacing w:line="600" w:lineRule="exact"/>
        <w:ind w:firstLineChars="200" w:firstLine="640"/>
        <w:rPr>
          <w:rFonts w:eastAsia="仿宋"/>
          <w:sz w:val="32"/>
          <w:szCs w:val="32"/>
        </w:rPr>
      </w:pPr>
      <w:r>
        <w:rPr>
          <w:rFonts w:eastAsia="仿宋"/>
          <w:sz w:val="32"/>
          <w:szCs w:val="32"/>
        </w:rPr>
        <w:t>事故发生后，保险机构应及时开展应急救援人员保险受理和受灾人员保险理赔工作。</w:t>
      </w:r>
    </w:p>
    <w:p w:rsidR="007E42ED" w:rsidRDefault="007E42ED">
      <w:pPr>
        <w:pStyle w:val="3"/>
        <w:spacing w:before="0" w:after="0" w:line="600" w:lineRule="exact"/>
        <w:rPr>
          <w:rFonts w:eastAsia="仿宋"/>
        </w:rPr>
      </w:pPr>
      <w:bookmarkStart w:id="53" w:name="_Toc29230"/>
      <w:r>
        <w:rPr>
          <w:rFonts w:eastAsia="仿宋" w:hint="eastAsia"/>
        </w:rPr>
        <w:t>7</w:t>
      </w:r>
      <w:r>
        <w:rPr>
          <w:rFonts w:eastAsia="仿宋"/>
        </w:rPr>
        <w:t>.3</w:t>
      </w:r>
      <w:r>
        <w:rPr>
          <w:rFonts w:eastAsia="仿宋" w:hint="eastAsia"/>
        </w:rPr>
        <w:t xml:space="preserve"> </w:t>
      </w:r>
      <w:r>
        <w:rPr>
          <w:rFonts w:eastAsia="仿宋"/>
        </w:rPr>
        <w:t>总结与评估</w:t>
      </w:r>
      <w:bookmarkEnd w:id="53"/>
    </w:p>
    <w:p w:rsidR="007E42ED" w:rsidRDefault="007E42ED">
      <w:pPr>
        <w:spacing w:line="600" w:lineRule="exact"/>
        <w:ind w:firstLineChars="200" w:firstLine="640"/>
        <w:rPr>
          <w:rFonts w:eastAsia="仿宋"/>
          <w:sz w:val="32"/>
          <w:szCs w:val="32"/>
        </w:rPr>
      </w:pPr>
      <w:r>
        <w:rPr>
          <w:rFonts w:eastAsia="仿宋"/>
          <w:sz w:val="32"/>
          <w:szCs w:val="32"/>
        </w:rPr>
        <w:t>善后处置工作完成后，</w:t>
      </w:r>
      <w:r>
        <w:rPr>
          <w:rFonts w:eastAsia="仿宋" w:hint="eastAsia"/>
          <w:sz w:val="32"/>
          <w:szCs w:val="32"/>
        </w:rPr>
        <w:t>市</w:t>
      </w:r>
      <w:r>
        <w:rPr>
          <w:rFonts w:eastAsia="仿宋"/>
          <w:sz w:val="32"/>
          <w:szCs w:val="32"/>
        </w:rPr>
        <w:t>应急指挥部办公室总结应急救援经验教训，提出改进建议，形成总结报告报送市应急指挥部。市</w:t>
      </w:r>
      <w:r>
        <w:rPr>
          <w:rFonts w:eastAsia="仿宋" w:hint="eastAsia"/>
          <w:sz w:val="32"/>
          <w:szCs w:val="32"/>
        </w:rPr>
        <w:t>城市</w:t>
      </w:r>
      <w:r>
        <w:rPr>
          <w:rFonts w:eastAsia="仿宋"/>
          <w:sz w:val="32"/>
          <w:szCs w:val="32"/>
        </w:rPr>
        <w:t>管理部门要认真研究汲取事故应急救援的经验与教训，作为本预案修改完善的依据之一</w:t>
      </w:r>
      <w:r>
        <w:rPr>
          <w:rFonts w:eastAsia="仿宋" w:hint="eastAsia"/>
          <w:sz w:val="32"/>
          <w:szCs w:val="32"/>
        </w:rPr>
        <w:t>。</w:t>
      </w:r>
      <w:r>
        <w:rPr>
          <w:rFonts w:eastAsia="仿宋"/>
          <w:sz w:val="32"/>
          <w:szCs w:val="32"/>
        </w:rPr>
        <w:t>事故应急处置工作总结报告的主要内容包括：事故基本情况、事故信息接收与报送情况、应急处置组织、应急预案执行情况、应急救援队伍工作情况、主要技术措施及其实施情况、救援成效、经验教训、相关建议等。</w:t>
      </w:r>
    </w:p>
    <w:p w:rsidR="007E42ED" w:rsidRDefault="007E42ED">
      <w:pPr>
        <w:pStyle w:val="2"/>
        <w:spacing w:before="0" w:after="0" w:line="600" w:lineRule="exact"/>
        <w:rPr>
          <w:rFonts w:ascii="Times New Roman" w:eastAsia="仿宋" w:hAnsi="Times New Roman"/>
        </w:rPr>
      </w:pPr>
      <w:bookmarkStart w:id="54" w:name="_Toc15548"/>
      <w:r>
        <w:rPr>
          <w:rFonts w:ascii="Times New Roman" w:eastAsia="仿宋" w:hAnsi="Times New Roman" w:hint="eastAsia"/>
        </w:rPr>
        <w:t xml:space="preserve">8 </w:t>
      </w:r>
      <w:r>
        <w:rPr>
          <w:rFonts w:ascii="Times New Roman" w:eastAsia="仿宋" w:hAnsi="Times New Roman"/>
        </w:rPr>
        <w:t>保障措施</w:t>
      </w:r>
      <w:bookmarkEnd w:id="54"/>
    </w:p>
    <w:p w:rsidR="007E42ED" w:rsidRPr="006B2560" w:rsidRDefault="007E42ED">
      <w:pPr>
        <w:pStyle w:val="3"/>
        <w:spacing w:before="0" w:after="0" w:line="600" w:lineRule="exact"/>
        <w:rPr>
          <w:rFonts w:eastAsia="仿宋"/>
        </w:rPr>
      </w:pPr>
      <w:bookmarkStart w:id="55" w:name="_Toc9378"/>
      <w:r>
        <w:rPr>
          <w:rFonts w:eastAsia="仿宋" w:hint="eastAsia"/>
        </w:rPr>
        <w:t>8</w:t>
      </w:r>
      <w:r>
        <w:rPr>
          <w:rFonts w:eastAsia="仿宋"/>
        </w:rPr>
        <w:t>.1</w:t>
      </w:r>
      <w:r>
        <w:rPr>
          <w:rFonts w:eastAsia="仿宋" w:hint="eastAsia"/>
        </w:rPr>
        <w:t xml:space="preserve"> </w:t>
      </w:r>
      <w:r>
        <w:rPr>
          <w:rFonts w:eastAsia="仿宋"/>
        </w:rPr>
        <w:t>通信与信</w:t>
      </w:r>
      <w:r w:rsidRPr="006B2560">
        <w:rPr>
          <w:rFonts w:eastAsia="仿宋"/>
        </w:rPr>
        <w:t>息保障</w:t>
      </w:r>
      <w:bookmarkEnd w:id="55"/>
    </w:p>
    <w:p w:rsidR="007E42ED" w:rsidRPr="006B2560" w:rsidRDefault="007E42ED">
      <w:pPr>
        <w:spacing w:line="600" w:lineRule="exact"/>
        <w:ind w:firstLineChars="200" w:firstLine="640"/>
        <w:rPr>
          <w:rFonts w:ascii="仿宋" w:eastAsia="仿宋" w:hAnsi="仿宋"/>
          <w:sz w:val="32"/>
          <w:szCs w:val="32"/>
        </w:rPr>
      </w:pPr>
      <w:r w:rsidRPr="006B2560">
        <w:rPr>
          <w:rFonts w:eastAsia="仿宋" w:hint="eastAsia"/>
          <w:sz w:val="32"/>
          <w:szCs w:val="32"/>
        </w:rPr>
        <w:t>市</w:t>
      </w:r>
      <w:r w:rsidRPr="006B2560">
        <w:rPr>
          <w:rFonts w:eastAsia="仿宋"/>
          <w:sz w:val="32"/>
          <w:szCs w:val="32"/>
        </w:rPr>
        <w:t>应急指挥部办公室建立</w:t>
      </w:r>
      <w:r w:rsidRPr="006B2560">
        <w:rPr>
          <w:rFonts w:eastAsia="仿宋" w:hint="eastAsia"/>
          <w:sz w:val="32"/>
          <w:szCs w:val="32"/>
        </w:rPr>
        <w:t>市应急指挥部</w:t>
      </w:r>
      <w:r w:rsidRPr="006B2560">
        <w:rPr>
          <w:rFonts w:eastAsia="仿宋"/>
          <w:sz w:val="32"/>
          <w:szCs w:val="32"/>
        </w:rPr>
        <w:t>和各组成单位的联系方式，确</w:t>
      </w:r>
      <w:r w:rsidRPr="006B2560">
        <w:rPr>
          <w:rFonts w:ascii="仿宋" w:eastAsia="仿宋" w:hAnsi="仿宋"/>
          <w:sz w:val="32"/>
          <w:szCs w:val="32"/>
        </w:rPr>
        <w:t>保通信联络畅通</w:t>
      </w:r>
      <w:r w:rsidRPr="006B2560">
        <w:rPr>
          <w:rFonts w:ascii="仿宋" w:eastAsia="仿宋" w:hAnsi="仿宋" w:hint="eastAsia"/>
          <w:sz w:val="32"/>
          <w:szCs w:val="32"/>
        </w:rPr>
        <w:t>（见附件1）</w:t>
      </w:r>
      <w:r w:rsidRPr="006B2560">
        <w:rPr>
          <w:rFonts w:ascii="仿宋" w:eastAsia="仿宋" w:hAnsi="仿宋"/>
          <w:sz w:val="32"/>
          <w:szCs w:val="32"/>
        </w:rPr>
        <w:t>。</w:t>
      </w:r>
      <w:r w:rsidRPr="006B2560">
        <w:rPr>
          <w:rFonts w:ascii="仿宋" w:eastAsia="仿宋" w:hAnsi="仿宋" w:hint="eastAsia"/>
          <w:sz w:val="32"/>
          <w:szCs w:val="32"/>
        </w:rPr>
        <w:t>市</w:t>
      </w:r>
      <w:r w:rsidRPr="006B2560">
        <w:rPr>
          <w:rFonts w:ascii="仿宋" w:eastAsia="仿宋" w:hAnsi="仿宋"/>
          <w:sz w:val="32"/>
          <w:szCs w:val="32"/>
        </w:rPr>
        <w:t>应急指挥部办公室（市城市管理局）24小时值班电话：</w:t>
      </w:r>
      <w:r w:rsidRPr="006B2560">
        <w:rPr>
          <w:rFonts w:ascii="仿宋" w:eastAsia="仿宋" w:hAnsi="仿宋" w:hint="eastAsia"/>
          <w:sz w:val="32"/>
          <w:szCs w:val="32"/>
        </w:rPr>
        <w:t>0595-28986600、22595110</w:t>
      </w:r>
      <w:r w:rsidRPr="006B2560">
        <w:rPr>
          <w:rFonts w:ascii="仿宋" w:eastAsia="仿宋" w:hAnsi="仿宋"/>
          <w:sz w:val="32"/>
          <w:szCs w:val="32"/>
        </w:rPr>
        <w:t>。</w:t>
      </w:r>
    </w:p>
    <w:p w:rsidR="007E42ED" w:rsidRPr="006B2560" w:rsidRDefault="007E42ED">
      <w:pPr>
        <w:spacing w:line="600" w:lineRule="exact"/>
        <w:ind w:firstLineChars="200" w:firstLine="640"/>
        <w:rPr>
          <w:rFonts w:ascii="仿宋" w:eastAsia="仿宋" w:hAnsi="仿宋"/>
          <w:sz w:val="32"/>
          <w:szCs w:val="32"/>
        </w:rPr>
      </w:pPr>
      <w:r w:rsidRPr="006B2560">
        <w:rPr>
          <w:rFonts w:ascii="仿宋" w:eastAsia="仿宋" w:hAnsi="仿宋"/>
          <w:sz w:val="32"/>
          <w:szCs w:val="32"/>
        </w:rPr>
        <w:t>有关紧急情况求救电话：</w:t>
      </w:r>
    </w:p>
    <w:p w:rsidR="007E42ED" w:rsidRPr="006B2560" w:rsidRDefault="007E42ED">
      <w:pPr>
        <w:spacing w:line="600" w:lineRule="exact"/>
        <w:ind w:firstLineChars="200" w:firstLine="640"/>
        <w:rPr>
          <w:rFonts w:ascii="仿宋" w:eastAsia="仿宋" w:hAnsi="仿宋"/>
          <w:sz w:val="32"/>
          <w:szCs w:val="32"/>
        </w:rPr>
      </w:pPr>
      <w:r w:rsidRPr="006B2560">
        <w:rPr>
          <w:rFonts w:ascii="仿宋" w:eastAsia="仿宋" w:hAnsi="仿宋" w:hint="eastAsia"/>
          <w:sz w:val="32"/>
          <w:szCs w:val="32"/>
        </w:rPr>
        <w:t>市燃气公司24小时应急抢修电话：95158，</w:t>
      </w:r>
      <w:r w:rsidRPr="006B2560">
        <w:rPr>
          <w:rFonts w:ascii="仿宋" w:eastAsia="仿宋" w:hAnsi="仿宋"/>
          <w:sz w:val="32"/>
          <w:szCs w:val="32"/>
        </w:rPr>
        <w:t>公安（110、122），消防（119），医疗急救中心（120），电力抢修（95598），污染事故（</w:t>
      </w:r>
      <w:r w:rsidRPr="006B2560">
        <w:rPr>
          <w:rFonts w:ascii="仿宋_GB2312" w:eastAsia="仿宋_GB2312" w:hAnsi="Tahoma" w:cs="Tahoma" w:hint="eastAsia"/>
          <w:sz w:val="32"/>
          <w:szCs w:val="32"/>
        </w:rPr>
        <w:t>22574308</w:t>
      </w:r>
      <w:r w:rsidRPr="006B2560">
        <w:rPr>
          <w:rFonts w:ascii="仿宋" w:eastAsia="仿宋" w:hAnsi="仿宋"/>
          <w:sz w:val="32"/>
          <w:szCs w:val="32"/>
        </w:rPr>
        <w:t>），</w:t>
      </w:r>
      <w:r w:rsidRPr="006B2560">
        <w:rPr>
          <w:rFonts w:eastAsia="仿宋"/>
          <w:sz w:val="32"/>
          <w:szCs w:val="32"/>
        </w:rPr>
        <w:t> </w:t>
      </w:r>
      <w:r w:rsidRPr="006B2560">
        <w:rPr>
          <w:rFonts w:ascii="仿宋" w:eastAsia="仿宋" w:hAnsi="仿宋"/>
          <w:sz w:val="32"/>
          <w:szCs w:val="32"/>
        </w:rPr>
        <w:t>安全隐患举报电话（12350）</w:t>
      </w:r>
      <w:r w:rsidRPr="006B2560">
        <w:rPr>
          <w:rFonts w:ascii="仿宋" w:eastAsia="仿宋" w:hAnsi="仿宋" w:hint="eastAsia"/>
          <w:sz w:val="32"/>
          <w:szCs w:val="32"/>
        </w:rPr>
        <w:t>，</w:t>
      </w:r>
      <w:r w:rsidRPr="006B2560">
        <w:rPr>
          <w:rFonts w:ascii="仿宋" w:eastAsia="仿宋" w:hAnsi="仿宋"/>
          <w:sz w:val="32"/>
          <w:szCs w:val="32"/>
        </w:rPr>
        <w:t>市政府总值班室：</w:t>
      </w:r>
      <w:r w:rsidRPr="006B2560">
        <w:rPr>
          <w:rFonts w:ascii="仿宋" w:eastAsia="仿宋" w:hAnsi="仿宋" w:hint="eastAsia"/>
          <w:sz w:val="32"/>
          <w:szCs w:val="32"/>
        </w:rPr>
        <w:t>0595-22282150</w:t>
      </w:r>
      <w:r w:rsidRPr="006B2560">
        <w:rPr>
          <w:rFonts w:ascii="仿宋" w:eastAsia="仿宋" w:hAnsi="仿宋"/>
          <w:sz w:val="32"/>
          <w:szCs w:val="32"/>
        </w:rPr>
        <w:t>、</w:t>
      </w:r>
      <w:r w:rsidRPr="006B2560">
        <w:rPr>
          <w:rFonts w:ascii="仿宋" w:eastAsia="仿宋" w:hAnsi="仿宋" w:hint="eastAsia"/>
          <w:sz w:val="32"/>
          <w:szCs w:val="32"/>
        </w:rPr>
        <w:t>0595-</w:t>
      </w:r>
      <w:r w:rsidRPr="006B2560">
        <w:rPr>
          <w:rFonts w:ascii="仿宋" w:eastAsia="仿宋" w:hAnsi="仿宋"/>
          <w:sz w:val="32"/>
          <w:szCs w:val="32"/>
        </w:rPr>
        <w:t>22386229（传真）。</w:t>
      </w:r>
    </w:p>
    <w:p w:rsidR="007E42ED" w:rsidRPr="006B2560" w:rsidRDefault="007E42ED">
      <w:pPr>
        <w:spacing w:line="600" w:lineRule="exact"/>
        <w:ind w:firstLineChars="200" w:firstLine="640"/>
        <w:rPr>
          <w:rFonts w:eastAsia="仿宋"/>
          <w:sz w:val="32"/>
          <w:szCs w:val="32"/>
        </w:rPr>
      </w:pPr>
      <w:r w:rsidRPr="006B2560">
        <w:rPr>
          <w:rFonts w:ascii="仿宋" w:eastAsia="仿宋" w:hAnsi="仿宋"/>
          <w:sz w:val="32"/>
          <w:szCs w:val="32"/>
        </w:rPr>
        <w:t>市通信发展管理办公室负责组织协调移动、联通、电</w:t>
      </w:r>
      <w:r w:rsidRPr="006B2560">
        <w:rPr>
          <w:rFonts w:eastAsia="仿宋"/>
          <w:sz w:val="32"/>
          <w:szCs w:val="32"/>
        </w:rPr>
        <w:t>信、铁塔等公司保障事故应急救援指挥通信畅通。及时组织抢修当地中断的通信线路，建立并启动卫星或微波等机动通信方式，保证应急指挥信息畅通。</w:t>
      </w:r>
    </w:p>
    <w:p w:rsidR="007E42ED" w:rsidRDefault="007E42ED">
      <w:pPr>
        <w:spacing w:line="600" w:lineRule="exact"/>
        <w:ind w:firstLineChars="200" w:firstLine="640"/>
        <w:rPr>
          <w:rFonts w:eastAsia="仿宋"/>
          <w:sz w:val="32"/>
          <w:szCs w:val="32"/>
        </w:rPr>
      </w:pPr>
      <w:r w:rsidRPr="006B2560">
        <w:rPr>
          <w:rFonts w:eastAsia="仿宋"/>
          <w:sz w:val="32"/>
          <w:szCs w:val="32"/>
        </w:rPr>
        <w:t>市</w:t>
      </w:r>
      <w:r w:rsidRPr="006B2560">
        <w:rPr>
          <w:rFonts w:eastAsia="仿宋" w:hint="eastAsia"/>
          <w:sz w:val="32"/>
          <w:szCs w:val="32"/>
        </w:rPr>
        <w:t>直</w:t>
      </w:r>
      <w:r w:rsidRPr="006B2560">
        <w:rPr>
          <w:rFonts w:eastAsia="仿宋"/>
          <w:sz w:val="32"/>
          <w:szCs w:val="32"/>
        </w:rPr>
        <w:t>有关单位和县</w:t>
      </w:r>
      <w:r w:rsidRPr="006B2560">
        <w:rPr>
          <w:rFonts w:eastAsia="仿宋" w:hint="eastAsia"/>
          <w:sz w:val="32"/>
          <w:szCs w:val="32"/>
        </w:rPr>
        <w:t>级政府（管委会）</w:t>
      </w:r>
      <w:r w:rsidRPr="006B2560">
        <w:rPr>
          <w:rFonts w:eastAsia="仿宋"/>
          <w:sz w:val="32"/>
          <w:szCs w:val="32"/>
        </w:rPr>
        <w:t>负责本部门、本地</w:t>
      </w:r>
      <w:r>
        <w:rPr>
          <w:rFonts w:eastAsia="仿宋"/>
          <w:sz w:val="32"/>
          <w:szCs w:val="32"/>
        </w:rPr>
        <w:t>区相关信息收集、分析和处理，并向</w:t>
      </w:r>
      <w:r>
        <w:rPr>
          <w:rFonts w:eastAsia="仿宋" w:hint="eastAsia"/>
          <w:sz w:val="32"/>
          <w:szCs w:val="32"/>
        </w:rPr>
        <w:t>市</w:t>
      </w:r>
      <w:r>
        <w:rPr>
          <w:rFonts w:eastAsia="仿宋"/>
          <w:sz w:val="32"/>
          <w:szCs w:val="32"/>
        </w:rPr>
        <w:t>应急指挥部办公室报送，重要信息和变更信息及时报送。</w:t>
      </w:r>
    </w:p>
    <w:p w:rsidR="007E42ED" w:rsidRDefault="007E42ED">
      <w:pPr>
        <w:pStyle w:val="3"/>
        <w:spacing w:before="0" w:after="0" w:line="600" w:lineRule="exact"/>
        <w:rPr>
          <w:rFonts w:eastAsia="仿宋"/>
        </w:rPr>
      </w:pPr>
      <w:bookmarkStart w:id="56" w:name="_Toc10733"/>
      <w:r>
        <w:rPr>
          <w:rFonts w:eastAsia="仿宋" w:hint="eastAsia"/>
        </w:rPr>
        <w:t>8</w:t>
      </w:r>
      <w:r>
        <w:rPr>
          <w:rFonts w:eastAsia="仿宋"/>
        </w:rPr>
        <w:t>.2</w:t>
      </w:r>
      <w:r>
        <w:rPr>
          <w:rFonts w:eastAsia="仿宋" w:hint="eastAsia"/>
        </w:rPr>
        <w:t xml:space="preserve"> </w:t>
      </w:r>
      <w:r>
        <w:rPr>
          <w:rFonts w:eastAsia="仿宋"/>
        </w:rPr>
        <w:t>应急队伍及救援装备保障</w:t>
      </w:r>
      <w:bookmarkEnd w:id="56"/>
    </w:p>
    <w:p w:rsidR="007E42ED" w:rsidRDefault="007E42ED">
      <w:pPr>
        <w:spacing w:line="600" w:lineRule="exact"/>
        <w:rPr>
          <w:rFonts w:eastAsia="仿宋"/>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8</w:t>
        </w:r>
        <w:r>
          <w:rPr>
            <w:rFonts w:eastAsia="仿宋"/>
            <w:b/>
            <w:bCs/>
            <w:sz w:val="32"/>
            <w:szCs w:val="32"/>
          </w:rPr>
          <w:t>.2.1</w:t>
        </w:r>
      </w:smartTag>
      <w:r>
        <w:rPr>
          <w:rFonts w:eastAsia="仿宋"/>
          <w:b/>
          <w:bCs/>
          <w:sz w:val="32"/>
          <w:szCs w:val="32"/>
        </w:rPr>
        <w:t xml:space="preserve">  </w:t>
      </w:r>
      <w:r>
        <w:rPr>
          <w:rFonts w:eastAsia="仿宋"/>
          <w:b/>
          <w:bCs/>
          <w:sz w:val="32"/>
          <w:szCs w:val="32"/>
        </w:rPr>
        <w:t>应急救援队伍</w:t>
      </w:r>
    </w:p>
    <w:p w:rsidR="007E42ED" w:rsidRDefault="007E42ED">
      <w:pPr>
        <w:spacing w:line="600" w:lineRule="exact"/>
        <w:ind w:firstLineChars="200" w:firstLine="640"/>
        <w:rPr>
          <w:rFonts w:eastAsia="仿宋"/>
          <w:sz w:val="32"/>
          <w:szCs w:val="32"/>
        </w:rPr>
      </w:pPr>
      <w:r>
        <w:rPr>
          <w:rFonts w:eastAsia="仿宋"/>
          <w:sz w:val="32"/>
          <w:szCs w:val="32"/>
        </w:rPr>
        <w:t>建立完善安全生产专家库；建立以消防专业应急队伍为骨干的应急力量；燃气企业依法组建和完善专（兼）职救援队伍；各级政府（管委会）应掌握区域内所有综合、专业应急救援队伍资源信息，并督促检查应急救援队伍建设和准备情况</w:t>
      </w:r>
      <w:r>
        <w:rPr>
          <w:rFonts w:eastAsia="仿宋"/>
          <w:sz w:val="32"/>
          <w:szCs w:val="32"/>
        </w:rPr>
        <w:t xml:space="preserve"> </w:t>
      </w:r>
      <w:r>
        <w:rPr>
          <w:rFonts w:eastAsia="仿宋"/>
          <w:sz w:val="32"/>
          <w:szCs w:val="32"/>
        </w:rPr>
        <w:t>。</w:t>
      </w:r>
    </w:p>
    <w:p w:rsidR="007E42ED" w:rsidRDefault="007E42ED">
      <w:pPr>
        <w:spacing w:line="600" w:lineRule="exact"/>
        <w:rPr>
          <w:rFonts w:eastAsia="仿宋"/>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8</w:t>
        </w:r>
        <w:r>
          <w:rPr>
            <w:rFonts w:eastAsia="仿宋"/>
            <w:b/>
            <w:bCs/>
            <w:sz w:val="32"/>
            <w:szCs w:val="32"/>
          </w:rPr>
          <w:t>.2.2</w:t>
        </w:r>
      </w:smartTag>
      <w:r>
        <w:rPr>
          <w:rFonts w:eastAsia="仿宋"/>
          <w:b/>
          <w:bCs/>
          <w:sz w:val="32"/>
          <w:szCs w:val="32"/>
        </w:rPr>
        <w:t xml:space="preserve">  </w:t>
      </w:r>
      <w:r>
        <w:rPr>
          <w:rFonts w:eastAsia="仿宋"/>
          <w:b/>
          <w:bCs/>
          <w:sz w:val="32"/>
          <w:szCs w:val="32"/>
        </w:rPr>
        <w:t>救援装备保障</w:t>
      </w:r>
    </w:p>
    <w:p w:rsidR="007E42ED" w:rsidRDefault="007E42ED">
      <w:pPr>
        <w:spacing w:line="600" w:lineRule="exact"/>
        <w:ind w:firstLineChars="200" w:firstLine="640"/>
        <w:rPr>
          <w:rFonts w:eastAsia="仿宋"/>
          <w:sz w:val="32"/>
          <w:szCs w:val="32"/>
        </w:rPr>
      </w:pPr>
      <w:r>
        <w:rPr>
          <w:rFonts w:eastAsia="仿宋"/>
          <w:sz w:val="32"/>
          <w:szCs w:val="32"/>
        </w:rPr>
        <w:t>各应急救援队伍和企业要按照规定配备必要的应急救援装备，保持装备良好与熟练使用。专业应急救援指挥机构应当掌握本专业的特种救援装备情况。</w:t>
      </w:r>
    </w:p>
    <w:p w:rsidR="007E42ED" w:rsidRDefault="007E42ED">
      <w:pPr>
        <w:pStyle w:val="3"/>
        <w:spacing w:before="0" w:after="0" w:line="600" w:lineRule="exact"/>
        <w:rPr>
          <w:rFonts w:eastAsia="仿宋"/>
        </w:rPr>
      </w:pPr>
      <w:bookmarkStart w:id="57" w:name="_Toc26630"/>
      <w:r>
        <w:rPr>
          <w:rFonts w:eastAsia="仿宋" w:hint="eastAsia"/>
        </w:rPr>
        <w:t>8</w:t>
      </w:r>
      <w:r>
        <w:rPr>
          <w:rFonts w:eastAsia="仿宋"/>
        </w:rPr>
        <w:t>.3</w:t>
      </w:r>
      <w:r>
        <w:rPr>
          <w:rFonts w:eastAsia="仿宋" w:hint="eastAsia"/>
        </w:rPr>
        <w:t xml:space="preserve"> </w:t>
      </w:r>
      <w:r>
        <w:rPr>
          <w:rFonts w:eastAsia="仿宋"/>
        </w:rPr>
        <w:t>资金保障</w:t>
      </w:r>
      <w:bookmarkEnd w:id="57"/>
    </w:p>
    <w:p w:rsidR="007E42ED" w:rsidRDefault="007E42ED">
      <w:pPr>
        <w:spacing w:line="600" w:lineRule="exact"/>
        <w:ind w:firstLineChars="200" w:firstLine="640"/>
        <w:rPr>
          <w:rFonts w:eastAsia="仿宋"/>
          <w:sz w:val="32"/>
          <w:szCs w:val="32"/>
        </w:rPr>
      </w:pPr>
      <w:r>
        <w:rPr>
          <w:rFonts w:eastAsia="仿宋" w:hint="eastAsia"/>
          <w:sz w:val="32"/>
          <w:szCs w:val="32"/>
        </w:rPr>
        <w:t>燃气企业应当做好事故应急救援资金准备。事故应急救援资金首先由事故发生单位承担，事故发生单位暂时无力承担的，由当地政府协调解决。市政府处置事故所需工作经费（包括燃气安全事故</w:t>
      </w:r>
      <w:r>
        <w:rPr>
          <w:rFonts w:eastAsia="仿宋"/>
          <w:sz w:val="32"/>
          <w:szCs w:val="32"/>
        </w:rPr>
        <w:t>防治、应急演</w:t>
      </w:r>
      <w:r>
        <w:rPr>
          <w:rFonts w:eastAsia="仿宋" w:hint="eastAsia"/>
          <w:sz w:val="32"/>
          <w:szCs w:val="32"/>
        </w:rPr>
        <w:t>练和应急救援等应急工作经费），由市城市管理局按照市政府制定的应急保障预案规定的程序申报</w:t>
      </w:r>
      <w:r>
        <w:rPr>
          <w:rFonts w:eastAsia="仿宋"/>
          <w:sz w:val="32"/>
          <w:szCs w:val="32"/>
        </w:rPr>
        <w:t>。</w:t>
      </w:r>
    </w:p>
    <w:p w:rsidR="007E42ED" w:rsidRDefault="007E42ED">
      <w:pPr>
        <w:pStyle w:val="3"/>
        <w:spacing w:before="0" w:after="0" w:line="600" w:lineRule="exact"/>
        <w:rPr>
          <w:rFonts w:eastAsia="仿宋"/>
        </w:rPr>
      </w:pPr>
      <w:bookmarkStart w:id="58" w:name="_Toc29948"/>
      <w:r>
        <w:rPr>
          <w:rFonts w:eastAsia="仿宋" w:hint="eastAsia"/>
        </w:rPr>
        <w:t>8</w:t>
      </w:r>
      <w:r>
        <w:rPr>
          <w:rFonts w:eastAsia="仿宋"/>
        </w:rPr>
        <w:t>.4</w:t>
      </w:r>
      <w:r>
        <w:rPr>
          <w:rFonts w:eastAsia="仿宋" w:hint="eastAsia"/>
        </w:rPr>
        <w:t xml:space="preserve"> </w:t>
      </w:r>
      <w:r>
        <w:rPr>
          <w:rFonts w:eastAsia="仿宋" w:hint="eastAsia"/>
        </w:rPr>
        <w:t>应急</w:t>
      </w:r>
      <w:r>
        <w:rPr>
          <w:rFonts w:eastAsia="仿宋"/>
        </w:rPr>
        <w:t>物资保障</w:t>
      </w:r>
      <w:bookmarkEnd w:id="58"/>
    </w:p>
    <w:p w:rsidR="007E42ED" w:rsidRDefault="007E42ED">
      <w:pPr>
        <w:spacing w:line="600" w:lineRule="exact"/>
        <w:ind w:firstLineChars="200" w:firstLine="640"/>
        <w:rPr>
          <w:rFonts w:eastAsia="仿宋" w:hint="eastAsia"/>
          <w:sz w:val="32"/>
          <w:szCs w:val="32"/>
        </w:rPr>
      </w:pPr>
      <w:r>
        <w:rPr>
          <w:rFonts w:eastAsia="仿宋"/>
          <w:sz w:val="32"/>
          <w:szCs w:val="32"/>
        </w:rPr>
        <w:t>市</w:t>
      </w:r>
      <w:r>
        <w:rPr>
          <w:rFonts w:eastAsia="仿宋" w:hint="eastAsia"/>
          <w:sz w:val="32"/>
          <w:szCs w:val="32"/>
        </w:rPr>
        <w:t>直</w:t>
      </w:r>
      <w:r>
        <w:rPr>
          <w:rFonts w:eastAsia="仿宋"/>
          <w:sz w:val="32"/>
          <w:szCs w:val="32"/>
        </w:rPr>
        <w:t>有关</w:t>
      </w:r>
      <w:r w:rsidRPr="006B2560">
        <w:rPr>
          <w:rFonts w:eastAsia="仿宋"/>
          <w:sz w:val="32"/>
          <w:szCs w:val="32"/>
        </w:rPr>
        <w:t>单位和县</w:t>
      </w:r>
      <w:r w:rsidRPr="006B2560">
        <w:rPr>
          <w:rFonts w:eastAsia="仿宋" w:hint="eastAsia"/>
          <w:sz w:val="32"/>
          <w:szCs w:val="32"/>
        </w:rPr>
        <w:t>级政府（管委会）</w:t>
      </w:r>
      <w:r w:rsidRPr="006B2560">
        <w:rPr>
          <w:rFonts w:eastAsia="仿宋"/>
          <w:sz w:val="32"/>
          <w:szCs w:val="32"/>
        </w:rPr>
        <w:t>及其有关部门、燃气企业，应当根据实际情况</w:t>
      </w:r>
      <w:r>
        <w:rPr>
          <w:rFonts w:eastAsia="仿宋"/>
          <w:sz w:val="32"/>
          <w:szCs w:val="32"/>
        </w:rPr>
        <w:t>，按照可能发生的生产安全事故的种类、频率和特点，建立应急救援设施、设备、救治药品和医疗器械等储备制度，储备必要的应急物资和装备。</w:t>
      </w:r>
    </w:p>
    <w:p w:rsidR="007E42ED" w:rsidRDefault="007E42ED">
      <w:pPr>
        <w:spacing w:line="600" w:lineRule="exact"/>
        <w:ind w:firstLineChars="200" w:firstLine="640"/>
        <w:rPr>
          <w:rFonts w:eastAsia="仿宋"/>
          <w:sz w:val="32"/>
          <w:szCs w:val="32"/>
        </w:rPr>
      </w:pPr>
      <w:r>
        <w:rPr>
          <w:rFonts w:eastAsia="仿宋"/>
          <w:sz w:val="32"/>
          <w:szCs w:val="32"/>
        </w:rPr>
        <w:t>各燃气</w:t>
      </w:r>
      <w:r>
        <w:rPr>
          <w:rFonts w:eastAsia="仿宋" w:hint="eastAsia"/>
          <w:sz w:val="32"/>
          <w:szCs w:val="32"/>
        </w:rPr>
        <w:t>企业</w:t>
      </w:r>
      <w:r>
        <w:rPr>
          <w:rFonts w:eastAsia="仿宋"/>
          <w:sz w:val="32"/>
          <w:szCs w:val="32"/>
        </w:rPr>
        <w:t>应根据处置燃气事故需要</w:t>
      </w:r>
      <w:r>
        <w:rPr>
          <w:rFonts w:eastAsia="仿宋" w:hint="eastAsia"/>
          <w:sz w:val="32"/>
          <w:szCs w:val="32"/>
        </w:rPr>
        <w:t>，</w:t>
      </w:r>
      <w:r>
        <w:rPr>
          <w:rFonts w:eastAsia="仿宋"/>
          <w:sz w:val="32"/>
          <w:szCs w:val="32"/>
        </w:rPr>
        <w:t>配备必要的应急抢险装备，明确抢险装备管理的责任人、存放地点</w:t>
      </w:r>
      <w:r>
        <w:rPr>
          <w:rFonts w:eastAsia="仿宋" w:hint="eastAsia"/>
          <w:sz w:val="32"/>
          <w:szCs w:val="32"/>
        </w:rPr>
        <w:t>；</w:t>
      </w:r>
      <w:r>
        <w:rPr>
          <w:rFonts w:eastAsia="仿宋"/>
          <w:sz w:val="32"/>
          <w:szCs w:val="32"/>
        </w:rPr>
        <w:t>建立和完善应急抢险装备维护、保养和调用制度，确保装备处于良好状态</w:t>
      </w:r>
      <w:r>
        <w:rPr>
          <w:rFonts w:eastAsia="仿宋" w:hint="eastAsia"/>
          <w:sz w:val="32"/>
          <w:szCs w:val="32"/>
        </w:rPr>
        <w:t>；</w:t>
      </w:r>
      <w:r>
        <w:rPr>
          <w:rFonts w:eastAsia="仿宋"/>
          <w:sz w:val="32"/>
          <w:szCs w:val="32"/>
        </w:rPr>
        <w:t>并根据应急工作需要，随时调用，随时更新补充。</w:t>
      </w:r>
    </w:p>
    <w:p w:rsidR="007E42ED" w:rsidRDefault="007E42ED">
      <w:pPr>
        <w:spacing w:line="600" w:lineRule="exact"/>
        <w:ind w:firstLineChars="200" w:firstLine="640"/>
        <w:rPr>
          <w:rFonts w:eastAsia="仿宋"/>
          <w:sz w:val="32"/>
          <w:szCs w:val="32"/>
        </w:rPr>
      </w:pPr>
      <w:r>
        <w:rPr>
          <w:rFonts w:eastAsia="仿宋"/>
          <w:sz w:val="32"/>
          <w:szCs w:val="32"/>
        </w:rPr>
        <w:t>应急抢险基本装备的常规品种有</w:t>
      </w:r>
      <w:r>
        <w:rPr>
          <w:rFonts w:eastAsia="仿宋" w:hint="eastAsia"/>
          <w:sz w:val="32"/>
          <w:szCs w:val="32"/>
        </w:rPr>
        <w:t>：</w:t>
      </w:r>
      <w:r>
        <w:rPr>
          <w:rFonts w:eastAsia="仿宋"/>
          <w:sz w:val="32"/>
          <w:szCs w:val="32"/>
        </w:rPr>
        <w:t>隔热服</w:t>
      </w:r>
      <w:r>
        <w:rPr>
          <w:rFonts w:eastAsia="仿宋" w:hint="eastAsia"/>
          <w:sz w:val="32"/>
          <w:szCs w:val="32"/>
        </w:rPr>
        <w:t>（</w:t>
      </w:r>
      <w:r>
        <w:rPr>
          <w:rFonts w:eastAsia="仿宋"/>
          <w:sz w:val="32"/>
          <w:szCs w:val="32"/>
        </w:rPr>
        <w:t>防冻服</w:t>
      </w:r>
      <w:r>
        <w:rPr>
          <w:rFonts w:eastAsia="仿宋" w:hint="eastAsia"/>
          <w:sz w:val="32"/>
          <w:szCs w:val="32"/>
        </w:rPr>
        <w:t>）</w:t>
      </w:r>
      <w:r>
        <w:rPr>
          <w:rFonts w:eastAsia="仿宋"/>
          <w:sz w:val="32"/>
          <w:szCs w:val="32"/>
        </w:rPr>
        <w:t>、堵漏工具、空气呼吸器、防毒面具、安全帽</w:t>
      </w:r>
      <w:r>
        <w:rPr>
          <w:rFonts w:eastAsia="仿宋" w:hint="eastAsia"/>
          <w:sz w:val="32"/>
          <w:szCs w:val="32"/>
        </w:rPr>
        <w:t>（</w:t>
      </w:r>
      <w:r>
        <w:rPr>
          <w:rFonts w:eastAsia="仿宋"/>
          <w:sz w:val="32"/>
          <w:szCs w:val="32"/>
        </w:rPr>
        <w:t>带</w:t>
      </w:r>
      <w:r>
        <w:rPr>
          <w:rFonts w:eastAsia="仿宋" w:hint="eastAsia"/>
          <w:sz w:val="32"/>
          <w:szCs w:val="32"/>
        </w:rPr>
        <w:t>）</w:t>
      </w:r>
      <w:r>
        <w:rPr>
          <w:rFonts w:eastAsia="仿宋"/>
          <w:sz w:val="32"/>
          <w:szCs w:val="32"/>
        </w:rPr>
        <w:t>、防爆通风机、钢瓶密封桶、可燃气体泄漏检测仪、移动式发电机、消防器材、铜制五金工具、放散点火装置、抢修工程车、防爆灯、备品备件、通讯器材、医疗救护用品等。应急保供基本装备主要有</w:t>
      </w:r>
      <w:r>
        <w:rPr>
          <w:rFonts w:ascii="仿宋" w:eastAsia="仿宋" w:hAnsi="仿宋" w:hint="eastAsia"/>
          <w:sz w:val="32"/>
          <w:szCs w:val="32"/>
        </w:rPr>
        <w:t>：</w:t>
      </w:r>
      <w:r>
        <w:rPr>
          <w:rFonts w:ascii="仿宋" w:eastAsia="仿宋" w:hAnsi="仿宋"/>
          <w:sz w:val="32"/>
          <w:szCs w:val="32"/>
        </w:rPr>
        <w:t>LNG 槽车、CNG管束</w:t>
      </w:r>
      <w:r>
        <w:rPr>
          <w:rFonts w:eastAsia="仿宋"/>
          <w:sz w:val="32"/>
          <w:szCs w:val="32"/>
        </w:rPr>
        <w:t>车、临时供气装置等。</w:t>
      </w:r>
    </w:p>
    <w:p w:rsidR="007E42ED" w:rsidRDefault="007E42ED">
      <w:pPr>
        <w:pStyle w:val="3"/>
        <w:spacing w:before="0" w:after="0" w:line="600" w:lineRule="exact"/>
        <w:rPr>
          <w:rFonts w:eastAsia="仿宋"/>
        </w:rPr>
      </w:pPr>
      <w:bookmarkStart w:id="59" w:name="_Toc9417"/>
      <w:r>
        <w:rPr>
          <w:rFonts w:eastAsia="仿宋" w:hint="eastAsia"/>
        </w:rPr>
        <w:t>8</w:t>
      </w:r>
      <w:r>
        <w:rPr>
          <w:rFonts w:eastAsia="仿宋"/>
        </w:rPr>
        <w:t>.5</w:t>
      </w:r>
      <w:r>
        <w:rPr>
          <w:rFonts w:eastAsia="仿宋" w:hint="eastAsia"/>
        </w:rPr>
        <w:t xml:space="preserve"> </w:t>
      </w:r>
      <w:r>
        <w:rPr>
          <w:rFonts w:eastAsia="仿宋"/>
        </w:rPr>
        <w:t>交通运输保障</w:t>
      </w:r>
      <w:bookmarkEnd w:id="59"/>
    </w:p>
    <w:p w:rsidR="007E42ED" w:rsidRDefault="007E42ED">
      <w:pPr>
        <w:spacing w:line="600" w:lineRule="exact"/>
        <w:ind w:firstLineChars="200" w:firstLine="640"/>
        <w:rPr>
          <w:rFonts w:eastAsia="仿宋"/>
          <w:sz w:val="32"/>
          <w:szCs w:val="32"/>
        </w:rPr>
      </w:pPr>
      <w:r>
        <w:rPr>
          <w:rFonts w:eastAsia="仿宋"/>
          <w:sz w:val="32"/>
          <w:szCs w:val="32"/>
        </w:rPr>
        <w:t>市交通运输局牵头负责建立健全交通运输应急联动机制，保障紧急情况下的综合运输能力。必要时，可紧急动员和征用社会交通运输工具。发生较大以上事故后，当地政府及有关部门应对事故现场及有关道路实行交通管制，根据需要开设应急救援特别通道，确保救援物资、器材和人员运送及时到位，保障人员疏散所需车辆。</w:t>
      </w:r>
    </w:p>
    <w:p w:rsidR="007E42ED" w:rsidRDefault="007E42ED">
      <w:pPr>
        <w:spacing w:line="600" w:lineRule="exact"/>
        <w:ind w:firstLineChars="200" w:firstLine="640"/>
        <w:rPr>
          <w:rFonts w:eastAsia="仿宋"/>
          <w:sz w:val="32"/>
          <w:szCs w:val="32"/>
        </w:rPr>
      </w:pPr>
      <w:r>
        <w:rPr>
          <w:rFonts w:eastAsia="仿宋"/>
          <w:sz w:val="32"/>
          <w:szCs w:val="32"/>
        </w:rPr>
        <w:t>市</w:t>
      </w:r>
      <w:r>
        <w:rPr>
          <w:rFonts w:eastAsia="仿宋" w:hint="eastAsia"/>
          <w:sz w:val="32"/>
          <w:szCs w:val="32"/>
        </w:rPr>
        <w:t>直</w:t>
      </w:r>
      <w:r>
        <w:rPr>
          <w:rFonts w:eastAsia="仿宋"/>
          <w:sz w:val="32"/>
          <w:szCs w:val="32"/>
        </w:rPr>
        <w:t>有关单位要明确本部门应急救援专用车辆，以便及时赶赴事故现场。</w:t>
      </w:r>
    </w:p>
    <w:p w:rsidR="007E42ED" w:rsidRDefault="007E42ED">
      <w:pPr>
        <w:pStyle w:val="3"/>
        <w:spacing w:before="0" w:after="0" w:line="600" w:lineRule="exact"/>
        <w:rPr>
          <w:rFonts w:eastAsia="仿宋"/>
        </w:rPr>
      </w:pPr>
      <w:bookmarkStart w:id="60" w:name="_Toc19462"/>
      <w:r>
        <w:rPr>
          <w:rFonts w:eastAsia="仿宋" w:hint="eastAsia"/>
        </w:rPr>
        <w:t>8</w:t>
      </w:r>
      <w:r>
        <w:rPr>
          <w:rFonts w:eastAsia="仿宋"/>
        </w:rPr>
        <w:t>.6</w:t>
      </w:r>
      <w:r>
        <w:rPr>
          <w:rFonts w:eastAsia="仿宋" w:hint="eastAsia"/>
        </w:rPr>
        <w:t xml:space="preserve"> </w:t>
      </w:r>
      <w:r>
        <w:rPr>
          <w:rFonts w:eastAsia="仿宋"/>
        </w:rPr>
        <w:t>医疗卫生保障</w:t>
      </w:r>
      <w:bookmarkEnd w:id="60"/>
    </w:p>
    <w:p w:rsidR="007E42ED" w:rsidRDefault="007E42ED">
      <w:pPr>
        <w:spacing w:line="600" w:lineRule="exact"/>
        <w:ind w:firstLineChars="200" w:firstLine="640"/>
        <w:rPr>
          <w:rFonts w:eastAsia="仿宋"/>
          <w:sz w:val="32"/>
          <w:szCs w:val="32"/>
        </w:rPr>
      </w:pPr>
      <w:r>
        <w:rPr>
          <w:rFonts w:eastAsia="仿宋"/>
          <w:sz w:val="32"/>
          <w:szCs w:val="32"/>
        </w:rPr>
        <w:t>县</w:t>
      </w:r>
      <w:r w:rsidRPr="006B2560">
        <w:rPr>
          <w:rFonts w:eastAsia="仿宋"/>
          <w:sz w:val="32"/>
          <w:szCs w:val="32"/>
        </w:rPr>
        <w:t>级以上政府应</w:t>
      </w:r>
      <w:r>
        <w:rPr>
          <w:rFonts w:eastAsia="仿宋"/>
          <w:sz w:val="32"/>
          <w:szCs w:val="32"/>
        </w:rPr>
        <w:t>当加强急救医疗服务网络的建设，配备相应的医疗救治药物、技术、设备和人员，提高医疗卫生机构应对事故的救治能力。燃气企业针对本企业可能发生事故的类别，加强员工自救、互救技能培训，最大限度降低突发事故造成的人员伤亡和财产损失。</w:t>
      </w:r>
    </w:p>
    <w:p w:rsidR="007E42ED" w:rsidRDefault="007E42ED">
      <w:pPr>
        <w:pStyle w:val="3"/>
        <w:spacing w:before="0" w:after="0" w:line="600" w:lineRule="exact"/>
        <w:rPr>
          <w:rFonts w:eastAsia="仿宋"/>
        </w:rPr>
      </w:pPr>
      <w:bookmarkStart w:id="61" w:name="_Toc16979"/>
      <w:r>
        <w:rPr>
          <w:rFonts w:eastAsia="仿宋" w:hint="eastAsia"/>
        </w:rPr>
        <w:t>8</w:t>
      </w:r>
      <w:r>
        <w:rPr>
          <w:rFonts w:eastAsia="仿宋"/>
        </w:rPr>
        <w:t>.7</w:t>
      </w:r>
      <w:r>
        <w:rPr>
          <w:rFonts w:eastAsia="仿宋" w:hint="eastAsia"/>
        </w:rPr>
        <w:t xml:space="preserve"> </w:t>
      </w:r>
      <w:r>
        <w:rPr>
          <w:rFonts w:eastAsia="仿宋"/>
        </w:rPr>
        <w:t>基本生活保障</w:t>
      </w:r>
      <w:bookmarkEnd w:id="61"/>
    </w:p>
    <w:p w:rsidR="007E42ED" w:rsidRPr="006B2560" w:rsidRDefault="007E42ED">
      <w:pPr>
        <w:spacing w:line="600" w:lineRule="exact"/>
        <w:ind w:firstLineChars="200" w:firstLine="640"/>
        <w:rPr>
          <w:rFonts w:eastAsia="仿宋" w:hint="eastAsia"/>
          <w:sz w:val="32"/>
          <w:szCs w:val="32"/>
        </w:rPr>
      </w:pPr>
      <w:r>
        <w:rPr>
          <w:rFonts w:eastAsia="仿宋"/>
          <w:sz w:val="32"/>
          <w:szCs w:val="32"/>
        </w:rPr>
        <w:t>事发地</w:t>
      </w:r>
      <w:r w:rsidRPr="006B2560">
        <w:rPr>
          <w:rFonts w:eastAsia="仿宋"/>
          <w:sz w:val="32"/>
          <w:szCs w:val="32"/>
        </w:rPr>
        <w:t>县</w:t>
      </w:r>
      <w:r w:rsidRPr="006B2560">
        <w:rPr>
          <w:rFonts w:eastAsia="仿宋" w:hint="eastAsia"/>
          <w:sz w:val="32"/>
          <w:szCs w:val="32"/>
        </w:rPr>
        <w:t>级政府（管委会）</w:t>
      </w:r>
      <w:r w:rsidRPr="006B2560">
        <w:rPr>
          <w:rFonts w:eastAsia="仿宋"/>
          <w:sz w:val="32"/>
          <w:szCs w:val="32"/>
        </w:rPr>
        <w:t>负责做好受事故影响群众的基本生活保障工作，保障被转移人员和救援人员所需的食物、饮用水供应，提供临时居住场所</w:t>
      </w:r>
      <w:r w:rsidRPr="006B2560">
        <w:rPr>
          <w:rFonts w:eastAsia="仿宋" w:hint="eastAsia"/>
          <w:sz w:val="32"/>
          <w:szCs w:val="32"/>
        </w:rPr>
        <w:t>及其他</w:t>
      </w:r>
      <w:r w:rsidRPr="006B2560">
        <w:rPr>
          <w:rFonts w:eastAsia="仿宋"/>
          <w:sz w:val="32"/>
          <w:szCs w:val="32"/>
        </w:rPr>
        <w:t>生活必需品。</w:t>
      </w:r>
    </w:p>
    <w:p w:rsidR="007E42ED" w:rsidRPr="006B2560" w:rsidRDefault="007E42ED">
      <w:pPr>
        <w:pStyle w:val="2"/>
        <w:spacing w:before="0" w:after="0" w:line="600" w:lineRule="exact"/>
        <w:rPr>
          <w:rFonts w:ascii="Times New Roman" w:eastAsia="仿宋" w:hAnsi="Times New Roman"/>
        </w:rPr>
      </w:pPr>
      <w:bookmarkStart w:id="62" w:name="_Toc11146"/>
      <w:r w:rsidRPr="006B2560">
        <w:rPr>
          <w:rFonts w:ascii="Times New Roman" w:eastAsia="仿宋" w:hAnsi="Times New Roman" w:hint="eastAsia"/>
        </w:rPr>
        <w:t xml:space="preserve">9 </w:t>
      </w:r>
      <w:r w:rsidRPr="006B2560">
        <w:rPr>
          <w:rFonts w:ascii="Times New Roman" w:eastAsia="仿宋" w:hAnsi="Times New Roman"/>
        </w:rPr>
        <w:t>预案管理</w:t>
      </w:r>
      <w:bookmarkEnd w:id="62"/>
    </w:p>
    <w:p w:rsidR="007E42ED" w:rsidRPr="006B2560" w:rsidRDefault="007E42ED">
      <w:pPr>
        <w:pStyle w:val="3"/>
        <w:spacing w:before="0" w:after="0" w:line="600" w:lineRule="exact"/>
        <w:rPr>
          <w:rFonts w:eastAsia="仿宋"/>
        </w:rPr>
      </w:pPr>
      <w:bookmarkStart w:id="63" w:name="_Toc6910"/>
      <w:r w:rsidRPr="006B2560">
        <w:rPr>
          <w:rFonts w:eastAsia="仿宋" w:hint="eastAsia"/>
        </w:rPr>
        <w:t>9</w:t>
      </w:r>
      <w:r w:rsidRPr="006B2560">
        <w:rPr>
          <w:rFonts w:eastAsia="仿宋"/>
        </w:rPr>
        <w:t>.1</w:t>
      </w:r>
      <w:r w:rsidRPr="006B2560">
        <w:rPr>
          <w:rFonts w:eastAsia="仿宋" w:hint="eastAsia"/>
        </w:rPr>
        <w:t xml:space="preserve"> </w:t>
      </w:r>
      <w:r w:rsidRPr="006B2560">
        <w:rPr>
          <w:rFonts w:eastAsia="仿宋"/>
        </w:rPr>
        <w:t>培训与宣传</w:t>
      </w:r>
      <w:bookmarkEnd w:id="63"/>
    </w:p>
    <w:p w:rsidR="007E42ED" w:rsidRDefault="007E42ED">
      <w:pPr>
        <w:spacing w:line="600" w:lineRule="exact"/>
        <w:ind w:firstLineChars="200" w:firstLine="640"/>
        <w:rPr>
          <w:rFonts w:eastAsia="仿宋"/>
          <w:sz w:val="32"/>
          <w:szCs w:val="32"/>
        </w:rPr>
      </w:pPr>
      <w:r w:rsidRPr="006B2560">
        <w:rPr>
          <w:rFonts w:eastAsia="仿宋"/>
          <w:sz w:val="32"/>
          <w:szCs w:val="32"/>
        </w:rPr>
        <w:t>市</w:t>
      </w:r>
      <w:r w:rsidRPr="006B2560">
        <w:rPr>
          <w:rFonts w:eastAsia="仿宋" w:hint="eastAsia"/>
          <w:sz w:val="32"/>
          <w:szCs w:val="32"/>
        </w:rPr>
        <w:t>直</w:t>
      </w:r>
      <w:r w:rsidRPr="006B2560">
        <w:rPr>
          <w:rFonts w:eastAsia="仿宋"/>
          <w:sz w:val="32"/>
          <w:szCs w:val="32"/>
        </w:rPr>
        <w:t>有关单位、各县（市、区）</w:t>
      </w:r>
      <w:r w:rsidRPr="006B2560">
        <w:rPr>
          <w:rFonts w:eastAsia="仿宋" w:hint="eastAsia"/>
          <w:sz w:val="32"/>
          <w:szCs w:val="32"/>
        </w:rPr>
        <w:t>人民政府，泉州开发区、泉州台商投资区管委会</w:t>
      </w:r>
      <w:r w:rsidRPr="006B2560">
        <w:rPr>
          <w:rFonts w:eastAsia="仿宋"/>
          <w:sz w:val="32"/>
          <w:szCs w:val="32"/>
        </w:rPr>
        <w:t>要建立健全安全生产应急管理培训制度，针对本行业领域、本辖区特点定</w:t>
      </w:r>
      <w:r>
        <w:rPr>
          <w:rFonts w:eastAsia="仿宋"/>
          <w:sz w:val="32"/>
          <w:szCs w:val="32"/>
        </w:rPr>
        <w:t>期开展安全生产应急预案的宣传和教育培训工作。</w:t>
      </w:r>
    </w:p>
    <w:p w:rsidR="007E42ED" w:rsidRDefault="007E42ED">
      <w:pPr>
        <w:spacing w:line="600" w:lineRule="exact"/>
        <w:ind w:firstLineChars="200" w:firstLine="640"/>
        <w:rPr>
          <w:rFonts w:eastAsia="仿宋"/>
          <w:sz w:val="32"/>
          <w:szCs w:val="32"/>
        </w:rPr>
      </w:pPr>
      <w:r>
        <w:rPr>
          <w:rFonts w:eastAsia="仿宋"/>
          <w:sz w:val="32"/>
          <w:szCs w:val="32"/>
        </w:rPr>
        <w:t>燃气企业应组织开展应急预案和应急知识宣传培训，普及广大从业人员避险逃生、自救互救知识和技能，提高从业人员应急救援素质和能力，有效防范因施救不当导致伤亡扩大或发生次生事故。</w:t>
      </w:r>
    </w:p>
    <w:p w:rsidR="007E42ED" w:rsidRDefault="007E42ED">
      <w:pPr>
        <w:pStyle w:val="3"/>
        <w:spacing w:before="0" w:after="0" w:line="600" w:lineRule="exact"/>
        <w:rPr>
          <w:rFonts w:eastAsia="仿宋"/>
        </w:rPr>
      </w:pPr>
      <w:bookmarkStart w:id="64" w:name="_Toc23815"/>
      <w:r>
        <w:rPr>
          <w:rFonts w:eastAsia="仿宋" w:hint="eastAsia"/>
        </w:rPr>
        <w:t>9</w:t>
      </w:r>
      <w:r>
        <w:rPr>
          <w:rFonts w:eastAsia="仿宋"/>
        </w:rPr>
        <w:t>.2</w:t>
      </w:r>
      <w:r>
        <w:rPr>
          <w:rFonts w:eastAsia="仿宋" w:hint="eastAsia"/>
        </w:rPr>
        <w:t xml:space="preserve"> </w:t>
      </w:r>
      <w:r>
        <w:rPr>
          <w:rFonts w:eastAsia="仿宋"/>
        </w:rPr>
        <w:t>预案演练</w:t>
      </w:r>
      <w:bookmarkEnd w:id="64"/>
    </w:p>
    <w:p w:rsidR="007E42ED" w:rsidRDefault="007E42ED">
      <w:pPr>
        <w:spacing w:line="600" w:lineRule="exact"/>
        <w:ind w:firstLineChars="200" w:firstLine="640"/>
        <w:rPr>
          <w:rFonts w:eastAsia="仿宋"/>
          <w:sz w:val="32"/>
          <w:szCs w:val="32"/>
        </w:rPr>
      </w:pPr>
      <w:r>
        <w:rPr>
          <w:rFonts w:eastAsia="仿宋" w:hint="eastAsia"/>
          <w:sz w:val="32"/>
          <w:szCs w:val="32"/>
        </w:rPr>
        <w:t>市</w:t>
      </w:r>
      <w:r>
        <w:rPr>
          <w:rFonts w:eastAsia="仿宋"/>
          <w:sz w:val="32"/>
          <w:szCs w:val="32"/>
        </w:rPr>
        <w:t>应急指挥部办公室指导、协调全市城镇</w:t>
      </w:r>
      <w:r>
        <w:rPr>
          <w:rFonts w:eastAsia="仿宋" w:hint="eastAsia"/>
          <w:sz w:val="32"/>
          <w:szCs w:val="32"/>
        </w:rPr>
        <w:t>燃气安全事故</w:t>
      </w:r>
      <w:r>
        <w:rPr>
          <w:rFonts w:eastAsia="仿宋"/>
          <w:sz w:val="32"/>
          <w:szCs w:val="32"/>
        </w:rPr>
        <w:t>应急演练工作，市</w:t>
      </w:r>
      <w:r>
        <w:rPr>
          <w:rFonts w:eastAsia="仿宋" w:hint="eastAsia"/>
          <w:sz w:val="32"/>
          <w:szCs w:val="32"/>
        </w:rPr>
        <w:t>直</w:t>
      </w:r>
      <w:r>
        <w:rPr>
          <w:rFonts w:eastAsia="仿宋"/>
          <w:sz w:val="32"/>
          <w:szCs w:val="32"/>
        </w:rPr>
        <w:t>有关单位应当至少每</w:t>
      </w:r>
      <w:r>
        <w:rPr>
          <w:rFonts w:eastAsia="仿宋"/>
          <w:sz w:val="32"/>
          <w:szCs w:val="32"/>
        </w:rPr>
        <w:t>2</w:t>
      </w:r>
      <w:r>
        <w:rPr>
          <w:rFonts w:eastAsia="仿宋"/>
          <w:sz w:val="32"/>
          <w:szCs w:val="32"/>
        </w:rPr>
        <w:t>年组织本行业、本领域开展</w:t>
      </w:r>
      <w:r>
        <w:rPr>
          <w:rFonts w:eastAsia="仿宋"/>
          <w:sz w:val="32"/>
          <w:szCs w:val="32"/>
        </w:rPr>
        <w:t>1</w:t>
      </w:r>
      <w:r>
        <w:rPr>
          <w:rFonts w:eastAsia="仿宋"/>
          <w:sz w:val="32"/>
          <w:szCs w:val="32"/>
        </w:rPr>
        <w:t>次综合应急演练或专项应急演练。</w:t>
      </w:r>
    </w:p>
    <w:p w:rsidR="007E42ED" w:rsidRPr="006B2560" w:rsidRDefault="007E42ED">
      <w:pPr>
        <w:spacing w:line="600" w:lineRule="exact"/>
        <w:ind w:firstLineChars="200" w:firstLine="640"/>
        <w:rPr>
          <w:rFonts w:eastAsia="仿宋"/>
          <w:sz w:val="32"/>
          <w:szCs w:val="32"/>
        </w:rPr>
      </w:pPr>
      <w:r>
        <w:rPr>
          <w:rFonts w:eastAsia="仿宋"/>
          <w:sz w:val="32"/>
          <w:szCs w:val="32"/>
        </w:rPr>
        <w:t>燃气企业应当制定应急预案演练计划，并根据本单位的事故风险特点，每年至</w:t>
      </w:r>
      <w:r w:rsidRPr="006B2560">
        <w:rPr>
          <w:rFonts w:eastAsia="仿宋"/>
          <w:sz w:val="32"/>
          <w:szCs w:val="32"/>
        </w:rPr>
        <w:t>少组织</w:t>
      </w:r>
      <w:r w:rsidRPr="006B2560">
        <w:rPr>
          <w:rFonts w:eastAsia="仿宋" w:hint="eastAsia"/>
          <w:sz w:val="32"/>
          <w:szCs w:val="32"/>
        </w:rPr>
        <w:t>1</w:t>
      </w:r>
      <w:r w:rsidRPr="006B2560">
        <w:rPr>
          <w:rFonts w:eastAsia="仿宋"/>
          <w:sz w:val="32"/>
          <w:szCs w:val="32"/>
        </w:rPr>
        <w:t>次综合应急预案演练或者专项应急预案演练，每半年至少组织</w:t>
      </w:r>
      <w:r w:rsidRPr="006B2560">
        <w:rPr>
          <w:rFonts w:eastAsia="仿宋" w:hint="eastAsia"/>
          <w:sz w:val="32"/>
          <w:szCs w:val="32"/>
        </w:rPr>
        <w:t>1</w:t>
      </w:r>
      <w:r w:rsidRPr="006B2560">
        <w:rPr>
          <w:rFonts w:eastAsia="仿宋"/>
          <w:sz w:val="32"/>
          <w:szCs w:val="32"/>
        </w:rPr>
        <w:t>次现场处置方案演练。法律法规另有规定的，从其规定。</w:t>
      </w:r>
    </w:p>
    <w:p w:rsidR="007E42ED" w:rsidRDefault="007E42ED">
      <w:pPr>
        <w:pStyle w:val="3"/>
        <w:spacing w:before="0" w:after="0" w:line="600" w:lineRule="exact"/>
        <w:rPr>
          <w:rFonts w:eastAsia="仿宋"/>
        </w:rPr>
      </w:pPr>
      <w:bookmarkStart w:id="65" w:name="_Toc28844"/>
      <w:r>
        <w:rPr>
          <w:rFonts w:eastAsia="仿宋" w:hint="eastAsia"/>
        </w:rPr>
        <w:t>9</w:t>
      </w:r>
      <w:r>
        <w:rPr>
          <w:rFonts w:eastAsia="仿宋"/>
        </w:rPr>
        <w:t>.3</w:t>
      </w:r>
      <w:r>
        <w:rPr>
          <w:rFonts w:eastAsia="仿宋" w:hint="eastAsia"/>
        </w:rPr>
        <w:t xml:space="preserve"> </w:t>
      </w:r>
      <w:r>
        <w:rPr>
          <w:rFonts w:eastAsia="仿宋"/>
        </w:rPr>
        <w:t>预案修订</w:t>
      </w:r>
      <w:bookmarkEnd w:id="65"/>
    </w:p>
    <w:p w:rsidR="007E42ED" w:rsidRDefault="007E42ED">
      <w:pPr>
        <w:spacing w:line="600" w:lineRule="exact"/>
        <w:ind w:firstLineChars="200" w:firstLine="640"/>
        <w:rPr>
          <w:rFonts w:ascii="仿宋" w:eastAsia="仿宋" w:hAnsi="仿宋"/>
          <w:sz w:val="32"/>
          <w:szCs w:val="32"/>
        </w:rPr>
      </w:pPr>
      <w:r>
        <w:rPr>
          <w:rFonts w:eastAsia="仿宋" w:hint="eastAsia"/>
          <w:sz w:val="32"/>
          <w:szCs w:val="32"/>
        </w:rPr>
        <w:t>市</w:t>
      </w:r>
      <w:r>
        <w:rPr>
          <w:rFonts w:eastAsia="仿宋"/>
          <w:sz w:val="32"/>
          <w:szCs w:val="32"/>
        </w:rPr>
        <w:t>应急指挥部办公室根据实际情况的变化，及时修订本预案</w:t>
      </w:r>
      <w:r>
        <w:rPr>
          <w:rFonts w:ascii="仿宋" w:eastAsia="仿宋" w:hAnsi="仿宋"/>
          <w:sz w:val="32"/>
          <w:szCs w:val="32"/>
        </w:rPr>
        <w:t>。有下列情形之一的，应当及时修订应急预案：</w:t>
      </w:r>
    </w:p>
    <w:p w:rsidR="007E42ED" w:rsidRDefault="007E42ED">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（1）制定预案所依据的法律、法规、规章、标准发生重大变化；</w:t>
      </w:r>
    </w:p>
    <w:p w:rsidR="007E42ED" w:rsidRDefault="007E42ED">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（2）市应急指挥机构及其职责发生调整；</w:t>
      </w:r>
    </w:p>
    <w:p w:rsidR="007E42ED" w:rsidRDefault="007E42ED">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（3）安全生产面临的风险发生重大变化；</w:t>
      </w:r>
    </w:p>
    <w:p w:rsidR="007E42ED" w:rsidRDefault="007E42ED">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（4）重要应急资源发生重大变化；</w:t>
      </w:r>
    </w:p>
    <w:p w:rsidR="007E42ED" w:rsidRDefault="007E42ED">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（5）在预案演练或者应急救援中发现需要修订预案的重大问题；</w:t>
      </w:r>
    </w:p>
    <w:p w:rsidR="007E42ED" w:rsidRDefault="007E42ED">
      <w:pPr>
        <w:spacing w:line="600" w:lineRule="exact"/>
        <w:ind w:firstLineChars="200" w:firstLine="640"/>
        <w:rPr>
          <w:rFonts w:eastAsia="仿宋"/>
          <w:sz w:val="32"/>
          <w:szCs w:val="32"/>
        </w:rPr>
      </w:pPr>
      <w:r>
        <w:rPr>
          <w:rFonts w:ascii="仿宋" w:eastAsia="仿宋" w:hAnsi="仿宋" w:hint="eastAsia"/>
          <w:sz w:val="32"/>
          <w:szCs w:val="32"/>
        </w:rPr>
        <w:t>（6）其他应</w:t>
      </w:r>
      <w:r>
        <w:rPr>
          <w:rFonts w:eastAsia="仿宋" w:hint="eastAsia"/>
          <w:sz w:val="32"/>
          <w:szCs w:val="32"/>
        </w:rPr>
        <w:t>当修订的情形。</w:t>
      </w:r>
    </w:p>
    <w:p w:rsidR="007E42ED" w:rsidRDefault="007E42ED">
      <w:pPr>
        <w:pStyle w:val="3"/>
        <w:spacing w:before="0" w:after="0" w:line="600" w:lineRule="exact"/>
        <w:rPr>
          <w:rFonts w:eastAsia="仿宋"/>
        </w:rPr>
      </w:pPr>
      <w:bookmarkStart w:id="66" w:name="_Toc18355"/>
      <w:r>
        <w:rPr>
          <w:rFonts w:eastAsia="仿宋" w:hint="eastAsia"/>
        </w:rPr>
        <w:t>9</w:t>
      </w:r>
      <w:r>
        <w:rPr>
          <w:rFonts w:eastAsia="仿宋"/>
        </w:rPr>
        <w:t>.4</w:t>
      </w:r>
      <w:r>
        <w:rPr>
          <w:rFonts w:eastAsia="仿宋" w:hint="eastAsia"/>
        </w:rPr>
        <w:t xml:space="preserve"> </w:t>
      </w:r>
      <w:r>
        <w:rPr>
          <w:rFonts w:eastAsia="仿宋"/>
        </w:rPr>
        <w:t>奖励与责任追究</w:t>
      </w:r>
      <w:bookmarkEnd w:id="66"/>
    </w:p>
    <w:p w:rsidR="007E42ED" w:rsidRDefault="007E42ED">
      <w:pPr>
        <w:spacing w:line="600" w:lineRule="exact"/>
        <w:rPr>
          <w:rFonts w:eastAsia="仿宋"/>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9</w:t>
        </w:r>
        <w:r>
          <w:rPr>
            <w:rFonts w:eastAsia="仿宋"/>
            <w:b/>
            <w:bCs/>
            <w:sz w:val="32"/>
            <w:szCs w:val="32"/>
          </w:rPr>
          <w:t>.4.1</w:t>
        </w:r>
      </w:smartTag>
      <w:r>
        <w:rPr>
          <w:rFonts w:eastAsia="仿宋" w:hint="eastAsia"/>
          <w:b/>
          <w:bCs/>
          <w:sz w:val="32"/>
          <w:szCs w:val="32"/>
        </w:rPr>
        <w:t xml:space="preserve"> </w:t>
      </w:r>
      <w:r>
        <w:rPr>
          <w:rFonts w:eastAsia="仿宋"/>
          <w:b/>
          <w:bCs/>
          <w:sz w:val="32"/>
          <w:szCs w:val="32"/>
        </w:rPr>
        <w:t>奖励</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在城镇</w:t>
      </w:r>
      <w:r>
        <w:rPr>
          <w:rFonts w:ascii="仿宋" w:eastAsia="仿宋" w:hAnsi="仿宋" w:hint="eastAsia"/>
          <w:sz w:val="32"/>
          <w:szCs w:val="32"/>
        </w:rPr>
        <w:t>燃气安全事故</w:t>
      </w:r>
      <w:r>
        <w:rPr>
          <w:rFonts w:ascii="仿宋" w:eastAsia="仿宋" w:hAnsi="仿宋"/>
          <w:sz w:val="32"/>
          <w:szCs w:val="32"/>
        </w:rPr>
        <w:t>应急救援工作中表现突出的单位和个人，依据有关规定给予奖励：</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（1）出色完成应急处置任务，成绩显著的；</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（2）防止或抢救事故灾难有功，使国家、集体和人民群众的生命财产免受损失或者减少损失的；</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（3）对应急救援工作提出重大建议，实施效果显著的；</w:t>
      </w:r>
    </w:p>
    <w:p w:rsidR="007E42ED" w:rsidRDefault="007E42ED">
      <w:pPr>
        <w:spacing w:line="600" w:lineRule="exact"/>
        <w:ind w:firstLineChars="200" w:firstLine="640"/>
        <w:rPr>
          <w:rFonts w:eastAsia="仿宋"/>
          <w:sz w:val="32"/>
          <w:szCs w:val="32"/>
        </w:rPr>
      </w:pPr>
      <w:r>
        <w:rPr>
          <w:rFonts w:ascii="仿宋" w:eastAsia="仿宋" w:hAnsi="仿宋"/>
          <w:sz w:val="32"/>
          <w:szCs w:val="32"/>
        </w:rPr>
        <w:t>（4）有</w:t>
      </w:r>
      <w:r>
        <w:rPr>
          <w:rFonts w:ascii="仿宋" w:eastAsia="仿宋" w:hAnsi="仿宋" w:hint="eastAsia"/>
          <w:sz w:val="32"/>
          <w:szCs w:val="32"/>
        </w:rPr>
        <w:t>其他</w:t>
      </w:r>
      <w:r>
        <w:rPr>
          <w:rFonts w:eastAsia="仿宋"/>
          <w:sz w:val="32"/>
          <w:szCs w:val="32"/>
        </w:rPr>
        <w:t>特殊贡献的。</w:t>
      </w:r>
    </w:p>
    <w:p w:rsidR="007E42ED" w:rsidRDefault="007E42ED">
      <w:pPr>
        <w:spacing w:line="600" w:lineRule="exact"/>
        <w:rPr>
          <w:rFonts w:eastAsia="仿宋"/>
          <w:b/>
          <w:bCs/>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b/>
            <w:bCs/>
            <w:sz w:val="32"/>
            <w:szCs w:val="32"/>
          </w:rPr>
          <w:t>9</w:t>
        </w:r>
        <w:r>
          <w:rPr>
            <w:rFonts w:eastAsia="仿宋"/>
            <w:b/>
            <w:bCs/>
            <w:sz w:val="32"/>
            <w:szCs w:val="32"/>
          </w:rPr>
          <w:t>.4.2</w:t>
        </w:r>
      </w:smartTag>
      <w:r>
        <w:rPr>
          <w:rFonts w:eastAsia="仿宋" w:hint="eastAsia"/>
          <w:b/>
          <w:bCs/>
          <w:sz w:val="32"/>
          <w:szCs w:val="32"/>
        </w:rPr>
        <w:t xml:space="preserve"> </w:t>
      </w:r>
      <w:r>
        <w:rPr>
          <w:rFonts w:eastAsia="仿宋"/>
          <w:b/>
          <w:bCs/>
          <w:sz w:val="32"/>
          <w:szCs w:val="32"/>
        </w:rPr>
        <w:t>责任追究</w:t>
      </w:r>
    </w:p>
    <w:p w:rsidR="007E42ED" w:rsidRDefault="007E42ED">
      <w:pPr>
        <w:spacing w:line="600" w:lineRule="exact"/>
        <w:ind w:firstLineChars="200" w:firstLine="640"/>
        <w:rPr>
          <w:rFonts w:eastAsia="仿宋"/>
          <w:sz w:val="32"/>
          <w:szCs w:val="32"/>
        </w:rPr>
      </w:pPr>
      <w:r>
        <w:rPr>
          <w:rFonts w:eastAsia="仿宋"/>
          <w:sz w:val="32"/>
          <w:szCs w:val="32"/>
        </w:rPr>
        <w:t>在城镇</w:t>
      </w:r>
      <w:r>
        <w:rPr>
          <w:rFonts w:eastAsia="仿宋" w:hint="eastAsia"/>
          <w:sz w:val="32"/>
          <w:szCs w:val="32"/>
        </w:rPr>
        <w:t>燃气安全事故</w:t>
      </w:r>
      <w:r>
        <w:rPr>
          <w:rFonts w:eastAsia="仿宋"/>
          <w:sz w:val="32"/>
          <w:szCs w:val="32"/>
        </w:rPr>
        <w:t>应急救援工作中有下列行为之一的，按照法律、法规及有关规定，由其所在单位或者上级机关对有关责任人员给予处分；其中，对国家公务员和国家行政机关任命的其他工作人员，分别由任免机关或者监察机关给予处分；属于违反治安管理行为的，由公安机关依照有关法律法规的规定予以处罚；构成犯罪的，由司法机关依法追究刑事责任：</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（1）不按照规定制订事故应急预案，拒绝履行应急准备义务的；</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（2）不按照规定报告、通报事故真实情况的；</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（3）拒不执行事故应急预案，不服从命令和指挥，或者在应急响应时临阵脱逃的；</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（4）盗窃、挪用、贪污应急工作资金或者物资的；</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（5）阻碍应急工作人员依法执行任务或者进行破坏活动的；</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（6）散布谣言，扰乱社会秩序的；</w:t>
      </w:r>
    </w:p>
    <w:p w:rsidR="007E42ED" w:rsidRDefault="007E42ED">
      <w:pPr>
        <w:spacing w:line="600" w:lineRule="exact"/>
        <w:ind w:firstLineChars="200" w:firstLine="640"/>
        <w:rPr>
          <w:rFonts w:ascii="仿宋" w:eastAsia="仿宋" w:hAnsi="仿宋"/>
          <w:sz w:val="32"/>
          <w:szCs w:val="32"/>
        </w:rPr>
      </w:pPr>
      <w:r>
        <w:rPr>
          <w:rFonts w:ascii="仿宋" w:eastAsia="仿宋" w:hAnsi="仿宋"/>
          <w:sz w:val="32"/>
          <w:szCs w:val="32"/>
        </w:rPr>
        <w:t>（7）未经授权，擅自向媒体提供涉及事故成因、责任等相关敏感信息的；</w:t>
      </w:r>
    </w:p>
    <w:p w:rsidR="007E42ED" w:rsidRDefault="007E42ED">
      <w:pPr>
        <w:spacing w:line="600" w:lineRule="exact"/>
        <w:ind w:firstLineChars="200" w:firstLine="640"/>
        <w:rPr>
          <w:rFonts w:eastAsia="仿宋"/>
          <w:sz w:val="32"/>
          <w:szCs w:val="32"/>
        </w:rPr>
      </w:pPr>
      <w:r>
        <w:rPr>
          <w:rFonts w:ascii="仿宋" w:eastAsia="仿宋" w:hAnsi="仿宋"/>
          <w:sz w:val="32"/>
          <w:szCs w:val="32"/>
        </w:rPr>
        <w:t>（8）有</w:t>
      </w:r>
      <w:r>
        <w:rPr>
          <w:rFonts w:ascii="仿宋" w:eastAsia="仿宋" w:hAnsi="仿宋" w:hint="eastAsia"/>
          <w:sz w:val="32"/>
          <w:szCs w:val="32"/>
        </w:rPr>
        <w:t>其他</w:t>
      </w:r>
      <w:r>
        <w:rPr>
          <w:rFonts w:ascii="仿宋" w:eastAsia="仿宋" w:hAnsi="仿宋"/>
          <w:sz w:val="32"/>
          <w:szCs w:val="32"/>
        </w:rPr>
        <w:t>危害</w:t>
      </w:r>
      <w:r>
        <w:rPr>
          <w:rFonts w:eastAsia="仿宋"/>
          <w:sz w:val="32"/>
          <w:szCs w:val="32"/>
        </w:rPr>
        <w:t>应急工作行为的。</w:t>
      </w:r>
    </w:p>
    <w:p w:rsidR="007E42ED" w:rsidRDefault="007E42ED">
      <w:pPr>
        <w:pStyle w:val="2"/>
        <w:spacing w:before="0" w:after="0" w:line="600" w:lineRule="exact"/>
        <w:rPr>
          <w:rFonts w:ascii="Times New Roman" w:eastAsia="仿宋" w:hAnsi="Times New Roman"/>
        </w:rPr>
      </w:pPr>
      <w:bookmarkStart w:id="67" w:name="_Toc28460"/>
      <w:r>
        <w:rPr>
          <w:rFonts w:ascii="Times New Roman" w:eastAsia="仿宋" w:hAnsi="Times New Roman" w:hint="eastAsia"/>
        </w:rPr>
        <w:t xml:space="preserve">10 </w:t>
      </w:r>
      <w:r>
        <w:rPr>
          <w:rFonts w:ascii="Times New Roman" w:eastAsia="仿宋" w:hAnsi="Times New Roman"/>
        </w:rPr>
        <w:t>附则</w:t>
      </w:r>
      <w:bookmarkEnd w:id="67"/>
    </w:p>
    <w:p w:rsidR="007E42ED" w:rsidRDefault="007E42ED">
      <w:pPr>
        <w:pStyle w:val="3"/>
        <w:spacing w:before="0" w:after="0" w:line="600" w:lineRule="exact"/>
        <w:rPr>
          <w:rFonts w:eastAsia="仿宋" w:hint="eastAsia"/>
        </w:rPr>
      </w:pPr>
      <w:bookmarkStart w:id="68" w:name="_Toc3013"/>
      <w:r>
        <w:rPr>
          <w:rFonts w:eastAsia="仿宋" w:hint="eastAsia"/>
        </w:rPr>
        <w:t>10</w:t>
      </w:r>
      <w:r>
        <w:rPr>
          <w:rFonts w:eastAsia="仿宋"/>
        </w:rPr>
        <w:t>.</w:t>
      </w:r>
      <w:r>
        <w:rPr>
          <w:rFonts w:eastAsia="仿宋" w:hint="eastAsia"/>
        </w:rPr>
        <w:t xml:space="preserve">1 </w:t>
      </w:r>
      <w:r>
        <w:rPr>
          <w:rFonts w:eastAsia="仿宋"/>
        </w:rPr>
        <w:t>联系人信息变更</w:t>
      </w:r>
      <w:bookmarkEnd w:id="68"/>
    </w:p>
    <w:p w:rsidR="007E42ED" w:rsidRDefault="007E42ED">
      <w:pPr>
        <w:spacing w:line="600" w:lineRule="exact"/>
        <w:ind w:firstLineChars="200" w:firstLine="640"/>
        <w:rPr>
          <w:rFonts w:eastAsia="仿宋" w:hint="eastAsia"/>
          <w:sz w:val="32"/>
          <w:szCs w:val="32"/>
        </w:rPr>
      </w:pPr>
      <w:r>
        <w:rPr>
          <w:rFonts w:eastAsia="仿宋" w:hint="eastAsia"/>
          <w:sz w:val="32"/>
          <w:szCs w:val="32"/>
        </w:rPr>
        <w:t>本</w:t>
      </w:r>
      <w:r>
        <w:rPr>
          <w:rFonts w:eastAsia="仿宋"/>
          <w:sz w:val="32"/>
          <w:szCs w:val="32"/>
        </w:rPr>
        <w:t>预案各相关部门及人员调整</w:t>
      </w:r>
      <w:r>
        <w:rPr>
          <w:rFonts w:eastAsia="仿宋" w:hint="eastAsia"/>
          <w:sz w:val="32"/>
          <w:szCs w:val="32"/>
        </w:rPr>
        <w:t>时</w:t>
      </w:r>
      <w:r>
        <w:rPr>
          <w:rFonts w:eastAsia="仿宋"/>
          <w:sz w:val="32"/>
          <w:szCs w:val="32"/>
        </w:rPr>
        <w:t>，接任者自动</w:t>
      </w:r>
      <w:r>
        <w:rPr>
          <w:rFonts w:eastAsia="仿宋" w:hint="eastAsia"/>
          <w:sz w:val="32"/>
          <w:szCs w:val="32"/>
        </w:rPr>
        <w:t>成</w:t>
      </w:r>
      <w:r>
        <w:rPr>
          <w:rFonts w:eastAsia="仿宋"/>
          <w:sz w:val="32"/>
          <w:szCs w:val="32"/>
        </w:rPr>
        <w:t>为</w:t>
      </w:r>
      <w:r>
        <w:rPr>
          <w:rFonts w:eastAsia="仿宋" w:hint="eastAsia"/>
          <w:sz w:val="32"/>
          <w:szCs w:val="32"/>
        </w:rPr>
        <w:t>本预案</w:t>
      </w:r>
      <w:r>
        <w:rPr>
          <w:rFonts w:eastAsia="仿宋"/>
          <w:sz w:val="32"/>
          <w:szCs w:val="32"/>
        </w:rPr>
        <w:t>相应的成员，</w:t>
      </w:r>
      <w:r>
        <w:rPr>
          <w:rFonts w:eastAsia="仿宋" w:hint="eastAsia"/>
          <w:sz w:val="32"/>
          <w:szCs w:val="32"/>
        </w:rPr>
        <w:t>相关</w:t>
      </w:r>
      <w:r>
        <w:rPr>
          <w:rFonts w:eastAsia="仿宋"/>
          <w:sz w:val="32"/>
          <w:szCs w:val="32"/>
        </w:rPr>
        <w:t>部门负责人应及时向</w:t>
      </w:r>
      <w:r>
        <w:rPr>
          <w:rFonts w:eastAsia="仿宋" w:hint="eastAsia"/>
          <w:sz w:val="32"/>
          <w:szCs w:val="32"/>
        </w:rPr>
        <w:t>本</w:t>
      </w:r>
      <w:r>
        <w:rPr>
          <w:rFonts w:eastAsia="仿宋"/>
          <w:sz w:val="32"/>
          <w:szCs w:val="32"/>
        </w:rPr>
        <w:t>预案编制单位</w:t>
      </w:r>
      <w:r>
        <w:rPr>
          <w:rFonts w:eastAsia="仿宋" w:hint="eastAsia"/>
          <w:sz w:val="32"/>
          <w:szCs w:val="32"/>
        </w:rPr>
        <w:t>（</w:t>
      </w:r>
      <w:r>
        <w:rPr>
          <w:rFonts w:eastAsia="仿宋"/>
          <w:sz w:val="32"/>
          <w:szCs w:val="32"/>
        </w:rPr>
        <w:t>市</w:t>
      </w:r>
      <w:r>
        <w:rPr>
          <w:rFonts w:eastAsia="仿宋" w:hint="eastAsia"/>
          <w:sz w:val="32"/>
          <w:szCs w:val="32"/>
        </w:rPr>
        <w:t>城市</w:t>
      </w:r>
      <w:r>
        <w:rPr>
          <w:rFonts w:eastAsia="仿宋"/>
          <w:sz w:val="32"/>
          <w:szCs w:val="32"/>
        </w:rPr>
        <w:t>管理局</w:t>
      </w:r>
      <w:r>
        <w:rPr>
          <w:rFonts w:eastAsia="仿宋" w:hint="eastAsia"/>
          <w:sz w:val="32"/>
          <w:szCs w:val="32"/>
        </w:rPr>
        <w:t>）</w:t>
      </w:r>
      <w:r>
        <w:rPr>
          <w:rFonts w:eastAsia="仿宋"/>
          <w:sz w:val="32"/>
          <w:szCs w:val="32"/>
        </w:rPr>
        <w:t>更换新联络人、联系方式等信息。</w:t>
      </w:r>
    </w:p>
    <w:p w:rsidR="007E42ED" w:rsidRDefault="007E42ED">
      <w:pPr>
        <w:pStyle w:val="3"/>
        <w:spacing w:before="0" w:after="0" w:line="600" w:lineRule="exact"/>
        <w:rPr>
          <w:rFonts w:eastAsia="仿宋"/>
        </w:rPr>
      </w:pPr>
      <w:bookmarkStart w:id="69" w:name="_Toc29403"/>
      <w:r>
        <w:rPr>
          <w:rFonts w:eastAsia="仿宋" w:hint="eastAsia"/>
        </w:rPr>
        <w:t>10</w:t>
      </w:r>
      <w:r>
        <w:rPr>
          <w:rFonts w:eastAsia="仿宋"/>
        </w:rPr>
        <w:t>.</w:t>
      </w:r>
      <w:r>
        <w:rPr>
          <w:rFonts w:eastAsia="仿宋" w:hint="eastAsia"/>
        </w:rPr>
        <w:t xml:space="preserve">2 </w:t>
      </w:r>
      <w:r>
        <w:rPr>
          <w:rFonts w:eastAsia="仿宋"/>
        </w:rPr>
        <w:t>预案</w:t>
      </w:r>
      <w:r>
        <w:rPr>
          <w:rFonts w:eastAsia="仿宋" w:hint="eastAsia"/>
        </w:rPr>
        <w:t>编制与</w:t>
      </w:r>
      <w:r>
        <w:rPr>
          <w:rFonts w:eastAsia="仿宋"/>
        </w:rPr>
        <w:t>解释部门</w:t>
      </w:r>
      <w:bookmarkEnd w:id="69"/>
    </w:p>
    <w:p w:rsidR="007E42ED" w:rsidRDefault="007E42ED">
      <w:pPr>
        <w:spacing w:line="600" w:lineRule="exact"/>
        <w:ind w:firstLineChars="200" w:firstLine="640"/>
        <w:rPr>
          <w:rFonts w:eastAsia="仿宋"/>
          <w:sz w:val="32"/>
          <w:szCs w:val="32"/>
        </w:rPr>
      </w:pPr>
      <w:r>
        <w:rPr>
          <w:rFonts w:eastAsia="仿宋" w:hint="eastAsia"/>
          <w:sz w:val="32"/>
          <w:szCs w:val="32"/>
        </w:rPr>
        <w:t>本预案由市城市管理局负责编制。</w:t>
      </w:r>
    </w:p>
    <w:p w:rsidR="007E42ED" w:rsidRDefault="007E42ED">
      <w:pPr>
        <w:spacing w:line="600" w:lineRule="exact"/>
        <w:ind w:firstLineChars="200" w:firstLine="640"/>
        <w:rPr>
          <w:rFonts w:eastAsia="仿宋"/>
          <w:sz w:val="32"/>
          <w:szCs w:val="32"/>
        </w:rPr>
      </w:pPr>
      <w:r>
        <w:rPr>
          <w:rFonts w:eastAsia="仿宋"/>
          <w:sz w:val="32"/>
          <w:szCs w:val="32"/>
        </w:rPr>
        <w:t>本预案由市城市管理局负责解释。</w:t>
      </w:r>
    </w:p>
    <w:p w:rsidR="007E42ED" w:rsidRDefault="007E42ED">
      <w:pPr>
        <w:pStyle w:val="3"/>
        <w:spacing w:before="0" w:after="0" w:line="600" w:lineRule="exact"/>
        <w:rPr>
          <w:rFonts w:eastAsia="仿宋"/>
        </w:rPr>
      </w:pPr>
      <w:bookmarkStart w:id="70" w:name="_Toc25892"/>
      <w:r>
        <w:rPr>
          <w:rFonts w:eastAsia="仿宋" w:hint="eastAsia"/>
        </w:rPr>
        <w:t>10</w:t>
      </w:r>
      <w:r>
        <w:rPr>
          <w:rFonts w:eastAsia="仿宋"/>
        </w:rPr>
        <w:t>.</w:t>
      </w:r>
      <w:r>
        <w:rPr>
          <w:rFonts w:eastAsia="仿宋" w:hint="eastAsia"/>
        </w:rPr>
        <w:t xml:space="preserve">3 </w:t>
      </w:r>
      <w:r>
        <w:rPr>
          <w:rFonts w:eastAsia="仿宋"/>
        </w:rPr>
        <w:t>预案实施时间</w:t>
      </w:r>
      <w:bookmarkEnd w:id="70"/>
    </w:p>
    <w:p w:rsidR="007E42ED" w:rsidRDefault="007E42ED">
      <w:pPr>
        <w:spacing w:line="600" w:lineRule="exact"/>
        <w:ind w:firstLineChars="200" w:firstLine="640"/>
        <w:rPr>
          <w:rFonts w:eastAsia="仿宋"/>
          <w:sz w:val="32"/>
          <w:szCs w:val="32"/>
        </w:rPr>
      </w:pPr>
      <w:r>
        <w:rPr>
          <w:rFonts w:eastAsia="仿宋"/>
          <w:sz w:val="32"/>
          <w:szCs w:val="32"/>
        </w:rPr>
        <w:t>本预案自发布之日起施行。</w:t>
      </w:r>
    </w:p>
    <w:p w:rsidR="007E42ED" w:rsidRDefault="007E42ED">
      <w:pPr>
        <w:pStyle w:val="3"/>
        <w:spacing w:before="0" w:after="0" w:line="600" w:lineRule="exact"/>
        <w:rPr>
          <w:rFonts w:eastAsia="仿宋" w:hint="eastAsia"/>
        </w:rPr>
      </w:pPr>
      <w:bookmarkStart w:id="71" w:name="_Toc15641"/>
      <w:r>
        <w:rPr>
          <w:rFonts w:eastAsia="仿宋" w:hint="eastAsia"/>
        </w:rPr>
        <w:t xml:space="preserve">10.4 </w:t>
      </w:r>
      <w:r>
        <w:rPr>
          <w:rFonts w:eastAsia="仿宋" w:hint="eastAsia"/>
        </w:rPr>
        <w:t>名词解释</w:t>
      </w:r>
      <w:bookmarkEnd w:id="71"/>
    </w:p>
    <w:p w:rsidR="007E42ED" w:rsidRDefault="007E42ED">
      <w:pPr>
        <w:rPr>
          <w:rFonts w:eastAsia="仿宋" w:hint="eastAsia"/>
          <w:b/>
          <w:bCs/>
        </w:rPr>
      </w:pPr>
    </w:p>
    <w:p w:rsidR="007E42ED" w:rsidRDefault="007E42ED">
      <w:pPr>
        <w:spacing w:line="600" w:lineRule="exact"/>
        <w:ind w:firstLineChars="200" w:firstLine="643"/>
        <w:rPr>
          <w:rFonts w:eastAsia="仿宋"/>
          <w:sz w:val="32"/>
          <w:szCs w:val="32"/>
        </w:rPr>
      </w:pPr>
      <w:r>
        <w:rPr>
          <w:rFonts w:eastAsia="仿宋" w:hint="eastAsia"/>
          <w:b/>
          <w:bCs/>
          <w:sz w:val="32"/>
          <w:szCs w:val="32"/>
        </w:rPr>
        <w:t>城镇燃气：</w:t>
      </w:r>
      <w:r>
        <w:rPr>
          <w:rFonts w:eastAsia="仿宋"/>
          <w:sz w:val="32"/>
          <w:szCs w:val="32"/>
        </w:rPr>
        <w:t>指从城市、乡镇或居民点中的地区性气源点，通过输配系统供给居民生活、商业、工业企业生产、采暖通风和空调等各类用户公用性质的，且符合《城镇燃气设计规范》</w:t>
      </w:r>
      <w:r>
        <w:rPr>
          <w:rFonts w:eastAsia="仿宋"/>
          <w:sz w:val="32"/>
          <w:szCs w:val="32"/>
        </w:rPr>
        <w:t>(GB50028</w:t>
      </w:r>
      <w:r>
        <w:rPr>
          <w:rFonts w:eastAsia="仿宋" w:hint="eastAsia"/>
          <w:sz w:val="32"/>
          <w:szCs w:val="32"/>
        </w:rPr>
        <w:t>)</w:t>
      </w:r>
      <w:r>
        <w:rPr>
          <w:rFonts w:eastAsia="仿宋"/>
          <w:sz w:val="32"/>
          <w:szCs w:val="32"/>
        </w:rPr>
        <w:t>燃气质量要求的可燃气体。城镇燃气一般包括天然气、液化石油气和人工煤气。</w:t>
      </w:r>
    </w:p>
    <w:p w:rsidR="007E42ED" w:rsidRDefault="007E42ED">
      <w:pPr>
        <w:spacing w:line="600" w:lineRule="exact"/>
        <w:ind w:firstLineChars="200" w:firstLine="643"/>
        <w:rPr>
          <w:rFonts w:eastAsia="仿宋" w:hint="eastAsia"/>
          <w:sz w:val="32"/>
          <w:szCs w:val="32"/>
        </w:rPr>
      </w:pPr>
      <w:r>
        <w:rPr>
          <w:rFonts w:eastAsia="仿宋" w:hint="eastAsia"/>
          <w:b/>
          <w:bCs/>
          <w:sz w:val="32"/>
          <w:szCs w:val="32"/>
        </w:rPr>
        <w:t>调压站：</w:t>
      </w:r>
      <w:r>
        <w:rPr>
          <w:rFonts w:eastAsia="仿宋" w:hint="eastAsia"/>
          <w:sz w:val="32"/>
          <w:szCs w:val="32"/>
        </w:rPr>
        <w:t>将调压装置放置于专用的调压建筑物或构筑物中，承担用气压力的调节。包括调压装置及调压室的建筑物或构筑物等。</w:t>
      </w:r>
    </w:p>
    <w:p w:rsidR="007E42ED" w:rsidRDefault="007E42ED">
      <w:pPr>
        <w:spacing w:line="600" w:lineRule="exact"/>
        <w:ind w:firstLineChars="200" w:firstLine="643"/>
        <w:rPr>
          <w:rFonts w:eastAsia="仿宋" w:hint="eastAsia"/>
          <w:b/>
          <w:bCs/>
          <w:sz w:val="32"/>
          <w:szCs w:val="32"/>
        </w:rPr>
      </w:pPr>
      <w:r>
        <w:rPr>
          <w:rFonts w:eastAsia="仿宋" w:hint="eastAsia"/>
          <w:b/>
          <w:bCs/>
          <w:sz w:val="32"/>
          <w:szCs w:val="32"/>
        </w:rPr>
        <w:t>液化天然气气化站：</w:t>
      </w:r>
      <w:r>
        <w:rPr>
          <w:rFonts w:eastAsia="仿宋" w:hint="eastAsia"/>
          <w:sz w:val="32"/>
          <w:szCs w:val="32"/>
        </w:rPr>
        <w:t>具有将槽车或槽船运输的液化天然气进行卸气、储存、气化、调压、计</w:t>
      </w:r>
      <w:r w:rsidRPr="006B2560">
        <w:rPr>
          <w:rFonts w:eastAsia="仿宋" w:hint="eastAsia"/>
          <w:sz w:val="32"/>
          <w:szCs w:val="32"/>
        </w:rPr>
        <w:t>量和加臭，并送入城镇燃气输配管道功能的站场。又称为液化天然气卫星站</w:t>
      </w:r>
      <w:r w:rsidRPr="006B2560">
        <w:rPr>
          <w:rFonts w:eastAsia="仿宋" w:hint="eastAsia"/>
          <w:sz w:val="32"/>
          <w:szCs w:val="32"/>
        </w:rPr>
        <w:t>(</w:t>
      </w:r>
      <w:r>
        <w:rPr>
          <w:rFonts w:eastAsia="仿宋" w:hint="eastAsia"/>
          <w:sz w:val="32"/>
          <w:szCs w:val="32"/>
        </w:rPr>
        <w:t>LNG satellite plant)</w:t>
      </w:r>
      <w:r>
        <w:rPr>
          <w:rFonts w:eastAsia="仿宋" w:hint="eastAsia"/>
          <w:sz w:val="32"/>
          <w:szCs w:val="32"/>
        </w:rPr>
        <w:t>。</w:t>
      </w:r>
    </w:p>
    <w:p w:rsidR="007E42ED" w:rsidRDefault="007E42ED">
      <w:pPr>
        <w:spacing w:line="600" w:lineRule="exact"/>
        <w:ind w:firstLineChars="200" w:firstLine="643"/>
        <w:rPr>
          <w:rFonts w:eastAsia="仿宋" w:hint="eastAsia"/>
          <w:sz w:val="32"/>
          <w:szCs w:val="32"/>
        </w:rPr>
      </w:pPr>
      <w:r>
        <w:rPr>
          <w:rFonts w:eastAsia="仿宋" w:hint="eastAsia"/>
          <w:b/>
          <w:bCs/>
          <w:sz w:val="32"/>
          <w:szCs w:val="32"/>
        </w:rPr>
        <w:t>液化石油气储配站：</w:t>
      </w:r>
      <w:r>
        <w:rPr>
          <w:rFonts w:eastAsia="仿宋" w:hint="eastAsia"/>
          <w:sz w:val="32"/>
          <w:szCs w:val="32"/>
        </w:rPr>
        <w:t>兼有液化石油气储存站和灌装站两者全部功能的站场。</w:t>
      </w:r>
    </w:p>
    <w:p w:rsidR="007E42ED" w:rsidRDefault="007E42ED">
      <w:pPr>
        <w:spacing w:line="600" w:lineRule="exact"/>
        <w:ind w:firstLineChars="200" w:firstLine="643"/>
        <w:rPr>
          <w:rFonts w:eastAsia="仿宋" w:hint="eastAsia"/>
          <w:b/>
          <w:bCs/>
          <w:sz w:val="32"/>
          <w:szCs w:val="32"/>
        </w:rPr>
      </w:pPr>
      <w:r>
        <w:rPr>
          <w:rFonts w:eastAsia="仿宋" w:hint="eastAsia"/>
          <w:b/>
          <w:bCs/>
          <w:sz w:val="32"/>
          <w:szCs w:val="32"/>
        </w:rPr>
        <w:t>液化石油气储存站：</w:t>
      </w:r>
      <w:r>
        <w:rPr>
          <w:rFonts w:eastAsia="仿宋" w:hint="eastAsia"/>
          <w:sz w:val="32"/>
          <w:szCs w:val="32"/>
        </w:rPr>
        <w:t>储存液化石油气，并将其输送给灌装站、气化站和混气站的液化石油气储存站场。</w:t>
      </w:r>
    </w:p>
    <w:p w:rsidR="007E42ED" w:rsidRDefault="007E42ED">
      <w:pPr>
        <w:spacing w:line="600" w:lineRule="exact"/>
        <w:ind w:firstLineChars="200" w:firstLine="643"/>
        <w:rPr>
          <w:rFonts w:eastAsia="仿宋" w:hint="eastAsia"/>
          <w:sz w:val="32"/>
          <w:szCs w:val="32"/>
        </w:rPr>
      </w:pPr>
      <w:r>
        <w:rPr>
          <w:rFonts w:eastAsia="仿宋" w:hint="eastAsia"/>
          <w:b/>
          <w:bCs/>
          <w:sz w:val="32"/>
          <w:szCs w:val="32"/>
        </w:rPr>
        <w:t>液化石油气供应基地：</w:t>
      </w:r>
      <w:r>
        <w:rPr>
          <w:rFonts w:eastAsia="仿宋" w:hint="eastAsia"/>
          <w:sz w:val="32"/>
          <w:szCs w:val="32"/>
        </w:rPr>
        <w:t>城镇液化石油气储存站、储配站和灌装站的统称。</w:t>
      </w:r>
    </w:p>
    <w:p w:rsidR="007E42ED" w:rsidRDefault="007E42ED">
      <w:pPr>
        <w:spacing w:line="600" w:lineRule="exact"/>
        <w:ind w:firstLineChars="200" w:firstLine="643"/>
        <w:rPr>
          <w:rFonts w:eastAsia="仿宋" w:hint="eastAsia"/>
          <w:sz w:val="32"/>
          <w:szCs w:val="32"/>
        </w:rPr>
      </w:pPr>
      <w:r>
        <w:rPr>
          <w:rFonts w:eastAsia="仿宋" w:hint="eastAsia"/>
          <w:b/>
          <w:bCs/>
          <w:sz w:val="32"/>
          <w:szCs w:val="32"/>
        </w:rPr>
        <w:t>天然气加气站：</w:t>
      </w:r>
      <w:r>
        <w:rPr>
          <w:rFonts w:eastAsia="仿宋" w:hint="eastAsia"/>
          <w:sz w:val="32"/>
          <w:szCs w:val="32"/>
        </w:rPr>
        <w:t>具有储气设施，使用加气机为机动车加注车用</w:t>
      </w:r>
      <w:r>
        <w:rPr>
          <w:rFonts w:eastAsia="仿宋" w:hint="eastAsia"/>
          <w:sz w:val="32"/>
          <w:szCs w:val="32"/>
        </w:rPr>
        <w:t>CNG</w:t>
      </w:r>
      <w:r>
        <w:rPr>
          <w:rFonts w:eastAsia="仿宋" w:hint="eastAsia"/>
          <w:sz w:val="32"/>
          <w:szCs w:val="32"/>
        </w:rPr>
        <w:t>或</w:t>
      </w:r>
      <w:r>
        <w:rPr>
          <w:rFonts w:eastAsia="仿宋" w:hint="eastAsia"/>
          <w:sz w:val="32"/>
          <w:szCs w:val="32"/>
        </w:rPr>
        <w:t>LNG</w:t>
      </w:r>
      <w:r>
        <w:rPr>
          <w:rFonts w:eastAsia="仿宋" w:hint="eastAsia"/>
          <w:sz w:val="32"/>
          <w:szCs w:val="32"/>
        </w:rPr>
        <w:t>等车用燃气并可提供其他便利性服务的场所。</w:t>
      </w:r>
    </w:p>
    <w:p w:rsidR="007E42ED" w:rsidRDefault="007E42ED">
      <w:pPr>
        <w:spacing w:line="600" w:lineRule="exact"/>
        <w:ind w:firstLineChars="200" w:firstLine="643"/>
        <w:rPr>
          <w:rFonts w:eastAsia="仿宋" w:hint="eastAsia"/>
          <w:sz w:val="32"/>
          <w:szCs w:val="32"/>
        </w:rPr>
      </w:pPr>
      <w:r>
        <w:rPr>
          <w:rFonts w:eastAsia="仿宋" w:hint="eastAsia"/>
          <w:b/>
          <w:bCs/>
          <w:sz w:val="32"/>
          <w:szCs w:val="32"/>
        </w:rPr>
        <w:t>天然气门站：</w:t>
      </w:r>
      <w:r>
        <w:rPr>
          <w:rFonts w:eastAsia="仿宋" w:hint="eastAsia"/>
          <w:sz w:val="32"/>
          <w:szCs w:val="32"/>
        </w:rPr>
        <w:t>是</w:t>
      </w:r>
      <w:hyperlink r:id="rId15" w:tgtFrame="https://baike.so.com/doc/_blank" w:history="1">
        <w:r>
          <w:rPr>
            <w:rFonts w:eastAsia="仿宋"/>
            <w:sz w:val="32"/>
            <w:szCs w:val="32"/>
          </w:rPr>
          <w:t>长输管线</w:t>
        </w:r>
      </w:hyperlink>
      <w:r>
        <w:rPr>
          <w:rFonts w:eastAsia="仿宋"/>
          <w:sz w:val="32"/>
          <w:szCs w:val="32"/>
        </w:rPr>
        <w:t>终点配气站，也是城市接收站，具有净化、调压、储存功能。</w:t>
      </w:r>
    </w:p>
    <w:p w:rsidR="007E42ED" w:rsidRPr="006B2560" w:rsidRDefault="007E42ED">
      <w:pPr>
        <w:spacing w:line="600" w:lineRule="exact"/>
        <w:ind w:firstLineChars="200" w:firstLine="643"/>
        <w:rPr>
          <w:rFonts w:eastAsia="仿宋" w:hint="eastAsia"/>
          <w:sz w:val="32"/>
          <w:szCs w:val="32"/>
        </w:rPr>
      </w:pPr>
      <w:r w:rsidRPr="006B2560">
        <w:rPr>
          <w:rFonts w:eastAsia="仿宋" w:hint="eastAsia"/>
          <w:b/>
          <w:bCs/>
          <w:sz w:val="32"/>
          <w:szCs w:val="32"/>
        </w:rPr>
        <w:t>各级城镇燃气安全事故应急指挥机构：</w:t>
      </w:r>
      <w:r w:rsidRPr="006B2560">
        <w:rPr>
          <w:rFonts w:eastAsia="仿宋"/>
          <w:sz w:val="32"/>
          <w:szCs w:val="32"/>
        </w:rPr>
        <w:t>指各县（市、区）</w:t>
      </w:r>
      <w:r w:rsidRPr="006B2560">
        <w:rPr>
          <w:rFonts w:eastAsia="仿宋" w:hint="eastAsia"/>
          <w:sz w:val="32"/>
          <w:szCs w:val="32"/>
        </w:rPr>
        <w:t>人民政府，泉州开发区、泉州台商投资区管委会</w:t>
      </w:r>
      <w:r w:rsidRPr="006B2560">
        <w:rPr>
          <w:rFonts w:eastAsia="仿宋"/>
          <w:sz w:val="32"/>
          <w:szCs w:val="32"/>
        </w:rPr>
        <w:t>及其有关单位在</w:t>
      </w:r>
      <w:r w:rsidRPr="006B2560">
        <w:rPr>
          <w:rFonts w:eastAsia="仿宋" w:hint="eastAsia"/>
          <w:sz w:val="32"/>
          <w:szCs w:val="32"/>
        </w:rPr>
        <w:t>城镇燃气安全事故</w:t>
      </w:r>
      <w:r w:rsidRPr="006B2560">
        <w:rPr>
          <w:rFonts w:eastAsia="仿宋"/>
          <w:sz w:val="32"/>
          <w:szCs w:val="32"/>
        </w:rPr>
        <w:t>的事前预防、事发应对、事中处置和善后管理过程中，通过建立必要的应对机制，运用正确的指挥而充分发挥有限的应急力量控制事态发展</w:t>
      </w:r>
      <w:r w:rsidRPr="006B2560">
        <w:rPr>
          <w:rFonts w:eastAsia="仿宋" w:hint="eastAsia"/>
          <w:sz w:val="32"/>
          <w:szCs w:val="32"/>
        </w:rPr>
        <w:t>，</w:t>
      </w:r>
      <w:r w:rsidRPr="006B2560">
        <w:rPr>
          <w:rFonts w:eastAsia="仿宋"/>
          <w:sz w:val="32"/>
          <w:szCs w:val="32"/>
        </w:rPr>
        <w:t>采取一系列必要措施，保障公众生命财产安全</w:t>
      </w:r>
      <w:r w:rsidRPr="006B2560">
        <w:rPr>
          <w:rFonts w:eastAsia="仿宋" w:hint="eastAsia"/>
          <w:sz w:val="32"/>
          <w:szCs w:val="32"/>
        </w:rPr>
        <w:t>，</w:t>
      </w:r>
      <w:r w:rsidRPr="006B2560">
        <w:rPr>
          <w:rFonts w:eastAsia="仿宋"/>
          <w:sz w:val="32"/>
          <w:szCs w:val="32"/>
        </w:rPr>
        <w:t>促进社会和谐健康发展的有关活动</w:t>
      </w:r>
      <w:r w:rsidRPr="006B2560">
        <w:rPr>
          <w:rFonts w:eastAsia="仿宋" w:hint="eastAsia"/>
          <w:sz w:val="32"/>
          <w:szCs w:val="32"/>
        </w:rPr>
        <w:t>。</w:t>
      </w:r>
    </w:p>
    <w:p w:rsidR="007E42ED" w:rsidRDefault="007E42ED">
      <w:pPr>
        <w:spacing w:line="600" w:lineRule="exact"/>
        <w:ind w:firstLineChars="200" w:firstLine="640"/>
        <w:rPr>
          <w:rFonts w:eastAsia="仿宋"/>
          <w:color w:val="FF0000"/>
          <w:sz w:val="32"/>
          <w:szCs w:val="32"/>
        </w:rPr>
        <w:sectPr w:rsidR="007E42ED">
          <w:footerReference w:type="default" r:id="rId16"/>
          <w:pgSz w:w="11910" w:h="16840"/>
          <w:pgMar w:top="1440" w:right="1800" w:bottom="1440" w:left="1800" w:header="878" w:footer="1020" w:gutter="0"/>
          <w:pgNumType w:start="1"/>
          <w:cols w:space="720"/>
        </w:sectPr>
      </w:pPr>
    </w:p>
    <w:p w:rsidR="007E42ED" w:rsidRPr="006B2560" w:rsidRDefault="007E42ED">
      <w:pPr>
        <w:pStyle w:val="zx0"/>
        <w:spacing w:line="560" w:lineRule="exact"/>
        <w:ind w:firstLineChars="0" w:firstLine="0"/>
        <w:jc w:val="both"/>
        <w:outlineLvl w:val="1"/>
        <w:rPr>
          <w:rFonts w:ascii="仿宋" w:eastAsia="仿宋" w:hAnsi="仿宋" w:cs="仿宋" w:hint="eastAsia"/>
          <w:b/>
          <w:color w:val="auto"/>
          <w:sz w:val="32"/>
          <w:szCs w:val="32"/>
        </w:rPr>
      </w:pPr>
      <w:bookmarkStart w:id="72" w:name="_Toc19846"/>
      <w:r w:rsidRPr="006B2560">
        <w:rPr>
          <w:rFonts w:ascii="仿宋" w:eastAsia="仿宋" w:hAnsi="仿宋" w:cs="仿宋" w:hint="eastAsia"/>
          <w:b/>
          <w:color w:val="auto"/>
          <w:sz w:val="32"/>
          <w:szCs w:val="32"/>
        </w:rPr>
        <w:t>附件1</w:t>
      </w:r>
    </w:p>
    <w:p w:rsidR="007E42ED" w:rsidRDefault="007E42ED">
      <w:pPr>
        <w:pStyle w:val="zx0"/>
        <w:spacing w:line="560" w:lineRule="exact"/>
        <w:ind w:firstLineChars="0" w:firstLine="0"/>
        <w:jc w:val="center"/>
        <w:outlineLvl w:val="1"/>
        <w:rPr>
          <w:rFonts w:ascii="仿宋" w:eastAsia="仿宋" w:hAnsi="仿宋" w:cs="仿宋" w:hint="eastAsia"/>
          <w:b/>
          <w:color w:val="auto"/>
          <w:sz w:val="32"/>
          <w:szCs w:val="32"/>
        </w:rPr>
      </w:pPr>
      <w:r>
        <w:rPr>
          <w:rFonts w:ascii="仿宋" w:eastAsia="仿宋" w:hAnsi="仿宋" w:cs="仿宋" w:hint="eastAsia"/>
          <w:b/>
          <w:color w:val="auto"/>
          <w:sz w:val="32"/>
          <w:szCs w:val="32"/>
        </w:rPr>
        <w:t>相关机构、单位通讯联络方式</w:t>
      </w:r>
      <w:bookmarkEnd w:id="72"/>
    </w:p>
    <w:p w:rsidR="007E42ED" w:rsidRDefault="007E42ED">
      <w:pPr>
        <w:pStyle w:val="zx0"/>
        <w:spacing w:line="560" w:lineRule="exact"/>
        <w:ind w:firstLineChars="0" w:firstLine="0"/>
        <w:jc w:val="center"/>
        <w:outlineLvl w:val="1"/>
        <w:rPr>
          <w:rFonts w:ascii="仿宋" w:eastAsia="仿宋" w:hAnsi="仿宋" w:cs="仿宋"/>
          <w:b/>
          <w:bCs/>
          <w:sz w:val="24"/>
        </w:rPr>
      </w:pPr>
      <w:r>
        <w:rPr>
          <w:rFonts w:ascii="仿宋" w:eastAsia="仿宋" w:hAnsi="仿宋" w:cs="仿宋" w:hint="eastAsia"/>
          <w:b/>
          <w:bCs/>
          <w:sz w:val="24"/>
        </w:rPr>
        <w:t>附表1-1泉州市城镇燃气安全事故应急指挥部成员单位联系方式</w:t>
      </w:r>
    </w:p>
    <w:tbl>
      <w:tblPr>
        <w:tblW w:w="0" w:type="auto"/>
        <w:jc w:val="center"/>
        <w:tblInd w:w="0" w:type="dxa"/>
        <w:tblLayout w:type="fixed"/>
        <w:tblLook w:val="0000" w:firstRow="0" w:lastRow="0" w:firstColumn="0" w:lastColumn="0" w:noHBand="0" w:noVBand="0"/>
      </w:tblPr>
      <w:tblGrid>
        <w:gridCol w:w="3044"/>
        <w:gridCol w:w="1889"/>
        <w:gridCol w:w="2507"/>
        <w:gridCol w:w="1886"/>
      </w:tblGrid>
      <w:tr w:rsidR="007E42ED" w:rsidTr="00CA3A22">
        <w:trPr>
          <w:trHeight w:val="510"/>
          <w:tblHeader/>
          <w:jc w:val="center"/>
        </w:trPr>
        <w:tc>
          <w:tcPr>
            <w:tcW w:w="304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b/>
                <w:bCs/>
                <w:sz w:val="24"/>
              </w:rPr>
            </w:pPr>
            <w:r>
              <w:rPr>
                <w:rFonts w:ascii="仿宋" w:eastAsia="仿宋" w:hAnsi="仿宋"/>
                <w:b/>
                <w:bCs/>
                <w:sz w:val="24"/>
              </w:rPr>
              <w:t>单位名称</w:t>
            </w:r>
          </w:p>
        </w:tc>
        <w:tc>
          <w:tcPr>
            <w:tcW w:w="1889" w:type="dxa"/>
            <w:tcBorders>
              <w:top w:val="single" w:sz="4" w:space="0" w:color="auto"/>
              <w:left w:val="nil"/>
              <w:bottom w:val="single" w:sz="4" w:space="0" w:color="auto"/>
              <w:right w:val="single" w:sz="4" w:space="0" w:color="auto"/>
            </w:tcBorders>
            <w:vAlign w:val="center"/>
          </w:tcPr>
          <w:p w:rsidR="007E42ED" w:rsidRDefault="007E42ED" w:rsidP="00F8582E">
            <w:pPr>
              <w:widowControl/>
              <w:spacing w:line="400" w:lineRule="exact"/>
              <w:ind w:firstLineChars="11" w:firstLine="26"/>
              <w:jc w:val="center"/>
              <w:rPr>
                <w:rFonts w:ascii="仿宋" w:eastAsia="仿宋" w:hAnsi="仿宋"/>
                <w:b/>
                <w:bCs/>
                <w:sz w:val="24"/>
              </w:rPr>
            </w:pPr>
            <w:r>
              <w:rPr>
                <w:rFonts w:ascii="仿宋" w:eastAsia="仿宋" w:hAnsi="仿宋" w:hint="eastAsia"/>
                <w:b/>
                <w:bCs/>
                <w:sz w:val="24"/>
              </w:rPr>
              <w:t>联系</w:t>
            </w:r>
            <w:r>
              <w:rPr>
                <w:rFonts w:ascii="仿宋" w:eastAsia="仿宋" w:hAnsi="仿宋"/>
                <w:b/>
                <w:bCs/>
                <w:sz w:val="24"/>
              </w:rPr>
              <w:t>电话</w:t>
            </w:r>
          </w:p>
        </w:tc>
        <w:tc>
          <w:tcPr>
            <w:tcW w:w="2507" w:type="dxa"/>
            <w:tcBorders>
              <w:top w:val="single" w:sz="4" w:space="0" w:color="auto"/>
              <w:left w:val="nil"/>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b/>
                <w:bCs/>
                <w:sz w:val="24"/>
              </w:rPr>
            </w:pPr>
            <w:r>
              <w:rPr>
                <w:rFonts w:ascii="仿宋" w:eastAsia="仿宋" w:hAnsi="仿宋"/>
                <w:b/>
                <w:bCs/>
                <w:sz w:val="24"/>
              </w:rPr>
              <w:t>单位名称</w:t>
            </w:r>
          </w:p>
        </w:tc>
        <w:tc>
          <w:tcPr>
            <w:tcW w:w="1886" w:type="dxa"/>
            <w:tcBorders>
              <w:top w:val="single" w:sz="4" w:space="0" w:color="auto"/>
              <w:left w:val="nil"/>
              <w:bottom w:val="single" w:sz="4" w:space="0" w:color="auto"/>
              <w:right w:val="single" w:sz="4" w:space="0" w:color="auto"/>
            </w:tcBorders>
            <w:vAlign w:val="center"/>
          </w:tcPr>
          <w:p w:rsidR="007E42ED" w:rsidRDefault="007E42ED" w:rsidP="00F8582E">
            <w:pPr>
              <w:widowControl/>
              <w:spacing w:line="400" w:lineRule="exact"/>
              <w:ind w:firstLineChars="11" w:firstLine="26"/>
              <w:jc w:val="center"/>
              <w:rPr>
                <w:rFonts w:ascii="仿宋" w:eastAsia="仿宋" w:hAnsi="仿宋"/>
                <w:b/>
                <w:bCs/>
                <w:sz w:val="24"/>
              </w:rPr>
            </w:pPr>
            <w:r>
              <w:rPr>
                <w:rFonts w:ascii="仿宋" w:eastAsia="仿宋" w:hAnsi="仿宋" w:hint="eastAsia"/>
                <w:b/>
                <w:bCs/>
                <w:sz w:val="24"/>
              </w:rPr>
              <w:t>联系</w:t>
            </w:r>
            <w:r>
              <w:rPr>
                <w:rFonts w:ascii="仿宋" w:eastAsia="仿宋" w:hAnsi="仿宋"/>
                <w:b/>
                <w:bCs/>
                <w:sz w:val="24"/>
              </w:rPr>
              <w:t>电话</w:t>
            </w:r>
          </w:p>
        </w:tc>
      </w:tr>
      <w:tr w:rsidR="00CA3A22" w:rsidTr="00CA3A22">
        <w:trPr>
          <w:trHeight w:val="510"/>
          <w:tblHeader/>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jc w:val="center"/>
              <w:rPr>
                <w:rFonts w:ascii="仿宋" w:eastAsia="仿宋" w:hAnsi="仿宋"/>
                <w:b/>
                <w:bCs/>
                <w:sz w:val="24"/>
              </w:rPr>
            </w:pPr>
            <w:r w:rsidRPr="006B2560">
              <w:rPr>
                <w:rFonts w:ascii="仿宋" w:eastAsia="仿宋" w:hAnsi="仿宋"/>
                <w:sz w:val="24"/>
              </w:rPr>
              <w:t>市委办</w:t>
            </w:r>
            <w:r w:rsidRPr="006B2560">
              <w:rPr>
                <w:rFonts w:ascii="仿宋" w:eastAsia="仿宋" w:hAnsi="仿宋" w:hint="eastAsia"/>
                <w:sz w:val="24"/>
              </w:rPr>
              <w:t>公室</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firstLineChars="11" w:firstLine="26"/>
              <w:jc w:val="center"/>
              <w:rPr>
                <w:rFonts w:ascii="仿宋" w:eastAsia="仿宋" w:hAnsi="仿宋" w:hint="eastAsia"/>
                <w:b/>
                <w:bCs/>
                <w:sz w:val="24"/>
              </w:rPr>
            </w:pPr>
            <w:r w:rsidRPr="006B2560">
              <w:rPr>
                <w:rFonts w:ascii="仿宋" w:eastAsia="仿宋" w:hAnsi="仿宋"/>
                <w:sz w:val="24"/>
              </w:rPr>
              <w:t>22282120</w:t>
            </w:r>
          </w:p>
        </w:tc>
        <w:tc>
          <w:tcPr>
            <w:tcW w:w="2507" w:type="dxa"/>
            <w:tcBorders>
              <w:top w:val="single" w:sz="4" w:space="0" w:color="auto"/>
              <w:left w:val="nil"/>
              <w:bottom w:val="single" w:sz="4" w:space="0" w:color="auto"/>
              <w:right w:val="single" w:sz="4" w:space="0" w:color="auto"/>
            </w:tcBorders>
            <w:vAlign w:val="center"/>
          </w:tcPr>
          <w:p w:rsidR="00CA3A22" w:rsidRPr="006B2560" w:rsidRDefault="00CA3A22" w:rsidP="009F27C8">
            <w:pPr>
              <w:widowControl/>
              <w:spacing w:line="400" w:lineRule="exact"/>
              <w:jc w:val="center"/>
              <w:rPr>
                <w:rFonts w:ascii="仿宋" w:eastAsia="仿宋" w:hAnsi="仿宋"/>
                <w:b/>
                <w:bCs/>
                <w:sz w:val="24"/>
              </w:rPr>
            </w:pPr>
            <w:r w:rsidRPr="006B2560">
              <w:rPr>
                <w:rFonts w:ascii="仿宋" w:eastAsia="仿宋" w:hAnsi="仿宋" w:hint="eastAsia"/>
                <w:sz w:val="24"/>
              </w:rPr>
              <w:t>市市场监督管理局</w:t>
            </w:r>
          </w:p>
        </w:tc>
        <w:tc>
          <w:tcPr>
            <w:tcW w:w="1886" w:type="dxa"/>
            <w:tcBorders>
              <w:top w:val="single" w:sz="4" w:space="0" w:color="auto"/>
              <w:left w:val="nil"/>
              <w:bottom w:val="single" w:sz="4" w:space="0" w:color="auto"/>
              <w:right w:val="single" w:sz="4" w:space="0" w:color="auto"/>
            </w:tcBorders>
            <w:vAlign w:val="center"/>
          </w:tcPr>
          <w:p w:rsidR="00CA3A22" w:rsidRPr="006B2560" w:rsidRDefault="00CA3A22" w:rsidP="00A51DDB">
            <w:pPr>
              <w:widowControl/>
              <w:spacing w:line="400" w:lineRule="exact"/>
              <w:ind w:firstLineChars="111" w:firstLine="266"/>
              <w:rPr>
                <w:rFonts w:ascii="仿宋" w:eastAsia="仿宋" w:hAnsi="仿宋" w:hint="eastAsia"/>
                <w:b/>
                <w:bCs/>
                <w:sz w:val="24"/>
              </w:rPr>
            </w:pPr>
            <w:r w:rsidRPr="006B2560">
              <w:rPr>
                <w:rFonts w:ascii="仿宋" w:eastAsia="仿宋" w:hAnsi="仿宋"/>
                <w:sz w:val="24"/>
              </w:rPr>
              <w:t>22118701</w:t>
            </w:r>
          </w:p>
        </w:tc>
      </w:tr>
      <w:tr w:rsidR="00CA3A22" w:rsidTr="00CA3A22">
        <w:trPr>
          <w:trHeight w:val="510"/>
          <w:tblHeader/>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jc w:val="center"/>
              <w:rPr>
                <w:rFonts w:ascii="仿宋" w:eastAsia="仿宋" w:hAnsi="仿宋"/>
                <w:sz w:val="24"/>
              </w:rPr>
            </w:pPr>
            <w:r w:rsidRPr="006B2560">
              <w:rPr>
                <w:rFonts w:ascii="仿宋" w:eastAsia="仿宋" w:hAnsi="仿宋"/>
                <w:sz w:val="24"/>
              </w:rPr>
              <w:t>市委宣传部</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firstLineChars="11" w:firstLine="26"/>
              <w:jc w:val="center"/>
              <w:rPr>
                <w:rFonts w:ascii="仿宋" w:eastAsia="仿宋" w:hAnsi="仿宋"/>
                <w:sz w:val="24"/>
              </w:rPr>
            </w:pPr>
            <w:r w:rsidRPr="006B2560">
              <w:rPr>
                <w:rFonts w:ascii="仿宋" w:eastAsia="仿宋" w:hAnsi="仿宋"/>
                <w:sz w:val="24"/>
              </w:rPr>
              <w:t>22285877</w:t>
            </w:r>
          </w:p>
        </w:tc>
        <w:tc>
          <w:tcPr>
            <w:tcW w:w="2507" w:type="dxa"/>
            <w:tcBorders>
              <w:top w:val="single" w:sz="4" w:space="0" w:color="auto"/>
              <w:left w:val="nil"/>
              <w:bottom w:val="single" w:sz="4" w:space="0" w:color="auto"/>
              <w:right w:val="single" w:sz="4" w:space="0" w:color="auto"/>
            </w:tcBorders>
            <w:vAlign w:val="center"/>
          </w:tcPr>
          <w:p w:rsidR="00CA3A22" w:rsidRPr="006B2560" w:rsidRDefault="00CA3A22" w:rsidP="009F27C8">
            <w:pPr>
              <w:widowControl/>
              <w:spacing w:line="400" w:lineRule="exact"/>
              <w:jc w:val="center"/>
              <w:rPr>
                <w:rFonts w:ascii="仿宋" w:eastAsia="仿宋" w:hAnsi="仿宋"/>
                <w:sz w:val="24"/>
              </w:rPr>
            </w:pPr>
            <w:r w:rsidRPr="006B2560">
              <w:rPr>
                <w:rFonts w:ascii="仿宋" w:eastAsia="仿宋" w:hAnsi="仿宋" w:hint="eastAsia"/>
                <w:sz w:val="24"/>
              </w:rPr>
              <w:t>市城市管理局</w:t>
            </w:r>
          </w:p>
        </w:tc>
        <w:tc>
          <w:tcPr>
            <w:tcW w:w="1886" w:type="dxa"/>
            <w:tcBorders>
              <w:top w:val="single" w:sz="4" w:space="0" w:color="auto"/>
              <w:left w:val="nil"/>
              <w:bottom w:val="single" w:sz="4" w:space="0" w:color="auto"/>
              <w:right w:val="single" w:sz="4" w:space="0" w:color="auto"/>
            </w:tcBorders>
            <w:vAlign w:val="center"/>
          </w:tcPr>
          <w:p w:rsidR="00CA3A22" w:rsidRPr="006B2560" w:rsidRDefault="00CA3A22" w:rsidP="00176846">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hint="eastAsia"/>
                <w:sz w:val="24"/>
              </w:rPr>
              <w:t>28986600</w:t>
            </w:r>
          </w:p>
          <w:p w:rsidR="00CA3A22" w:rsidRPr="006B2560" w:rsidRDefault="00CA3A22" w:rsidP="00A51DDB">
            <w:pPr>
              <w:widowControl/>
              <w:spacing w:line="400" w:lineRule="exact"/>
              <w:ind w:firstLineChars="111" w:firstLine="266"/>
              <w:rPr>
                <w:rFonts w:ascii="仿宋" w:eastAsia="仿宋" w:hAnsi="仿宋"/>
                <w:sz w:val="24"/>
              </w:rPr>
            </w:pPr>
            <w:r w:rsidRPr="006B2560">
              <w:rPr>
                <w:rFonts w:ascii="仿宋" w:eastAsia="仿宋" w:hAnsi="仿宋" w:hint="eastAsia"/>
                <w:sz w:val="24"/>
              </w:rPr>
              <w:t>22595110</w:t>
            </w:r>
          </w:p>
        </w:tc>
      </w:tr>
      <w:tr w:rsidR="00CA3A22" w:rsidTr="00CA3A22">
        <w:trPr>
          <w:trHeight w:val="510"/>
          <w:tblHeader/>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jc w:val="center"/>
              <w:rPr>
                <w:rFonts w:ascii="仿宋" w:eastAsia="仿宋" w:hAnsi="仿宋"/>
                <w:sz w:val="24"/>
              </w:rPr>
            </w:pPr>
            <w:r w:rsidRPr="006B2560">
              <w:rPr>
                <w:rFonts w:ascii="仿宋" w:eastAsia="仿宋" w:hAnsi="仿宋"/>
                <w:sz w:val="24"/>
              </w:rPr>
              <w:t>市委网信办</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firstLineChars="11" w:firstLine="26"/>
              <w:jc w:val="center"/>
              <w:rPr>
                <w:rFonts w:ascii="仿宋" w:eastAsia="仿宋" w:hAnsi="仿宋"/>
                <w:sz w:val="24"/>
              </w:rPr>
            </w:pPr>
            <w:r w:rsidRPr="006B2560">
              <w:rPr>
                <w:rFonts w:ascii="仿宋" w:eastAsia="仿宋" w:hAnsi="仿宋"/>
                <w:sz w:val="24"/>
              </w:rPr>
              <w:t>22282037</w:t>
            </w:r>
          </w:p>
        </w:tc>
        <w:tc>
          <w:tcPr>
            <w:tcW w:w="2507" w:type="dxa"/>
            <w:tcBorders>
              <w:top w:val="single" w:sz="4" w:space="0" w:color="auto"/>
              <w:left w:val="nil"/>
              <w:bottom w:val="single" w:sz="4" w:space="0" w:color="auto"/>
              <w:right w:val="single" w:sz="4" w:space="0" w:color="auto"/>
            </w:tcBorders>
            <w:vAlign w:val="center"/>
          </w:tcPr>
          <w:p w:rsidR="00CA3A22" w:rsidRPr="006B2560" w:rsidRDefault="00CA3A22" w:rsidP="009F27C8">
            <w:pPr>
              <w:widowControl/>
              <w:spacing w:line="400" w:lineRule="exact"/>
              <w:jc w:val="center"/>
              <w:rPr>
                <w:rFonts w:ascii="仿宋" w:eastAsia="仿宋" w:hAnsi="仿宋"/>
                <w:sz w:val="24"/>
              </w:rPr>
            </w:pPr>
            <w:r w:rsidRPr="006B2560">
              <w:rPr>
                <w:rFonts w:ascii="仿宋" w:eastAsia="仿宋" w:hAnsi="仿宋"/>
                <w:sz w:val="24"/>
              </w:rPr>
              <w:t>市消防救援支队</w:t>
            </w:r>
          </w:p>
        </w:tc>
        <w:tc>
          <w:tcPr>
            <w:tcW w:w="1886" w:type="dxa"/>
            <w:tcBorders>
              <w:top w:val="single" w:sz="4" w:space="0" w:color="auto"/>
              <w:left w:val="nil"/>
              <w:bottom w:val="single" w:sz="4" w:space="0" w:color="auto"/>
              <w:right w:val="single" w:sz="4" w:space="0" w:color="auto"/>
            </w:tcBorders>
            <w:vAlign w:val="center"/>
          </w:tcPr>
          <w:p w:rsidR="00CA3A22" w:rsidRPr="006B2560" w:rsidRDefault="00CA3A22" w:rsidP="00A51DDB">
            <w:pPr>
              <w:widowControl/>
              <w:spacing w:line="400" w:lineRule="exact"/>
              <w:ind w:firstLineChars="111" w:firstLine="266"/>
              <w:rPr>
                <w:rFonts w:ascii="仿宋" w:eastAsia="仿宋" w:hAnsi="仿宋"/>
                <w:sz w:val="24"/>
              </w:rPr>
            </w:pPr>
            <w:r w:rsidRPr="006B2560">
              <w:rPr>
                <w:rFonts w:ascii="仿宋" w:eastAsia="仿宋" w:hAnsi="仿宋"/>
                <w:sz w:val="24"/>
              </w:rPr>
              <w:t>22582466</w:t>
            </w:r>
          </w:p>
        </w:tc>
      </w:tr>
      <w:tr w:rsidR="00CA3A22" w:rsidTr="00CA3A22">
        <w:trPr>
          <w:trHeight w:val="510"/>
          <w:tblHeader/>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jc w:val="center"/>
              <w:rPr>
                <w:rFonts w:ascii="仿宋" w:eastAsia="仿宋" w:hAnsi="仿宋"/>
                <w:sz w:val="24"/>
              </w:rPr>
            </w:pPr>
            <w:r w:rsidRPr="006B2560">
              <w:rPr>
                <w:rFonts w:ascii="仿宋" w:eastAsia="仿宋" w:hAnsi="仿宋"/>
                <w:sz w:val="24"/>
              </w:rPr>
              <w:t>市政府办</w:t>
            </w:r>
            <w:r w:rsidRPr="006B2560">
              <w:rPr>
                <w:rFonts w:ascii="仿宋" w:eastAsia="仿宋" w:hAnsi="仿宋" w:hint="eastAsia"/>
                <w:sz w:val="24"/>
              </w:rPr>
              <w:t>公室</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firstLineChars="11" w:firstLine="26"/>
              <w:jc w:val="center"/>
              <w:rPr>
                <w:rFonts w:ascii="仿宋" w:eastAsia="仿宋" w:hAnsi="仿宋"/>
                <w:sz w:val="24"/>
              </w:rPr>
            </w:pPr>
            <w:r w:rsidRPr="006B2560">
              <w:rPr>
                <w:rFonts w:ascii="仿宋" w:eastAsia="仿宋" w:hAnsi="仿宋"/>
                <w:sz w:val="24"/>
              </w:rPr>
              <w:t>22386869</w:t>
            </w:r>
          </w:p>
        </w:tc>
        <w:tc>
          <w:tcPr>
            <w:tcW w:w="2507" w:type="dxa"/>
            <w:tcBorders>
              <w:top w:val="single" w:sz="4" w:space="0" w:color="auto"/>
              <w:left w:val="nil"/>
              <w:bottom w:val="single" w:sz="4" w:space="0" w:color="auto"/>
              <w:right w:val="single" w:sz="4" w:space="0" w:color="auto"/>
            </w:tcBorders>
            <w:vAlign w:val="center"/>
          </w:tcPr>
          <w:p w:rsidR="00CA3A22" w:rsidRPr="006B2560" w:rsidRDefault="00CA3A22" w:rsidP="009F27C8">
            <w:pPr>
              <w:widowControl/>
              <w:spacing w:line="400" w:lineRule="exact"/>
              <w:jc w:val="center"/>
              <w:rPr>
                <w:rFonts w:ascii="仿宋" w:eastAsia="仿宋" w:hAnsi="仿宋"/>
                <w:sz w:val="24"/>
              </w:rPr>
            </w:pPr>
            <w:r w:rsidRPr="006B2560">
              <w:rPr>
                <w:rFonts w:ascii="仿宋" w:eastAsia="仿宋" w:hAnsi="仿宋" w:hint="eastAsia"/>
                <w:sz w:val="24"/>
              </w:rPr>
              <w:t>市</w:t>
            </w:r>
            <w:r w:rsidRPr="006B2560">
              <w:rPr>
                <w:rFonts w:ascii="仿宋" w:eastAsia="仿宋" w:hAnsi="仿宋"/>
                <w:sz w:val="24"/>
              </w:rPr>
              <w:t>气象局</w:t>
            </w:r>
          </w:p>
        </w:tc>
        <w:tc>
          <w:tcPr>
            <w:tcW w:w="1886" w:type="dxa"/>
            <w:tcBorders>
              <w:top w:val="single" w:sz="4" w:space="0" w:color="auto"/>
              <w:left w:val="nil"/>
              <w:bottom w:val="single" w:sz="4" w:space="0" w:color="auto"/>
              <w:right w:val="single" w:sz="4" w:space="0" w:color="auto"/>
            </w:tcBorders>
            <w:vAlign w:val="center"/>
          </w:tcPr>
          <w:p w:rsidR="00CA3A22" w:rsidRPr="006B2560" w:rsidRDefault="00CA3A22" w:rsidP="00A51DDB">
            <w:pPr>
              <w:widowControl/>
              <w:spacing w:line="400" w:lineRule="exact"/>
              <w:ind w:firstLineChars="111" w:firstLine="266"/>
              <w:rPr>
                <w:rFonts w:ascii="仿宋" w:eastAsia="仿宋" w:hAnsi="仿宋"/>
                <w:sz w:val="24"/>
              </w:rPr>
            </w:pPr>
            <w:r w:rsidRPr="006B2560">
              <w:rPr>
                <w:rFonts w:ascii="仿宋" w:eastAsia="仿宋" w:hAnsi="仿宋"/>
                <w:sz w:val="24"/>
              </w:rPr>
              <w:t>22545699</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ind w:firstLineChars="12" w:firstLine="29"/>
              <w:jc w:val="center"/>
              <w:rPr>
                <w:rFonts w:ascii="仿宋" w:eastAsia="仿宋" w:hAnsi="仿宋" w:hint="eastAsia"/>
                <w:sz w:val="24"/>
              </w:rPr>
            </w:pPr>
            <w:r w:rsidRPr="006B2560">
              <w:rPr>
                <w:rFonts w:ascii="仿宋" w:eastAsia="仿宋" w:hAnsi="仿宋"/>
                <w:sz w:val="24"/>
              </w:rPr>
              <w:t>泉州市总值班室</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sz w:val="24"/>
              </w:rPr>
              <w:t>22282150</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鲤城区政府办公室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22355670</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200" w:firstLine="480"/>
              <w:rPr>
                <w:rFonts w:ascii="仿宋" w:eastAsia="仿宋" w:hAnsi="仿宋"/>
                <w:sz w:val="24"/>
              </w:rPr>
            </w:pPr>
            <w:r w:rsidRPr="006B2560">
              <w:rPr>
                <w:rFonts w:ascii="仿宋" w:eastAsia="仿宋" w:hAnsi="仿宋"/>
                <w:sz w:val="24"/>
              </w:rPr>
              <w:t>市</w:t>
            </w:r>
            <w:r w:rsidRPr="006B2560">
              <w:rPr>
                <w:rFonts w:ascii="仿宋" w:eastAsia="仿宋" w:hAnsi="仿宋" w:hint="eastAsia"/>
                <w:sz w:val="24"/>
              </w:rPr>
              <w:t>安委会办公室</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22572820</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sz w:val="24"/>
              </w:rPr>
            </w:pPr>
            <w:r w:rsidRPr="006B2560">
              <w:rPr>
                <w:rFonts w:ascii="仿宋" w:eastAsia="仿宋" w:hAnsi="仿宋" w:hint="eastAsia"/>
                <w:sz w:val="24"/>
              </w:rPr>
              <w:t>丰泽区政府办公室</w:t>
            </w:r>
          </w:p>
        </w:tc>
        <w:tc>
          <w:tcPr>
            <w:tcW w:w="1886" w:type="dxa"/>
            <w:tcBorders>
              <w:top w:val="nil"/>
              <w:left w:val="nil"/>
              <w:bottom w:val="single" w:sz="4" w:space="0" w:color="auto"/>
              <w:right w:val="single" w:sz="4" w:space="0" w:color="auto"/>
            </w:tcBorders>
            <w:vAlign w:val="center"/>
          </w:tcPr>
          <w:p w:rsidR="00CA3A22" w:rsidRPr="006B2560" w:rsidRDefault="00CA3A22" w:rsidP="00176846">
            <w:pPr>
              <w:widowControl/>
              <w:spacing w:line="400" w:lineRule="exact"/>
              <w:ind w:leftChars="-43" w:left="32" w:hangingChars="51" w:hanging="122"/>
              <w:jc w:val="center"/>
              <w:rPr>
                <w:rFonts w:ascii="仿宋" w:eastAsia="仿宋" w:hAnsi="仿宋" w:hint="eastAsia"/>
                <w:sz w:val="24"/>
              </w:rPr>
            </w:pPr>
            <w:r w:rsidRPr="006B2560">
              <w:rPr>
                <w:rFonts w:ascii="仿宋" w:eastAsia="仿宋" w:hAnsi="仿宋" w:hint="eastAsia"/>
                <w:sz w:val="24"/>
              </w:rPr>
              <w:t>22508830</w:t>
            </w:r>
          </w:p>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22508884</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100" w:firstLine="240"/>
              <w:rPr>
                <w:rFonts w:ascii="仿宋" w:eastAsia="仿宋" w:hAnsi="仿宋"/>
                <w:sz w:val="24"/>
              </w:rPr>
            </w:pPr>
            <w:r w:rsidRPr="006B2560">
              <w:rPr>
                <w:rFonts w:ascii="仿宋" w:eastAsia="仿宋" w:hAnsi="仿宋" w:hint="eastAsia"/>
                <w:sz w:val="24"/>
              </w:rPr>
              <w:t>市发展和改革委员会</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sz w:val="24"/>
              </w:rPr>
              <w:t>22980550</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洛江区政府办公室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22633381</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150" w:firstLine="360"/>
              <w:rPr>
                <w:rFonts w:ascii="仿宋" w:eastAsia="仿宋" w:hAnsi="仿宋" w:hint="eastAsia"/>
                <w:sz w:val="24"/>
              </w:rPr>
            </w:pPr>
            <w:r w:rsidRPr="006B2560">
              <w:rPr>
                <w:rFonts w:ascii="仿宋" w:eastAsia="仿宋" w:hAnsi="仿宋" w:hint="eastAsia"/>
                <w:sz w:val="24"/>
              </w:rPr>
              <w:t>市工业和信息化</w:t>
            </w:r>
            <w:r w:rsidRPr="006B2560">
              <w:rPr>
                <w:rFonts w:ascii="仿宋" w:eastAsia="仿宋" w:hAnsi="仿宋"/>
                <w:sz w:val="24"/>
              </w:rPr>
              <w:t>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sz w:val="24"/>
              </w:rPr>
              <w:t>22285400</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泉港区政府办公室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hint="eastAsia"/>
                <w:sz w:val="24"/>
              </w:rPr>
              <w:t>87987111</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350" w:firstLine="840"/>
              <w:rPr>
                <w:rFonts w:ascii="仿宋" w:eastAsia="仿宋" w:hAnsi="仿宋"/>
                <w:sz w:val="24"/>
              </w:rPr>
            </w:pPr>
            <w:r w:rsidRPr="006B2560">
              <w:rPr>
                <w:rFonts w:ascii="仿宋" w:eastAsia="仿宋" w:hAnsi="仿宋" w:hint="eastAsia"/>
                <w:sz w:val="24"/>
              </w:rPr>
              <w:t>市</w:t>
            </w:r>
            <w:r w:rsidRPr="006B2560">
              <w:rPr>
                <w:rFonts w:ascii="仿宋" w:eastAsia="仿宋" w:hAnsi="仿宋"/>
                <w:sz w:val="24"/>
              </w:rPr>
              <w:t>公安局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hint="eastAsia"/>
                <w:sz w:val="24"/>
              </w:rPr>
              <w:t>22180500</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石狮市政府办公室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88711779</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ind w:firstLineChars="350" w:firstLine="840"/>
              <w:rPr>
                <w:rFonts w:ascii="仿宋" w:eastAsia="仿宋" w:hAnsi="仿宋"/>
                <w:sz w:val="24"/>
              </w:rPr>
            </w:pPr>
            <w:r w:rsidRPr="006B2560">
              <w:rPr>
                <w:rFonts w:ascii="仿宋" w:eastAsia="仿宋" w:hAnsi="仿宋" w:hint="eastAsia"/>
                <w:sz w:val="24"/>
              </w:rPr>
              <w:t>市</w:t>
            </w:r>
            <w:r w:rsidRPr="006B2560">
              <w:rPr>
                <w:rFonts w:ascii="仿宋" w:eastAsia="仿宋" w:hAnsi="仿宋"/>
                <w:sz w:val="24"/>
              </w:rPr>
              <w:t>民政局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sz w:val="24"/>
              </w:rPr>
              <w:t>22500611</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sz w:val="24"/>
              </w:rPr>
              <w:t>晋江市政府办</w:t>
            </w:r>
            <w:r w:rsidRPr="006B2560">
              <w:rPr>
                <w:rFonts w:ascii="仿宋" w:eastAsia="仿宋" w:hAnsi="仿宋" w:hint="eastAsia"/>
                <w:sz w:val="24"/>
              </w:rPr>
              <w:t>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sz w:val="24"/>
              </w:rPr>
              <w:t>85681444</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ind w:firstLineChars="350" w:firstLine="840"/>
              <w:rPr>
                <w:rFonts w:ascii="仿宋" w:eastAsia="仿宋" w:hAnsi="仿宋" w:hint="eastAsia"/>
                <w:sz w:val="24"/>
              </w:rPr>
            </w:pPr>
            <w:r w:rsidRPr="006B2560">
              <w:rPr>
                <w:rFonts w:ascii="仿宋" w:eastAsia="仿宋" w:hAnsi="仿宋" w:hint="eastAsia"/>
                <w:sz w:val="24"/>
              </w:rPr>
              <w:t>市财政局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sz w:val="24"/>
              </w:rPr>
              <w:t>28066966</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南安市</w:t>
            </w:r>
            <w:r w:rsidRPr="006B2560">
              <w:rPr>
                <w:rFonts w:ascii="仿宋" w:eastAsia="仿宋" w:hAnsi="仿宋"/>
                <w:sz w:val="24"/>
              </w:rPr>
              <w:t>政府办</w:t>
            </w:r>
            <w:r w:rsidRPr="006B2560">
              <w:rPr>
                <w:rFonts w:ascii="仿宋" w:eastAsia="仿宋" w:hAnsi="仿宋" w:hint="eastAsia"/>
                <w:sz w:val="24"/>
              </w:rPr>
              <w:t>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sz w:val="24"/>
              </w:rPr>
              <w:t>86382201</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100" w:firstLine="240"/>
              <w:rPr>
                <w:rFonts w:ascii="仿宋" w:eastAsia="仿宋" w:hAnsi="仿宋" w:hint="eastAsia"/>
                <w:sz w:val="24"/>
              </w:rPr>
            </w:pPr>
            <w:r w:rsidRPr="006B2560">
              <w:rPr>
                <w:rFonts w:ascii="仿宋" w:eastAsia="仿宋" w:hAnsi="仿宋" w:hint="eastAsia"/>
                <w:sz w:val="24"/>
              </w:rPr>
              <w:t>市自然资源和规划局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sz w:val="24"/>
              </w:rPr>
              <w:t>22769913</w:t>
            </w:r>
          </w:p>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sz w:val="24"/>
              </w:rPr>
              <w:t>22769919</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惠安县政府办公室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sz w:val="24"/>
              </w:rPr>
              <w:t>87393232</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250" w:firstLine="600"/>
              <w:rPr>
                <w:rFonts w:ascii="仿宋" w:eastAsia="仿宋" w:hAnsi="仿宋"/>
                <w:sz w:val="24"/>
              </w:rPr>
            </w:pPr>
            <w:r w:rsidRPr="006B2560">
              <w:rPr>
                <w:rFonts w:ascii="仿宋" w:eastAsia="仿宋" w:hAnsi="仿宋" w:hint="eastAsia"/>
                <w:sz w:val="24"/>
              </w:rPr>
              <w:t>市生态环境局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sz w:val="24"/>
              </w:rPr>
              <w:t>22579382</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安溪县政府办公室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23232400</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100" w:firstLine="240"/>
              <w:rPr>
                <w:rFonts w:ascii="仿宋" w:eastAsia="仿宋" w:hAnsi="仿宋"/>
                <w:sz w:val="24"/>
              </w:rPr>
            </w:pPr>
            <w:r w:rsidRPr="006B2560">
              <w:rPr>
                <w:rFonts w:ascii="仿宋" w:eastAsia="仿宋" w:hAnsi="仿宋" w:hint="eastAsia"/>
                <w:sz w:val="24"/>
              </w:rPr>
              <w:t>市住房和城乡建设局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sz w:val="24"/>
              </w:rPr>
              <w:t>22178985</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永春县</w:t>
            </w:r>
            <w:r w:rsidRPr="006B2560">
              <w:rPr>
                <w:rFonts w:ascii="仿宋" w:eastAsia="仿宋" w:hAnsi="仿宋"/>
                <w:sz w:val="24"/>
              </w:rPr>
              <w:t>政府</w:t>
            </w:r>
            <w:r w:rsidRPr="006B2560">
              <w:rPr>
                <w:rFonts w:ascii="仿宋" w:eastAsia="仿宋" w:hAnsi="仿宋" w:hint="eastAsia"/>
                <w:sz w:val="24"/>
              </w:rPr>
              <w:t>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sz w:val="24"/>
              </w:rPr>
              <w:t>23875163</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200" w:firstLine="480"/>
              <w:rPr>
                <w:rFonts w:ascii="仿宋" w:eastAsia="仿宋" w:hAnsi="仿宋"/>
                <w:sz w:val="24"/>
              </w:rPr>
            </w:pPr>
            <w:r w:rsidRPr="006B2560">
              <w:rPr>
                <w:rFonts w:ascii="仿宋" w:eastAsia="仿宋" w:hAnsi="仿宋" w:hint="eastAsia"/>
                <w:sz w:val="24"/>
              </w:rPr>
              <w:t>市交通运输局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sz w:val="24"/>
              </w:rPr>
              <w:t>22558169</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德化县政府办公室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23522880</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300" w:firstLine="720"/>
              <w:rPr>
                <w:rFonts w:ascii="仿宋" w:eastAsia="仿宋" w:hAnsi="仿宋"/>
                <w:sz w:val="24"/>
              </w:rPr>
            </w:pPr>
            <w:r w:rsidRPr="006B2560">
              <w:rPr>
                <w:rFonts w:ascii="仿宋" w:eastAsia="仿宋" w:hAnsi="仿宋" w:hint="eastAsia"/>
                <w:sz w:val="24"/>
              </w:rPr>
              <w:t>市水利局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hint="eastAsia"/>
                <w:sz w:val="24"/>
              </w:rPr>
            </w:pPr>
            <w:r w:rsidRPr="006B2560">
              <w:rPr>
                <w:rFonts w:ascii="仿宋" w:eastAsia="仿宋" w:hAnsi="仿宋"/>
                <w:sz w:val="24"/>
              </w:rPr>
              <w:t>22572830</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泉州经济技术开发区管委会办公室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22350388</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300" w:firstLine="720"/>
              <w:rPr>
                <w:rFonts w:ascii="仿宋" w:eastAsia="仿宋" w:hAnsi="仿宋" w:hint="eastAsia"/>
                <w:sz w:val="24"/>
              </w:rPr>
            </w:pPr>
            <w:r w:rsidRPr="006B2560">
              <w:rPr>
                <w:rFonts w:ascii="仿宋" w:eastAsia="仿宋" w:hAnsi="仿宋" w:hint="eastAsia"/>
                <w:sz w:val="24"/>
              </w:rPr>
              <w:t>市商务局</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sz w:val="24"/>
              </w:rPr>
              <w:t>22386715</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泉州台商投资区管委会办公室</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27559633</w:t>
            </w:r>
          </w:p>
        </w:tc>
      </w:tr>
      <w:tr w:rsidR="00CA3A22" w:rsidTr="00CA3A22">
        <w:trPr>
          <w:trHeight w:val="510"/>
          <w:jc w:val="center"/>
        </w:trPr>
        <w:tc>
          <w:tcPr>
            <w:tcW w:w="3044" w:type="dxa"/>
            <w:tcBorders>
              <w:top w:val="nil"/>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150" w:firstLine="360"/>
              <w:rPr>
                <w:rFonts w:ascii="仿宋" w:eastAsia="仿宋" w:hAnsi="仿宋" w:hint="eastAsia"/>
                <w:sz w:val="24"/>
              </w:rPr>
            </w:pPr>
            <w:r w:rsidRPr="006B2560">
              <w:rPr>
                <w:rFonts w:ascii="仿宋" w:eastAsia="仿宋" w:hAnsi="仿宋" w:hint="eastAsia"/>
                <w:sz w:val="24"/>
              </w:rPr>
              <w:t>市卫生健康委员会</w:t>
            </w:r>
          </w:p>
        </w:tc>
        <w:tc>
          <w:tcPr>
            <w:tcW w:w="1889"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sz w:val="24"/>
              </w:rPr>
              <w:t>22273996</w:t>
            </w:r>
          </w:p>
        </w:tc>
        <w:tc>
          <w:tcPr>
            <w:tcW w:w="2507"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r w:rsidRPr="006B2560">
              <w:rPr>
                <w:rFonts w:ascii="仿宋" w:eastAsia="仿宋" w:hAnsi="仿宋" w:hint="eastAsia"/>
                <w:sz w:val="24"/>
              </w:rPr>
              <w:t>市燃气有限公司</w:t>
            </w:r>
          </w:p>
        </w:tc>
        <w:tc>
          <w:tcPr>
            <w:tcW w:w="1886" w:type="dxa"/>
            <w:tcBorders>
              <w:top w:val="nil"/>
              <w:left w:val="nil"/>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95158</w:t>
            </w:r>
          </w:p>
        </w:tc>
      </w:tr>
      <w:tr w:rsidR="00CA3A22" w:rsidTr="00CA3A22">
        <w:trPr>
          <w:trHeight w:val="510"/>
          <w:jc w:val="center"/>
        </w:trPr>
        <w:tc>
          <w:tcPr>
            <w:tcW w:w="3044" w:type="dxa"/>
            <w:tcBorders>
              <w:top w:val="single" w:sz="4" w:space="0" w:color="auto"/>
              <w:left w:val="single" w:sz="4" w:space="0" w:color="auto"/>
              <w:bottom w:val="single" w:sz="4" w:space="0" w:color="auto"/>
              <w:right w:val="single" w:sz="4" w:space="0" w:color="auto"/>
            </w:tcBorders>
            <w:vAlign w:val="center"/>
          </w:tcPr>
          <w:p w:rsidR="00CA3A22" w:rsidRPr="006B2560" w:rsidRDefault="00CA3A22" w:rsidP="00CA3A22">
            <w:pPr>
              <w:widowControl/>
              <w:spacing w:line="400" w:lineRule="exact"/>
              <w:ind w:firstLineChars="200" w:firstLine="480"/>
              <w:rPr>
                <w:rFonts w:ascii="仿宋" w:eastAsia="仿宋" w:hAnsi="仿宋" w:hint="eastAsia"/>
                <w:sz w:val="24"/>
              </w:rPr>
            </w:pPr>
            <w:r w:rsidRPr="006B2560">
              <w:rPr>
                <w:rFonts w:ascii="仿宋" w:eastAsia="仿宋" w:hAnsi="仿宋" w:hint="eastAsia"/>
                <w:sz w:val="24"/>
              </w:rPr>
              <w:t>市</w:t>
            </w:r>
            <w:r w:rsidRPr="006B2560">
              <w:rPr>
                <w:rFonts w:ascii="仿宋" w:eastAsia="仿宋" w:hAnsi="仿宋"/>
                <w:sz w:val="24"/>
              </w:rPr>
              <w:t>应急</w:t>
            </w:r>
            <w:r w:rsidRPr="006B2560">
              <w:rPr>
                <w:rFonts w:ascii="仿宋" w:eastAsia="仿宋" w:hAnsi="仿宋" w:hint="eastAsia"/>
                <w:sz w:val="24"/>
              </w:rPr>
              <w:t>管理</w:t>
            </w:r>
            <w:r w:rsidRPr="006B2560">
              <w:rPr>
                <w:rFonts w:ascii="仿宋" w:eastAsia="仿宋" w:hAnsi="仿宋"/>
                <w:sz w:val="24"/>
              </w:rPr>
              <w:t>局</w:t>
            </w:r>
          </w:p>
        </w:tc>
        <w:tc>
          <w:tcPr>
            <w:tcW w:w="1889" w:type="dxa"/>
            <w:tcBorders>
              <w:top w:val="single" w:sz="4" w:space="0" w:color="auto"/>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r w:rsidRPr="006B2560">
              <w:rPr>
                <w:rFonts w:ascii="仿宋" w:eastAsia="仿宋" w:hAnsi="仿宋" w:hint="eastAsia"/>
                <w:sz w:val="24"/>
              </w:rPr>
              <w:t>22572820</w:t>
            </w:r>
          </w:p>
        </w:tc>
        <w:tc>
          <w:tcPr>
            <w:tcW w:w="2507" w:type="dxa"/>
            <w:tcBorders>
              <w:top w:val="single" w:sz="4" w:space="0" w:color="auto"/>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ind w:leftChars="-21" w:left="16" w:hangingChars="25" w:hanging="60"/>
              <w:jc w:val="center"/>
              <w:rPr>
                <w:rFonts w:ascii="仿宋" w:eastAsia="仿宋" w:hAnsi="仿宋" w:hint="eastAsia"/>
                <w:sz w:val="24"/>
              </w:rPr>
            </w:pPr>
          </w:p>
        </w:tc>
        <w:tc>
          <w:tcPr>
            <w:tcW w:w="1886" w:type="dxa"/>
            <w:tcBorders>
              <w:top w:val="single" w:sz="4" w:space="0" w:color="auto"/>
              <w:left w:val="single" w:sz="4" w:space="0" w:color="auto"/>
              <w:bottom w:val="single" w:sz="4" w:space="0" w:color="auto"/>
              <w:right w:val="single" w:sz="4" w:space="0" w:color="auto"/>
            </w:tcBorders>
            <w:vAlign w:val="center"/>
          </w:tcPr>
          <w:p w:rsidR="00CA3A22" w:rsidRPr="006B2560" w:rsidRDefault="00CA3A22" w:rsidP="009F27C8">
            <w:pPr>
              <w:widowControl/>
              <w:spacing w:line="400" w:lineRule="exact"/>
              <w:ind w:leftChars="-42" w:left="32" w:hangingChars="50" w:hanging="120"/>
              <w:jc w:val="center"/>
              <w:rPr>
                <w:rFonts w:ascii="仿宋" w:eastAsia="仿宋" w:hAnsi="仿宋"/>
                <w:sz w:val="24"/>
              </w:rPr>
            </w:pPr>
          </w:p>
        </w:tc>
      </w:tr>
    </w:tbl>
    <w:p w:rsidR="007E42ED" w:rsidRDefault="007E42ED">
      <w:pPr>
        <w:spacing w:line="600" w:lineRule="exact"/>
        <w:ind w:firstLineChars="200" w:firstLine="562"/>
        <w:jc w:val="center"/>
        <w:rPr>
          <w:rFonts w:ascii="仿宋" w:eastAsia="仿宋" w:hAnsi="仿宋" w:cs="仿宋" w:hint="eastAsia"/>
          <w:b/>
          <w:bCs/>
          <w:sz w:val="28"/>
          <w:szCs w:val="28"/>
        </w:rPr>
        <w:sectPr w:rsidR="007E42ED">
          <w:pgSz w:w="11906" w:h="16838"/>
          <w:pgMar w:top="1418" w:right="1134" w:bottom="1134" w:left="1588" w:header="851" w:footer="992" w:gutter="0"/>
          <w:cols w:space="720"/>
          <w:docGrid w:type="lines" w:linePitch="312"/>
        </w:sectPr>
      </w:pPr>
    </w:p>
    <w:p w:rsidR="007E42ED" w:rsidRDefault="007E42ED">
      <w:pPr>
        <w:spacing w:line="600" w:lineRule="exact"/>
        <w:jc w:val="center"/>
        <w:rPr>
          <w:rFonts w:ascii="仿宋" w:eastAsia="仿宋" w:hAnsi="仿宋" w:cs="仿宋" w:hint="eastAsia"/>
          <w:b/>
          <w:bCs/>
          <w:sz w:val="24"/>
        </w:rPr>
      </w:pPr>
      <w:r>
        <w:rPr>
          <w:rFonts w:ascii="仿宋" w:eastAsia="仿宋" w:hAnsi="仿宋" w:cs="仿宋" w:hint="eastAsia"/>
          <w:b/>
          <w:bCs/>
          <w:sz w:val="24"/>
        </w:rPr>
        <w:t>附表1-2  主要应急救援队伍</w:t>
      </w:r>
    </w:p>
    <w:tbl>
      <w:tblPr>
        <w:tblpPr w:leftFromText="180" w:rightFromText="180" w:vertAnchor="text" w:horzAnchor="margin" w:tblpY="140"/>
        <w:tblW w:w="9326" w:type="dxa"/>
        <w:tblInd w:w="0" w:type="dxa"/>
        <w:tblLayout w:type="fixed"/>
        <w:tblCellMar>
          <w:left w:w="0" w:type="dxa"/>
          <w:right w:w="0" w:type="dxa"/>
        </w:tblCellMar>
        <w:tblLook w:val="0000" w:firstRow="0" w:lastRow="0" w:firstColumn="0" w:lastColumn="0" w:noHBand="0" w:noVBand="0"/>
      </w:tblPr>
      <w:tblGrid>
        <w:gridCol w:w="4556"/>
        <w:gridCol w:w="3294"/>
        <w:gridCol w:w="1476"/>
      </w:tblGrid>
      <w:tr w:rsidR="007E42ED" w:rsidTr="002F32BD">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b/>
                <w:sz w:val="24"/>
              </w:rPr>
            </w:pPr>
            <w:r>
              <w:rPr>
                <w:rFonts w:ascii="仿宋" w:eastAsia="仿宋" w:hAnsi="仿宋" w:cs="仿宋" w:hint="eastAsia"/>
                <w:b/>
                <w:sz w:val="24"/>
              </w:rPr>
              <w:t>单位</w:t>
            </w:r>
          </w:p>
        </w:tc>
        <w:tc>
          <w:tcPr>
            <w:tcW w:w="3294" w:type="dxa"/>
            <w:tcBorders>
              <w:top w:val="single" w:sz="4" w:space="0" w:color="auto"/>
              <w:left w:val="nil"/>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b/>
                <w:sz w:val="24"/>
              </w:rPr>
            </w:pPr>
            <w:r>
              <w:rPr>
                <w:rFonts w:ascii="仿宋" w:eastAsia="仿宋" w:hAnsi="仿宋" w:cs="仿宋" w:hint="eastAsia"/>
                <w:b/>
                <w:sz w:val="24"/>
              </w:rPr>
              <w:t>应急值班电话</w:t>
            </w:r>
          </w:p>
        </w:tc>
        <w:tc>
          <w:tcPr>
            <w:tcW w:w="1476" w:type="dxa"/>
            <w:tcBorders>
              <w:top w:val="single" w:sz="4" w:space="0" w:color="auto"/>
              <w:left w:val="nil"/>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b/>
                <w:sz w:val="24"/>
              </w:rPr>
            </w:pPr>
            <w:r>
              <w:rPr>
                <w:rFonts w:ascii="仿宋" w:eastAsia="仿宋" w:hAnsi="仿宋" w:cs="仿宋" w:hint="eastAsia"/>
                <w:b/>
                <w:sz w:val="24"/>
              </w:rPr>
              <w:t>备注</w:t>
            </w:r>
          </w:p>
        </w:tc>
      </w:tr>
      <w:tr w:rsidR="007E42ED"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sz w:val="24"/>
              </w:rPr>
            </w:pPr>
            <w:r>
              <w:rPr>
                <w:rFonts w:ascii="仿宋" w:eastAsia="仿宋" w:hAnsi="仿宋" w:cs="仿宋" w:hint="eastAsia"/>
                <w:sz w:val="24"/>
              </w:rPr>
              <w:t>公安</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sz w:val="24"/>
              </w:rPr>
            </w:pPr>
            <w:r>
              <w:rPr>
                <w:rFonts w:ascii="仿宋" w:eastAsia="仿宋" w:hAnsi="仿宋" w:cs="仿宋" w:hint="eastAsia"/>
                <w:sz w:val="24"/>
              </w:rPr>
              <w:t>110、122</w:t>
            </w:r>
          </w:p>
        </w:tc>
        <w:tc>
          <w:tcPr>
            <w:tcW w:w="1476" w:type="dxa"/>
            <w:tcBorders>
              <w:top w:val="nil"/>
              <w:left w:val="nil"/>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sz w:val="24"/>
              </w:rPr>
            </w:pPr>
          </w:p>
        </w:tc>
      </w:tr>
      <w:tr w:rsidR="007E42ED"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sz w:val="24"/>
              </w:rPr>
            </w:pPr>
            <w:r>
              <w:rPr>
                <w:rFonts w:ascii="仿宋" w:eastAsia="仿宋" w:hAnsi="仿宋" w:cs="仿宋" w:hint="eastAsia"/>
                <w:sz w:val="24"/>
              </w:rPr>
              <w:t>消防</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sz w:val="24"/>
              </w:rPr>
            </w:pPr>
            <w:r>
              <w:rPr>
                <w:rFonts w:ascii="仿宋" w:eastAsia="仿宋" w:hAnsi="仿宋" w:cs="仿宋" w:hint="eastAsia"/>
                <w:sz w:val="24"/>
              </w:rPr>
              <w:t>119</w:t>
            </w:r>
          </w:p>
        </w:tc>
        <w:tc>
          <w:tcPr>
            <w:tcW w:w="1476" w:type="dxa"/>
            <w:tcBorders>
              <w:top w:val="nil"/>
              <w:left w:val="nil"/>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sz w:val="24"/>
              </w:rPr>
            </w:pPr>
          </w:p>
        </w:tc>
      </w:tr>
      <w:tr w:rsidR="007E42ED"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sz w:val="24"/>
              </w:rPr>
            </w:pPr>
            <w:r>
              <w:rPr>
                <w:rFonts w:ascii="仿宋" w:eastAsia="仿宋" w:hAnsi="仿宋" w:cs="仿宋" w:hint="eastAsia"/>
                <w:sz w:val="24"/>
              </w:rPr>
              <w:t>医疗急救中心</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sz w:val="24"/>
              </w:rPr>
            </w:pPr>
            <w:r>
              <w:rPr>
                <w:rFonts w:ascii="仿宋" w:eastAsia="仿宋" w:hAnsi="仿宋" w:cs="仿宋" w:hint="eastAsia"/>
                <w:sz w:val="24"/>
              </w:rPr>
              <w:t>120</w:t>
            </w:r>
          </w:p>
        </w:tc>
        <w:tc>
          <w:tcPr>
            <w:tcW w:w="1476" w:type="dxa"/>
            <w:tcBorders>
              <w:top w:val="nil"/>
              <w:left w:val="nil"/>
              <w:bottom w:val="single" w:sz="4" w:space="0" w:color="auto"/>
              <w:right w:val="single" w:sz="4" w:space="0" w:color="auto"/>
            </w:tcBorders>
            <w:tcMar>
              <w:top w:w="14" w:type="dxa"/>
              <w:left w:w="14" w:type="dxa"/>
              <w:bottom w:w="0" w:type="dxa"/>
              <w:right w:w="14" w:type="dxa"/>
            </w:tcMar>
            <w:vAlign w:val="center"/>
          </w:tcPr>
          <w:p w:rsidR="007E42ED" w:rsidRDefault="007E42ED">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r>
              <w:rPr>
                <w:rFonts w:ascii="仿宋" w:eastAsia="仿宋" w:hAnsi="仿宋" w:cs="仿宋" w:hint="eastAsia"/>
                <w:sz w:val="24"/>
              </w:rPr>
              <w:t>泉州市消防救援支队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r>
              <w:rPr>
                <w:rFonts w:ascii="仿宋" w:eastAsia="仿宋" w:hAnsi="仿宋" w:cs="仿宋" w:hint="eastAsia"/>
                <w:sz w:val="24"/>
              </w:rPr>
              <w:t>22596119</w:t>
            </w:r>
          </w:p>
        </w:tc>
        <w:tc>
          <w:tcPr>
            <w:tcW w:w="1476" w:type="dxa"/>
            <w:vMerge w:val="restart"/>
            <w:tcBorders>
              <w:top w:val="nil"/>
              <w:left w:val="nil"/>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r>
              <w:rPr>
                <w:rFonts w:ascii="仿宋" w:eastAsia="仿宋" w:hAnsi="仿宋" w:cs="仿宋" w:hint="eastAsia"/>
                <w:sz w:val="24"/>
              </w:rPr>
              <w:t>119</w:t>
            </w: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804CF6">
            <w:pPr>
              <w:spacing w:line="400" w:lineRule="exact"/>
              <w:jc w:val="center"/>
              <w:rPr>
                <w:rFonts w:ascii="仿宋" w:eastAsia="仿宋" w:hAnsi="仿宋" w:cs="仿宋" w:hint="eastAsia"/>
                <w:sz w:val="24"/>
              </w:rPr>
            </w:pPr>
            <w:r>
              <w:rPr>
                <w:rFonts w:ascii="仿宋" w:eastAsia="仿宋" w:hAnsi="仿宋" w:cs="仿宋" w:hint="eastAsia"/>
                <w:sz w:val="24"/>
              </w:rPr>
              <w:t>泉州市鲤城区消防救援大队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804CF6">
            <w:pPr>
              <w:spacing w:line="400" w:lineRule="exact"/>
              <w:jc w:val="center"/>
              <w:rPr>
                <w:rFonts w:ascii="仿宋" w:eastAsia="仿宋" w:hAnsi="仿宋" w:cs="仿宋" w:hint="eastAsia"/>
                <w:sz w:val="24"/>
              </w:rPr>
            </w:pPr>
            <w:r>
              <w:rPr>
                <w:rFonts w:ascii="仿宋" w:eastAsia="仿宋" w:hAnsi="仿宋" w:cs="仿宋" w:hint="eastAsia"/>
                <w:sz w:val="24"/>
                <w:lang w:bidi="he-IL"/>
              </w:rPr>
              <w:t xml:space="preserve">  22202376</w:t>
            </w:r>
            <w:r>
              <w:rPr>
                <w:rFonts w:ascii="宋体" w:hAnsi="宋体" w:cs="宋体" w:hint="eastAsia"/>
                <w:sz w:val="24"/>
                <w:lang w:bidi="he-IL"/>
              </w:rPr>
              <w:t> </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r>
              <w:rPr>
                <w:rFonts w:ascii="仿宋" w:eastAsia="仿宋" w:hAnsi="仿宋" w:cs="仿宋" w:hint="eastAsia"/>
                <w:sz w:val="24"/>
              </w:rPr>
              <w:t>泉州市丰泽区消防救援大队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804CF6">
            <w:pPr>
              <w:spacing w:line="400" w:lineRule="exact"/>
              <w:jc w:val="center"/>
              <w:rPr>
                <w:rFonts w:ascii="仿宋" w:eastAsia="仿宋" w:hAnsi="仿宋" w:cs="仿宋" w:hint="eastAsia"/>
                <w:sz w:val="24"/>
              </w:rPr>
            </w:pPr>
            <w:r>
              <w:rPr>
                <w:rFonts w:ascii="仿宋" w:eastAsia="仿宋" w:hAnsi="仿宋" w:cs="仿宋" w:hint="eastAsia"/>
                <w:sz w:val="24"/>
              </w:rPr>
              <w:t>22579119</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r>
              <w:rPr>
                <w:rFonts w:ascii="仿宋" w:eastAsia="仿宋" w:hAnsi="仿宋" w:cs="仿宋" w:hint="eastAsia"/>
                <w:sz w:val="24"/>
              </w:rPr>
              <w:t>泉州市洛江区消防救援大队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r>
              <w:rPr>
                <w:rFonts w:ascii="仿宋" w:eastAsia="仿宋" w:hAnsi="仿宋" w:cs="仿宋" w:hint="eastAsia"/>
                <w:sz w:val="24"/>
              </w:rPr>
              <w:t>22650119</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r>
              <w:rPr>
                <w:rFonts w:ascii="仿宋" w:eastAsia="仿宋" w:hAnsi="仿宋" w:cs="仿宋" w:hint="eastAsia"/>
                <w:sz w:val="24"/>
              </w:rPr>
              <w:t>泉州市泉港区消防救援大队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r>
              <w:rPr>
                <w:rFonts w:ascii="仿宋" w:eastAsia="仿宋" w:hAnsi="仿宋" w:cs="仿宋" w:hint="eastAsia"/>
                <w:sz w:val="24"/>
              </w:rPr>
              <w:t>87991000</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石狮市消防救援大队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88783119</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晋江市消防救援大队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85693656</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南安市消防救援大队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86386119</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惠安县消防救援大队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87332873</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lang w:bidi="he-IL"/>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安溪县消防救援大队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26081999</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永春县消防救援大队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23682119</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lang w:bidi="he-IL"/>
              </w:rPr>
              <w:t>德化县消防救援大队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lang w:bidi="he-IL"/>
              </w:rPr>
              <w:t>23591881</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泉州经济技术开发区消防救援大队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Pr="002D3642" w:rsidRDefault="002D3642" w:rsidP="002F32BD">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22491006</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2F32BD">
        <w:trPr>
          <w:trHeight w:val="567"/>
        </w:trPr>
        <w:tc>
          <w:tcPr>
            <w:tcW w:w="4556" w:type="dxa"/>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泉州台商投资区消防救援大队</w:t>
            </w:r>
          </w:p>
        </w:tc>
        <w:tc>
          <w:tcPr>
            <w:tcW w:w="3294" w:type="dxa"/>
            <w:tcBorders>
              <w:top w:val="nil"/>
              <w:left w:val="nil"/>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27557119</w:t>
            </w:r>
          </w:p>
        </w:tc>
        <w:tc>
          <w:tcPr>
            <w:tcW w:w="1476" w:type="dxa"/>
            <w:vMerge/>
            <w:tcBorders>
              <w:left w:val="nil"/>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泉州市第一医院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22277300</w:t>
            </w:r>
          </w:p>
        </w:tc>
        <w:tc>
          <w:tcPr>
            <w:tcW w:w="1476" w:type="dxa"/>
            <w:vMerge w:val="restart"/>
            <w:tcBorders>
              <w:top w:val="single" w:sz="4" w:space="0" w:color="auto"/>
              <w:left w:val="nil"/>
              <w:right w:val="single" w:sz="4" w:space="0" w:color="auto"/>
            </w:tcBorders>
            <w:tcMar>
              <w:top w:w="14" w:type="dxa"/>
              <w:left w:w="14" w:type="dxa"/>
              <w:bottom w:w="0" w:type="dxa"/>
              <w:right w:w="14" w:type="dxa"/>
            </w:tcMar>
            <w:vAlign w:val="center"/>
          </w:tcPr>
          <w:p w:rsidR="002D3642" w:rsidRDefault="002D3642" w:rsidP="00176846">
            <w:pPr>
              <w:spacing w:line="400" w:lineRule="exact"/>
              <w:jc w:val="center"/>
              <w:rPr>
                <w:rFonts w:ascii="仿宋" w:eastAsia="仿宋" w:hAnsi="仿宋" w:cs="仿宋" w:hint="eastAsia"/>
                <w:sz w:val="24"/>
              </w:rPr>
            </w:pPr>
            <w:r>
              <w:rPr>
                <w:rFonts w:ascii="仿宋" w:eastAsia="仿宋" w:hAnsi="仿宋" w:cs="仿宋" w:hint="eastAsia"/>
                <w:sz w:val="24"/>
              </w:rPr>
              <w:t>120</w:t>
            </w:r>
          </w:p>
        </w:tc>
      </w:tr>
      <w:tr w:rsidR="002D3642"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解放军联勤保障部队第910医院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22500137</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泉州市疾病预防控制中心</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28067800</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晋江市医院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85681718</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2D3642"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晋江市中医院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r>
              <w:rPr>
                <w:rFonts w:ascii="仿宋" w:eastAsia="仿宋" w:hAnsi="仿宋" w:cs="仿宋" w:hint="eastAsia"/>
                <w:sz w:val="24"/>
              </w:rPr>
              <w:t>85655272</w:t>
            </w:r>
          </w:p>
        </w:tc>
        <w:tc>
          <w:tcPr>
            <w:tcW w:w="1476" w:type="dxa"/>
            <w:vMerge/>
            <w:tcBorders>
              <w:left w:val="single" w:sz="4" w:space="0" w:color="auto"/>
              <w:bottom w:val="single" w:sz="4" w:space="0" w:color="auto"/>
              <w:right w:val="single" w:sz="4" w:space="0" w:color="auto"/>
            </w:tcBorders>
            <w:tcMar>
              <w:top w:w="14" w:type="dxa"/>
              <w:left w:w="14" w:type="dxa"/>
              <w:bottom w:w="0" w:type="dxa"/>
              <w:right w:w="14" w:type="dxa"/>
            </w:tcMar>
            <w:vAlign w:val="center"/>
          </w:tcPr>
          <w:p w:rsidR="002D3642" w:rsidRDefault="002D3642" w:rsidP="002F32BD">
            <w:pPr>
              <w:spacing w:line="400" w:lineRule="exact"/>
              <w:jc w:val="center"/>
              <w:rPr>
                <w:rFonts w:ascii="仿宋" w:eastAsia="仿宋" w:hAnsi="仿宋" w:cs="仿宋" w:hint="eastAsia"/>
                <w:sz w:val="24"/>
              </w:rPr>
            </w:pPr>
          </w:p>
        </w:tc>
      </w:tr>
      <w:tr w:rsidR="00B005D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B005DF" w:rsidRDefault="00B005DF" w:rsidP="00B005DF">
            <w:pPr>
              <w:spacing w:line="400" w:lineRule="exact"/>
              <w:jc w:val="center"/>
              <w:rPr>
                <w:rFonts w:ascii="仿宋" w:eastAsia="仿宋" w:hAnsi="仿宋" w:cs="仿宋" w:hint="eastAsia"/>
                <w:sz w:val="24"/>
              </w:rPr>
            </w:pPr>
            <w:r>
              <w:rPr>
                <w:rFonts w:ascii="仿宋" w:eastAsia="仿宋" w:hAnsi="仿宋" w:cs="仿宋" w:hint="eastAsia"/>
                <w:b/>
                <w:sz w:val="24"/>
              </w:rPr>
              <w:t>单位</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B005DF" w:rsidRDefault="00B005DF" w:rsidP="00B005DF">
            <w:pPr>
              <w:spacing w:line="400" w:lineRule="exact"/>
              <w:jc w:val="center"/>
              <w:rPr>
                <w:rFonts w:ascii="仿宋" w:eastAsia="仿宋" w:hAnsi="仿宋" w:cs="仿宋" w:hint="eastAsia"/>
                <w:sz w:val="24"/>
              </w:rPr>
            </w:pPr>
            <w:r>
              <w:rPr>
                <w:rFonts w:ascii="仿宋" w:eastAsia="仿宋" w:hAnsi="仿宋" w:cs="仿宋" w:hint="eastAsia"/>
                <w:b/>
                <w:sz w:val="24"/>
              </w:rPr>
              <w:t>应急值班电话</w:t>
            </w:r>
          </w:p>
        </w:tc>
        <w:tc>
          <w:tcPr>
            <w:tcW w:w="1476" w:type="dxa"/>
            <w:tcBorders>
              <w:left w:val="single" w:sz="4" w:space="0" w:color="auto"/>
              <w:bottom w:val="single" w:sz="4" w:space="0" w:color="auto"/>
              <w:right w:val="single" w:sz="4" w:space="0" w:color="auto"/>
            </w:tcBorders>
            <w:tcMar>
              <w:top w:w="14" w:type="dxa"/>
              <w:left w:w="14" w:type="dxa"/>
              <w:bottom w:w="0" w:type="dxa"/>
              <w:right w:w="14" w:type="dxa"/>
            </w:tcMar>
            <w:vAlign w:val="center"/>
          </w:tcPr>
          <w:p w:rsidR="00B005DF" w:rsidRDefault="00B005DF" w:rsidP="00B005DF">
            <w:pPr>
              <w:spacing w:line="400" w:lineRule="exact"/>
              <w:jc w:val="center"/>
              <w:rPr>
                <w:rFonts w:ascii="仿宋" w:eastAsia="仿宋" w:hAnsi="仿宋" w:cs="仿宋" w:hint="eastAsia"/>
                <w:sz w:val="24"/>
              </w:rPr>
            </w:pPr>
            <w:r>
              <w:rPr>
                <w:rFonts w:ascii="仿宋" w:eastAsia="仿宋" w:hAnsi="仿宋" w:cs="仿宋" w:hint="eastAsia"/>
                <w:b/>
                <w:sz w:val="24"/>
              </w:rPr>
              <w:t>备注</w:t>
            </w: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B005DF">
            <w:pPr>
              <w:spacing w:line="400" w:lineRule="exact"/>
              <w:jc w:val="center"/>
              <w:rPr>
                <w:rFonts w:ascii="仿宋" w:eastAsia="仿宋" w:hAnsi="仿宋" w:cs="仿宋" w:hint="eastAsia"/>
                <w:sz w:val="24"/>
              </w:rPr>
            </w:pPr>
            <w:r>
              <w:rPr>
                <w:rFonts w:ascii="仿宋" w:eastAsia="仿宋" w:hAnsi="仿宋" w:cs="仿宋" w:hint="eastAsia"/>
                <w:sz w:val="24"/>
              </w:rPr>
              <w:t>南安市医院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B005DF">
            <w:pPr>
              <w:spacing w:line="400" w:lineRule="exact"/>
              <w:jc w:val="center"/>
              <w:rPr>
                <w:rFonts w:ascii="仿宋" w:eastAsia="仿宋" w:hAnsi="仿宋" w:cs="仿宋" w:hint="eastAsia"/>
                <w:sz w:val="24"/>
              </w:rPr>
            </w:pPr>
            <w:r>
              <w:rPr>
                <w:rFonts w:ascii="仿宋" w:eastAsia="仿宋" w:hAnsi="仿宋" w:cs="仿宋" w:hint="eastAsia"/>
                <w:sz w:val="24"/>
              </w:rPr>
              <w:t>86394100</w:t>
            </w:r>
          </w:p>
        </w:tc>
        <w:tc>
          <w:tcPr>
            <w:tcW w:w="1476" w:type="dxa"/>
            <w:vMerge w:val="restart"/>
            <w:tcBorders>
              <w:top w:val="single" w:sz="4" w:space="0" w:color="auto"/>
              <w:left w:val="single" w:sz="4" w:space="0" w:color="auto"/>
              <w:right w:val="single" w:sz="4" w:space="0" w:color="auto"/>
            </w:tcBorders>
            <w:tcMar>
              <w:top w:w="14" w:type="dxa"/>
              <w:left w:w="14" w:type="dxa"/>
              <w:bottom w:w="0" w:type="dxa"/>
              <w:right w:w="14" w:type="dxa"/>
            </w:tcMar>
            <w:vAlign w:val="center"/>
          </w:tcPr>
          <w:p w:rsidR="00D90BAF" w:rsidRDefault="00D90BAF" w:rsidP="00B005DF">
            <w:pPr>
              <w:spacing w:line="400" w:lineRule="exact"/>
              <w:jc w:val="center"/>
              <w:rPr>
                <w:rFonts w:ascii="仿宋" w:eastAsia="仿宋" w:hAnsi="仿宋" w:cs="仿宋" w:hint="eastAsia"/>
                <w:sz w:val="24"/>
              </w:rPr>
            </w:pPr>
            <w:r>
              <w:rPr>
                <w:rFonts w:ascii="仿宋" w:eastAsia="仿宋" w:hAnsi="仿宋" w:cs="仿宋" w:hint="eastAsia"/>
                <w:sz w:val="24"/>
              </w:rPr>
              <w:t>120</w:t>
            </w: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B005DF">
            <w:pPr>
              <w:spacing w:line="400" w:lineRule="exact"/>
              <w:jc w:val="center"/>
              <w:rPr>
                <w:rFonts w:ascii="仿宋" w:eastAsia="仿宋" w:hAnsi="仿宋" w:cs="仿宋" w:hint="eastAsia"/>
                <w:sz w:val="24"/>
              </w:rPr>
            </w:pPr>
            <w:r>
              <w:rPr>
                <w:rFonts w:ascii="仿宋" w:eastAsia="仿宋" w:hAnsi="仿宋" w:cs="仿宋" w:hint="eastAsia"/>
                <w:sz w:val="24"/>
              </w:rPr>
              <w:t>南安市中医院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B005DF">
            <w:pPr>
              <w:spacing w:line="400" w:lineRule="exact"/>
              <w:jc w:val="center"/>
              <w:rPr>
                <w:rFonts w:ascii="仿宋" w:eastAsia="仿宋" w:hAnsi="仿宋" w:cs="仿宋" w:hint="eastAsia"/>
                <w:sz w:val="24"/>
              </w:rPr>
            </w:pPr>
            <w:r>
              <w:rPr>
                <w:rFonts w:ascii="仿宋" w:eastAsia="仿宋" w:hAnsi="仿宋" w:cs="仿宋" w:hint="eastAsia"/>
                <w:sz w:val="24"/>
              </w:rPr>
              <w:t>86278120</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D90BAF" w:rsidRDefault="00D90BAF" w:rsidP="00B005DF">
            <w:pPr>
              <w:spacing w:line="400" w:lineRule="exact"/>
              <w:jc w:val="center"/>
              <w:rPr>
                <w:rFonts w:ascii="仿宋" w:eastAsia="仿宋" w:hAnsi="仿宋" w:cs="仿宋" w:hint="eastAsia"/>
                <w:sz w:val="24"/>
              </w:rPr>
            </w:pP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rPr>
              <w:t>石狮市医院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rPr>
              <w:t>88579120</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lang w:bidi="he-IL"/>
              </w:rPr>
              <w:t>惠安县医院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rPr>
              <w:t>68191016</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lang w:bidi="he-IL"/>
              </w:rPr>
              <w:t>惠安县中医院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rPr>
              <w:t>87373825</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lang w:bidi="he-IL"/>
              </w:rPr>
              <w:t>安溪县医院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lang w:bidi="he-IL"/>
              </w:rPr>
              <w:t>23232360</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lang w:bidi="he-IL"/>
              </w:rPr>
              <w:t>安溪县中医院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lang w:bidi="he-IL"/>
              </w:rPr>
              <w:t>23232024</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lang w:bidi="he-IL"/>
              </w:rPr>
              <w:t>德化县医院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r>
              <w:rPr>
                <w:rFonts w:ascii="仿宋" w:eastAsia="仿宋" w:hAnsi="仿宋" w:cs="仿宋" w:hint="eastAsia"/>
                <w:sz w:val="24"/>
                <w:lang w:bidi="he-IL"/>
              </w:rPr>
              <w:t>23519120</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德化县中医院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23522152</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r w:rsidR="00D90BAF" w:rsidTr="00176846">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lang w:bidi="he-IL"/>
              </w:rPr>
            </w:pPr>
            <w:r>
              <w:rPr>
                <w:rFonts w:ascii="仿宋" w:eastAsia="仿宋" w:hAnsi="仿宋" w:cs="仿宋" w:hint="eastAsia"/>
                <w:sz w:val="24"/>
              </w:rPr>
              <w:t>永春县医院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lang w:bidi="he-IL"/>
              </w:rPr>
            </w:pPr>
            <w:r>
              <w:rPr>
                <w:rFonts w:ascii="仿宋" w:eastAsia="仿宋" w:hAnsi="仿宋" w:cs="仿宋" w:hint="eastAsia"/>
                <w:sz w:val="24"/>
              </w:rPr>
              <w:t>23882852</w:t>
            </w:r>
          </w:p>
        </w:tc>
        <w:tc>
          <w:tcPr>
            <w:tcW w:w="1476" w:type="dxa"/>
            <w:vMerge/>
            <w:tcBorders>
              <w:left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r w:rsidR="00D90BAF" w:rsidTr="00D90BAF">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lang w:bidi="he-IL"/>
              </w:rPr>
            </w:pPr>
            <w:r>
              <w:rPr>
                <w:rFonts w:ascii="仿宋" w:eastAsia="仿宋" w:hAnsi="仿宋" w:cs="仿宋" w:hint="eastAsia"/>
                <w:sz w:val="24"/>
              </w:rPr>
              <w:t>永春县中医院</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lang w:bidi="he-IL"/>
              </w:rPr>
            </w:pPr>
            <w:r>
              <w:rPr>
                <w:rFonts w:ascii="仿宋" w:eastAsia="仿宋" w:hAnsi="仿宋" w:cs="仿宋" w:hint="eastAsia"/>
                <w:sz w:val="24"/>
              </w:rPr>
              <w:t>23882495</w:t>
            </w:r>
          </w:p>
        </w:tc>
        <w:tc>
          <w:tcPr>
            <w:tcW w:w="1476" w:type="dxa"/>
            <w:vMerge/>
            <w:tcBorders>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r w:rsidR="00D90BAF" w:rsidTr="00D90BAF">
        <w:trPr>
          <w:trHeight w:val="567"/>
        </w:trPr>
        <w:tc>
          <w:tcPr>
            <w:tcW w:w="455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lang w:bidi="he-IL"/>
              </w:rPr>
            </w:pPr>
            <w:r>
              <w:rPr>
                <w:rFonts w:ascii="仿宋" w:eastAsia="仿宋" w:hAnsi="仿宋" w:cs="仿宋" w:hint="eastAsia"/>
                <w:sz w:val="24"/>
              </w:rPr>
              <w:t>泉州市燃气有限公司</w:t>
            </w:r>
          </w:p>
        </w:tc>
        <w:tc>
          <w:tcPr>
            <w:tcW w:w="3294"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lang w:bidi="he-IL"/>
              </w:rPr>
            </w:pPr>
            <w:r>
              <w:rPr>
                <w:rFonts w:ascii="仿宋" w:eastAsia="仿宋" w:hAnsi="仿宋" w:cs="仿宋" w:hint="eastAsia"/>
                <w:sz w:val="24"/>
              </w:rPr>
              <w:t>95158</w:t>
            </w:r>
          </w:p>
        </w:tc>
        <w:tc>
          <w:tcPr>
            <w:tcW w:w="1476" w:type="dxa"/>
            <w:tcBorders>
              <w:top w:val="single" w:sz="4" w:space="0" w:color="auto"/>
              <w:left w:val="single" w:sz="4" w:space="0" w:color="auto"/>
              <w:bottom w:val="single" w:sz="4" w:space="0" w:color="auto"/>
              <w:right w:val="single" w:sz="4" w:space="0" w:color="auto"/>
            </w:tcBorders>
            <w:tcMar>
              <w:top w:w="14" w:type="dxa"/>
              <w:left w:w="14" w:type="dxa"/>
              <w:bottom w:w="0" w:type="dxa"/>
              <w:right w:w="14" w:type="dxa"/>
            </w:tcMar>
            <w:vAlign w:val="center"/>
          </w:tcPr>
          <w:p w:rsidR="00D90BAF" w:rsidRDefault="00D90BAF" w:rsidP="00D90BAF">
            <w:pPr>
              <w:spacing w:line="400" w:lineRule="exact"/>
              <w:jc w:val="center"/>
              <w:rPr>
                <w:rFonts w:ascii="仿宋" w:eastAsia="仿宋" w:hAnsi="仿宋" w:cs="仿宋" w:hint="eastAsia"/>
                <w:sz w:val="24"/>
              </w:rPr>
            </w:pPr>
          </w:p>
        </w:tc>
      </w:tr>
    </w:tbl>
    <w:p w:rsidR="007E42ED" w:rsidRDefault="007E42ED">
      <w:pPr>
        <w:spacing w:line="600" w:lineRule="exact"/>
        <w:jc w:val="center"/>
        <w:rPr>
          <w:rFonts w:ascii="仿宋" w:eastAsia="仿宋" w:hAnsi="仿宋" w:cs="仿宋" w:hint="eastAsia"/>
          <w:b/>
          <w:bCs/>
          <w:sz w:val="28"/>
          <w:szCs w:val="28"/>
        </w:rPr>
        <w:sectPr w:rsidR="007E42ED">
          <w:pgSz w:w="11906" w:h="16838"/>
          <w:pgMar w:top="1418" w:right="1134" w:bottom="1134" w:left="1588" w:header="851" w:footer="992" w:gutter="0"/>
          <w:cols w:space="720"/>
          <w:docGrid w:type="lines" w:linePitch="312"/>
        </w:sectPr>
      </w:pPr>
    </w:p>
    <w:p w:rsidR="007E42ED" w:rsidRDefault="007E42ED">
      <w:pPr>
        <w:spacing w:line="600" w:lineRule="exact"/>
        <w:jc w:val="center"/>
        <w:rPr>
          <w:rFonts w:ascii="仿宋" w:eastAsia="仿宋" w:hAnsi="仿宋" w:cs="仿宋" w:hint="eastAsia"/>
          <w:b/>
          <w:bCs/>
          <w:sz w:val="24"/>
        </w:rPr>
      </w:pPr>
      <w:r>
        <w:rPr>
          <w:rFonts w:ascii="仿宋" w:eastAsia="仿宋" w:hAnsi="仿宋" w:cs="仿宋" w:hint="eastAsia"/>
          <w:b/>
          <w:bCs/>
          <w:sz w:val="24"/>
        </w:rPr>
        <w:t>附表1-3泉州市城镇燃气场站基本信息一览表</w:t>
      </w:r>
    </w:p>
    <w:tbl>
      <w:tblPr>
        <w:tblW w:w="1104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6"/>
        <w:gridCol w:w="568"/>
        <w:gridCol w:w="3544"/>
        <w:gridCol w:w="1276"/>
        <w:gridCol w:w="2551"/>
        <w:gridCol w:w="1043"/>
        <w:gridCol w:w="1560"/>
      </w:tblGrid>
      <w:tr w:rsidR="00743D37" w:rsidTr="00D468A2">
        <w:trPr>
          <w:trHeight w:hRule="exact" w:val="792"/>
          <w:tblHeader/>
          <w:jc w:val="center"/>
        </w:trPr>
        <w:tc>
          <w:tcPr>
            <w:tcW w:w="506" w:type="dxa"/>
            <w:shd w:val="clear" w:color="auto" w:fill="FFFFFF"/>
            <w:vAlign w:val="center"/>
          </w:tcPr>
          <w:p w:rsidR="00867920" w:rsidRDefault="00867920">
            <w:pPr>
              <w:pStyle w:val="Other1"/>
              <w:jc w:val="center"/>
              <w:rPr>
                <w:rFonts w:ascii="仿宋" w:eastAsia="仿宋" w:hAnsi="仿宋" w:cs="仿宋" w:hint="eastAsia"/>
                <w:sz w:val="24"/>
                <w:szCs w:val="24"/>
              </w:rPr>
            </w:pPr>
            <w:r>
              <w:rPr>
                <w:rFonts w:ascii="仿宋" w:eastAsia="仿宋" w:hAnsi="仿宋" w:cs="仿宋" w:hint="eastAsia"/>
                <w:b/>
                <w:bCs/>
                <w:sz w:val="24"/>
                <w:szCs w:val="24"/>
              </w:rPr>
              <w:t>序号</w:t>
            </w:r>
          </w:p>
        </w:tc>
        <w:tc>
          <w:tcPr>
            <w:tcW w:w="568" w:type="dxa"/>
            <w:shd w:val="clear" w:color="auto" w:fill="FFFFFF"/>
            <w:vAlign w:val="center"/>
          </w:tcPr>
          <w:p w:rsidR="00867920" w:rsidRDefault="00867920" w:rsidP="00867920">
            <w:pPr>
              <w:pStyle w:val="Other1"/>
              <w:tabs>
                <w:tab w:val="left" w:pos="989"/>
              </w:tabs>
              <w:jc w:val="center"/>
              <w:rPr>
                <w:rFonts w:ascii="仿宋" w:eastAsia="仿宋" w:hAnsi="仿宋" w:cs="仿宋" w:hint="eastAsia"/>
                <w:b/>
                <w:bCs/>
                <w:sz w:val="24"/>
                <w:szCs w:val="24"/>
                <w:lang w:eastAsia="zh-CN"/>
              </w:rPr>
            </w:pPr>
            <w:r>
              <w:rPr>
                <w:rFonts w:ascii="仿宋" w:eastAsia="仿宋" w:hAnsi="仿宋" w:cs="仿宋" w:hint="eastAsia"/>
                <w:b/>
                <w:bCs/>
                <w:sz w:val="24"/>
                <w:szCs w:val="24"/>
              </w:rPr>
              <w:t>区域</w:t>
            </w:r>
          </w:p>
        </w:tc>
        <w:tc>
          <w:tcPr>
            <w:tcW w:w="3544" w:type="dxa"/>
            <w:shd w:val="clear" w:color="auto" w:fill="FFFFFF"/>
            <w:vAlign w:val="center"/>
          </w:tcPr>
          <w:p w:rsidR="00867920" w:rsidRDefault="00867920">
            <w:pPr>
              <w:pStyle w:val="Other1"/>
              <w:tabs>
                <w:tab w:val="left" w:pos="989"/>
              </w:tabs>
              <w:jc w:val="center"/>
              <w:rPr>
                <w:rFonts w:ascii="仿宋" w:eastAsia="仿宋" w:hAnsi="仿宋" w:cs="仿宋" w:hint="eastAsia"/>
                <w:sz w:val="24"/>
                <w:szCs w:val="24"/>
              </w:rPr>
            </w:pPr>
            <w:r>
              <w:rPr>
                <w:rFonts w:ascii="仿宋" w:eastAsia="仿宋" w:hAnsi="仿宋" w:cs="仿宋" w:hint="eastAsia"/>
                <w:b/>
                <w:bCs/>
                <w:sz w:val="24"/>
                <w:szCs w:val="24"/>
              </w:rPr>
              <w:t>名称</w:t>
            </w:r>
          </w:p>
        </w:tc>
        <w:tc>
          <w:tcPr>
            <w:tcW w:w="1276" w:type="dxa"/>
            <w:shd w:val="clear" w:color="auto" w:fill="FFFFFF"/>
            <w:vAlign w:val="center"/>
          </w:tcPr>
          <w:p w:rsidR="00867920" w:rsidRDefault="00867920">
            <w:pPr>
              <w:pStyle w:val="Other1"/>
              <w:jc w:val="center"/>
              <w:rPr>
                <w:rFonts w:ascii="仿宋" w:eastAsia="仿宋" w:hAnsi="仿宋" w:cs="仿宋" w:hint="eastAsia"/>
                <w:sz w:val="24"/>
                <w:szCs w:val="24"/>
              </w:rPr>
            </w:pPr>
            <w:r>
              <w:rPr>
                <w:rFonts w:ascii="仿宋" w:eastAsia="仿宋" w:hAnsi="仿宋" w:cs="仿宋" w:hint="eastAsia"/>
                <w:b/>
                <w:bCs/>
                <w:sz w:val="24"/>
                <w:szCs w:val="24"/>
              </w:rPr>
              <w:t>类型</w:t>
            </w:r>
          </w:p>
        </w:tc>
        <w:tc>
          <w:tcPr>
            <w:tcW w:w="2551" w:type="dxa"/>
            <w:shd w:val="clear" w:color="auto" w:fill="FFFFFF"/>
            <w:vAlign w:val="center"/>
          </w:tcPr>
          <w:p w:rsidR="00867920" w:rsidRDefault="00867920">
            <w:pPr>
              <w:pStyle w:val="Other1"/>
              <w:jc w:val="center"/>
              <w:rPr>
                <w:rFonts w:ascii="仿宋" w:eastAsia="仿宋" w:hAnsi="仿宋" w:cs="仿宋" w:hint="eastAsia"/>
                <w:sz w:val="24"/>
                <w:szCs w:val="24"/>
              </w:rPr>
            </w:pPr>
            <w:r>
              <w:rPr>
                <w:rFonts w:ascii="仿宋" w:eastAsia="仿宋" w:hAnsi="仿宋" w:cs="仿宋" w:hint="eastAsia"/>
                <w:b/>
                <w:bCs/>
                <w:sz w:val="24"/>
                <w:szCs w:val="24"/>
              </w:rPr>
              <w:t>企业地址</w:t>
            </w:r>
          </w:p>
        </w:tc>
        <w:tc>
          <w:tcPr>
            <w:tcW w:w="1043" w:type="dxa"/>
            <w:shd w:val="clear" w:color="auto" w:fill="FFFFFF"/>
            <w:vAlign w:val="center"/>
          </w:tcPr>
          <w:p w:rsidR="00867920" w:rsidRDefault="00867920">
            <w:pPr>
              <w:pStyle w:val="Other1"/>
              <w:jc w:val="center"/>
              <w:rPr>
                <w:rFonts w:ascii="仿宋" w:eastAsia="仿宋" w:hAnsi="仿宋" w:cs="仿宋" w:hint="eastAsia"/>
                <w:b/>
                <w:bCs/>
                <w:sz w:val="24"/>
                <w:szCs w:val="24"/>
                <w:lang w:eastAsia="zh-CN"/>
              </w:rPr>
            </w:pPr>
            <w:r>
              <w:rPr>
                <w:rFonts w:ascii="仿宋" w:eastAsia="仿宋" w:hAnsi="仿宋" w:cs="仿宋"/>
                <w:b/>
                <w:bCs/>
                <w:sz w:val="24"/>
                <w:szCs w:val="24"/>
                <w:lang w:val="en-US" w:eastAsia="zh-CN"/>
              </w:rPr>
              <w:t>重大危险源级别</w:t>
            </w:r>
          </w:p>
        </w:tc>
        <w:tc>
          <w:tcPr>
            <w:tcW w:w="1560" w:type="dxa"/>
            <w:shd w:val="clear" w:color="auto" w:fill="FFFFFF"/>
            <w:vAlign w:val="center"/>
          </w:tcPr>
          <w:p w:rsidR="00867920" w:rsidRDefault="00867920">
            <w:pPr>
              <w:pStyle w:val="Other1"/>
              <w:jc w:val="center"/>
              <w:rPr>
                <w:rFonts w:ascii="仿宋" w:eastAsia="仿宋" w:hAnsi="仿宋" w:cs="仿宋" w:hint="eastAsia"/>
                <w:b/>
                <w:bCs/>
                <w:sz w:val="24"/>
                <w:szCs w:val="24"/>
              </w:rPr>
            </w:pPr>
            <w:r>
              <w:rPr>
                <w:rFonts w:ascii="仿宋" w:eastAsia="仿宋" w:hAnsi="仿宋" w:cs="仿宋" w:hint="eastAsia"/>
                <w:b/>
                <w:bCs/>
                <w:sz w:val="24"/>
                <w:szCs w:val="24"/>
              </w:rPr>
              <w:t>负责人</w:t>
            </w:r>
          </w:p>
          <w:p w:rsidR="00867920" w:rsidRDefault="00867920">
            <w:pPr>
              <w:pStyle w:val="Other1"/>
              <w:jc w:val="center"/>
              <w:rPr>
                <w:rFonts w:ascii="仿宋" w:eastAsia="仿宋" w:hAnsi="仿宋" w:cs="仿宋" w:hint="eastAsia"/>
                <w:b/>
                <w:bCs/>
                <w:sz w:val="24"/>
                <w:szCs w:val="24"/>
                <w:lang w:eastAsia="zh-CN"/>
              </w:rPr>
            </w:pPr>
            <w:r>
              <w:rPr>
                <w:rFonts w:ascii="仿宋" w:eastAsia="仿宋" w:hAnsi="仿宋" w:cs="仿宋" w:hint="eastAsia"/>
                <w:b/>
                <w:bCs/>
                <w:sz w:val="24"/>
                <w:szCs w:val="24"/>
                <w:lang w:eastAsia="zh-CN"/>
              </w:rPr>
              <w:t>（</w:t>
            </w:r>
            <w:r>
              <w:rPr>
                <w:rFonts w:ascii="仿宋" w:eastAsia="仿宋" w:hAnsi="仿宋" w:cs="仿宋" w:hint="eastAsia"/>
                <w:b/>
                <w:bCs/>
                <w:sz w:val="24"/>
                <w:szCs w:val="24"/>
                <w:lang w:val="en-US" w:eastAsia="zh-CN"/>
              </w:rPr>
              <w:t>联系电话</w:t>
            </w:r>
            <w:r>
              <w:rPr>
                <w:rFonts w:ascii="仿宋" w:eastAsia="仿宋" w:hAnsi="仿宋" w:cs="仿宋" w:hint="eastAsia"/>
                <w:b/>
                <w:bCs/>
                <w:sz w:val="24"/>
                <w:szCs w:val="24"/>
                <w:lang w:eastAsia="zh-CN"/>
              </w:rPr>
              <w:t>）</w:t>
            </w:r>
          </w:p>
        </w:tc>
      </w:tr>
      <w:tr w:rsidR="00055585" w:rsidTr="00D468A2">
        <w:trPr>
          <w:cantSplit/>
          <w:trHeight w:hRule="exact" w:val="1134"/>
          <w:jc w:val="center"/>
        </w:trPr>
        <w:tc>
          <w:tcPr>
            <w:tcW w:w="506" w:type="dxa"/>
            <w:shd w:val="clear" w:color="auto" w:fill="FFFFFF"/>
            <w:vAlign w:val="center"/>
          </w:tcPr>
          <w:p w:rsidR="00055585"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w:t>
            </w:r>
          </w:p>
        </w:tc>
        <w:tc>
          <w:tcPr>
            <w:tcW w:w="568" w:type="dxa"/>
            <w:vMerge w:val="restart"/>
            <w:shd w:val="clear" w:color="auto" w:fill="FFFFFF"/>
            <w:textDirection w:val="tbRlV"/>
            <w:vAlign w:val="center"/>
          </w:tcPr>
          <w:p w:rsidR="00055585" w:rsidRDefault="00055585" w:rsidP="00743D37">
            <w:pPr>
              <w:pStyle w:val="Other1"/>
              <w:spacing w:line="336"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鲤城区</w:t>
            </w:r>
          </w:p>
        </w:tc>
        <w:tc>
          <w:tcPr>
            <w:tcW w:w="3544" w:type="dxa"/>
            <w:shd w:val="clear" w:color="auto" w:fill="FFFFFF"/>
            <w:vAlign w:val="center"/>
          </w:tcPr>
          <w:p w:rsidR="00055585" w:rsidRDefault="00055585">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泉州鲤城金源液化气有限公司</w:t>
            </w:r>
          </w:p>
        </w:tc>
        <w:tc>
          <w:tcPr>
            <w:tcW w:w="1276" w:type="dxa"/>
            <w:shd w:val="clear" w:color="auto" w:fill="FFFFFF"/>
            <w:vAlign w:val="center"/>
          </w:tcPr>
          <w:p w:rsidR="00055585" w:rsidRDefault="00055585">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055585" w:rsidRDefault="00055585">
            <w:pPr>
              <w:pStyle w:val="Other1"/>
              <w:jc w:val="center"/>
              <w:rPr>
                <w:rFonts w:ascii="仿宋" w:eastAsia="仿宋" w:hAnsi="仿宋" w:cs="仿宋" w:hint="eastAsia"/>
                <w:sz w:val="24"/>
                <w:szCs w:val="24"/>
              </w:rPr>
            </w:pPr>
            <w:r>
              <w:rPr>
                <w:rFonts w:ascii="仿宋" w:eastAsia="仿宋" w:hAnsi="仿宋" w:cs="仿宋" w:hint="eastAsia"/>
                <w:sz w:val="24"/>
                <w:szCs w:val="24"/>
              </w:rPr>
              <w:t>储配站</w:t>
            </w:r>
          </w:p>
        </w:tc>
        <w:tc>
          <w:tcPr>
            <w:tcW w:w="2551" w:type="dxa"/>
            <w:shd w:val="clear" w:color="auto" w:fill="FFFFFF"/>
            <w:vAlign w:val="center"/>
          </w:tcPr>
          <w:p w:rsidR="00055585" w:rsidRDefault="00055585">
            <w:pPr>
              <w:pStyle w:val="Other1"/>
              <w:spacing w:line="326" w:lineRule="exact"/>
              <w:jc w:val="left"/>
              <w:rPr>
                <w:rFonts w:ascii="仿宋" w:eastAsia="仿宋" w:hAnsi="仿宋" w:cs="仿宋" w:hint="eastAsia"/>
                <w:sz w:val="24"/>
                <w:szCs w:val="24"/>
              </w:rPr>
            </w:pPr>
            <w:r>
              <w:rPr>
                <w:rFonts w:ascii="仿宋" w:eastAsia="仿宋" w:hAnsi="仿宋" w:cs="仿宋" w:hint="eastAsia"/>
                <w:sz w:val="24"/>
                <w:szCs w:val="24"/>
              </w:rPr>
              <w:t>泉州市鲤城区江南上村工业区</w:t>
            </w:r>
          </w:p>
        </w:tc>
        <w:tc>
          <w:tcPr>
            <w:tcW w:w="1043" w:type="dxa"/>
            <w:shd w:val="clear" w:color="auto" w:fill="FFFFFF"/>
            <w:vAlign w:val="center"/>
          </w:tcPr>
          <w:p w:rsidR="00055585" w:rsidRDefault="00055585">
            <w:pPr>
              <w:pStyle w:val="Other1"/>
              <w:spacing w:line="221" w:lineRule="auto"/>
              <w:jc w:val="center"/>
              <w:rPr>
                <w:rFonts w:ascii="仿宋" w:eastAsia="仿宋" w:hAnsi="仿宋" w:cs="仿宋"/>
                <w:sz w:val="24"/>
                <w:szCs w:val="24"/>
                <w:lang w:val="en-US" w:eastAsia="zh-CN"/>
              </w:rPr>
            </w:pPr>
            <w:r>
              <w:rPr>
                <w:rFonts w:ascii="仿宋" w:eastAsia="仿宋" w:hAnsi="仿宋" w:cs="仿宋" w:hint="eastAsia"/>
                <w:sz w:val="24"/>
                <w:szCs w:val="24"/>
                <w:lang w:val="en-US" w:eastAsia="zh-CN"/>
              </w:rPr>
              <w:t>未构成重大危险源</w:t>
            </w:r>
          </w:p>
        </w:tc>
        <w:tc>
          <w:tcPr>
            <w:tcW w:w="1560" w:type="dxa"/>
            <w:shd w:val="clear" w:color="auto" w:fill="FFFFFF"/>
            <w:vAlign w:val="center"/>
          </w:tcPr>
          <w:p w:rsidR="00055585" w:rsidRDefault="00055585">
            <w:pPr>
              <w:pStyle w:val="Other1"/>
              <w:jc w:val="center"/>
              <w:rPr>
                <w:rFonts w:ascii="仿宋" w:eastAsia="仿宋" w:hAnsi="仿宋" w:cs="仿宋" w:hint="eastAsia"/>
                <w:sz w:val="24"/>
                <w:szCs w:val="24"/>
              </w:rPr>
            </w:pPr>
            <w:r>
              <w:rPr>
                <w:rFonts w:ascii="仿宋" w:eastAsia="仿宋" w:hAnsi="仿宋" w:cs="仿宋" w:hint="eastAsia"/>
                <w:sz w:val="24"/>
                <w:szCs w:val="24"/>
              </w:rPr>
              <w:t>林志强</w:t>
            </w:r>
          </w:p>
          <w:p w:rsidR="00055585" w:rsidRDefault="00055585">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13506097130</w:t>
            </w:r>
          </w:p>
        </w:tc>
      </w:tr>
      <w:tr w:rsidR="00055585" w:rsidTr="00D468A2">
        <w:trPr>
          <w:cantSplit/>
          <w:trHeight w:hRule="exact" w:val="1134"/>
          <w:jc w:val="center"/>
        </w:trPr>
        <w:tc>
          <w:tcPr>
            <w:tcW w:w="506" w:type="dxa"/>
            <w:shd w:val="clear" w:color="auto" w:fill="FFFFFF"/>
            <w:vAlign w:val="center"/>
          </w:tcPr>
          <w:p w:rsidR="00055585"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w:t>
            </w:r>
          </w:p>
        </w:tc>
        <w:tc>
          <w:tcPr>
            <w:tcW w:w="568" w:type="dxa"/>
            <w:vMerge/>
            <w:shd w:val="clear" w:color="auto" w:fill="FFFFFF"/>
            <w:vAlign w:val="center"/>
          </w:tcPr>
          <w:p w:rsidR="00055585" w:rsidRDefault="00055585" w:rsidP="00743D37">
            <w:pPr>
              <w:pStyle w:val="Other1"/>
              <w:spacing w:line="336" w:lineRule="exact"/>
              <w:ind w:left="113" w:right="113"/>
              <w:jc w:val="center"/>
              <w:rPr>
                <w:rFonts w:ascii="仿宋" w:eastAsia="仿宋" w:hAnsi="仿宋" w:cs="仿宋" w:hint="eastAsia"/>
                <w:sz w:val="24"/>
                <w:szCs w:val="24"/>
                <w:lang w:eastAsia="zh-CN"/>
              </w:rPr>
            </w:pPr>
          </w:p>
        </w:tc>
        <w:tc>
          <w:tcPr>
            <w:tcW w:w="3544" w:type="dxa"/>
            <w:shd w:val="clear" w:color="auto" w:fill="FFFFFF"/>
            <w:vAlign w:val="center"/>
          </w:tcPr>
          <w:p w:rsidR="00055585" w:rsidRDefault="00055585">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鲤城展览城加气站</w:t>
            </w:r>
          </w:p>
        </w:tc>
        <w:tc>
          <w:tcPr>
            <w:tcW w:w="1276" w:type="dxa"/>
            <w:shd w:val="clear" w:color="auto" w:fill="FFFFFF"/>
            <w:vAlign w:val="center"/>
          </w:tcPr>
          <w:p w:rsidR="00055585" w:rsidRDefault="00055585" w:rsidP="0028223B">
            <w:pPr>
              <w:jc w:val="center"/>
              <w:rPr>
                <w:rFonts w:ascii="仿宋" w:eastAsia="仿宋" w:hAnsi="仿宋" w:cs="仿宋" w:hint="eastAsia"/>
                <w:sz w:val="24"/>
              </w:rPr>
            </w:pPr>
            <w:r>
              <w:rPr>
                <w:rFonts w:ascii="仿宋" w:eastAsia="仿宋" w:hAnsi="仿宋" w:cs="仿宋" w:hint="eastAsia"/>
                <w:sz w:val="24"/>
              </w:rPr>
              <w:t>天然气</w:t>
            </w:r>
          </w:p>
          <w:p w:rsidR="00055585" w:rsidRDefault="00055585">
            <w:pPr>
              <w:pStyle w:val="Other1"/>
              <w:jc w:val="center"/>
              <w:rPr>
                <w:rFonts w:ascii="仿宋" w:eastAsia="仿宋" w:hAnsi="仿宋" w:cs="仿宋" w:hint="eastAsia"/>
                <w:sz w:val="24"/>
                <w:szCs w:val="24"/>
              </w:rPr>
            </w:pPr>
            <w:r>
              <w:rPr>
                <w:rFonts w:ascii="仿宋" w:eastAsia="仿宋" w:hAnsi="仿宋" w:cs="仿宋" w:hint="eastAsia"/>
                <w:sz w:val="24"/>
              </w:rPr>
              <w:t>加气站</w:t>
            </w:r>
          </w:p>
        </w:tc>
        <w:tc>
          <w:tcPr>
            <w:tcW w:w="2551" w:type="dxa"/>
            <w:shd w:val="clear" w:color="auto" w:fill="FFFFFF"/>
            <w:vAlign w:val="center"/>
          </w:tcPr>
          <w:p w:rsidR="00055585" w:rsidRDefault="00055585">
            <w:pPr>
              <w:pStyle w:val="Other1"/>
              <w:spacing w:line="326" w:lineRule="exact"/>
              <w:jc w:val="left"/>
              <w:rPr>
                <w:rFonts w:ascii="仿宋" w:eastAsia="仿宋" w:hAnsi="仿宋" w:cs="仿宋" w:hint="eastAsia"/>
                <w:sz w:val="24"/>
                <w:szCs w:val="24"/>
              </w:rPr>
            </w:pPr>
            <w:r>
              <w:rPr>
                <w:rFonts w:ascii="仿宋" w:eastAsia="仿宋" w:hAnsi="仿宋" w:cs="仿宋" w:hint="eastAsia"/>
                <w:sz w:val="24"/>
                <w:szCs w:val="24"/>
              </w:rPr>
              <w:t>福建省泉州市鲤城区江南街亭店社区池峰路南</w:t>
            </w:r>
          </w:p>
        </w:tc>
        <w:tc>
          <w:tcPr>
            <w:tcW w:w="1043" w:type="dxa"/>
            <w:shd w:val="clear" w:color="auto" w:fill="FFFFFF"/>
            <w:vAlign w:val="center"/>
          </w:tcPr>
          <w:p w:rsidR="00055585" w:rsidRDefault="00055585">
            <w:pPr>
              <w:pStyle w:val="Other1"/>
              <w:spacing w:line="221" w:lineRule="auto"/>
              <w:jc w:val="center"/>
              <w:rPr>
                <w:rFonts w:ascii="仿宋" w:eastAsia="仿宋" w:hAnsi="仿宋" w:cs="仿宋" w:hint="eastAsia"/>
                <w:sz w:val="24"/>
                <w:szCs w:val="24"/>
                <w:lang w:val="en-US" w:eastAsia="zh-CN"/>
              </w:rPr>
            </w:pPr>
            <w:r>
              <w:rPr>
                <w:rFonts w:ascii="仿宋" w:eastAsia="仿宋" w:hAnsi="仿宋" w:cs="仿宋" w:hint="eastAsia"/>
                <w:sz w:val="24"/>
              </w:rPr>
              <w:t>未构成重大危险源</w:t>
            </w:r>
          </w:p>
        </w:tc>
        <w:tc>
          <w:tcPr>
            <w:tcW w:w="1560" w:type="dxa"/>
            <w:shd w:val="clear" w:color="auto" w:fill="FFFFFF"/>
            <w:vAlign w:val="center"/>
          </w:tcPr>
          <w:p w:rsidR="00055585" w:rsidRDefault="00055585" w:rsidP="0028223B">
            <w:pPr>
              <w:pStyle w:val="Other1"/>
              <w:spacing w:before="100"/>
              <w:jc w:val="center"/>
              <w:rPr>
                <w:rFonts w:ascii="仿宋" w:eastAsia="仿宋" w:hAnsi="仿宋" w:cs="仿宋"/>
                <w:sz w:val="24"/>
                <w:szCs w:val="24"/>
              </w:rPr>
            </w:pPr>
            <w:r>
              <w:rPr>
                <w:rFonts w:ascii="仿宋" w:eastAsia="仿宋" w:hAnsi="仿宋" w:cs="仿宋" w:hint="eastAsia"/>
                <w:sz w:val="24"/>
                <w:szCs w:val="24"/>
              </w:rPr>
              <w:t>刘永镇</w:t>
            </w:r>
          </w:p>
          <w:p w:rsidR="00055585" w:rsidRDefault="00055585">
            <w:pPr>
              <w:pStyle w:val="Other1"/>
              <w:jc w:val="center"/>
              <w:rPr>
                <w:rFonts w:ascii="仿宋" w:eastAsia="仿宋" w:hAnsi="仿宋" w:cs="仿宋" w:hint="eastAsia"/>
                <w:sz w:val="24"/>
                <w:szCs w:val="24"/>
              </w:rPr>
            </w:pPr>
            <w:r>
              <w:rPr>
                <w:rFonts w:ascii="仿宋" w:eastAsia="仿宋" w:hAnsi="仿宋" w:cs="仿宋" w:hint="eastAsia"/>
                <w:sz w:val="24"/>
                <w:szCs w:val="24"/>
              </w:rPr>
              <w:t>13506091150</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w:t>
            </w:r>
          </w:p>
        </w:tc>
        <w:tc>
          <w:tcPr>
            <w:tcW w:w="568" w:type="dxa"/>
            <w:vMerge w:val="restart"/>
            <w:shd w:val="clear" w:color="auto" w:fill="FFFFFF"/>
            <w:textDirection w:val="tbRlV"/>
            <w:vAlign w:val="center"/>
          </w:tcPr>
          <w:p w:rsidR="00BF358A" w:rsidRDefault="00BF358A" w:rsidP="00743D37">
            <w:pPr>
              <w:pStyle w:val="Other1"/>
              <w:spacing w:line="336"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丰泽区</w:t>
            </w:r>
          </w:p>
        </w:tc>
        <w:tc>
          <w:tcPr>
            <w:tcW w:w="3544" w:type="dxa"/>
            <w:shd w:val="clear" w:color="auto" w:fill="FFFFFF"/>
            <w:vAlign w:val="center"/>
          </w:tcPr>
          <w:p w:rsidR="00BF358A" w:rsidRDefault="00BF358A">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泉州润闽液化石油气有限公司</w:t>
            </w:r>
          </w:p>
        </w:tc>
        <w:tc>
          <w:tcPr>
            <w:tcW w:w="1276" w:type="dxa"/>
            <w:vMerge w:val="restart"/>
            <w:shd w:val="clear" w:color="auto" w:fill="FFFFFF"/>
            <w:vAlign w:val="center"/>
          </w:tcPr>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BF358A" w:rsidRDefault="00BF358A" w:rsidP="00743D37">
            <w:pPr>
              <w:pStyle w:val="Other1"/>
              <w:jc w:val="center"/>
              <w:rPr>
                <w:rFonts w:ascii="仿宋" w:eastAsia="仿宋" w:hAnsi="仿宋" w:cs="仿宋" w:hint="eastAsia"/>
                <w:sz w:val="24"/>
                <w:szCs w:val="24"/>
              </w:rPr>
            </w:pPr>
            <w:r>
              <w:rPr>
                <w:rFonts w:ascii="仿宋" w:eastAsia="仿宋" w:hAnsi="仿宋" w:cs="仿宋" w:hint="eastAsia"/>
                <w:sz w:val="24"/>
                <w:szCs w:val="24"/>
              </w:rPr>
              <w:t>储存站</w:t>
            </w:r>
          </w:p>
        </w:tc>
        <w:tc>
          <w:tcPr>
            <w:tcW w:w="2551" w:type="dxa"/>
            <w:shd w:val="clear" w:color="auto" w:fill="FFFFFF"/>
            <w:vAlign w:val="center"/>
          </w:tcPr>
          <w:p w:rsidR="00BF358A" w:rsidRDefault="00BF358A">
            <w:pPr>
              <w:pStyle w:val="Other1"/>
              <w:spacing w:line="350" w:lineRule="exact"/>
              <w:jc w:val="left"/>
              <w:rPr>
                <w:rFonts w:ascii="仿宋" w:eastAsia="仿宋" w:hAnsi="仿宋" w:cs="仿宋" w:hint="eastAsia"/>
                <w:sz w:val="24"/>
                <w:szCs w:val="24"/>
                <w:lang w:eastAsia="zh-CN"/>
              </w:rPr>
            </w:pPr>
            <w:r>
              <w:rPr>
                <w:rFonts w:ascii="仿宋" w:eastAsia="仿宋" w:hAnsi="仿宋" w:cs="仿宋" w:hint="eastAsia"/>
                <w:sz w:val="24"/>
                <w:szCs w:val="24"/>
              </w:rPr>
              <w:t>丰泽区丰泽街建设银行大厦第19层</w:t>
            </w:r>
            <w:r>
              <w:rPr>
                <w:rFonts w:ascii="仿宋" w:eastAsia="仿宋" w:hAnsi="仿宋" w:cs="仿宋" w:hint="eastAsia"/>
                <w:sz w:val="24"/>
                <w:szCs w:val="24"/>
                <w:lang w:val="en-US" w:eastAsia="zh-CN" w:bidi="en-US"/>
              </w:rPr>
              <w:t>A</w:t>
            </w:r>
            <w:r>
              <w:rPr>
                <w:rFonts w:ascii="仿宋" w:eastAsia="仿宋" w:hAnsi="仿宋" w:cs="仿宋" w:hint="eastAsia"/>
                <w:sz w:val="24"/>
                <w:szCs w:val="24"/>
              </w:rPr>
              <w:t>座</w:t>
            </w:r>
            <w:r>
              <w:rPr>
                <w:rFonts w:ascii="仿宋" w:eastAsia="仿宋" w:hAnsi="仿宋" w:cs="仿宋" w:hint="eastAsia"/>
                <w:sz w:val="24"/>
                <w:szCs w:val="24"/>
                <w:lang w:eastAsia="zh-CN"/>
              </w:rPr>
              <w:t>（</w:t>
            </w:r>
            <w:r>
              <w:rPr>
                <w:rFonts w:ascii="仿宋" w:eastAsia="仿宋" w:hAnsi="仿宋" w:cs="仿宋" w:hint="eastAsia"/>
                <w:sz w:val="24"/>
                <w:szCs w:val="24"/>
                <w:lang w:val="en-US" w:eastAsia="zh-CN"/>
              </w:rPr>
              <w:t>储配站停业</w:t>
            </w:r>
            <w:r>
              <w:rPr>
                <w:rFonts w:ascii="仿宋" w:eastAsia="仿宋" w:hAnsi="仿宋" w:cs="仿宋" w:hint="eastAsia"/>
                <w:sz w:val="24"/>
                <w:szCs w:val="24"/>
                <w:lang w:eastAsia="zh-CN"/>
              </w:rPr>
              <w:t>）</w:t>
            </w:r>
          </w:p>
        </w:tc>
        <w:tc>
          <w:tcPr>
            <w:tcW w:w="1043" w:type="dxa"/>
            <w:shd w:val="clear" w:color="auto" w:fill="FFFFFF"/>
            <w:vAlign w:val="center"/>
          </w:tcPr>
          <w:p w:rsidR="00BF358A" w:rsidRDefault="00BF358A">
            <w:pPr>
              <w:pStyle w:val="Other1"/>
              <w:spacing w:line="223" w:lineRule="auto"/>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储配站</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lang w:val="en-US" w:eastAsia="zh-CN"/>
              </w:rPr>
              <w:t>已停业</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王有梁</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13805028177</w:t>
            </w:r>
          </w:p>
        </w:tc>
      </w:tr>
      <w:tr w:rsidR="00BF358A" w:rsidTr="00D468A2">
        <w:trPr>
          <w:trHeight w:hRule="exact" w:val="78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w:t>
            </w:r>
          </w:p>
        </w:tc>
        <w:tc>
          <w:tcPr>
            <w:tcW w:w="568" w:type="dxa"/>
            <w:vMerge/>
            <w:shd w:val="clear" w:color="auto" w:fill="FFFFFF"/>
            <w:vAlign w:val="center"/>
          </w:tcPr>
          <w:p w:rsidR="00BF358A" w:rsidRDefault="00BF358A" w:rsidP="00867920">
            <w:pPr>
              <w:pStyle w:val="Other1"/>
              <w:spacing w:line="34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泉州昭商石化有限公司</w:t>
            </w:r>
          </w:p>
        </w:tc>
        <w:tc>
          <w:tcPr>
            <w:tcW w:w="1276" w:type="dxa"/>
            <w:vMerge/>
            <w:shd w:val="clear" w:color="auto" w:fill="FFFFFF"/>
            <w:vAlign w:val="center"/>
          </w:tcPr>
          <w:p w:rsidR="00BF358A" w:rsidRDefault="00BF358A">
            <w:pPr>
              <w:pStyle w:val="Other1"/>
              <w:jc w:val="center"/>
              <w:rPr>
                <w:rFonts w:ascii="仿宋" w:eastAsia="仿宋" w:hAnsi="仿宋" w:cs="仿宋" w:hint="eastAsia"/>
                <w:sz w:val="24"/>
                <w:szCs w:val="24"/>
              </w:rPr>
            </w:pPr>
          </w:p>
        </w:tc>
        <w:tc>
          <w:tcPr>
            <w:tcW w:w="2551" w:type="dxa"/>
            <w:shd w:val="clear" w:color="auto" w:fill="FFFFFF"/>
            <w:vAlign w:val="center"/>
          </w:tcPr>
          <w:p w:rsidR="00BF358A" w:rsidRDefault="00BF358A">
            <w:pPr>
              <w:pStyle w:val="Other1"/>
              <w:spacing w:line="346" w:lineRule="exact"/>
              <w:jc w:val="left"/>
              <w:rPr>
                <w:rFonts w:ascii="仿宋" w:eastAsia="仿宋" w:hAnsi="仿宋" w:cs="仿宋" w:hint="eastAsia"/>
                <w:sz w:val="24"/>
                <w:szCs w:val="24"/>
              </w:rPr>
            </w:pPr>
            <w:r>
              <w:rPr>
                <w:rFonts w:ascii="仿宋" w:eastAsia="仿宋" w:hAnsi="仿宋" w:cs="仿宋" w:hint="eastAsia"/>
                <w:sz w:val="24"/>
                <w:szCs w:val="24"/>
              </w:rPr>
              <w:t>丰泽区后渚港招商液化气储配库</w:t>
            </w:r>
          </w:p>
        </w:tc>
        <w:tc>
          <w:tcPr>
            <w:tcW w:w="1043" w:type="dxa"/>
            <w:shd w:val="clear" w:color="auto" w:fill="FFFFFF"/>
            <w:vAlign w:val="center"/>
          </w:tcPr>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lang w:val="en-US" w:eastAsia="zh-CN"/>
              </w:rPr>
              <w:t>二级</w:t>
            </w:r>
          </w:p>
        </w:tc>
        <w:tc>
          <w:tcPr>
            <w:tcW w:w="1560" w:type="dxa"/>
            <w:shd w:val="clear" w:color="auto" w:fill="FFFFFF"/>
            <w:vAlign w:val="center"/>
          </w:tcPr>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szCs w:val="24"/>
              </w:rPr>
              <w:t>吴建辉</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13905058375</w:t>
            </w:r>
          </w:p>
        </w:tc>
      </w:tr>
      <w:tr w:rsidR="00BF358A" w:rsidTr="00D468A2">
        <w:trPr>
          <w:trHeight w:hRule="exact" w:val="102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w:t>
            </w:r>
          </w:p>
        </w:tc>
        <w:tc>
          <w:tcPr>
            <w:tcW w:w="568" w:type="dxa"/>
            <w:vMerge/>
            <w:shd w:val="clear" w:color="auto" w:fill="FFFFFF"/>
            <w:vAlign w:val="center"/>
          </w:tcPr>
          <w:p w:rsidR="00BF358A" w:rsidRDefault="00BF358A" w:rsidP="00867920">
            <w:pPr>
              <w:pStyle w:val="Other1"/>
              <w:spacing w:line="34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泉州门站（储配站）</w:t>
            </w:r>
          </w:p>
        </w:tc>
        <w:tc>
          <w:tcPr>
            <w:tcW w:w="1276" w:type="dxa"/>
            <w:shd w:val="clear" w:color="auto" w:fill="FFFFFF"/>
            <w:vAlign w:val="center"/>
          </w:tcPr>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rPr>
              <w:t>液化天然气气化站和门站</w:t>
            </w:r>
          </w:p>
        </w:tc>
        <w:tc>
          <w:tcPr>
            <w:tcW w:w="2551" w:type="dxa"/>
            <w:shd w:val="clear" w:color="auto" w:fill="FFFFFF"/>
            <w:vAlign w:val="center"/>
          </w:tcPr>
          <w:p w:rsidR="00BF358A" w:rsidRDefault="00BF358A">
            <w:pPr>
              <w:pStyle w:val="Other1"/>
              <w:spacing w:line="346" w:lineRule="exact"/>
              <w:jc w:val="left"/>
              <w:rPr>
                <w:rFonts w:ascii="仿宋" w:eastAsia="仿宋" w:hAnsi="仿宋" w:cs="仿宋" w:hint="eastAsia"/>
                <w:sz w:val="24"/>
                <w:szCs w:val="24"/>
              </w:rPr>
            </w:pPr>
            <w:r>
              <w:rPr>
                <w:rFonts w:ascii="仿宋" w:eastAsia="仿宋" w:hAnsi="仿宋" w:cs="仿宋" w:hint="eastAsia"/>
                <w:sz w:val="24"/>
                <w:szCs w:val="24"/>
              </w:rPr>
              <w:t>泉州市丰泽区玉石路</w:t>
            </w:r>
            <w:r>
              <w:rPr>
                <w:rFonts w:ascii="仿宋" w:eastAsia="仿宋" w:hAnsi="仿宋" w:cs="仿宋" w:hint="eastAsia"/>
                <w:sz w:val="24"/>
                <w:szCs w:val="24"/>
                <w:lang w:eastAsia="zh-CN"/>
              </w:rPr>
              <w:t>247</w:t>
            </w:r>
            <w:r>
              <w:rPr>
                <w:rFonts w:ascii="仿宋" w:eastAsia="仿宋" w:hAnsi="仿宋" w:cs="仿宋" w:hint="eastAsia"/>
                <w:sz w:val="24"/>
                <w:szCs w:val="24"/>
              </w:rPr>
              <w:t xml:space="preserve"> 号</w:t>
            </w:r>
          </w:p>
        </w:tc>
        <w:tc>
          <w:tcPr>
            <w:tcW w:w="1043" w:type="dxa"/>
            <w:shd w:val="clear" w:color="auto" w:fill="FFFFFF"/>
            <w:vAlign w:val="center"/>
          </w:tcPr>
          <w:p w:rsidR="00BF358A" w:rsidRDefault="00BF358A">
            <w:pPr>
              <w:pStyle w:val="Other1"/>
              <w:spacing w:line="223" w:lineRule="auto"/>
              <w:jc w:val="center"/>
              <w:rPr>
                <w:rFonts w:ascii="仿宋" w:eastAsia="仿宋" w:hAnsi="仿宋" w:cs="仿宋" w:hint="eastAsia"/>
                <w:sz w:val="24"/>
                <w:szCs w:val="24"/>
                <w:lang w:val="en-US" w:eastAsia="zh-CN"/>
              </w:rPr>
            </w:pPr>
            <w:r>
              <w:rPr>
                <w:rFonts w:ascii="仿宋" w:eastAsia="仿宋" w:hAnsi="仿宋" w:cs="仿宋"/>
                <w:sz w:val="24"/>
                <w:szCs w:val="24"/>
              </w:rPr>
              <w:t>三级</w:t>
            </w:r>
          </w:p>
        </w:tc>
        <w:tc>
          <w:tcPr>
            <w:tcW w:w="1560" w:type="dxa"/>
            <w:shd w:val="clear" w:color="auto" w:fill="FFFFFF"/>
            <w:vAlign w:val="center"/>
          </w:tcPr>
          <w:p w:rsidR="00BF358A" w:rsidRDefault="00BF358A" w:rsidP="0028223B">
            <w:pPr>
              <w:pStyle w:val="Other1"/>
              <w:spacing w:before="100"/>
              <w:jc w:val="center"/>
              <w:rPr>
                <w:rFonts w:ascii="仿宋" w:eastAsia="仿宋" w:hAnsi="仿宋" w:cs="仿宋"/>
                <w:sz w:val="24"/>
                <w:szCs w:val="24"/>
              </w:rPr>
            </w:pPr>
            <w:r>
              <w:rPr>
                <w:rFonts w:ascii="仿宋" w:eastAsia="仿宋" w:hAnsi="仿宋" w:cs="仿宋" w:hint="eastAsia"/>
                <w:sz w:val="24"/>
                <w:szCs w:val="24"/>
                <w:lang w:eastAsia="zh-CN"/>
              </w:rPr>
              <w:t>徐水生</w:t>
            </w:r>
          </w:p>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szCs w:val="24"/>
                <w:lang w:eastAsia="zh-CN"/>
              </w:rPr>
              <w:t>13860779291</w:t>
            </w:r>
          </w:p>
        </w:tc>
      </w:tr>
      <w:tr w:rsidR="00BF358A" w:rsidTr="00D468A2">
        <w:trPr>
          <w:trHeight w:hRule="exact" w:val="78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6</w:t>
            </w:r>
          </w:p>
        </w:tc>
        <w:tc>
          <w:tcPr>
            <w:tcW w:w="568" w:type="dxa"/>
            <w:vMerge/>
            <w:shd w:val="clear" w:color="auto" w:fill="FFFFFF"/>
            <w:vAlign w:val="center"/>
          </w:tcPr>
          <w:p w:rsidR="00BF358A" w:rsidRDefault="00BF358A" w:rsidP="00867920">
            <w:pPr>
              <w:pStyle w:val="Other1"/>
              <w:spacing w:line="34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丰泽东星加气站</w:t>
            </w:r>
          </w:p>
        </w:tc>
        <w:tc>
          <w:tcPr>
            <w:tcW w:w="1276" w:type="dxa"/>
            <w:vMerge w:val="restart"/>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天然气</w:t>
            </w:r>
          </w:p>
          <w:p w:rsidR="00BF358A" w:rsidRDefault="00BF358A" w:rsidP="0028223B">
            <w:pPr>
              <w:pStyle w:val="Other1"/>
              <w:jc w:val="center"/>
              <w:rPr>
                <w:rFonts w:ascii="仿宋" w:eastAsia="仿宋" w:hAnsi="仿宋" w:cs="仿宋" w:hint="eastAsia"/>
                <w:sz w:val="24"/>
                <w:szCs w:val="24"/>
              </w:rPr>
            </w:pPr>
            <w:r>
              <w:rPr>
                <w:rFonts w:ascii="仿宋" w:eastAsia="仿宋" w:hAnsi="仿宋" w:cs="仿宋" w:hint="eastAsia"/>
                <w:sz w:val="24"/>
              </w:rPr>
              <w:t>加气站</w:t>
            </w:r>
          </w:p>
        </w:tc>
        <w:tc>
          <w:tcPr>
            <w:tcW w:w="2551" w:type="dxa"/>
            <w:shd w:val="clear" w:color="auto" w:fill="FFFFFF"/>
            <w:vAlign w:val="center"/>
          </w:tcPr>
          <w:p w:rsidR="00BF358A" w:rsidRDefault="00BF358A">
            <w:pPr>
              <w:pStyle w:val="Other1"/>
              <w:spacing w:line="346" w:lineRule="exact"/>
              <w:jc w:val="left"/>
              <w:rPr>
                <w:rFonts w:ascii="仿宋" w:eastAsia="仿宋" w:hAnsi="仿宋" w:cs="仿宋" w:hint="eastAsia"/>
                <w:sz w:val="24"/>
                <w:szCs w:val="24"/>
              </w:rPr>
            </w:pPr>
            <w:r>
              <w:rPr>
                <w:rFonts w:ascii="仿宋" w:eastAsia="仿宋" w:hAnsi="仿宋" w:cs="仿宋" w:hint="eastAsia"/>
                <w:sz w:val="24"/>
                <w:szCs w:val="24"/>
              </w:rPr>
              <w:t>泉州市丰泽区城东街道东星社区玉石路66号</w:t>
            </w:r>
          </w:p>
        </w:tc>
        <w:tc>
          <w:tcPr>
            <w:tcW w:w="1043" w:type="dxa"/>
            <w:shd w:val="clear" w:color="auto" w:fill="FFFFFF"/>
            <w:vAlign w:val="center"/>
          </w:tcPr>
          <w:p w:rsidR="00BF358A" w:rsidRDefault="00BF358A">
            <w:pPr>
              <w:pStyle w:val="Other1"/>
              <w:spacing w:line="223" w:lineRule="auto"/>
              <w:jc w:val="center"/>
              <w:rPr>
                <w:rFonts w:ascii="仿宋" w:eastAsia="仿宋" w:hAnsi="仿宋" w:cs="仿宋" w:hint="eastAsia"/>
                <w:sz w:val="24"/>
                <w:szCs w:val="24"/>
                <w:lang w:val="en-US" w:eastAsia="zh-CN"/>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spacing w:before="100"/>
              <w:jc w:val="center"/>
              <w:rPr>
                <w:rFonts w:ascii="仿宋" w:eastAsia="仿宋" w:hAnsi="仿宋" w:cs="仿宋"/>
                <w:sz w:val="24"/>
                <w:szCs w:val="24"/>
              </w:rPr>
            </w:pPr>
            <w:r>
              <w:rPr>
                <w:rFonts w:ascii="仿宋" w:eastAsia="仿宋" w:hAnsi="仿宋" w:cs="仿宋" w:hint="eastAsia"/>
                <w:sz w:val="24"/>
                <w:szCs w:val="24"/>
              </w:rPr>
              <w:t>柯永志</w:t>
            </w:r>
          </w:p>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szCs w:val="24"/>
              </w:rPr>
              <w:t>15906061422</w:t>
            </w:r>
          </w:p>
        </w:tc>
      </w:tr>
      <w:tr w:rsidR="00BF358A" w:rsidTr="00D468A2">
        <w:trPr>
          <w:trHeight w:hRule="exact" w:val="78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7</w:t>
            </w:r>
          </w:p>
        </w:tc>
        <w:tc>
          <w:tcPr>
            <w:tcW w:w="568" w:type="dxa"/>
            <w:vMerge/>
            <w:shd w:val="clear" w:color="auto" w:fill="FFFFFF"/>
            <w:vAlign w:val="center"/>
          </w:tcPr>
          <w:p w:rsidR="00BF358A" w:rsidRDefault="00BF358A" w:rsidP="00867920">
            <w:pPr>
              <w:pStyle w:val="Other1"/>
              <w:spacing w:line="34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丰泽北峰加气站</w:t>
            </w:r>
          </w:p>
        </w:tc>
        <w:tc>
          <w:tcPr>
            <w:tcW w:w="1276" w:type="dxa"/>
            <w:vMerge/>
            <w:shd w:val="clear" w:color="auto" w:fill="FFFFFF"/>
            <w:vAlign w:val="center"/>
          </w:tcPr>
          <w:p w:rsidR="00BF358A" w:rsidRDefault="00BF358A" w:rsidP="0028223B">
            <w:pPr>
              <w:pStyle w:val="Other1"/>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line="346" w:lineRule="exact"/>
              <w:jc w:val="left"/>
              <w:rPr>
                <w:rFonts w:ascii="仿宋" w:eastAsia="仿宋" w:hAnsi="仿宋" w:cs="仿宋" w:hint="eastAsia"/>
                <w:sz w:val="24"/>
                <w:szCs w:val="24"/>
              </w:rPr>
            </w:pPr>
            <w:r>
              <w:rPr>
                <w:rFonts w:ascii="仿宋" w:eastAsia="仿宋" w:hAnsi="仿宋" w:cs="仿宋" w:hint="eastAsia"/>
                <w:sz w:val="24"/>
                <w:szCs w:val="24"/>
              </w:rPr>
              <w:t>福建省泉州市丰泽区北峰软件园经八路</w:t>
            </w:r>
          </w:p>
        </w:tc>
        <w:tc>
          <w:tcPr>
            <w:tcW w:w="1043" w:type="dxa"/>
            <w:shd w:val="clear" w:color="auto" w:fill="FFFFFF"/>
            <w:vAlign w:val="center"/>
          </w:tcPr>
          <w:p w:rsidR="00BF358A" w:rsidRDefault="00BF358A">
            <w:pPr>
              <w:pStyle w:val="Other1"/>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jc w:val="center"/>
              <w:rPr>
                <w:rFonts w:ascii="仿宋" w:eastAsia="仿宋" w:hAnsi="仿宋" w:cs="仿宋"/>
                <w:sz w:val="24"/>
                <w:szCs w:val="24"/>
              </w:rPr>
            </w:pPr>
            <w:r>
              <w:rPr>
                <w:rFonts w:ascii="仿宋" w:eastAsia="仿宋" w:hAnsi="仿宋" w:cs="仿宋" w:hint="eastAsia"/>
                <w:sz w:val="24"/>
                <w:szCs w:val="24"/>
              </w:rPr>
              <w:t>许冠楠</w:t>
            </w:r>
          </w:p>
          <w:p w:rsidR="00BF358A" w:rsidRDefault="00BF358A" w:rsidP="0028223B">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13960296038</w:t>
            </w:r>
          </w:p>
        </w:tc>
      </w:tr>
      <w:tr w:rsidR="00BF358A" w:rsidTr="00D468A2">
        <w:trPr>
          <w:trHeight w:hRule="exact" w:val="102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8</w:t>
            </w:r>
          </w:p>
        </w:tc>
        <w:tc>
          <w:tcPr>
            <w:tcW w:w="568" w:type="dxa"/>
            <w:vMerge/>
            <w:shd w:val="clear" w:color="auto" w:fill="FFFFFF"/>
            <w:vAlign w:val="center"/>
          </w:tcPr>
          <w:p w:rsidR="00BF358A" w:rsidRDefault="00BF358A" w:rsidP="00867920">
            <w:pPr>
              <w:pStyle w:val="Other1"/>
              <w:spacing w:line="34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丰泽城东加油加气站</w:t>
            </w:r>
          </w:p>
        </w:tc>
        <w:tc>
          <w:tcPr>
            <w:tcW w:w="1276" w:type="dxa"/>
            <w:vMerge/>
            <w:shd w:val="clear" w:color="auto" w:fill="FFFFFF"/>
            <w:vAlign w:val="center"/>
          </w:tcPr>
          <w:p w:rsidR="00BF358A" w:rsidRDefault="00BF358A">
            <w:pPr>
              <w:pStyle w:val="Other1"/>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line="346" w:lineRule="exact"/>
              <w:jc w:val="left"/>
              <w:rPr>
                <w:rFonts w:ascii="仿宋" w:eastAsia="仿宋" w:hAnsi="仿宋" w:cs="仿宋" w:hint="eastAsia"/>
                <w:sz w:val="24"/>
                <w:szCs w:val="24"/>
              </w:rPr>
            </w:pPr>
            <w:r>
              <w:rPr>
                <w:rFonts w:ascii="仿宋" w:eastAsia="仿宋" w:hAnsi="仿宋" w:cs="仿宋" w:hint="eastAsia"/>
                <w:sz w:val="24"/>
                <w:szCs w:val="24"/>
              </w:rPr>
              <w:t>泉州市丰泽区城东片区东排涝泵站西侧江滨路</w:t>
            </w:r>
          </w:p>
        </w:tc>
        <w:tc>
          <w:tcPr>
            <w:tcW w:w="1043" w:type="dxa"/>
            <w:shd w:val="clear" w:color="auto" w:fill="FFFFFF"/>
            <w:vAlign w:val="center"/>
          </w:tcPr>
          <w:p w:rsidR="00BF358A" w:rsidRDefault="00BF358A">
            <w:pPr>
              <w:pStyle w:val="Other1"/>
              <w:spacing w:line="223" w:lineRule="auto"/>
              <w:jc w:val="center"/>
              <w:rPr>
                <w:rFonts w:ascii="仿宋" w:eastAsia="仿宋" w:hAnsi="仿宋" w:cs="仿宋"/>
                <w:sz w:val="24"/>
                <w:szCs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spacing w:before="100"/>
              <w:jc w:val="center"/>
              <w:rPr>
                <w:rFonts w:ascii="仿宋" w:eastAsia="仿宋" w:hAnsi="仿宋" w:cs="仿宋"/>
                <w:sz w:val="24"/>
                <w:szCs w:val="24"/>
              </w:rPr>
            </w:pPr>
            <w:r>
              <w:rPr>
                <w:rFonts w:ascii="仿宋" w:eastAsia="仿宋" w:hAnsi="仿宋" w:cs="仿宋" w:hint="eastAsia"/>
                <w:sz w:val="24"/>
                <w:szCs w:val="24"/>
              </w:rPr>
              <w:t>柯永志</w:t>
            </w:r>
          </w:p>
          <w:p w:rsidR="00BF358A" w:rsidRDefault="00BF358A" w:rsidP="0028223B">
            <w:pPr>
              <w:pStyle w:val="Other1"/>
              <w:spacing w:before="100"/>
              <w:jc w:val="center"/>
              <w:rPr>
                <w:rFonts w:ascii="仿宋" w:eastAsia="仿宋" w:hAnsi="仿宋" w:cs="仿宋" w:hint="eastAsia"/>
                <w:sz w:val="24"/>
                <w:szCs w:val="24"/>
                <w:lang w:eastAsia="zh-CN"/>
              </w:rPr>
            </w:pPr>
            <w:r>
              <w:rPr>
                <w:rFonts w:ascii="仿宋" w:eastAsia="仿宋" w:hAnsi="仿宋" w:cs="仿宋" w:hint="eastAsia"/>
                <w:sz w:val="24"/>
                <w:szCs w:val="24"/>
              </w:rPr>
              <w:t>15906061422</w:t>
            </w:r>
          </w:p>
        </w:tc>
      </w:tr>
      <w:tr w:rsidR="00BF358A" w:rsidTr="00D468A2">
        <w:trPr>
          <w:cantSplit/>
          <w:trHeight w:hRule="exact" w:val="1134"/>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9</w:t>
            </w:r>
          </w:p>
        </w:tc>
        <w:tc>
          <w:tcPr>
            <w:tcW w:w="568" w:type="dxa"/>
            <w:shd w:val="clear" w:color="auto" w:fill="FFFFFF"/>
            <w:textDirection w:val="tbRlV"/>
            <w:vAlign w:val="center"/>
          </w:tcPr>
          <w:p w:rsidR="00BF358A" w:rsidRDefault="00BF358A" w:rsidP="00E624D5">
            <w:pPr>
              <w:pStyle w:val="Other1"/>
              <w:spacing w:line="341"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洛江区</w:t>
            </w: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lang w:val="en-US"/>
              </w:rPr>
              <w:t>中石化森美（福建）石油有限公司泉州朋山加油站</w:t>
            </w:r>
          </w:p>
        </w:tc>
        <w:tc>
          <w:tcPr>
            <w:tcW w:w="1276" w:type="dxa"/>
            <w:shd w:val="clear" w:color="auto" w:fill="FFFFFF"/>
            <w:vAlign w:val="center"/>
          </w:tcPr>
          <w:p w:rsidR="00BF358A" w:rsidRDefault="00BF358A">
            <w:pPr>
              <w:pStyle w:val="Other1"/>
              <w:jc w:val="center"/>
              <w:rPr>
                <w:rFonts w:ascii="仿宋" w:eastAsia="仿宋" w:hAnsi="仿宋" w:cs="仿宋" w:hint="eastAsia"/>
                <w:sz w:val="24"/>
              </w:rPr>
            </w:pPr>
            <w:r>
              <w:rPr>
                <w:rFonts w:ascii="仿宋" w:eastAsia="仿宋" w:hAnsi="仿宋" w:cs="仿宋" w:hint="eastAsia"/>
                <w:sz w:val="24"/>
              </w:rPr>
              <w:t>加油和天然气加气合建站</w:t>
            </w:r>
          </w:p>
        </w:tc>
        <w:tc>
          <w:tcPr>
            <w:tcW w:w="2551" w:type="dxa"/>
            <w:shd w:val="clear" w:color="auto" w:fill="FFFFFF"/>
            <w:vAlign w:val="center"/>
          </w:tcPr>
          <w:p w:rsidR="00BF358A" w:rsidRDefault="00BF358A">
            <w:pPr>
              <w:pStyle w:val="Other1"/>
              <w:spacing w:line="346" w:lineRule="exact"/>
              <w:jc w:val="left"/>
              <w:rPr>
                <w:rFonts w:ascii="仿宋" w:eastAsia="仿宋" w:hAnsi="仿宋" w:cs="仿宋" w:hint="eastAsia"/>
                <w:sz w:val="24"/>
                <w:szCs w:val="24"/>
              </w:rPr>
            </w:pPr>
            <w:r>
              <w:rPr>
                <w:rFonts w:ascii="仿宋" w:eastAsia="仿宋" w:hAnsi="仿宋" w:cs="仿宋" w:hint="eastAsia"/>
                <w:sz w:val="24"/>
                <w:szCs w:val="24"/>
              </w:rPr>
              <w:t>泉州市洛江区双阳中路与省道307线交叉处</w:t>
            </w:r>
          </w:p>
        </w:tc>
        <w:tc>
          <w:tcPr>
            <w:tcW w:w="1043" w:type="dxa"/>
            <w:shd w:val="clear" w:color="auto" w:fill="FFFFFF"/>
            <w:vAlign w:val="center"/>
          </w:tcPr>
          <w:p w:rsidR="00BF358A" w:rsidRDefault="00BF358A">
            <w:pPr>
              <w:pStyle w:val="Other1"/>
              <w:spacing w:line="223" w:lineRule="auto"/>
              <w:jc w:val="center"/>
              <w:rPr>
                <w:rFonts w:ascii="仿宋" w:eastAsia="仿宋" w:hAnsi="仿宋" w:cs="仿宋"/>
                <w:sz w:val="24"/>
                <w:szCs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spacing w:before="100"/>
              <w:jc w:val="center"/>
              <w:rPr>
                <w:rFonts w:ascii="仿宋" w:eastAsia="仿宋" w:hAnsi="仿宋" w:cs="仿宋" w:hint="eastAsia"/>
                <w:sz w:val="24"/>
                <w:szCs w:val="24"/>
                <w:lang w:eastAsia="zh-CN"/>
              </w:rPr>
            </w:pPr>
            <w:r>
              <w:rPr>
                <w:rFonts w:ascii="仿宋" w:eastAsia="仿宋" w:hAnsi="仿宋" w:cs="仿宋" w:hint="eastAsia"/>
                <w:sz w:val="24"/>
                <w:szCs w:val="24"/>
              </w:rPr>
              <w:t>林浦生0595-22069892</w:t>
            </w:r>
          </w:p>
        </w:tc>
      </w:tr>
      <w:tr w:rsidR="00BF358A" w:rsidTr="00D468A2">
        <w:trPr>
          <w:trHeight w:hRule="exact" w:val="773"/>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10</w:t>
            </w:r>
          </w:p>
        </w:tc>
        <w:tc>
          <w:tcPr>
            <w:tcW w:w="568" w:type="dxa"/>
            <w:vMerge w:val="restart"/>
            <w:shd w:val="clear" w:color="auto" w:fill="FFFFFF"/>
            <w:textDirection w:val="tbRlV"/>
            <w:vAlign w:val="center"/>
          </w:tcPr>
          <w:p w:rsidR="00BF358A" w:rsidRDefault="00BF358A" w:rsidP="00743D37">
            <w:pPr>
              <w:pStyle w:val="Other1"/>
              <w:spacing w:line="341"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泉港区</w:t>
            </w: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泉州市泉港大晟燃气有限公司</w:t>
            </w:r>
          </w:p>
        </w:tc>
        <w:tc>
          <w:tcPr>
            <w:tcW w:w="1276" w:type="dxa"/>
            <w:vMerge w:val="restart"/>
            <w:shd w:val="clear" w:color="auto" w:fill="FFFFFF"/>
            <w:vAlign w:val="center"/>
          </w:tcPr>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BF358A" w:rsidRDefault="00BF358A" w:rsidP="00743D37">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泉港区白水岭</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lang w:val="en-US" w:eastAsia="zh-CN"/>
              </w:rPr>
              <w:t>四级</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王长亮</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13358424326</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11</w:t>
            </w:r>
          </w:p>
        </w:tc>
        <w:tc>
          <w:tcPr>
            <w:tcW w:w="568" w:type="dxa"/>
            <w:vMerge/>
            <w:shd w:val="clear" w:color="auto" w:fill="FFFFFF"/>
            <w:vAlign w:val="center"/>
          </w:tcPr>
          <w:p w:rsidR="00BF358A" w:rsidRDefault="00BF358A" w:rsidP="00867920">
            <w:pPr>
              <w:pStyle w:val="Other1"/>
              <w:spacing w:line="34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泉州泉港泽川液化气有限公司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泉港区南埔天湖村</w:t>
            </w:r>
          </w:p>
        </w:tc>
        <w:tc>
          <w:tcPr>
            <w:tcW w:w="1043" w:type="dxa"/>
            <w:shd w:val="clear" w:color="auto" w:fill="FFFFFF"/>
            <w:vAlign w:val="center"/>
          </w:tcPr>
          <w:p w:rsidR="00BF358A" w:rsidRDefault="00BF358A">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柯明勇</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13960338550</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12</w:t>
            </w:r>
          </w:p>
        </w:tc>
        <w:tc>
          <w:tcPr>
            <w:tcW w:w="568" w:type="dxa"/>
            <w:vMerge/>
            <w:shd w:val="clear" w:color="auto" w:fill="FFFFFF"/>
            <w:vAlign w:val="center"/>
          </w:tcPr>
          <w:p w:rsidR="00BF358A" w:rsidRDefault="00BF358A" w:rsidP="00867920">
            <w:pPr>
              <w:pStyle w:val="Other1"/>
              <w:spacing w:line="34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泉州泉港鑫港液化气有限公司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泉港区南山公路4公里处</w:t>
            </w:r>
          </w:p>
        </w:tc>
        <w:tc>
          <w:tcPr>
            <w:tcW w:w="1043" w:type="dxa"/>
            <w:shd w:val="clear" w:color="auto" w:fill="FFFFFF"/>
            <w:vAlign w:val="center"/>
          </w:tcPr>
          <w:p w:rsidR="00BF358A" w:rsidRDefault="00BF358A">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szCs w:val="24"/>
              </w:rPr>
              <w:t>洪清森</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13055612239</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13</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泉州市泉港大地石化有限公司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泉港区南埔岭口开发区</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lang w:eastAsia="zh-CN"/>
              </w:rPr>
              <w:t>三级</w:t>
            </w:r>
          </w:p>
        </w:tc>
        <w:tc>
          <w:tcPr>
            <w:tcW w:w="1560" w:type="dxa"/>
            <w:shd w:val="clear" w:color="auto" w:fill="FFFFFF"/>
            <w:vAlign w:val="center"/>
          </w:tcPr>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林忠和13960335289</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14</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泉州华星燃气有限公司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泉港区后龙镇上西村</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szCs w:val="24"/>
                <w:lang w:eastAsia="zh-CN"/>
              </w:rPr>
            </w:pPr>
            <w:r>
              <w:rPr>
                <w:rFonts w:ascii="仿宋" w:eastAsia="仿宋" w:hAnsi="仿宋" w:cs="仿宋" w:hint="eastAsia"/>
                <w:sz w:val="24"/>
                <w:szCs w:val="24"/>
              </w:rPr>
              <w:t>一级</w:t>
            </w:r>
          </w:p>
        </w:tc>
        <w:tc>
          <w:tcPr>
            <w:tcW w:w="1560" w:type="dxa"/>
            <w:shd w:val="clear" w:color="auto" w:fill="FFFFFF"/>
            <w:vAlign w:val="center"/>
          </w:tcPr>
          <w:p w:rsidR="00BF358A" w:rsidRDefault="00BF358A" w:rsidP="0028223B">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陈金塔</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13959775600</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15</w:t>
            </w:r>
          </w:p>
        </w:tc>
        <w:tc>
          <w:tcPr>
            <w:tcW w:w="568" w:type="dxa"/>
            <w:vMerge w:val="restart"/>
            <w:shd w:val="clear" w:color="auto" w:fill="FFFFFF"/>
            <w:textDirection w:val="tbRlV"/>
            <w:vAlign w:val="center"/>
          </w:tcPr>
          <w:p w:rsidR="00BF358A" w:rsidRDefault="00BF358A" w:rsidP="00BF358A">
            <w:pPr>
              <w:pStyle w:val="Other1"/>
              <w:spacing w:line="331"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泉港区</w:t>
            </w: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福建华星石化有限公司</w:t>
            </w:r>
          </w:p>
        </w:tc>
        <w:tc>
          <w:tcPr>
            <w:tcW w:w="1276" w:type="dxa"/>
            <w:shd w:val="clear" w:color="auto" w:fill="FFFFFF"/>
            <w:vAlign w:val="center"/>
          </w:tcPr>
          <w:p w:rsidR="00BF358A" w:rsidRDefault="00BF358A" w:rsidP="00BF358A">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BF358A" w:rsidRDefault="00BF358A" w:rsidP="00BF358A">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泉州市泉港区后龙镇上西村</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szCs w:val="24"/>
                <w:lang w:eastAsia="zh-CN"/>
              </w:rPr>
            </w:pPr>
            <w:r>
              <w:rPr>
                <w:rFonts w:ascii="仿宋" w:eastAsia="仿宋" w:hAnsi="仿宋" w:cs="仿宋" w:hint="eastAsia"/>
                <w:sz w:val="24"/>
                <w:szCs w:val="24"/>
              </w:rPr>
              <w:t>一级</w:t>
            </w:r>
          </w:p>
        </w:tc>
        <w:tc>
          <w:tcPr>
            <w:tcW w:w="1560" w:type="dxa"/>
            <w:shd w:val="clear" w:color="auto" w:fill="FFFFFF"/>
            <w:vAlign w:val="center"/>
          </w:tcPr>
          <w:p w:rsidR="00BF358A" w:rsidRDefault="00BF358A" w:rsidP="0028223B">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陈金塔</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13959775600</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16</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泉港门站</w:t>
            </w:r>
          </w:p>
        </w:tc>
        <w:tc>
          <w:tcPr>
            <w:tcW w:w="1276" w:type="dxa"/>
            <w:shd w:val="clear" w:color="auto" w:fill="FFFFFF"/>
            <w:vAlign w:val="center"/>
          </w:tcPr>
          <w:p w:rsidR="00BF358A" w:rsidRDefault="00BF358A" w:rsidP="00743D37">
            <w:pPr>
              <w:jc w:val="center"/>
              <w:rPr>
                <w:rFonts w:ascii="仿宋" w:eastAsia="仿宋" w:hAnsi="仿宋" w:cs="仿宋" w:hint="eastAsia"/>
                <w:sz w:val="24"/>
              </w:rPr>
            </w:pPr>
            <w:r>
              <w:rPr>
                <w:rFonts w:ascii="仿宋" w:eastAsia="仿宋" w:hAnsi="仿宋" w:cs="仿宋" w:hint="eastAsia"/>
                <w:sz w:val="24"/>
                <w:lang w:bidi="zh-TW"/>
              </w:rPr>
              <w:t>天然气门站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泉州市泉港区</w:t>
            </w:r>
            <w:r>
              <w:rPr>
                <w:rFonts w:ascii="仿宋" w:eastAsia="仿宋" w:hAnsi="仿宋" w:cs="仿宋" w:hint="eastAsia"/>
                <w:sz w:val="24"/>
                <w:szCs w:val="24"/>
                <w:lang w:val="en-US" w:eastAsia="zh-CN" w:bidi="en-US"/>
              </w:rPr>
              <w:t>s201</w:t>
            </w:r>
            <w:r>
              <w:rPr>
                <w:rFonts w:ascii="仿宋" w:eastAsia="仿宋" w:hAnsi="仿宋" w:cs="仿宋" w:hint="eastAsia"/>
                <w:sz w:val="24"/>
                <w:szCs w:val="24"/>
              </w:rPr>
              <w:t>滨海北路旁</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spacing w:before="80"/>
              <w:jc w:val="center"/>
              <w:rPr>
                <w:rFonts w:ascii="仿宋" w:eastAsia="仿宋" w:hAnsi="仿宋" w:cs="仿宋" w:hint="eastAsia"/>
                <w:sz w:val="24"/>
                <w:szCs w:val="24"/>
              </w:rPr>
            </w:pPr>
            <w:r>
              <w:rPr>
                <w:rFonts w:ascii="仿宋" w:eastAsia="仿宋" w:hAnsi="仿宋" w:cs="仿宋"/>
                <w:sz w:val="24"/>
              </w:rPr>
              <w:t>李永彬</w:t>
            </w:r>
            <w:r>
              <w:rPr>
                <w:rFonts w:ascii="仿宋" w:eastAsia="仿宋" w:hAnsi="仿宋" w:cs="仿宋" w:hint="eastAsia"/>
                <w:sz w:val="24"/>
              </w:rPr>
              <w:t>18159261213</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17</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泉港调压站</w:t>
            </w:r>
          </w:p>
        </w:tc>
        <w:tc>
          <w:tcPr>
            <w:tcW w:w="1276" w:type="dxa"/>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天然气</w:t>
            </w:r>
          </w:p>
          <w:p w:rsidR="00BF358A" w:rsidRDefault="00BF358A" w:rsidP="00743D37">
            <w:pPr>
              <w:jc w:val="center"/>
              <w:rPr>
                <w:rFonts w:ascii="仿宋" w:eastAsia="仿宋" w:hAnsi="仿宋" w:cs="仿宋" w:hint="eastAsia"/>
                <w:sz w:val="24"/>
                <w:lang w:bidi="zh-TW"/>
              </w:rPr>
            </w:pPr>
            <w:r>
              <w:rPr>
                <w:rFonts w:ascii="仿宋" w:eastAsia="仿宋" w:hAnsi="仿宋" w:cs="仿宋" w:hint="eastAsia"/>
                <w:sz w:val="24"/>
              </w:rPr>
              <w:t>调压站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泉州市泉港区滨海北路石化园区新奥燃气</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spacing w:before="80"/>
              <w:jc w:val="center"/>
              <w:rPr>
                <w:rFonts w:ascii="仿宋" w:eastAsia="仿宋" w:hAnsi="仿宋" w:cs="仿宋"/>
                <w:sz w:val="24"/>
              </w:rPr>
            </w:pPr>
            <w:r>
              <w:rPr>
                <w:rFonts w:ascii="仿宋" w:eastAsia="仿宋" w:hAnsi="仿宋" w:cs="仿宋"/>
                <w:sz w:val="24"/>
              </w:rPr>
              <w:t>李永彬</w:t>
            </w:r>
            <w:r>
              <w:rPr>
                <w:rFonts w:ascii="仿宋" w:eastAsia="仿宋" w:hAnsi="仿宋" w:cs="仿宋" w:hint="eastAsia"/>
                <w:sz w:val="24"/>
              </w:rPr>
              <w:t>18159261213</w:t>
            </w:r>
          </w:p>
        </w:tc>
      </w:tr>
      <w:tr w:rsidR="00BF358A" w:rsidTr="00D468A2">
        <w:trPr>
          <w:trHeight w:hRule="exact" w:val="15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18</w:t>
            </w:r>
          </w:p>
        </w:tc>
        <w:tc>
          <w:tcPr>
            <w:tcW w:w="568" w:type="dxa"/>
            <w:vMerge w:val="restart"/>
            <w:shd w:val="clear" w:color="auto" w:fill="FFFFFF"/>
            <w:textDirection w:val="tbRlV"/>
            <w:vAlign w:val="center"/>
          </w:tcPr>
          <w:p w:rsidR="00BF358A" w:rsidRDefault="00BF358A" w:rsidP="00743D37">
            <w:pPr>
              <w:pStyle w:val="Other1"/>
              <w:spacing w:line="331"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石狮市</w:t>
            </w: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石狮市博江煤气有限公司</w:t>
            </w:r>
          </w:p>
        </w:tc>
        <w:tc>
          <w:tcPr>
            <w:tcW w:w="1276" w:type="dxa"/>
            <w:vMerge w:val="restart"/>
            <w:shd w:val="clear" w:color="auto" w:fill="FFFFFF"/>
            <w:vAlign w:val="center"/>
          </w:tcPr>
          <w:p w:rsidR="00BF358A" w:rsidRDefault="00BF358A" w:rsidP="000D6BDC">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BF358A" w:rsidRDefault="00BF358A" w:rsidP="000D6BDC">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BF358A" w:rsidRDefault="00BF358A" w:rsidP="00743D37">
            <w:pPr>
              <w:pStyle w:val="Other1"/>
              <w:spacing w:line="226" w:lineRule="exact"/>
              <w:jc w:val="left"/>
              <w:rPr>
                <w:rFonts w:ascii="仿宋" w:eastAsia="仿宋" w:hAnsi="仿宋" w:cs="仿宋" w:hint="eastAsia"/>
                <w:sz w:val="24"/>
                <w:szCs w:val="24"/>
              </w:rPr>
            </w:pPr>
            <w:r>
              <w:rPr>
                <w:rFonts w:ascii="仿宋" w:eastAsia="仿宋" w:hAnsi="仿宋" w:cs="仿宋" w:hint="eastAsia"/>
                <w:sz w:val="24"/>
                <w:szCs w:val="24"/>
              </w:rPr>
              <w:t>福建省泉州市石狮市湖滨街道八七路1400-1412号</w:t>
            </w:r>
          </w:p>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lang w:eastAsia="zh-CN"/>
              </w:rPr>
              <w:t>（</w:t>
            </w:r>
            <w:r>
              <w:rPr>
                <w:rFonts w:ascii="仿宋" w:eastAsia="仿宋" w:hAnsi="仿宋" w:cs="仿宋" w:hint="eastAsia"/>
                <w:sz w:val="24"/>
                <w:szCs w:val="24"/>
                <w:lang w:val="en-US" w:eastAsia="zh-CN"/>
              </w:rPr>
              <w:t>场站位置：</w:t>
            </w:r>
            <w:r>
              <w:rPr>
                <w:rFonts w:ascii="仿宋" w:eastAsia="仿宋" w:hAnsi="仿宋" w:cs="仿宋" w:hint="eastAsia"/>
                <w:sz w:val="24"/>
                <w:szCs w:val="24"/>
              </w:rPr>
              <w:t>石狮市蚶江镇莲中村莲兴区5号</w:t>
            </w:r>
            <w:r>
              <w:rPr>
                <w:rFonts w:ascii="仿宋" w:eastAsia="仿宋" w:hAnsi="仿宋" w:cs="仿宋" w:hint="eastAsia"/>
                <w:sz w:val="24"/>
                <w:szCs w:val="24"/>
                <w:lang w:eastAsia="zh-CN"/>
              </w:rPr>
              <w:t>）</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szCs w:val="24"/>
                <w:lang w:eastAsia="zh-CN"/>
              </w:rPr>
            </w:pPr>
            <w:r>
              <w:rPr>
                <w:rFonts w:ascii="仿宋" w:eastAsia="仿宋" w:hAnsi="仿宋" w:cs="仿宋" w:hint="eastAsia"/>
                <w:sz w:val="24"/>
                <w:szCs w:val="24"/>
              </w:rPr>
              <w:t>三级</w:t>
            </w:r>
          </w:p>
        </w:tc>
        <w:tc>
          <w:tcPr>
            <w:tcW w:w="1560" w:type="dxa"/>
            <w:shd w:val="clear" w:color="auto" w:fill="FFFFFF"/>
            <w:vAlign w:val="center"/>
          </w:tcPr>
          <w:p w:rsidR="00BF358A" w:rsidRDefault="00BF358A" w:rsidP="00743D37">
            <w:pPr>
              <w:pStyle w:val="Other1"/>
              <w:jc w:val="center"/>
              <w:rPr>
                <w:rFonts w:ascii="仿宋" w:eastAsia="仿宋" w:hAnsi="仿宋" w:cs="仿宋" w:hint="eastAsia"/>
                <w:sz w:val="24"/>
                <w:szCs w:val="24"/>
              </w:rPr>
            </w:pPr>
            <w:r>
              <w:rPr>
                <w:rFonts w:ascii="仿宋" w:eastAsia="仿宋" w:hAnsi="仿宋" w:cs="仿宋" w:hint="eastAsia"/>
                <w:sz w:val="24"/>
                <w:szCs w:val="24"/>
              </w:rPr>
              <w:t>吴光镇</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13905982636</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19</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石狮市丰沧液化气有限公司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石狮市灵秀镇灵秀山</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szCs w:val="24"/>
                <w:lang w:eastAsia="zh-CN"/>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743D37">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蔡荣瑜</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13905982450</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20</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石狮调压站</w:t>
            </w:r>
          </w:p>
        </w:tc>
        <w:tc>
          <w:tcPr>
            <w:tcW w:w="1276" w:type="dxa"/>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天然气</w:t>
            </w:r>
          </w:p>
          <w:p w:rsidR="00BF358A" w:rsidRDefault="00BF358A" w:rsidP="00743D37">
            <w:pPr>
              <w:jc w:val="center"/>
              <w:rPr>
                <w:rFonts w:ascii="仿宋" w:eastAsia="仿宋" w:hAnsi="仿宋" w:cs="仿宋" w:hint="eastAsia"/>
                <w:sz w:val="24"/>
              </w:rPr>
            </w:pPr>
            <w:r>
              <w:rPr>
                <w:rFonts w:ascii="仿宋" w:eastAsia="仿宋" w:hAnsi="仿宋" w:cs="仿宋" w:hint="eastAsia"/>
                <w:sz w:val="24"/>
              </w:rPr>
              <w:t>调压站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石狮市狮城大道新奥加气站内</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743D37">
            <w:pPr>
              <w:pStyle w:val="Other1"/>
              <w:spacing w:before="80"/>
              <w:jc w:val="center"/>
              <w:rPr>
                <w:rFonts w:ascii="仿宋" w:eastAsia="仿宋" w:hAnsi="仿宋" w:cs="仿宋" w:hint="eastAsia"/>
                <w:sz w:val="24"/>
                <w:szCs w:val="24"/>
              </w:rPr>
            </w:pPr>
            <w:r>
              <w:rPr>
                <w:rFonts w:ascii="仿宋" w:eastAsia="仿宋" w:hAnsi="仿宋" w:cs="仿宋"/>
                <w:sz w:val="24"/>
              </w:rPr>
              <w:t>万江龙</w:t>
            </w:r>
            <w:r>
              <w:rPr>
                <w:rFonts w:ascii="仿宋" w:eastAsia="仿宋" w:hAnsi="仿宋" w:cs="仿宋" w:hint="eastAsia"/>
                <w:sz w:val="24"/>
              </w:rPr>
              <w:t>13960283340</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21</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石狮狮城大道站</w:t>
            </w:r>
          </w:p>
        </w:tc>
        <w:tc>
          <w:tcPr>
            <w:tcW w:w="1276" w:type="dxa"/>
            <w:vMerge w:val="restart"/>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天然气</w:t>
            </w:r>
          </w:p>
          <w:p w:rsidR="00BF358A" w:rsidRDefault="00BF358A" w:rsidP="00BF358A">
            <w:pPr>
              <w:jc w:val="center"/>
              <w:rPr>
                <w:rFonts w:ascii="仿宋" w:eastAsia="仿宋" w:hAnsi="仿宋" w:cs="仿宋" w:hint="eastAsia"/>
                <w:sz w:val="24"/>
              </w:rPr>
            </w:pPr>
            <w:r>
              <w:rPr>
                <w:rFonts w:ascii="仿宋" w:eastAsia="仿宋" w:hAnsi="仿宋" w:cs="仿宋" w:hint="eastAsia"/>
                <w:sz w:val="24"/>
              </w:rPr>
              <w:t>加气站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石狮市灵秀镇仕林村路</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jc w:val="center"/>
              <w:rPr>
                <w:rFonts w:ascii="仿宋" w:eastAsia="仿宋" w:hAnsi="仿宋" w:cs="仿宋"/>
                <w:sz w:val="24"/>
                <w:szCs w:val="24"/>
              </w:rPr>
            </w:pPr>
            <w:r>
              <w:rPr>
                <w:rFonts w:ascii="仿宋" w:eastAsia="仿宋" w:hAnsi="仿宋" w:cs="仿宋" w:hint="eastAsia"/>
                <w:sz w:val="24"/>
                <w:szCs w:val="24"/>
              </w:rPr>
              <w:t>李丹鸣</w:t>
            </w:r>
          </w:p>
          <w:p w:rsidR="00BF358A" w:rsidRDefault="00BF358A" w:rsidP="00743D37">
            <w:pPr>
              <w:pStyle w:val="Other1"/>
              <w:spacing w:before="80"/>
              <w:jc w:val="center"/>
              <w:rPr>
                <w:rFonts w:ascii="仿宋" w:eastAsia="仿宋" w:hAnsi="仿宋" w:cs="仿宋"/>
                <w:sz w:val="24"/>
              </w:rPr>
            </w:pPr>
            <w:r>
              <w:rPr>
                <w:rFonts w:ascii="仿宋" w:eastAsia="仿宋" w:hAnsi="仿宋" w:cs="仿宋" w:hint="eastAsia"/>
                <w:sz w:val="24"/>
                <w:szCs w:val="24"/>
              </w:rPr>
              <w:t>15159597651</w:t>
            </w:r>
          </w:p>
        </w:tc>
      </w:tr>
      <w:tr w:rsidR="00BF358A" w:rsidTr="00D468A2">
        <w:trPr>
          <w:trHeight w:hRule="exact" w:val="76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22</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石狮北环路加气站</w:t>
            </w:r>
          </w:p>
        </w:tc>
        <w:tc>
          <w:tcPr>
            <w:tcW w:w="1276" w:type="dxa"/>
            <w:vMerge/>
            <w:shd w:val="clear" w:color="auto" w:fill="FFFFFF"/>
            <w:vAlign w:val="center"/>
          </w:tcPr>
          <w:p w:rsidR="00BF358A" w:rsidRDefault="00BF358A" w:rsidP="0028223B">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石狮北环路南侧宝盖</w:t>
            </w:r>
            <w:r>
              <w:rPr>
                <w:rFonts w:ascii="仿宋" w:eastAsia="仿宋" w:hAnsi="仿宋" w:cs="仿宋" w:hint="eastAsia"/>
                <w:sz w:val="24"/>
                <w:szCs w:val="24"/>
                <w:lang w:eastAsia="zh-CN"/>
              </w:rPr>
              <w:t>后垵村</w:t>
            </w:r>
            <w:r>
              <w:rPr>
                <w:rFonts w:ascii="仿宋" w:eastAsia="仿宋" w:hAnsi="仿宋" w:cs="仿宋" w:hint="eastAsia"/>
                <w:sz w:val="24"/>
                <w:szCs w:val="24"/>
              </w:rPr>
              <w:t>段</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jc w:val="center"/>
              <w:rPr>
                <w:rFonts w:ascii="仿宋" w:eastAsia="仿宋" w:hAnsi="仿宋" w:cs="仿宋"/>
                <w:sz w:val="24"/>
                <w:szCs w:val="24"/>
              </w:rPr>
            </w:pPr>
            <w:r>
              <w:rPr>
                <w:rFonts w:ascii="仿宋" w:eastAsia="仿宋" w:hAnsi="仿宋" w:cs="仿宋" w:hint="eastAsia"/>
                <w:sz w:val="24"/>
                <w:szCs w:val="24"/>
              </w:rPr>
              <w:t>庄鹏敏</w:t>
            </w:r>
          </w:p>
          <w:p w:rsidR="00BF358A" w:rsidRDefault="00BF358A" w:rsidP="0028223B">
            <w:pPr>
              <w:pStyle w:val="Other1"/>
              <w:jc w:val="center"/>
              <w:rPr>
                <w:rFonts w:ascii="仿宋" w:eastAsia="仿宋" w:hAnsi="仿宋" w:cs="仿宋" w:hint="eastAsia"/>
                <w:sz w:val="24"/>
                <w:szCs w:val="24"/>
              </w:rPr>
            </w:pPr>
            <w:r>
              <w:rPr>
                <w:rFonts w:ascii="仿宋" w:eastAsia="仿宋" w:hAnsi="仿宋" w:cs="仿宋" w:hint="eastAsia"/>
                <w:sz w:val="24"/>
                <w:szCs w:val="24"/>
              </w:rPr>
              <w:t>13860794918</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23</w:t>
            </w:r>
          </w:p>
        </w:tc>
        <w:tc>
          <w:tcPr>
            <w:tcW w:w="568" w:type="dxa"/>
            <w:vMerge w:val="restart"/>
            <w:shd w:val="clear" w:color="auto" w:fill="FFFFFF"/>
            <w:textDirection w:val="tbRlV"/>
            <w:vAlign w:val="center"/>
          </w:tcPr>
          <w:p w:rsidR="00BF358A" w:rsidRDefault="00BF358A" w:rsidP="00BF358A">
            <w:pPr>
              <w:pStyle w:val="Other1"/>
              <w:spacing w:line="331"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晋江市</w:t>
            </w:r>
          </w:p>
        </w:tc>
        <w:tc>
          <w:tcPr>
            <w:tcW w:w="3544" w:type="dxa"/>
            <w:shd w:val="clear" w:color="auto" w:fill="FFFFFF"/>
            <w:vAlign w:val="center"/>
          </w:tcPr>
          <w:p w:rsidR="00BF358A" w:rsidRDefault="00BF358A">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福建省晋江厦华石化有限公司</w:t>
            </w:r>
          </w:p>
        </w:tc>
        <w:tc>
          <w:tcPr>
            <w:tcW w:w="1276" w:type="dxa"/>
            <w:vMerge w:val="restart"/>
            <w:shd w:val="clear" w:color="auto" w:fill="FFFFFF"/>
            <w:vAlign w:val="center"/>
          </w:tcPr>
          <w:p w:rsidR="00BF358A" w:rsidRDefault="00BF358A" w:rsidP="000D6BDC">
            <w:pPr>
              <w:pStyle w:val="Other1"/>
              <w:jc w:val="center"/>
              <w:rPr>
                <w:rFonts w:ascii="仿宋" w:eastAsia="仿宋" w:hAnsi="仿宋" w:cs="仿宋" w:hint="eastAsia"/>
                <w:sz w:val="24"/>
                <w:szCs w:val="24"/>
              </w:rPr>
            </w:pPr>
            <w:r>
              <w:rPr>
                <w:rFonts w:ascii="仿宋" w:eastAsia="仿宋" w:hAnsi="仿宋" w:cs="仿宋" w:hint="eastAsia"/>
                <w:sz w:val="24"/>
                <w:szCs w:val="24"/>
              </w:rPr>
              <w:t>液化</w:t>
            </w:r>
            <w:r>
              <w:rPr>
                <w:rFonts w:ascii="仿宋" w:eastAsia="仿宋" w:hAnsi="仿宋" w:cs="仿宋" w:hint="eastAsia"/>
                <w:sz w:val="24"/>
                <w:szCs w:val="24"/>
                <w:lang w:val="en-US" w:eastAsia="zh-CN"/>
              </w:rPr>
              <w:t>石油</w:t>
            </w:r>
            <w:r>
              <w:rPr>
                <w:rFonts w:ascii="仿宋" w:eastAsia="仿宋" w:hAnsi="仿宋" w:cs="仿宋" w:hint="eastAsia"/>
                <w:sz w:val="24"/>
                <w:szCs w:val="24"/>
              </w:rPr>
              <w:t>气</w:t>
            </w:r>
          </w:p>
          <w:p w:rsidR="00BF358A" w:rsidRDefault="00BF358A" w:rsidP="00BF358A">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晋江市金井镇围头港区</w:t>
            </w:r>
          </w:p>
        </w:tc>
        <w:tc>
          <w:tcPr>
            <w:tcW w:w="1043" w:type="dxa"/>
            <w:shd w:val="clear" w:color="auto" w:fill="FFFFFF"/>
            <w:vAlign w:val="center"/>
          </w:tcPr>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lang w:val="en-US" w:eastAsia="zh-CN"/>
              </w:rPr>
              <w:t>三级</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王志坚</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18050016940</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24</w:t>
            </w:r>
          </w:p>
        </w:tc>
        <w:tc>
          <w:tcPr>
            <w:tcW w:w="568" w:type="dxa"/>
            <w:vMerge/>
            <w:shd w:val="clear" w:color="auto" w:fill="FFFFFF"/>
            <w:vAlign w:val="center"/>
          </w:tcPr>
          <w:p w:rsidR="00BF358A" w:rsidRDefault="00BF358A" w:rsidP="00743D37">
            <w:pPr>
              <w:pStyle w:val="Other1"/>
              <w:spacing w:line="331" w:lineRule="exact"/>
              <w:ind w:left="113" w:right="113"/>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60" w:lineRule="exact"/>
              <w:rPr>
                <w:rFonts w:ascii="仿宋" w:eastAsia="仿宋" w:hAnsi="仿宋" w:cs="仿宋" w:hint="eastAsia"/>
                <w:sz w:val="24"/>
                <w:szCs w:val="24"/>
              </w:rPr>
            </w:pPr>
            <w:r>
              <w:rPr>
                <w:rFonts w:ascii="仿宋" w:eastAsia="仿宋" w:hAnsi="仿宋" w:cs="仿宋" w:hint="eastAsia"/>
                <w:sz w:val="24"/>
                <w:szCs w:val="24"/>
              </w:rPr>
              <w:t>晋江市深沪液化石油气有限公司</w:t>
            </w:r>
          </w:p>
        </w:tc>
        <w:tc>
          <w:tcPr>
            <w:tcW w:w="1276" w:type="dxa"/>
            <w:vMerge/>
            <w:shd w:val="clear" w:color="auto" w:fill="FFFFFF"/>
            <w:vAlign w:val="center"/>
          </w:tcPr>
          <w:p w:rsidR="00BF358A" w:rsidRDefault="00BF358A" w:rsidP="000D6BDC">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深沪运伙</w:t>
            </w:r>
          </w:p>
        </w:tc>
        <w:tc>
          <w:tcPr>
            <w:tcW w:w="1043" w:type="dxa"/>
            <w:shd w:val="clear" w:color="auto" w:fill="FFFFFF"/>
            <w:vAlign w:val="center"/>
          </w:tcPr>
          <w:p w:rsidR="00BF358A" w:rsidRDefault="00BF358A">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陈其晓</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17750978888</w:t>
            </w:r>
          </w:p>
        </w:tc>
      </w:tr>
      <w:tr w:rsidR="00BF358A" w:rsidTr="00D468A2">
        <w:trPr>
          <w:trHeight w:hRule="exact" w:val="763"/>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25</w:t>
            </w:r>
          </w:p>
        </w:tc>
        <w:tc>
          <w:tcPr>
            <w:tcW w:w="568" w:type="dxa"/>
            <w:vMerge/>
            <w:shd w:val="clear" w:color="auto" w:fill="FFFFFF"/>
            <w:vAlign w:val="center"/>
          </w:tcPr>
          <w:p w:rsidR="00BF358A" w:rsidRDefault="00BF358A" w:rsidP="00743D37">
            <w:pPr>
              <w:pStyle w:val="Other1"/>
              <w:spacing w:line="331" w:lineRule="exact"/>
              <w:ind w:left="113" w:right="113"/>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before="80"/>
              <w:rPr>
                <w:rFonts w:ascii="仿宋" w:eastAsia="仿宋" w:hAnsi="仿宋" w:cs="仿宋" w:hint="eastAsia"/>
                <w:sz w:val="24"/>
                <w:szCs w:val="24"/>
              </w:rPr>
            </w:pPr>
            <w:r>
              <w:rPr>
                <w:rFonts w:ascii="仿宋" w:eastAsia="仿宋" w:hAnsi="仿宋" w:cs="仿宋" w:hint="eastAsia"/>
                <w:sz w:val="24"/>
                <w:szCs w:val="24"/>
              </w:rPr>
              <w:t>福建省晋江市东石镇玉湖液化气站</w:t>
            </w:r>
          </w:p>
        </w:tc>
        <w:tc>
          <w:tcPr>
            <w:tcW w:w="1276" w:type="dxa"/>
            <w:vMerge/>
            <w:shd w:val="clear" w:color="auto" w:fill="FFFFFF"/>
            <w:vAlign w:val="center"/>
          </w:tcPr>
          <w:p w:rsidR="00BF358A" w:rsidRDefault="00BF358A" w:rsidP="000D6BDC">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晋江市东石镇湖头村</w:t>
            </w:r>
          </w:p>
        </w:tc>
        <w:tc>
          <w:tcPr>
            <w:tcW w:w="1043" w:type="dxa"/>
            <w:shd w:val="clear" w:color="auto" w:fill="FFFFFF"/>
            <w:vAlign w:val="center"/>
          </w:tcPr>
          <w:p w:rsidR="00BF358A" w:rsidRDefault="00BF358A">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蔡瑞荣</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13805954969</w:t>
            </w:r>
          </w:p>
        </w:tc>
      </w:tr>
      <w:tr w:rsidR="00BF358A" w:rsidTr="00D468A2">
        <w:trPr>
          <w:trHeight w:hRule="exact" w:val="78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26</w:t>
            </w:r>
          </w:p>
        </w:tc>
        <w:tc>
          <w:tcPr>
            <w:tcW w:w="568" w:type="dxa"/>
            <w:vMerge/>
            <w:shd w:val="clear" w:color="auto" w:fill="FFFFFF"/>
            <w:vAlign w:val="center"/>
          </w:tcPr>
          <w:p w:rsidR="00BF358A" w:rsidRDefault="00BF358A" w:rsidP="00743D37">
            <w:pPr>
              <w:pStyle w:val="Other1"/>
              <w:spacing w:line="331" w:lineRule="exact"/>
              <w:ind w:left="113" w:right="113"/>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福建省晋江市安海辉耀液化气有限公司</w:t>
            </w:r>
          </w:p>
        </w:tc>
        <w:tc>
          <w:tcPr>
            <w:tcW w:w="1276" w:type="dxa"/>
            <w:vMerge/>
            <w:shd w:val="clear" w:color="auto" w:fill="FFFFFF"/>
            <w:vAlign w:val="center"/>
          </w:tcPr>
          <w:p w:rsidR="00BF358A" w:rsidRDefault="00BF358A" w:rsidP="000D6BDC">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安海前埔林厝</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黄振生</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13808558899</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27</w:t>
            </w:r>
          </w:p>
        </w:tc>
        <w:tc>
          <w:tcPr>
            <w:tcW w:w="568" w:type="dxa"/>
            <w:vMerge/>
            <w:shd w:val="clear" w:color="auto" w:fill="FFFFFF"/>
            <w:vAlign w:val="center"/>
          </w:tcPr>
          <w:p w:rsidR="00BF358A" w:rsidRDefault="00BF358A" w:rsidP="00743D37">
            <w:pPr>
              <w:pStyle w:val="Other1"/>
              <w:spacing w:line="331" w:lineRule="exact"/>
              <w:ind w:left="113" w:right="113"/>
              <w:jc w:val="center"/>
              <w:rPr>
                <w:rFonts w:ascii="仿宋" w:eastAsia="仿宋" w:hAnsi="仿宋" w:cs="仿宋" w:hint="eastAsia"/>
                <w:sz w:val="24"/>
                <w:szCs w:val="24"/>
                <w:lang w:eastAsia="zh-CN"/>
              </w:rPr>
            </w:pPr>
          </w:p>
        </w:tc>
        <w:tc>
          <w:tcPr>
            <w:tcW w:w="3544" w:type="dxa"/>
            <w:shd w:val="clear" w:color="auto" w:fill="FFFFFF"/>
            <w:vAlign w:val="center"/>
          </w:tcPr>
          <w:p w:rsidR="00BF358A" w:rsidRDefault="00BF358A">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福建省晋江市锦马液化石油气有限公司</w:t>
            </w:r>
          </w:p>
        </w:tc>
        <w:tc>
          <w:tcPr>
            <w:tcW w:w="1276" w:type="dxa"/>
            <w:vMerge/>
            <w:shd w:val="clear" w:color="auto" w:fill="FFFFFF"/>
            <w:vAlign w:val="center"/>
          </w:tcPr>
          <w:p w:rsidR="00BF358A" w:rsidRDefault="00BF358A" w:rsidP="000D6BDC">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晋江市永和镇马坪</w:t>
            </w:r>
          </w:p>
        </w:tc>
        <w:tc>
          <w:tcPr>
            <w:tcW w:w="1043" w:type="dxa"/>
            <w:shd w:val="clear" w:color="auto" w:fill="FFFFFF"/>
            <w:vAlign w:val="center"/>
          </w:tcPr>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lang w:eastAsia="zh-CN"/>
              </w:rPr>
              <w:t>四级</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林平源</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18959990779</w:t>
            </w:r>
          </w:p>
        </w:tc>
      </w:tr>
      <w:tr w:rsidR="00BF358A" w:rsidTr="00D468A2">
        <w:trPr>
          <w:trHeight w:hRule="exact" w:val="763"/>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28</w:t>
            </w:r>
          </w:p>
        </w:tc>
        <w:tc>
          <w:tcPr>
            <w:tcW w:w="568" w:type="dxa"/>
            <w:vMerge/>
            <w:shd w:val="clear" w:color="auto" w:fill="FFFFFF"/>
            <w:textDirection w:val="tbRlV"/>
            <w:vAlign w:val="center"/>
          </w:tcPr>
          <w:p w:rsidR="00BF358A" w:rsidRDefault="00BF358A" w:rsidP="00743D37">
            <w:pPr>
              <w:pStyle w:val="Other1"/>
              <w:spacing w:line="331" w:lineRule="exact"/>
              <w:ind w:left="113" w:right="113"/>
              <w:jc w:val="center"/>
              <w:rPr>
                <w:rFonts w:ascii="仿宋" w:eastAsia="仿宋" w:hAnsi="仿宋" w:cs="仿宋" w:hint="eastAsia"/>
                <w:sz w:val="24"/>
                <w:szCs w:val="24"/>
                <w:lang w:eastAsia="zh-CN"/>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福建省晋江市恒盛液化石油气有限公司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晋江磁灶张林</w:t>
            </w:r>
          </w:p>
        </w:tc>
        <w:tc>
          <w:tcPr>
            <w:tcW w:w="1043" w:type="dxa"/>
            <w:shd w:val="clear" w:color="auto" w:fill="FFFFFF"/>
            <w:vAlign w:val="center"/>
          </w:tcPr>
          <w:p w:rsidR="00BF358A" w:rsidRDefault="00BF358A">
            <w:pPr>
              <w:spacing w:line="216"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张谋波</w:t>
            </w:r>
          </w:p>
          <w:p w:rsidR="00BF358A" w:rsidRDefault="00BF358A">
            <w:pPr>
              <w:pStyle w:val="Other1"/>
              <w:spacing w:line="216" w:lineRule="auto"/>
              <w:jc w:val="center"/>
              <w:rPr>
                <w:rFonts w:ascii="仿宋" w:eastAsia="仿宋" w:hAnsi="仿宋" w:cs="仿宋" w:hint="eastAsia"/>
                <w:sz w:val="24"/>
                <w:szCs w:val="24"/>
              </w:rPr>
            </w:pPr>
            <w:r>
              <w:rPr>
                <w:rFonts w:ascii="仿宋" w:eastAsia="仿宋" w:hAnsi="仿宋" w:cs="仿宋" w:hint="eastAsia"/>
                <w:sz w:val="24"/>
                <w:szCs w:val="24"/>
              </w:rPr>
              <w:t>13905059222</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29</w:t>
            </w:r>
          </w:p>
        </w:tc>
        <w:tc>
          <w:tcPr>
            <w:tcW w:w="568" w:type="dxa"/>
            <w:vMerge/>
            <w:shd w:val="clear" w:color="auto" w:fill="FFFFFF"/>
            <w:vAlign w:val="center"/>
          </w:tcPr>
          <w:p w:rsidR="00BF358A" w:rsidRDefault="00BF358A" w:rsidP="00867920">
            <w:pPr>
              <w:pStyle w:val="Other1"/>
              <w:spacing w:line="326" w:lineRule="exact"/>
              <w:jc w:val="center"/>
              <w:rPr>
                <w:rFonts w:ascii="仿宋" w:eastAsia="仿宋" w:hAnsi="仿宋" w:cs="仿宋" w:hint="eastAsia"/>
                <w:sz w:val="24"/>
                <w:szCs w:val="24"/>
                <w:lang w:eastAsia="zh-CN"/>
              </w:rPr>
            </w:pPr>
          </w:p>
        </w:tc>
        <w:tc>
          <w:tcPr>
            <w:tcW w:w="3544" w:type="dxa"/>
            <w:shd w:val="clear" w:color="auto" w:fill="FFFFFF"/>
            <w:vAlign w:val="center"/>
          </w:tcPr>
          <w:p w:rsidR="00BF358A" w:rsidRDefault="00BF358A">
            <w:pPr>
              <w:pStyle w:val="Other1"/>
              <w:spacing w:line="326" w:lineRule="exact"/>
              <w:rPr>
                <w:rFonts w:ascii="仿宋" w:eastAsia="仿宋" w:hAnsi="仿宋" w:cs="仿宋" w:hint="eastAsia"/>
                <w:sz w:val="24"/>
                <w:szCs w:val="24"/>
              </w:rPr>
            </w:pPr>
            <w:r>
              <w:rPr>
                <w:rFonts w:ascii="仿宋" w:eastAsia="仿宋" w:hAnsi="仿宋" w:cs="仿宋" w:hint="eastAsia"/>
                <w:sz w:val="24"/>
                <w:szCs w:val="24"/>
              </w:rPr>
              <w:t>福建省晋江福埔液化气供应有限公司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line="317" w:lineRule="exact"/>
              <w:jc w:val="left"/>
              <w:rPr>
                <w:rFonts w:ascii="仿宋" w:eastAsia="仿宋" w:hAnsi="仿宋" w:cs="仿宋" w:hint="eastAsia"/>
                <w:sz w:val="24"/>
                <w:szCs w:val="24"/>
              </w:rPr>
            </w:pPr>
            <w:r>
              <w:rPr>
                <w:rFonts w:ascii="仿宋" w:eastAsia="仿宋" w:hAnsi="仿宋" w:cs="仿宋" w:hint="eastAsia"/>
                <w:sz w:val="24"/>
                <w:szCs w:val="24"/>
              </w:rPr>
              <w:t>晋江市罗山街道办事处福埔中区5号</w:t>
            </w:r>
          </w:p>
        </w:tc>
        <w:tc>
          <w:tcPr>
            <w:tcW w:w="1043" w:type="dxa"/>
            <w:shd w:val="clear" w:color="auto" w:fill="FFFFFF"/>
            <w:vAlign w:val="center"/>
          </w:tcPr>
          <w:p w:rsidR="00BF358A" w:rsidRDefault="00BF358A">
            <w:pPr>
              <w:spacing w:line="216"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陈建军</w:t>
            </w:r>
          </w:p>
          <w:p w:rsidR="00BF358A" w:rsidRDefault="00BF358A">
            <w:pPr>
              <w:pStyle w:val="Other1"/>
              <w:spacing w:line="216" w:lineRule="auto"/>
              <w:jc w:val="center"/>
              <w:rPr>
                <w:rFonts w:ascii="仿宋" w:eastAsia="仿宋" w:hAnsi="仿宋" w:cs="仿宋" w:hint="eastAsia"/>
                <w:sz w:val="24"/>
                <w:szCs w:val="24"/>
              </w:rPr>
            </w:pPr>
            <w:r>
              <w:rPr>
                <w:rFonts w:ascii="仿宋" w:eastAsia="仿宋" w:hAnsi="仿宋" w:cs="仿宋" w:hint="eastAsia"/>
                <w:sz w:val="24"/>
                <w:szCs w:val="24"/>
              </w:rPr>
              <w:t>15905026999</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30</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泉州市百源液化气公司</w:t>
            </w:r>
          </w:p>
        </w:tc>
        <w:tc>
          <w:tcPr>
            <w:tcW w:w="1276" w:type="dxa"/>
            <w:vMerge/>
            <w:shd w:val="clear" w:color="auto" w:fill="FFFFFF"/>
            <w:vAlign w:val="center"/>
          </w:tcPr>
          <w:p w:rsidR="00BF358A" w:rsidRDefault="00BF358A">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晋江市池店镇东山村</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吴海东</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13905055123</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31</w:t>
            </w:r>
          </w:p>
        </w:tc>
        <w:tc>
          <w:tcPr>
            <w:tcW w:w="568" w:type="dxa"/>
            <w:vMerge w:val="restart"/>
            <w:shd w:val="clear" w:color="auto" w:fill="FFFFFF"/>
            <w:textDirection w:val="tbRlV"/>
            <w:vAlign w:val="center"/>
          </w:tcPr>
          <w:p w:rsidR="00BF358A" w:rsidRDefault="00BF358A" w:rsidP="00BF358A">
            <w:pPr>
              <w:pStyle w:val="Other1"/>
              <w:spacing w:line="346"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晋江市</w:t>
            </w: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晋江储配站</w:t>
            </w:r>
          </w:p>
        </w:tc>
        <w:tc>
          <w:tcPr>
            <w:tcW w:w="1276" w:type="dxa"/>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液化天然气</w:t>
            </w:r>
          </w:p>
          <w:p w:rsidR="00BF358A" w:rsidRDefault="00BF358A">
            <w:pPr>
              <w:jc w:val="center"/>
              <w:rPr>
                <w:rFonts w:ascii="仿宋" w:eastAsia="仿宋" w:hAnsi="仿宋" w:cs="仿宋" w:hint="eastAsia"/>
                <w:sz w:val="24"/>
              </w:rPr>
            </w:pPr>
            <w:r>
              <w:rPr>
                <w:rFonts w:ascii="仿宋" w:eastAsia="仿宋" w:hAnsi="仿宋" w:cs="仿宋" w:hint="eastAsia"/>
                <w:sz w:val="24"/>
              </w:rPr>
              <w:t>气化站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晋江市磁灶镇宝洋工业区3号</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sz w:val="24"/>
              </w:rPr>
              <w:t>四级</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sz w:val="24"/>
              </w:rPr>
              <w:t>万江龙</w:t>
            </w:r>
            <w:r>
              <w:rPr>
                <w:rFonts w:ascii="仿宋" w:eastAsia="仿宋" w:hAnsi="仿宋" w:cs="仿宋" w:hint="eastAsia"/>
                <w:sz w:val="24"/>
              </w:rPr>
              <w:t>13960283340</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32</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晋江门站</w:t>
            </w:r>
          </w:p>
        </w:tc>
        <w:tc>
          <w:tcPr>
            <w:tcW w:w="1276" w:type="dxa"/>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lang w:bidi="zh-TW"/>
              </w:rPr>
              <w:t>天然气门站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晋江市磁灶镇锦美村高架桥下</w:t>
            </w:r>
          </w:p>
        </w:tc>
        <w:tc>
          <w:tcPr>
            <w:tcW w:w="1043" w:type="dxa"/>
            <w:shd w:val="clear" w:color="auto" w:fill="FFFFFF"/>
            <w:vAlign w:val="center"/>
          </w:tcPr>
          <w:p w:rsidR="00BF358A" w:rsidRDefault="00BF358A">
            <w:pPr>
              <w:spacing w:line="223" w:lineRule="auto"/>
              <w:jc w:val="center"/>
              <w:rPr>
                <w:rFonts w:ascii="仿宋" w:eastAsia="仿宋" w:hAnsi="仿宋" w:cs="仿宋"/>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sz w:val="24"/>
              </w:rPr>
            </w:pPr>
            <w:r>
              <w:rPr>
                <w:rFonts w:ascii="仿宋" w:eastAsia="仿宋" w:hAnsi="仿宋" w:cs="仿宋"/>
                <w:sz w:val="24"/>
              </w:rPr>
              <w:t>万江龙</w:t>
            </w:r>
            <w:r>
              <w:rPr>
                <w:rFonts w:ascii="仿宋" w:eastAsia="仿宋" w:hAnsi="仿宋" w:cs="仿宋" w:hint="eastAsia"/>
                <w:sz w:val="24"/>
              </w:rPr>
              <w:t>13960283340</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33</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罗山调压站</w:t>
            </w:r>
          </w:p>
        </w:tc>
        <w:tc>
          <w:tcPr>
            <w:tcW w:w="1276" w:type="dxa"/>
            <w:vMerge w:val="restart"/>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天然气</w:t>
            </w:r>
          </w:p>
          <w:p w:rsidR="00BF358A" w:rsidRDefault="00BF358A" w:rsidP="00BF358A">
            <w:pPr>
              <w:jc w:val="center"/>
              <w:rPr>
                <w:rFonts w:ascii="仿宋" w:eastAsia="仿宋" w:hAnsi="仿宋" w:cs="仿宋" w:hint="eastAsia"/>
                <w:sz w:val="24"/>
                <w:lang w:bidi="zh-TW"/>
              </w:rPr>
            </w:pPr>
            <w:r>
              <w:rPr>
                <w:rFonts w:ascii="仿宋" w:eastAsia="仿宋" w:hAnsi="仿宋" w:cs="仿宋" w:hint="eastAsia"/>
                <w:sz w:val="24"/>
              </w:rPr>
              <w:t>调压站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晋江市晋光路罗山段559号</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sz w:val="24"/>
              </w:rPr>
            </w:pPr>
            <w:r>
              <w:rPr>
                <w:rFonts w:ascii="仿宋" w:eastAsia="仿宋" w:hAnsi="仿宋" w:cs="仿宋"/>
                <w:sz w:val="24"/>
              </w:rPr>
              <w:t>万江龙</w:t>
            </w:r>
            <w:r>
              <w:rPr>
                <w:rFonts w:ascii="仿宋" w:eastAsia="仿宋" w:hAnsi="仿宋" w:cs="仿宋" w:hint="eastAsia"/>
                <w:sz w:val="24"/>
              </w:rPr>
              <w:t>13960283340</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34</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紫帽调压站</w:t>
            </w:r>
          </w:p>
        </w:tc>
        <w:tc>
          <w:tcPr>
            <w:tcW w:w="1276" w:type="dxa"/>
            <w:vMerge/>
            <w:shd w:val="clear" w:color="auto" w:fill="FFFFFF"/>
            <w:vAlign w:val="center"/>
          </w:tcPr>
          <w:p w:rsidR="00BF358A" w:rsidRDefault="00BF358A" w:rsidP="0028223B">
            <w:pPr>
              <w:jc w:val="center"/>
              <w:rPr>
                <w:rFonts w:ascii="仿宋" w:eastAsia="仿宋" w:hAnsi="仿宋" w:cs="仿宋" w:hint="eastAsia"/>
                <w:sz w:val="24"/>
                <w:lang w:bidi="zh-TW"/>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晋江市紫冒镇茂厝村西区</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sz w:val="24"/>
              </w:rPr>
            </w:pPr>
            <w:r>
              <w:rPr>
                <w:rFonts w:ascii="仿宋" w:eastAsia="仿宋" w:hAnsi="仿宋" w:cs="仿宋"/>
                <w:sz w:val="24"/>
              </w:rPr>
              <w:t>万江龙</w:t>
            </w:r>
            <w:r>
              <w:rPr>
                <w:rFonts w:ascii="仿宋" w:eastAsia="仿宋" w:hAnsi="仿宋" w:cs="仿宋" w:hint="eastAsia"/>
                <w:sz w:val="24"/>
              </w:rPr>
              <w:t>13960283340</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35</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内坑调压站</w:t>
            </w:r>
          </w:p>
        </w:tc>
        <w:tc>
          <w:tcPr>
            <w:tcW w:w="1276" w:type="dxa"/>
            <w:vMerge/>
            <w:shd w:val="clear" w:color="auto" w:fill="FFFFFF"/>
            <w:vAlign w:val="center"/>
          </w:tcPr>
          <w:p w:rsidR="00BF358A" w:rsidRDefault="00BF358A" w:rsidP="0028223B">
            <w:pPr>
              <w:jc w:val="center"/>
              <w:rPr>
                <w:rFonts w:ascii="仿宋" w:eastAsia="仿宋" w:hAnsi="仿宋" w:cs="仿宋" w:hint="eastAsia"/>
                <w:sz w:val="24"/>
                <w:lang w:bidi="zh-TW"/>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晋江内坑镇疏解大道324 国道旁</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sz w:val="24"/>
              </w:rPr>
            </w:pPr>
            <w:r>
              <w:rPr>
                <w:rFonts w:ascii="仿宋" w:eastAsia="仿宋" w:hAnsi="仿宋" w:cs="仿宋"/>
                <w:sz w:val="24"/>
              </w:rPr>
              <w:t>万江龙</w:t>
            </w:r>
            <w:r>
              <w:rPr>
                <w:rFonts w:ascii="仿宋" w:eastAsia="仿宋" w:hAnsi="仿宋" w:cs="仿宋" w:hint="eastAsia"/>
                <w:sz w:val="24"/>
              </w:rPr>
              <w:t>13960283340</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36</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lang w:eastAsia="zh-CN"/>
              </w:rPr>
              <w:t>宝洋调压站</w:t>
            </w:r>
          </w:p>
        </w:tc>
        <w:tc>
          <w:tcPr>
            <w:tcW w:w="1276" w:type="dxa"/>
            <w:vMerge/>
            <w:shd w:val="clear" w:color="auto" w:fill="FFFFFF"/>
            <w:vAlign w:val="center"/>
          </w:tcPr>
          <w:p w:rsidR="00BF358A" w:rsidRDefault="00BF358A" w:rsidP="0028223B">
            <w:pPr>
              <w:jc w:val="center"/>
              <w:rPr>
                <w:rFonts w:ascii="仿宋" w:eastAsia="仿宋" w:hAnsi="仿宋" w:cs="仿宋" w:hint="eastAsia"/>
                <w:sz w:val="24"/>
                <w:lang w:bidi="zh-TW"/>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晋江市磁灶镇宝洋工业区3号</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sz w:val="24"/>
              </w:rPr>
            </w:pPr>
            <w:r>
              <w:rPr>
                <w:rFonts w:ascii="仿宋" w:eastAsia="仿宋" w:hAnsi="仿宋" w:cs="仿宋"/>
                <w:sz w:val="24"/>
              </w:rPr>
              <w:t>万江龙</w:t>
            </w:r>
            <w:r>
              <w:rPr>
                <w:rFonts w:ascii="仿宋" w:eastAsia="仿宋" w:hAnsi="仿宋" w:cs="仿宋" w:hint="eastAsia"/>
                <w:sz w:val="24"/>
              </w:rPr>
              <w:t>13960283340</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37</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lang w:eastAsia="zh-CN"/>
              </w:rPr>
            </w:pPr>
            <w:r>
              <w:rPr>
                <w:rFonts w:ascii="仿宋" w:eastAsia="仿宋" w:hAnsi="仿宋" w:cs="仿宋" w:hint="eastAsia"/>
                <w:sz w:val="24"/>
                <w:szCs w:val="24"/>
              </w:rPr>
              <w:t>晋江陆地港加气站</w:t>
            </w:r>
          </w:p>
        </w:tc>
        <w:tc>
          <w:tcPr>
            <w:tcW w:w="1276" w:type="dxa"/>
            <w:vMerge w:val="restart"/>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天然气</w:t>
            </w:r>
          </w:p>
          <w:p w:rsidR="00BF358A" w:rsidRDefault="00BF358A" w:rsidP="00BF358A">
            <w:pPr>
              <w:jc w:val="center"/>
              <w:rPr>
                <w:rFonts w:ascii="仿宋" w:eastAsia="仿宋" w:hAnsi="仿宋" w:cs="仿宋" w:hint="eastAsia"/>
                <w:sz w:val="24"/>
              </w:rPr>
            </w:pPr>
            <w:r>
              <w:rPr>
                <w:rFonts w:ascii="仿宋" w:eastAsia="仿宋" w:hAnsi="仿宋" w:cs="仿宋" w:hint="eastAsia"/>
                <w:sz w:val="24"/>
              </w:rPr>
              <w:t>加气站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福建省晋江市内坑镇高铁物流区晋江陆地港</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jc w:val="center"/>
              <w:rPr>
                <w:rFonts w:ascii="仿宋" w:eastAsia="仿宋" w:hAnsi="仿宋" w:cs="仿宋"/>
                <w:sz w:val="24"/>
                <w:szCs w:val="24"/>
              </w:rPr>
            </w:pPr>
            <w:r>
              <w:rPr>
                <w:rFonts w:ascii="仿宋" w:eastAsia="仿宋" w:hAnsi="仿宋" w:cs="仿宋" w:hint="eastAsia"/>
                <w:sz w:val="24"/>
                <w:szCs w:val="24"/>
              </w:rPr>
              <w:t>潘耀宗</w:t>
            </w:r>
          </w:p>
          <w:p w:rsidR="00BF358A" w:rsidRDefault="00BF358A">
            <w:pPr>
              <w:pStyle w:val="Other1"/>
              <w:spacing w:before="100"/>
              <w:jc w:val="center"/>
              <w:rPr>
                <w:rFonts w:ascii="仿宋" w:eastAsia="仿宋" w:hAnsi="仿宋" w:cs="仿宋"/>
                <w:sz w:val="24"/>
              </w:rPr>
            </w:pPr>
            <w:r>
              <w:rPr>
                <w:rFonts w:ascii="仿宋" w:eastAsia="仿宋" w:hAnsi="仿宋" w:cs="仿宋" w:hint="eastAsia"/>
                <w:sz w:val="24"/>
                <w:szCs w:val="24"/>
              </w:rPr>
              <w:t>15860360608</w:t>
            </w:r>
          </w:p>
        </w:tc>
      </w:tr>
      <w:tr w:rsidR="00BF358A" w:rsidTr="00D468A2">
        <w:trPr>
          <w:trHeight w:hRule="exact" w:val="778"/>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38</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lang w:eastAsia="zh-CN"/>
              </w:rPr>
            </w:pPr>
            <w:r>
              <w:rPr>
                <w:rFonts w:ascii="仿宋" w:eastAsia="仿宋" w:hAnsi="仿宋" w:cs="仿宋" w:hint="eastAsia"/>
                <w:sz w:val="24"/>
                <w:szCs w:val="24"/>
              </w:rPr>
              <w:t>美旗城加气站</w:t>
            </w:r>
          </w:p>
        </w:tc>
        <w:tc>
          <w:tcPr>
            <w:tcW w:w="1276" w:type="dxa"/>
            <w:vMerge/>
            <w:shd w:val="clear" w:color="auto" w:fill="FFFFFF"/>
            <w:vAlign w:val="center"/>
          </w:tcPr>
          <w:p w:rsidR="00BF358A" w:rsidRDefault="00BF358A" w:rsidP="0028223B">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晋江市西园街道长兴路美旗城停车场内</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jc w:val="center"/>
              <w:rPr>
                <w:rFonts w:ascii="仿宋" w:eastAsia="仿宋" w:hAnsi="仿宋" w:cs="仿宋"/>
                <w:sz w:val="24"/>
                <w:szCs w:val="24"/>
              </w:rPr>
            </w:pPr>
            <w:r>
              <w:rPr>
                <w:rFonts w:ascii="仿宋" w:eastAsia="仿宋" w:hAnsi="仿宋" w:cs="仿宋" w:hint="eastAsia"/>
                <w:sz w:val="24"/>
                <w:szCs w:val="24"/>
              </w:rPr>
              <w:t>陈志强</w:t>
            </w:r>
          </w:p>
          <w:p w:rsidR="00BF358A" w:rsidRDefault="00BF358A">
            <w:pPr>
              <w:pStyle w:val="Other1"/>
              <w:spacing w:before="100"/>
              <w:jc w:val="center"/>
              <w:rPr>
                <w:rFonts w:ascii="仿宋" w:eastAsia="仿宋" w:hAnsi="仿宋" w:cs="仿宋"/>
                <w:sz w:val="24"/>
              </w:rPr>
            </w:pPr>
            <w:r>
              <w:rPr>
                <w:rFonts w:ascii="仿宋" w:eastAsia="仿宋" w:hAnsi="仿宋" w:cs="仿宋" w:hint="eastAsia"/>
                <w:sz w:val="24"/>
                <w:szCs w:val="24"/>
              </w:rPr>
              <w:t>15059537825</w:t>
            </w:r>
          </w:p>
        </w:tc>
      </w:tr>
      <w:tr w:rsidR="00BF358A" w:rsidTr="00D468A2">
        <w:trPr>
          <w:trHeight w:hRule="exact" w:val="977"/>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39</w:t>
            </w:r>
          </w:p>
        </w:tc>
        <w:tc>
          <w:tcPr>
            <w:tcW w:w="568" w:type="dxa"/>
            <w:vMerge w:val="restart"/>
            <w:shd w:val="clear" w:color="auto" w:fill="FFFFFF"/>
            <w:textDirection w:val="tbRlV"/>
            <w:vAlign w:val="center"/>
          </w:tcPr>
          <w:p w:rsidR="00BF358A" w:rsidRDefault="00BF358A" w:rsidP="00743D37">
            <w:pPr>
              <w:pStyle w:val="Other1"/>
              <w:spacing w:line="331"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南安市</w:t>
            </w: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福建省南安市福联液化石油气有限公司</w:t>
            </w:r>
          </w:p>
        </w:tc>
        <w:tc>
          <w:tcPr>
            <w:tcW w:w="1276" w:type="dxa"/>
            <w:vMerge w:val="restart"/>
            <w:shd w:val="clear" w:color="auto" w:fill="FFFFFF"/>
            <w:vAlign w:val="center"/>
          </w:tcPr>
          <w:p w:rsidR="00BF358A" w:rsidRDefault="00BF358A">
            <w:pPr>
              <w:jc w:val="center"/>
              <w:rPr>
                <w:rFonts w:ascii="仿宋" w:eastAsia="仿宋" w:hAnsi="仿宋" w:cs="仿宋" w:hint="eastAsia"/>
                <w:sz w:val="24"/>
              </w:rPr>
            </w:pPr>
            <w:r>
              <w:rPr>
                <w:rFonts w:ascii="仿宋" w:eastAsia="仿宋" w:hAnsi="仿宋" w:cs="仿宋" w:hint="eastAsia"/>
                <w:sz w:val="24"/>
              </w:rPr>
              <w:t>液化石油气</w:t>
            </w:r>
          </w:p>
          <w:p w:rsidR="00BF358A" w:rsidRDefault="00BF358A" w:rsidP="00743D37">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南安市水头镇大盈田头</w:t>
            </w:r>
          </w:p>
        </w:tc>
        <w:tc>
          <w:tcPr>
            <w:tcW w:w="1043" w:type="dxa"/>
            <w:shd w:val="clear" w:color="auto" w:fill="FFFFFF"/>
            <w:vAlign w:val="center"/>
          </w:tcPr>
          <w:p w:rsidR="00BF358A" w:rsidRDefault="00BF358A">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林承金</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13906096719</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40</w:t>
            </w:r>
          </w:p>
        </w:tc>
        <w:tc>
          <w:tcPr>
            <w:tcW w:w="568" w:type="dxa"/>
            <w:vMerge/>
            <w:shd w:val="clear" w:color="auto" w:fill="FFFFFF"/>
            <w:vAlign w:val="center"/>
          </w:tcPr>
          <w:p w:rsidR="00BF358A" w:rsidRDefault="00BF358A" w:rsidP="00867920">
            <w:pPr>
              <w:pStyle w:val="Other1"/>
              <w:spacing w:line="355"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55" w:lineRule="exact"/>
              <w:rPr>
                <w:rFonts w:ascii="仿宋" w:eastAsia="仿宋" w:hAnsi="仿宋" w:cs="仿宋" w:hint="eastAsia"/>
                <w:sz w:val="24"/>
                <w:szCs w:val="24"/>
              </w:rPr>
            </w:pPr>
            <w:r>
              <w:rPr>
                <w:rFonts w:ascii="仿宋" w:eastAsia="仿宋" w:hAnsi="仿宋" w:cs="仿宋" w:hint="eastAsia"/>
                <w:sz w:val="24"/>
                <w:szCs w:val="24"/>
              </w:rPr>
              <w:t>南安市鸿江液化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line="336" w:lineRule="exact"/>
              <w:jc w:val="left"/>
              <w:rPr>
                <w:rFonts w:ascii="仿宋" w:eastAsia="仿宋" w:hAnsi="仿宋" w:cs="仿宋" w:hint="eastAsia"/>
                <w:sz w:val="24"/>
                <w:szCs w:val="24"/>
              </w:rPr>
            </w:pPr>
            <w:r>
              <w:rPr>
                <w:rFonts w:ascii="仿宋" w:eastAsia="仿宋" w:hAnsi="仿宋" w:cs="仿宋" w:hint="eastAsia"/>
                <w:sz w:val="24"/>
                <w:szCs w:val="24"/>
              </w:rPr>
              <w:t>南安市石井镇菊江工业区</w:t>
            </w:r>
          </w:p>
        </w:tc>
        <w:tc>
          <w:tcPr>
            <w:tcW w:w="1043" w:type="dxa"/>
            <w:shd w:val="clear" w:color="auto" w:fill="FFFFFF"/>
            <w:vAlign w:val="center"/>
          </w:tcPr>
          <w:p w:rsidR="00BF358A" w:rsidRDefault="00BF358A">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李振兴</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13505969891</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41</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南安市诗山液化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line="355" w:lineRule="exact"/>
              <w:jc w:val="left"/>
              <w:rPr>
                <w:rFonts w:ascii="仿宋" w:eastAsia="仿宋" w:hAnsi="仿宋" w:cs="仿宋" w:hint="eastAsia"/>
                <w:sz w:val="24"/>
                <w:szCs w:val="24"/>
              </w:rPr>
            </w:pPr>
            <w:r>
              <w:rPr>
                <w:rFonts w:ascii="仿宋" w:eastAsia="仿宋" w:hAnsi="仿宋" w:cs="仿宋" w:hint="eastAsia"/>
                <w:sz w:val="24"/>
                <w:szCs w:val="24"/>
              </w:rPr>
              <w:t>南安市诗山镇一村青林格</w:t>
            </w:r>
          </w:p>
        </w:tc>
        <w:tc>
          <w:tcPr>
            <w:tcW w:w="1043" w:type="dxa"/>
            <w:shd w:val="clear" w:color="auto" w:fill="FFFFFF"/>
            <w:vAlign w:val="center"/>
          </w:tcPr>
          <w:p w:rsidR="00BF358A" w:rsidRDefault="00BF358A">
            <w:pPr>
              <w:spacing w:line="228"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吕志法</w:t>
            </w:r>
          </w:p>
          <w:p w:rsidR="00BF358A" w:rsidRDefault="00BF358A">
            <w:pPr>
              <w:pStyle w:val="Other1"/>
              <w:spacing w:line="228" w:lineRule="auto"/>
              <w:jc w:val="center"/>
              <w:rPr>
                <w:rFonts w:ascii="仿宋" w:eastAsia="仿宋" w:hAnsi="仿宋" w:cs="仿宋" w:hint="eastAsia"/>
                <w:sz w:val="24"/>
                <w:szCs w:val="24"/>
              </w:rPr>
            </w:pPr>
            <w:r>
              <w:rPr>
                <w:rFonts w:ascii="仿宋" w:eastAsia="仿宋" w:hAnsi="仿宋" w:cs="仿宋" w:hint="eastAsia"/>
                <w:sz w:val="24"/>
                <w:szCs w:val="24"/>
              </w:rPr>
              <w:t>13805963988</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42</w:t>
            </w:r>
          </w:p>
        </w:tc>
        <w:tc>
          <w:tcPr>
            <w:tcW w:w="568" w:type="dxa"/>
            <w:vMerge/>
            <w:shd w:val="clear" w:color="auto" w:fill="FFFFFF"/>
            <w:vAlign w:val="center"/>
          </w:tcPr>
          <w:p w:rsidR="00BF358A" w:rsidRDefault="00BF358A" w:rsidP="00867920">
            <w:pPr>
              <w:pStyle w:val="Other1"/>
              <w:spacing w:line="34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南安市东区液化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line="322" w:lineRule="exact"/>
              <w:jc w:val="left"/>
              <w:rPr>
                <w:rFonts w:ascii="仿宋" w:eastAsia="仿宋" w:hAnsi="仿宋" w:cs="仿宋" w:hint="eastAsia"/>
                <w:sz w:val="24"/>
                <w:szCs w:val="24"/>
              </w:rPr>
            </w:pPr>
            <w:r>
              <w:rPr>
                <w:rFonts w:ascii="仿宋" w:eastAsia="仿宋" w:hAnsi="仿宋" w:cs="仿宋" w:hint="eastAsia"/>
                <w:sz w:val="24"/>
                <w:szCs w:val="24"/>
              </w:rPr>
              <w:t>南安溪美莲塘村坝头工业区</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szCs w:val="24"/>
              </w:rPr>
              <w:t>陈伟斌</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13655972285</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43</w:t>
            </w:r>
          </w:p>
        </w:tc>
        <w:tc>
          <w:tcPr>
            <w:tcW w:w="568" w:type="dxa"/>
            <w:vMerge/>
            <w:shd w:val="clear" w:color="auto" w:fill="FFFFFF"/>
            <w:vAlign w:val="center"/>
          </w:tcPr>
          <w:p w:rsidR="00BF358A" w:rsidRDefault="00BF358A" w:rsidP="00867920">
            <w:pPr>
              <w:pStyle w:val="Other1"/>
              <w:spacing w:line="33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6" w:lineRule="exact"/>
              <w:rPr>
                <w:rFonts w:ascii="仿宋" w:eastAsia="仿宋" w:hAnsi="仿宋" w:cs="仿宋" w:hint="eastAsia"/>
                <w:sz w:val="24"/>
                <w:szCs w:val="24"/>
              </w:rPr>
            </w:pPr>
            <w:r>
              <w:rPr>
                <w:rFonts w:ascii="仿宋" w:eastAsia="仿宋" w:hAnsi="仿宋" w:cs="仿宋" w:hint="eastAsia"/>
                <w:sz w:val="24"/>
                <w:szCs w:val="24"/>
              </w:rPr>
              <w:t>南安市东方液化石油 气有限公司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line="336" w:lineRule="exact"/>
              <w:jc w:val="left"/>
              <w:rPr>
                <w:rFonts w:ascii="仿宋" w:eastAsia="仿宋" w:hAnsi="仿宋" w:cs="仿宋" w:hint="eastAsia"/>
                <w:sz w:val="24"/>
                <w:szCs w:val="24"/>
              </w:rPr>
            </w:pPr>
            <w:r>
              <w:rPr>
                <w:rFonts w:ascii="仿宋" w:eastAsia="仿宋" w:hAnsi="仿宋" w:cs="仿宋" w:hint="eastAsia"/>
                <w:sz w:val="24"/>
                <w:szCs w:val="24"/>
              </w:rPr>
              <w:t>南安柳城办事处特殊学校后</w:t>
            </w:r>
          </w:p>
        </w:tc>
        <w:tc>
          <w:tcPr>
            <w:tcW w:w="1043" w:type="dxa"/>
            <w:shd w:val="clear" w:color="auto" w:fill="FFFFFF"/>
            <w:vAlign w:val="center"/>
          </w:tcPr>
          <w:p w:rsidR="00BF358A" w:rsidRDefault="00BF358A">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阮雪霞</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13960231612</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44</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南安市官桥液化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before="80" w:line="322" w:lineRule="exact"/>
              <w:jc w:val="left"/>
              <w:rPr>
                <w:rFonts w:ascii="仿宋" w:eastAsia="仿宋" w:hAnsi="仿宋" w:cs="仿宋" w:hint="eastAsia"/>
                <w:sz w:val="24"/>
                <w:szCs w:val="24"/>
              </w:rPr>
            </w:pPr>
            <w:r>
              <w:rPr>
                <w:rFonts w:ascii="仿宋" w:eastAsia="仿宋" w:hAnsi="仿宋" w:cs="仿宋" w:hint="eastAsia"/>
                <w:sz w:val="24"/>
                <w:szCs w:val="24"/>
              </w:rPr>
              <w:t>南安市官桥镇后田工业区</w:t>
            </w:r>
          </w:p>
        </w:tc>
        <w:tc>
          <w:tcPr>
            <w:tcW w:w="1043" w:type="dxa"/>
            <w:shd w:val="clear" w:color="auto" w:fill="FFFFFF"/>
            <w:vAlign w:val="center"/>
          </w:tcPr>
          <w:p w:rsidR="00BF358A" w:rsidRDefault="00BF358A">
            <w:pPr>
              <w:spacing w:line="228"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柯志坚</w:t>
            </w:r>
          </w:p>
          <w:p w:rsidR="00BF358A" w:rsidRDefault="00BF358A">
            <w:pPr>
              <w:pStyle w:val="Other1"/>
              <w:spacing w:line="228" w:lineRule="auto"/>
              <w:jc w:val="center"/>
              <w:rPr>
                <w:rFonts w:ascii="仿宋" w:eastAsia="仿宋" w:hAnsi="仿宋" w:cs="仿宋" w:hint="eastAsia"/>
                <w:sz w:val="24"/>
                <w:szCs w:val="24"/>
              </w:rPr>
            </w:pPr>
            <w:r>
              <w:rPr>
                <w:rFonts w:ascii="仿宋" w:eastAsia="仿宋" w:hAnsi="仿宋" w:cs="仿宋" w:hint="eastAsia"/>
                <w:sz w:val="24"/>
                <w:szCs w:val="24"/>
              </w:rPr>
              <w:t>13850769777</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45</w:t>
            </w:r>
          </w:p>
        </w:tc>
        <w:tc>
          <w:tcPr>
            <w:tcW w:w="568" w:type="dxa"/>
            <w:vMerge/>
            <w:shd w:val="clear" w:color="auto" w:fill="FFFFFF"/>
            <w:vAlign w:val="center"/>
          </w:tcPr>
          <w:p w:rsidR="00BF358A" w:rsidRDefault="00BF358A" w:rsidP="00867920">
            <w:pPr>
              <w:pStyle w:val="Other1"/>
              <w:spacing w:line="34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1" w:lineRule="exact"/>
              <w:rPr>
                <w:rFonts w:ascii="仿宋" w:eastAsia="仿宋" w:hAnsi="仿宋" w:cs="仿宋" w:hint="eastAsia"/>
                <w:sz w:val="24"/>
                <w:szCs w:val="24"/>
              </w:rPr>
            </w:pPr>
            <w:r>
              <w:rPr>
                <w:rFonts w:ascii="仿宋" w:eastAsia="仿宋" w:hAnsi="仿宋" w:cs="仿宋" w:hint="eastAsia"/>
                <w:sz w:val="24"/>
                <w:szCs w:val="24"/>
              </w:rPr>
              <w:t>南安市鑫源液化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line="336" w:lineRule="exact"/>
              <w:jc w:val="left"/>
              <w:rPr>
                <w:rFonts w:ascii="仿宋" w:eastAsia="仿宋" w:hAnsi="仿宋" w:cs="仿宋" w:hint="eastAsia"/>
                <w:sz w:val="24"/>
                <w:szCs w:val="24"/>
              </w:rPr>
            </w:pPr>
            <w:r>
              <w:rPr>
                <w:rFonts w:ascii="仿宋" w:eastAsia="仿宋" w:hAnsi="仿宋" w:cs="仿宋" w:hint="eastAsia"/>
                <w:sz w:val="24"/>
                <w:szCs w:val="24"/>
              </w:rPr>
              <w:t>南安市金淘镇亭川村保福岭</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szCs w:val="24"/>
              </w:rPr>
              <w:t>陈亚民</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15959983861</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46</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泉州新鸿都液化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276" w:type="dxa"/>
            <w:vMerge/>
            <w:shd w:val="clear" w:color="auto" w:fill="FFFFFF"/>
            <w:vAlign w:val="center"/>
          </w:tcPr>
          <w:p w:rsidR="00BF358A" w:rsidRDefault="00BF358A" w:rsidP="00743D37">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南安市洪瀨镇东林村</w:t>
            </w:r>
          </w:p>
        </w:tc>
        <w:tc>
          <w:tcPr>
            <w:tcW w:w="1043" w:type="dxa"/>
            <w:shd w:val="clear" w:color="auto" w:fill="FFFFFF"/>
            <w:vAlign w:val="center"/>
          </w:tcPr>
          <w:p w:rsidR="00BF358A" w:rsidRDefault="00BF358A">
            <w:pPr>
              <w:spacing w:line="228"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张贻坤</w:t>
            </w:r>
          </w:p>
          <w:p w:rsidR="00BF358A" w:rsidRDefault="00BF358A">
            <w:pPr>
              <w:pStyle w:val="Other1"/>
              <w:spacing w:line="228" w:lineRule="auto"/>
              <w:jc w:val="center"/>
              <w:rPr>
                <w:rFonts w:ascii="仿宋" w:eastAsia="仿宋" w:hAnsi="仿宋" w:cs="仿宋" w:hint="eastAsia"/>
                <w:sz w:val="24"/>
                <w:szCs w:val="24"/>
              </w:rPr>
            </w:pPr>
            <w:r>
              <w:rPr>
                <w:rFonts w:ascii="仿宋" w:eastAsia="仿宋" w:hAnsi="仿宋" w:cs="仿宋" w:hint="eastAsia"/>
                <w:sz w:val="24"/>
                <w:szCs w:val="24"/>
              </w:rPr>
              <w:t>13505962340</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47</w:t>
            </w:r>
          </w:p>
        </w:tc>
        <w:tc>
          <w:tcPr>
            <w:tcW w:w="568" w:type="dxa"/>
            <w:vMerge w:val="restart"/>
            <w:shd w:val="clear" w:color="auto" w:fill="FFFFFF"/>
            <w:textDirection w:val="tbRlV"/>
            <w:vAlign w:val="center"/>
          </w:tcPr>
          <w:p w:rsidR="00BF358A" w:rsidRDefault="00BF358A" w:rsidP="00BF358A">
            <w:pPr>
              <w:pStyle w:val="Other1"/>
              <w:spacing w:line="350"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南安市</w:t>
            </w:r>
          </w:p>
        </w:tc>
        <w:tc>
          <w:tcPr>
            <w:tcW w:w="3544" w:type="dxa"/>
            <w:shd w:val="clear" w:color="auto" w:fill="FFFFFF"/>
            <w:vAlign w:val="center"/>
          </w:tcPr>
          <w:p w:rsidR="00BF358A" w:rsidRDefault="00BF358A">
            <w:pPr>
              <w:pStyle w:val="Other1"/>
              <w:spacing w:line="350" w:lineRule="exact"/>
              <w:rPr>
                <w:rFonts w:ascii="仿宋" w:eastAsia="仿宋" w:hAnsi="仿宋" w:cs="仿宋" w:hint="eastAsia"/>
                <w:sz w:val="24"/>
                <w:szCs w:val="24"/>
              </w:rPr>
            </w:pPr>
            <w:r>
              <w:rPr>
                <w:rFonts w:ascii="仿宋" w:eastAsia="仿宋" w:hAnsi="仿宋" w:cs="仿宋" w:hint="eastAsia"/>
                <w:sz w:val="24"/>
                <w:szCs w:val="24"/>
              </w:rPr>
              <w:t>南安市维新液化</w:t>
            </w:r>
            <w:r>
              <w:rPr>
                <w:rFonts w:ascii="仿宋" w:eastAsia="仿宋" w:hAnsi="仿宋" w:cs="仿宋" w:hint="eastAsia"/>
                <w:sz w:val="24"/>
                <w:szCs w:val="24"/>
                <w:lang w:eastAsia="zh-CN"/>
              </w:rPr>
              <w:t>石油气</w:t>
            </w:r>
            <w:r>
              <w:rPr>
                <w:rFonts w:ascii="仿宋" w:eastAsia="仿宋" w:hAnsi="仿宋" w:cs="仿宋" w:hint="eastAsia"/>
                <w:sz w:val="24"/>
                <w:szCs w:val="24"/>
              </w:rPr>
              <w:t>有限公司</w:t>
            </w:r>
          </w:p>
        </w:tc>
        <w:tc>
          <w:tcPr>
            <w:tcW w:w="1276" w:type="dxa"/>
            <w:shd w:val="clear" w:color="auto" w:fill="FFFFFF"/>
            <w:vAlign w:val="center"/>
          </w:tcPr>
          <w:p w:rsidR="00BF358A" w:rsidRDefault="00BF358A" w:rsidP="00BF358A">
            <w:pPr>
              <w:jc w:val="center"/>
              <w:rPr>
                <w:rFonts w:ascii="仿宋" w:eastAsia="仿宋" w:hAnsi="仿宋" w:cs="仿宋" w:hint="eastAsia"/>
                <w:sz w:val="24"/>
              </w:rPr>
            </w:pPr>
            <w:r>
              <w:rPr>
                <w:rFonts w:ascii="仿宋" w:eastAsia="仿宋" w:hAnsi="仿宋" w:cs="仿宋" w:hint="eastAsia"/>
                <w:sz w:val="24"/>
              </w:rPr>
              <w:t>液化石油气</w:t>
            </w:r>
          </w:p>
          <w:p w:rsidR="00BF358A" w:rsidRDefault="00BF358A" w:rsidP="00BF358A">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BF358A" w:rsidRDefault="00BF358A">
            <w:pPr>
              <w:pStyle w:val="Other1"/>
              <w:spacing w:line="322" w:lineRule="exact"/>
              <w:jc w:val="left"/>
              <w:rPr>
                <w:rFonts w:ascii="仿宋" w:eastAsia="仿宋" w:hAnsi="仿宋" w:cs="仿宋" w:hint="eastAsia"/>
                <w:sz w:val="24"/>
                <w:szCs w:val="24"/>
              </w:rPr>
            </w:pPr>
            <w:r>
              <w:rPr>
                <w:rFonts w:ascii="仿宋" w:eastAsia="仿宋" w:hAnsi="仿宋" w:cs="仿宋" w:hint="eastAsia"/>
                <w:sz w:val="24"/>
                <w:szCs w:val="24"/>
              </w:rPr>
              <w:t>南安市罗东镇新雨亭工业区</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刘鑫鹏</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13636966331</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48</w:t>
            </w:r>
          </w:p>
        </w:tc>
        <w:tc>
          <w:tcPr>
            <w:tcW w:w="568" w:type="dxa"/>
            <w:vMerge/>
            <w:shd w:val="clear" w:color="auto" w:fill="FFFFFF"/>
            <w:vAlign w:val="center"/>
          </w:tcPr>
          <w:p w:rsidR="00BF358A" w:rsidRDefault="00BF358A" w:rsidP="00867920">
            <w:pPr>
              <w:pStyle w:val="Other1"/>
              <w:spacing w:line="350"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50" w:lineRule="exact"/>
              <w:rPr>
                <w:rFonts w:ascii="仿宋" w:eastAsia="仿宋" w:hAnsi="仿宋" w:cs="仿宋" w:hint="eastAsia"/>
                <w:sz w:val="24"/>
                <w:szCs w:val="24"/>
              </w:rPr>
            </w:pPr>
            <w:r>
              <w:rPr>
                <w:rFonts w:ascii="仿宋" w:eastAsia="仿宋" w:hAnsi="仿宋" w:cs="仿宋" w:hint="eastAsia"/>
                <w:sz w:val="24"/>
                <w:szCs w:val="24"/>
              </w:rPr>
              <w:t>霞美门站</w:t>
            </w:r>
          </w:p>
        </w:tc>
        <w:tc>
          <w:tcPr>
            <w:tcW w:w="1276" w:type="dxa"/>
            <w:vMerge w:val="restart"/>
            <w:shd w:val="clear" w:color="auto" w:fill="FFFFFF"/>
            <w:vAlign w:val="center"/>
          </w:tcPr>
          <w:p w:rsidR="00BF358A" w:rsidRDefault="00BF358A" w:rsidP="00BF358A">
            <w:pPr>
              <w:jc w:val="center"/>
              <w:rPr>
                <w:rFonts w:ascii="仿宋" w:eastAsia="仿宋" w:hAnsi="仿宋" w:cs="仿宋" w:hint="eastAsia"/>
                <w:sz w:val="24"/>
              </w:rPr>
            </w:pPr>
            <w:r>
              <w:rPr>
                <w:rFonts w:ascii="仿宋" w:eastAsia="仿宋" w:hAnsi="仿宋" w:cs="仿宋" w:hint="eastAsia"/>
                <w:sz w:val="24"/>
                <w:lang w:bidi="zh-TW"/>
              </w:rPr>
              <w:t>天然气门站</w:t>
            </w:r>
          </w:p>
        </w:tc>
        <w:tc>
          <w:tcPr>
            <w:tcW w:w="2551" w:type="dxa"/>
            <w:shd w:val="clear" w:color="auto" w:fill="FFFFFF"/>
            <w:vAlign w:val="center"/>
          </w:tcPr>
          <w:p w:rsidR="00BF358A" w:rsidRDefault="00BF358A">
            <w:pPr>
              <w:pStyle w:val="Other1"/>
              <w:spacing w:line="322" w:lineRule="exact"/>
              <w:jc w:val="left"/>
              <w:rPr>
                <w:rFonts w:ascii="仿宋" w:eastAsia="仿宋" w:hAnsi="仿宋" w:cs="仿宋" w:hint="eastAsia"/>
                <w:sz w:val="24"/>
                <w:szCs w:val="24"/>
              </w:rPr>
            </w:pPr>
            <w:r>
              <w:rPr>
                <w:rFonts w:ascii="仿宋" w:eastAsia="仿宋" w:hAnsi="仿宋" w:cs="仿宋" w:hint="eastAsia"/>
                <w:sz w:val="24"/>
                <w:szCs w:val="24"/>
              </w:rPr>
              <w:t>泉州市南安市霞美镇八尺岭666号</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jc w:val="center"/>
              <w:rPr>
                <w:rFonts w:ascii="仿宋" w:eastAsia="仿宋" w:hAnsi="仿宋" w:cs="仿宋"/>
                <w:sz w:val="24"/>
                <w:szCs w:val="24"/>
              </w:rPr>
            </w:pPr>
            <w:r>
              <w:rPr>
                <w:rFonts w:ascii="仿宋" w:eastAsia="仿宋" w:hAnsi="仿宋" w:cs="仿宋" w:hint="eastAsia"/>
                <w:sz w:val="24"/>
                <w:szCs w:val="24"/>
              </w:rPr>
              <w:t>刘春水</w:t>
            </w:r>
          </w:p>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1379945909</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49</w:t>
            </w:r>
          </w:p>
        </w:tc>
        <w:tc>
          <w:tcPr>
            <w:tcW w:w="568" w:type="dxa"/>
            <w:vMerge/>
            <w:shd w:val="clear" w:color="auto" w:fill="FFFFFF"/>
            <w:vAlign w:val="center"/>
          </w:tcPr>
          <w:p w:rsidR="00BF358A" w:rsidRDefault="00BF358A" w:rsidP="00867920">
            <w:pPr>
              <w:pStyle w:val="Other1"/>
              <w:spacing w:line="350"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50" w:lineRule="exact"/>
              <w:rPr>
                <w:rFonts w:ascii="仿宋" w:eastAsia="仿宋" w:hAnsi="仿宋" w:cs="仿宋" w:hint="eastAsia"/>
                <w:sz w:val="24"/>
                <w:szCs w:val="24"/>
              </w:rPr>
            </w:pPr>
            <w:r>
              <w:rPr>
                <w:rFonts w:ascii="仿宋" w:eastAsia="仿宋" w:hAnsi="仿宋" w:cs="仿宋" w:hint="eastAsia"/>
                <w:sz w:val="24"/>
                <w:szCs w:val="24"/>
              </w:rPr>
              <w:t>水头门站</w:t>
            </w:r>
          </w:p>
        </w:tc>
        <w:tc>
          <w:tcPr>
            <w:tcW w:w="1276" w:type="dxa"/>
            <w:vMerge/>
            <w:shd w:val="clear" w:color="auto" w:fill="FFFFFF"/>
            <w:vAlign w:val="center"/>
          </w:tcPr>
          <w:p w:rsidR="00BF358A" w:rsidRDefault="00BF358A">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spacing w:line="322" w:lineRule="exact"/>
              <w:jc w:val="left"/>
              <w:rPr>
                <w:rFonts w:ascii="仿宋" w:eastAsia="仿宋" w:hAnsi="仿宋" w:cs="仿宋" w:hint="eastAsia"/>
                <w:sz w:val="24"/>
                <w:szCs w:val="24"/>
              </w:rPr>
            </w:pPr>
            <w:r>
              <w:rPr>
                <w:rFonts w:ascii="仿宋" w:eastAsia="仿宋" w:hAnsi="仿宋" w:cs="仿宋" w:hint="eastAsia"/>
                <w:sz w:val="24"/>
                <w:szCs w:val="24"/>
              </w:rPr>
              <w:t>南安水头镇长圆村</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sz w:val="24"/>
              </w:rPr>
              <w:t>万江龙</w:t>
            </w:r>
            <w:r>
              <w:rPr>
                <w:rFonts w:ascii="仿宋" w:eastAsia="仿宋" w:hAnsi="仿宋" w:cs="仿宋" w:hint="eastAsia"/>
                <w:sz w:val="24"/>
              </w:rPr>
              <w:t>13960283340</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50</w:t>
            </w:r>
          </w:p>
        </w:tc>
        <w:tc>
          <w:tcPr>
            <w:tcW w:w="568" w:type="dxa"/>
            <w:vMerge/>
            <w:shd w:val="clear" w:color="auto" w:fill="FFFFFF"/>
            <w:vAlign w:val="center"/>
          </w:tcPr>
          <w:p w:rsidR="00BF358A" w:rsidRDefault="00BF358A" w:rsidP="00867920">
            <w:pPr>
              <w:pStyle w:val="Other1"/>
              <w:spacing w:line="350"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50" w:lineRule="exact"/>
              <w:rPr>
                <w:rFonts w:ascii="仿宋" w:eastAsia="仿宋" w:hAnsi="仿宋" w:cs="仿宋" w:hint="eastAsia"/>
                <w:sz w:val="24"/>
                <w:szCs w:val="24"/>
              </w:rPr>
            </w:pPr>
            <w:r>
              <w:rPr>
                <w:rFonts w:ascii="仿宋" w:eastAsia="仿宋" w:hAnsi="仿宋" w:cs="仿宋" w:hint="eastAsia"/>
                <w:sz w:val="24"/>
                <w:szCs w:val="24"/>
              </w:rPr>
              <w:t>水头调压站</w:t>
            </w:r>
          </w:p>
        </w:tc>
        <w:tc>
          <w:tcPr>
            <w:tcW w:w="1276" w:type="dxa"/>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天然气</w:t>
            </w:r>
          </w:p>
          <w:p w:rsidR="00BF358A" w:rsidRDefault="00BF358A">
            <w:pPr>
              <w:jc w:val="center"/>
              <w:rPr>
                <w:rFonts w:ascii="仿宋" w:eastAsia="仿宋" w:hAnsi="仿宋" w:cs="仿宋" w:hint="eastAsia"/>
                <w:sz w:val="24"/>
                <w:lang w:bidi="zh-TW"/>
              </w:rPr>
            </w:pPr>
            <w:r>
              <w:rPr>
                <w:rFonts w:ascii="仿宋" w:eastAsia="仿宋" w:hAnsi="仿宋" w:cs="仿宋" w:hint="eastAsia"/>
                <w:sz w:val="24"/>
              </w:rPr>
              <w:t>调压站</w:t>
            </w:r>
          </w:p>
        </w:tc>
        <w:tc>
          <w:tcPr>
            <w:tcW w:w="2551" w:type="dxa"/>
            <w:shd w:val="clear" w:color="auto" w:fill="FFFFFF"/>
            <w:vAlign w:val="center"/>
          </w:tcPr>
          <w:p w:rsidR="00BF358A" w:rsidRDefault="00BF358A">
            <w:pPr>
              <w:pStyle w:val="Other1"/>
              <w:spacing w:line="322" w:lineRule="exact"/>
              <w:jc w:val="left"/>
              <w:rPr>
                <w:rFonts w:ascii="仿宋" w:eastAsia="仿宋" w:hAnsi="仿宋" w:cs="仿宋" w:hint="eastAsia"/>
                <w:sz w:val="24"/>
                <w:szCs w:val="24"/>
              </w:rPr>
            </w:pPr>
            <w:r>
              <w:rPr>
                <w:rFonts w:ascii="仿宋" w:eastAsia="仿宋" w:hAnsi="仿宋" w:cs="仿宋" w:hint="eastAsia"/>
                <w:sz w:val="24"/>
                <w:szCs w:val="24"/>
              </w:rPr>
              <w:t>南安官桥镇前梧村山前135号</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sz w:val="24"/>
              </w:rPr>
            </w:pPr>
            <w:r>
              <w:rPr>
                <w:rFonts w:ascii="仿宋" w:eastAsia="仿宋" w:hAnsi="仿宋" w:cs="仿宋"/>
                <w:sz w:val="24"/>
              </w:rPr>
              <w:t>万江龙</w:t>
            </w:r>
            <w:r>
              <w:rPr>
                <w:rFonts w:ascii="仿宋" w:eastAsia="仿宋" w:hAnsi="仿宋" w:cs="仿宋" w:hint="eastAsia"/>
                <w:sz w:val="24"/>
              </w:rPr>
              <w:t>13960283340</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51</w:t>
            </w:r>
          </w:p>
        </w:tc>
        <w:tc>
          <w:tcPr>
            <w:tcW w:w="568" w:type="dxa"/>
            <w:vMerge w:val="restart"/>
            <w:shd w:val="clear" w:color="auto" w:fill="FFFFFF"/>
            <w:textDirection w:val="tbRlV"/>
            <w:vAlign w:val="center"/>
          </w:tcPr>
          <w:p w:rsidR="00BF358A" w:rsidRDefault="00BF358A" w:rsidP="00743D37">
            <w:pPr>
              <w:pStyle w:val="Other1"/>
              <w:spacing w:line="331"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惠安县</w:t>
            </w: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泉州惠晟燃气有限公司</w:t>
            </w:r>
          </w:p>
        </w:tc>
        <w:tc>
          <w:tcPr>
            <w:tcW w:w="1276" w:type="dxa"/>
            <w:vMerge w:val="restart"/>
            <w:shd w:val="clear" w:color="auto" w:fill="FFFFFF"/>
            <w:vAlign w:val="center"/>
          </w:tcPr>
          <w:p w:rsidR="00BF358A" w:rsidRDefault="00BF358A">
            <w:pPr>
              <w:jc w:val="center"/>
              <w:rPr>
                <w:rFonts w:ascii="仿宋" w:eastAsia="仿宋" w:hAnsi="仿宋" w:cs="仿宋" w:hint="eastAsia"/>
                <w:sz w:val="24"/>
              </w:rPr>
            </w:pPr>
            <w:r>
              <w:rPr>
                <w:rFonts w:ascii="仿宋" w:eastAsia="仿宋" w:hAnsi="仿宋" w:cs="仿宋" w:hint="eastAsia"/>
                <w:sz w:val="24"/>
              </w:rPr>
              <w:t>液化石油气</w:t>
            </w:r>
          </w:p>
          <w:p w:rsidR="00BF358A" w:rsidRDefault="00BF358A" w:rsidP="00743D37">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惠安县螺城镇南洲村</w:t>
            </w:r>
          </w:p>
        </w:tc>
        <w:tc>
          <w:tcPr>
            <w:tcW w:w="1043" w:type="dxa"/>
            <w:shd w:val="clear" w:color="auto" w:fill="FFFFFF"/>
            <w:vAlign w:val="center"/>
          </w:tcPr>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lang w:val="en-US" w:eastAsia="zh-CN"/>
              </w:rPr>
              <w:t>三级</w:t>
            </w:r>
          </w:p>
        </w:tc>
        <w:tc>
          <w:tcPr>
            <w:tcW w:w="1560" w:type="dxa"/>
            <w:shd w:val="clear" w:color="auto" w:fill="FFFFFF"/>
            <w:vAlign w:val="center"/>
          </w:tcPr>
          <w:p w:rsidR="00BF358A" w:rsidRDefault="00BF358A">
            <w:pPr>
              <w:pStyle w:val="Other1"/>
              <w:spacing w:before="100"/>
              <w:jc w:val="center"/>
              <w:rPr>
                <w:rFonts w:ascii="仿宋" w:eastAsia="仿宋" w:hAnsi="仿宋" w:cs="仿宋" w:hint="eastAsia"/>
                <w:sz w:val="24"/>
                <w:szCs w:val="24"/>
              </w:rPr>
            </w:pPr>
            <w:r>
              <w:rPr>
                <w:rFonts w:ascii="仿宋" w:eastAsia="仿宋" w:hAnsi="仿宋" w:cs="仿宋" w:hint="eastAsia"/>
                <w:sz w:val="24"/>
                <w:szCs w:val="24"/>
              </w:rPr>
              <w:t>王美强</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15294521106</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52</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惠安县新宏星液化气有限公司</w:t>
            </w:r>
          </w:p>
        </w:tc>
        <w:tc>
          <w:tcPr>
            <w:tcW w:w="1276" w:type="dxa"/>
            <w:vMerge/>
            <w:shd w:val="clear" w:color="auto" w:fill="FFFFFF"/>
            <w:vAlign w:val="center"/>
          </w:tcPr>
          <w:p w:rsidR="00BF358A" w:rsidRDefault="00BF358A">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崇武龙西工业区</w:t>
            </w:r>
          </w:p>
        </w:tc>
        <w:tc>
          <w:tcPr>
            <w:tcW w:w="1043" w:type="dxa"/>
            <w:shd w:val="clear" w:color="auto" w:fill="FFFFFF"/>
            <w:vAlign w:val="center"/>
          </w:tcPr>
          <w:p w:rsidR="00BF358A" w:rsidRDefault="00BF358A">
            <w:pPr>
              <w:pStyle w:val="Other1"/>
              <w:spacing w:line="228" w:lineRule="auto"/>
              <w:jc w:val="center"/>
              <w:rPr>
                <w:rFonts w:ascii="仿宋" w:eastAsia="仿宋" w:hAnsi="仿宋" w:cs="仿宋" w:hint="eastAsia"/>
                <w:sz w:val="24"/>
                <w:szCs w:val="24"/>
              </w:rPr>
            </w:pPr>
            <w:r>
              <w:rPr>
                <w:rFonts w:ascii="仿宋" w:eastAsia="仿宋" w:hAnsi="仿宋" w:cs="仿宋" w:hint="eastAsia"/>
                <w:sz w:val="24"/>
                <w:szCs w:val="24"/>
                <w:lang w:eastAsia="zh-CN"/>
              </w:rPr>
              <w:t>四级</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张国忠</w:t>
            </w:r>
          </w:p>
          <w:p w:rsidR="00BF358A" w:rsidRDefault="00BF358A">
            <w:pPr>
              <w:pStyle w:val="Other1"/>
              <w:spacing w:line="228" w:lineRule="auto"/>
              <w:jc w:val="center"/>
              <w:rPr>
                <w:rFonts w:ascii="仿宋" w:eastAsia="仿宋" w:hAnsi="仿宋" w:cs="仿宋" w:hint="eastAsia"/>
                <w:sz w:val="24"/>
                <w:szCs w:val="24"/>
              </w:rPr>
            </w:pPr>
            <w:r>
              <w:rPr>
                <w:rFonts w:ascii="仿宋" w:eastAsia="仿宋" w:hAnsi="仿宋" w:cs="仿宋" w:hint="eastAsia"/>
                <w:sz w:val="24"/>
                <w:szCs w:val="24"/>
              </w:rPr>
              <w:t>13506903455</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53</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惠安门站</w:t>
            </w:r>
          </w:p>
        </w:tc>
        <w:tc>
          <w:tcPr>
            <w:tcW w:w="1276" w:type="dxa"/>
            <w:shd w:val="clear" w:color="auto" w:fill="FFFFFF"/>
            <w:vAlign w:val="center"/>
          </w:tcPr>
          <w:p w:rsidR="00BF358A" w:rsidRDefault="00BF358A">
            <w:pPr>
              <w:jc w:val="center"/>
              <w:rPr>
                <w:rFonts w:ascii="仿宋" w:eastAsia="仿宋" w:hAnsi="仿宋" w:cs="仿宋" w:hint="eastAsia"/>
                <w:sz w:val="24"/>
              </w:rPr>
            </w:pPr>
            <w:r>
              <w:rPr>
                <w:rFonts w:ascii="仿宋" w:eastAsia="仿宋" w:hAnsi="仿宋" w:cs="仿宋" w:hint="eastAsia"/>
                <w:sz w:val="24"/>
                <w:lang w:bidi="zh-TW"/>
              </w:rPr>
              <w:t>天然气门站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惠安县網川镇玉溪工业区</w:t>
            </w:r>
          </w:p>
        </w:tc>
        <w:tc>
          <w:tcPr>
            <w:tcW w:w="1043" w:type="dxa"/>
            <w:shd w:val="clear" w:color="auto" w:fill="FFFFFF"/>
            <w:vAlign w:val="center"/>
          </w:tcPr>
          <w:p w:rsidR="00BF358A" w:rsidRDefault="00BF358A">
            <w:pPr>
              <w:pStyle w:val="Other1"/>
              <w:spacing w:line="228" w:lineRule="auto"/>
              <w:jc w:val="center"/>
              <w:rPr>
                <w:rFonts w:ascii="仿宋" w:eastAsia="仿宋" w:hAnsi="仿宋" w:cs="仿宋" w:hint="eastAsia"/>
                <w:sz w:val="24"/>
                <w:szCs w:val="24"/>
                <w:lang w:eastAsia="zh-CN"/>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sz w:val="24"/>
              </w:rPr>
              <w:t>李永彬</w:t>
            </w:r>
            <w:r>
              <w:rPr>
                <w:rFonts w:ascii="仿宋" w:eastAsia="仿宋" w:hAnsi="仿宋" w:cs="仿宋" w:hint="eastAsia"/>
                <w:sz w:val="24"/>
              </w:rPr>
              <w:t>18159261213</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54</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泉惠调压站</w:t>
            </w:r>
          </w:p>
        </w:tc>
        <w:tc>
          <w:tcPr>
            <w:tcW w:w="1276" w:type="dxa"/>
            <w:vMerge w:val="restart"/>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天然气</w:t>
            </w:r>
          </w:p>
          <w:p w:rsidR="00BF358A" w:rsidRDefault="00BF358A" w:rsidP="00BF358A">
            <w:pPr>
              <w:jc w:val="center"/>
              <w:rPr>
                <w:rFonts w:ascii="仿宋" w:eastAsia="仿宋" w:hAnsi="仿宋" w:cs="仿宋" w:hint="eastAsia"/>
                <w:sz w:val="24"/>
                <w:lang w:bidi="zh-TW"/>
              </w:rPr>
            </w:pPr>
            <w:r>
              <w:rPr>
                <w:rFonts w:ascii="仿宋" w:eastAsia="仿宋" w:hAnsi="仿宋" w:cs="仿宋" w:hint="eastAsia"/>
                <w:sz w:val="24"/>
              </w:rPr>
              <w:t>调压站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惠安县东桥镇泉惠石化园区二号路旁</w:t>
            </w:r>
          </w:p>
        </w:tc>
        <w:tc>
          <w:tcPr>
            <w:tcW w:w="1043" w:type="dxa"/>
            <w:shd w:val="clear" w:color="auto" w:fill="FFFFFF"/>
            <w:vAlign w:val="center"/>
          </w:tcPr>
          <w:p w:rsidR="00BF358A" w:rsidRDefault="00BF358A">
            <w:pPr>
              <w:pStyle w:val="Other1"/>
              <w:spacing w:line="228"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sz w:val="24"/>
              </w:rPr>
            </w:pPr>
            <w:r>
              <w:rPr>
                <w:rFonts w:ascii="仿宋" w:eastAsia="仿宋" w:hAnsi="仿宋" w:cs="仿宋"/>
                <w:sz w:val="24"/>
              </w:rPr>
              <w:t>李永彬</w:t>
            </w:r>
            <w:r>
              <w:rPr>
                <w:rFonts w:ascii="仿宋" w:eastAsia="仿宋" w:hAnsi="仿宋" w:cs="仿宋" w:hint="eastAsia"/>
                <w:sz w:val="24"/>
              </w:rPr>
              <w:t>18159261213</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55</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中化调压站</w:t>
            </w:r>
          </w:p>
        </w:tc>
        <w:tc>
          <w:tcPr>
            <w:tcW w:w="1276" w:type="dxa"/>
            <w:vMerge/>
            <w:shd w:val="clear" w:color="auto" w:fill="FFFFFF"/>
            <w:vAlign w:val="center"/>
          </w:tcPr>
          <w:p w:rsidR="00BF358A" w:rsidRDefault="00BF358A">
            <w:pPr>
              <w:jc w:val="center"/>
              <w:rPr>
                <w:rFonts w:ascii="仿宋" w:eastAsia="仿宋" w:hAnsi="仿宋" w:cs="仿宋" w:hint="eastAsia"/>
                <w:sz w:val="24"/>
                <w:lang w:bidi="zh-TW"/>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惠安县东桥镇中化园区7 号门旁</w:t>
            </w:r>
          </w:p>
        </w:tc>
        <w:tc>
          <w:tcPr>
            <w:tcW w:w="1043" w:type="dxa"/>
            <w:shd w:val="clear" w:color="auto" w:fill="FFFFFF"/>
            <w:vAlign w:val="center"/>
          </w:tcPr>
          <w:p w:rsidR="00BF358A" w:rsidRDefault="00BF358A">
            <w:pPr>
              <w:pStyle w:val="Other1"/>
              <w:spacing w:line="228"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sz w:val="24"/>
              </w:rPr>
            </w:pPr>
            <w:r>
              <w:rPr>
                <w:rFonts w:ascii="仿宋" w:eastAsia="仿宋" w:hAnsi="仿宋" w:cs="仿宋"/>
                <w:sz w:val="24"/>
              </w:rPr>
              <w:t>李永彬</w:t>
            </w:r>
            <w:r>
              <w:rPr>
                <w:rFonts w:ascii="仿宋" w:eastAsia="仿宋" w:hAnsi="仿宋" w:cs="仿宋" w:hint="eastAsia"/>
                <w:sz w:val="24"/>
              </w:rPr>
              <w:t>18159261213</w:t>
            </w:r>
          </w:p>
        </w:tc>
      </w:tr>
      <w:tr w:rsidR="00BF358A" w:rsidTr="00D468A2">
        <w:trPr>
          <w:trHeight w:hRule="exact" w:val="921"/>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56</w:t>
            </w:r>
          </w:p>
        </w:tc>
        <w:tc>
          <w:tcPr>
            <w:tcW w:w="568" w:type="dxa"/>
            <w:vMerge/>
            <w:shd w:val="clear" w:color="auto" w:fill="FFFFFF"/>
            <w:vAlign w:val="center"/>
          </w:tcPr>
          <w:p w:rsidR="00BF358A" w:rsidRDefault="00BF358A" w:rsidP="00867920">
            <w:pPr>
              <w:pStyle w:val="Other1"/>
              <w:spacing w:line="346"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46" w:lineRule="exact"/>
              <w:rPr>
                <w:rFonts w:ascii="仿宋" w:eastAsia="仿宋" w:hAnsi="仿宋" w:cs="仿宋" w:hint="eastAsia"/>
                <w:sz w:val="24"/>
                <w:szCs w:val="24"/>
              </w:rPr>
            </w:pPr>
            <w:r>
              <w:rPr>
                <w:rFonts w:ascii="仿宋" w:eastAsia="仿宋" w:hAnsi="仿宋" w:cs="仿宋" w:hint="eastAsia"/>
                <w:sz w:val="24"/>
                <w:szCs w:val="24"/>
              </w:rPr>
              <w:t>惠安惠兴加气站</w:t>
            </w:r>
          </w:p>
        </w:tc>
        <w:tc>
          <w:tcPr>
            <w:tcW w:w="1276" w:type="dxa"/>
            <w:shd w:val="clear" w:color="auto" w:fill="FFFFFF"/>
            <w:vAlign w:val="center"/>
          </w:tcPr>
          <w:p w:rsidR="00BF358A" w:rsidRDefault="00BF358A" w:rsidP="0028223B">
            <w:pPr>
              <w:jc w:val="center"/>
              <w:rPr>
                <w:rFonts w:ascii="仿宋" w:eastAsia="仿宋" w:hAnsi="仿宋" w:cs="仿宋" w:hint="eastAsia"/>
                <w:sz w:val="24"/>
              </w:rPr>
            </w:pPr>
            <w:r>
              <w:rPr>
                <w:rFonts w:ascii="仿宋" w:eastAsia="仿宋" w:hAnsi="仿宋" w:cs="仿宋" w:hint="eastAsia"/>
                <w:sz w:val="24"/>
              </w:rPr>
              <w:t>天然气</w:t>
            </w:r>
          </w:p>
          <w:p w:rsidR="00BF358A" w:rsidRDefault="00BF358A" w:rsidP="0028223B">
            <w:pPr>
              <w:jc w:val="center"/>
              <w:rPr>
                <w:rFonts w:ascii="仿宋" w:eastAsia="仿宋" w:hAnsi="仿宋" w:cs="仿宋" w:hint="eastAsia"/>
                <w:sz w:val="24"/>
              </w:rPr>
            </w:pPr>
            <w:r>
              <w:rPr>
                <w:rFonts w:ascii="仿宋" w:eastAsia="仿宋" w:hAnsi="仿宋" w:cs="仿宋" w:hint="eastAsia"/>
                <w:sz w:val="24"/>
              </w:rPr>
              <w:t>加气站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福建省泉州市惠安县324 国道与惠兴街交叉口</w:t>
            </w:r>
          </w:p>
        </w:tc>
        <w:tc>
          <w:tcPr>
            <w:tcW w:w="1043" w:type="dxa"/>
            <w:shd w:val="clear" w:color="auto" w:fill="FFFFFF"/>
            <w:vAlign w:val="center"/>
          </w:tcPr>
          <w:p w:rsidR="00BF358A" w:rsidRDefault="00BF358A">
            <w:pPr>
              <w:pStyle w:val="Other1"/>
              <w:spacing w:line="228"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rsidP="0028223B">
            <w:pPr>
              <w:pStyle w:val="Other1"/>
              <w:jc w:val="center"/>
              <w:rPr>
                <w:rFonts w:ascii="仿宋" w:eastAsia="仿宋" w:hAnsi="仿宋" w:cs="仿宋"/>
                <w:sz w:val="24"/>
                <w:szCs w:val="24"/>
                <w:lang w:eastAsia="zh-CN"/>
              </w:rPr>
            </w:pPr>
            <w:r>
              <w:rPr>
                <w:rFonts w:ascii="仿宋" w:eastAsia="仿宋" w:hAnsi="仿宋" w:cs="仿宋" w:hint="eastAsia"/>
                <w:sz w:val="24"/>
                <w:szCs w:val="24"/>
              </w:rPr>
              <w:t>颜伟林</w:t>
            </w:r>
          </w:p>
          <w:p w:rsidR="00BF358A" w:rsidRDefault="00BF358A">
            <w:pPr>
              <w:pStyle w:val="Other1"/>
              <w:spacing w:before="80"/>
              <w:jc w:val="center"/>
              <w:rPr>
                <w:rFonts w:ascii="仿宋" w:eastAsia="仿宋" w:hAnsi="仿宋" w:cs="仿宋"/>
                <w:sz w:val="24"/>
              </w:rPr>
            </w:pPr>
            <w:r>
              <w:rPr>
                <w:rFonts w:ascii="仿宋" w:eastAsia="仿宋" w:hAnsi="仿宋" w:cs="仿宋" w:hint="eastAsia"/>
                <w:sz w:val="24"/>
                <w:szCs w:val="24"/>
                <w:lang w:eastAsia="zh-CN"/>
              </w:rPr>
              <w:t>13358577275</w:t>
            </w:r>
          </w:p>
        </w:tc>
      </w:tr>
      <w:tr w:rsidR="00C865B9" w:rsidTr="00D468A2">
        <w:trPr>
          <w:trHeight w:hRule="exact" w:val="1094"/>
          <w:jc w:val="center"/>
        </w:trPr>
        <w:tc>
          <w:tcPr>
            <w:tcW w:w="506" w:type="dxa"/>
            <w:shd w:val="clear" w:color="auto" w:fill="FFFFFF"/>
            <w:vAlign w:val="center"/>
          </w:tcPr>
          <w:p w:rsidR="00C865B9"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57</w:t>
            </w:r>
          </w:p>
        </w:tc>
        <w:tc>
          <w:tcPr>
            <w:tcW w:w="568" w:type="dxa"/>
            <w:vMerge w:val="restart"/>
            <w:shd w:val="clear" w:color="auto" w:fill="FFFFFF"/>
            <w:textDirection w:val="tbRlV"/>
            <w:vAlign w:val="center"/>
          </w:tcPr>
          <w:p w:rsidR="00C865B9" w:rsidRDefault="00C865B9" w:rsidP="00C865B9">
            <w:pPr>
              <w:pStyle w:val="Other1"/>
              <w:spacing w:line="331" w:lineRule="exact"/>
              <w:ind w:left="113" w:right="113" w:firstLineChars="400" w:firstLine="960"/>
              <w:rPr>
                <w:rFonts w:ascii="仿宋" w:eastAsia="仿宋" w:hAnsi="仿宋" w:cs="仿宋" w:hint="eastAsia"/>
                <w:sz w:val="24"/>
                <w:szCs w:val="24"/>
                <w:lang w:eastAsia="zh-CN"/>
              </w:rPr>
            </w:pPr>
            <w:r>
              <w:rPr>
                <w:rFonts w:ascii="仿宋" w:eastAsia="仿宋" w:hAnsi="仿宋" w:cs="仿宋" w:hint="eastAsia"/>
                <w:sz w:val="24"/>
                <w:szCs w:val="24"/>
                <w:lang w:eastAsia="zh-CN"/>
              </w:rPr>
              <w:t xml:space="preserve">  安溪县</w:t>
            </w:r>
          </w:p>
        </w:tc>
        <w:tc>
          <w:tcPr>
            <w:tcW w:w="3544" w:type="dxa"/>
            <w:shd w:val="clear" w:color="auto" w:fill="FFFFFF"/>
            <w:vAlign w:val="center"/>
          </w:tcPr>
          <w:p w:rsidR="00C865B9" w:rsidRDefault="00C865B9">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福建省安溪县聚源燃气有限公司</w:t>
            </w:r>
          </w:p>
        </w:tc>
        <w:tc>
          <w:tcPr>
            <w:tcW w:w="1276" w:type="dxa"/>
            <w:vMerge w:val="restart"/>
            <w:shd w:val="clear" w:color="auto" w:fill="FFFFFF"/>
            <w:vAlign w:val="center"/>
          </w:tcPr>
          <w:p w:rsidR="00C865B9" w:rsidRDefault="00C865B9">
            <w:pPr>
              <w:jc w:val="center"/>
              <w:rPr>
                <w:rFonts w:ascii="仿宋" w:eastAsia="仿宋" w:hAnsi="仿宋" w:cs="仿宋" w:hint="eastAsia"/>
                <w:sz w:val="24"/>
              </w:rPr>
            </w:pPr>
            <w:r>
              <w:rPr>
                <w:rFonts w:ascii="仿宋" w:eastAsia="仿宋" w:hAnsi="仿宋" w:cs="仿宋" w:hint="eastAsia"/>
                <w:sz w:val="24"/>
              </w:rPr>
              <w:t>液化石油气</w:t>
            </w:r>
          </w:p>
          <w:p w:rsidR="00C865B9" w:rsidRDefault="00C865B9" w:rsidP="00C865B9">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C865B9" w:rsidRDefault="00C865B9">
            <w:pPr>
              <w:pStyle w:val="Other1"/>
              <w:jc w:val="left"/>
              <w:rPr>
                <w:rFonts w:ascii="仿宋" w:eastAsia="仿宋" w:hAnsi="仿宋" w:cs="仿宋" w:hint="eastAsia"/>
                <w:sz w:val="24"/>
                <w:szCs w:val="24"/>
              </w:rPr>
            </w:pPr>
            <w:r>
              <w:rPr>
                <w:rFonts w:ascii="仿宋" w:eastAsia="仿宋" w:hAnsi="仿宋" w:cs="仿宋" w:hint="eastAsia"/>
                <w:sz w:val="24"/>
                <w:szCs w:val="24"/>
              </w:rPr>
              <w:t>安溪县湖头镇溪美村</w:t>
            </w:r>
          </w:p>
        </w:tc>
        <w:tc>
          <w:tcPr>
            <w:tcW w:w="1043" w:type="dxa"/>
            <w:shd w:val="clear" w:color="auto" w:fill="FFFFFF"/>
            <w:vAlign w:val="center"/>
          </w:tcPr>
          <w:p w:rsidR="00C865B9" w:rsidRDefault="00C865B9">
            <w:pPr>
              <w:spacing w:line="223" w:lineRule="auto"/>
              <w:jc w:val="center"/>
              <w:rPr>
                <w:rFonts w:ascii="仿宋" w:eastAsia="仿宋" w:hAnsi="仿宋" w:cs="仿宋" w:hint="eastAsia"/>
                <w:sz w:val="24"/>
              </w:rPr>
            </w:pPr>
            <w:r>
              <w:rPr>
                <w:rFonts w:ascii="仿宋" w:eastAsia="仿宋" w:hAnsi="仿宋" w:cs="仿宋" w:hint="eastAsia"/>
                <w:sz w:val="24"/>
              </w:rPr>
              <w:t>四级</w:t>
            </w:r>
          </w:p>
        </w:tc>
        <w:tc>
          <w:tcPr>
            <w:tcW w:w="1560" w:type="dxa"/>
            <w:shd w:val="clear" w:color="auto" w:fill="FFFFFF"/>
            <w:vAlign w:val="center"/>
          </w:tcPr>
          <w:p w:rsidR="00C865B9" w:rsidRDefault="00C865B9">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施双兴</w:t>
            </w:r>
          </w:p>
          <w:p w:rsidR="00C865B9" w:rsidRDefault="00C865B9">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13599215182</w:t>
            </w:r>
          </w:p>
        </w:tc>
      </w:tr>
      <w:tr w:rsidR="00C865B9" w:rsidTr="00D468A2">
        <w:trPr>
          <w:cantSplit/>
          <w:trHeight w:hRule="exact" w:val="1134"/>
          <w:jc w:val="center"/>
        </w:trPr>
        <w:tc>
          <w:tcPr>
            <w:tcW w:w="506" w:type="dxa"/>
            <w:shd w:val="clear" w:color="auto" w:fill="FFFFFF"/>
            <w:vAlign w:val="center"/>
          </w:tcPr>
          <w:p w:rsidR="00C865B9"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58</w:t>
            </w:r>
          </w:p>
        </w:tc>
        <w:tc>
          <w:tcPr>
            <w:tcW w:w="568" w:type="dxa"/>
            <w:vMerge/>
            <w:shd w:val="clear" w:color="auto" w:fill="FFFFFF"/>
            <w:textDirection w:val="tbRlV"/>
            <w:vAlign w:val="center"/>
          </w:tcPr>
          <w:p w:rsidR="00C865B9" w:rsidRDefault="00C865B9" w:rsidP="000D6BDC">
            <w:pPr>
              <w:pStyle w:val="Other1"/>
              <w:spacing w:line="331" w:lineRule="exact"/>
              <w:ind w:left="113" w:right="113"/>
              <w:jc w:val="center"/>
              <w:rPr>
                <w:rFonts w:ascii="仿宋" w:eastAsia="仿宋" w:hAnsi="仿宋" w:cs="仿宋" w:hint="eastAsia"/>
                <w:sz w:val="24"/>
                <w:szCs w:val="24"/>
                <w:lang w:eastAsia="zh-CN"/>
              </w:rPr>
            </w:pPr>
          </w:p>
        </w:tc>
        <w:tc>
          <w:tcPr>
            <w:tcW w:w="3544" w:type="dxa"/>
            <w:shd w:val="clear" w:color="auto" w:fill="FFFFFF"/>
            <w:vAlign w:val="center"/>
          </w:tcPr>
          <w:p w:rsidR="00C865B9" w:rsidRDefault="00C865B9">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福建省安溪县源丰液化气发展有限公司</w:t>
            </w:r>
          </w:p>
        </w:tc>
        <w:tc>
          <w:tcPr>
            <w:tcW w:w="1276" w:type="dxa"/>
            <w:vMerge/>
            <w:shd w:val="clear" w:color="auto" w:fill="FFFFFF"/>
            <w:vAlign w:val="center"/>
          </w:tcPr>
          <w:p w:rsidR="00C865B9" w:rsidRDefault="00C865B9" w:rsidP="000D6BDC">
            <w:pPr>
              <w:jc w:val="center"/>
              <w:rPr>
                <w:rFonts w:ascii="仿宋" w:eastAsia="仿宋" w:hAnsi="仿宋" w:cs="仿宋" w:hint="eastAsia"/>
                <w:sz w:val="24"/>
              </w:rPr>
            </w:pPr>
          </w:p>
        </w:tc>
        <w:tc>
          <w:tcPr>
            <w:tcW w:w="2551" w:type="dxa"/>
            <w:shd w:val="clear" w:color="auto" w:fill="FFFFFF"/>
            <w:vAlign w:val="center"/>
          </w:tcPr>
          <w:p w:rsidR="00C865B9" w:rsidRDefault="00C865B9">
            <w:pPr>
              <w:pStyle w:val="Other1"/>
              <w:jc w:val="left"/>
              <w:rPr>
                <w:rFonts w:ascii="仿宋" w:eastAsia="仿宋" w:hAnsi="仿宋" w:cs="仿宋" w:hint="eastAsia"/>
                <w:sz w:val="24"/>
                <w:szCs w:val="24"/>
              </w:rPr>
            </w:pPr>
            <w:r>
              <w:rPr>
                <w:rFonts w:ascii="仿宋" w:eastAsia="仿宋" w:hAnsi="仿宋" w:cs="仿宋" w:hint="eastAsia"/>
                <w:sz w:val="24"/>
                <w:szCs w:val="24"/>
              </w:rPr>
              <w:t>安溪县城厢镇涝港</w:t>
            </w:r>
          </w:p>
        </w:tc>
        <w:tc>
          <w:tcPr>
            <w:tcW w:w="1043" w:type="dxa"/>
            <w:shd w:val="clear" w:color="auto" w:fill="FFFFFF"/>
            <w:vAlign w:val="center"/>
          </w:tcPr>
          <w:p w:rsidR="00C865B9" w:rsidRDefault="00C865B9">
            <w:pPr>
              <w:spacing w:line="230" w:lineRule="auto"/>
              <w:jc w:val="center"/>
              <w:rPr>
                <w:rFonts w:ascii="仿宋" w:eastAsia="仿宋" w:hAnsi="仿宋" w:cs="仿宋" w:hint="eastAsia"/>
                <w:sz w:val="24"/>
              </w:rPr>
            </w:pPr>
            <w:r>
              <w:rPr>
                <w:rFonts w:ascii="仿宋" w:eastAsia="仿宋" w:hAnsi="仿宋" w:cs="仿宋" w:hint="eastAsia"/>
                <w:sz w:val="24"/>
              </w:rPr>
              <w:t>三级</w:t>
            </w:r>
          </w:p>
        </w:tc>
        <w:tc>
          <w:tcPr>
            <w:tcW w:w="1560" w:type="dxa"/>
            <w:shd w:val="clear" w:color="auto" w:fill="FFFFFF"/>
            <w:vAlign w:val="center"/>
          </w:tcPr>
          <w:p w:rsidR="00C865B9" w:rsidRDefault="00C865B9">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施双全</w:t>
            </w:r>
          </w:p>
          <w:p w:rsidR="00C865B9" w:rsidRDefault="00C865B9">
            <w:pPr>
              <w:pStyle w:val="Other1"/>
              <w:spacing w:line="230" w:lineRule="auto"/>
              <w:jc w:val="center"/>
              <w:rPr>
                <w:rFonts w:ascii="仿宋" w:eastAsia="仿宋" w:hAnsi="仿宋" w:cs="仿宋" w:hint="eastAsia"/>
                <w:sz w:val="24"/>
                <w:szCs w:val="24"/>
              </w:rPr>
            </w:pPr>
            <w:r>
              <w:rPr>
                <w:rFonts w:ascii="仿宋" w:eastAsia="仿宋" w:hAnsi="仿宋" w:cs="仿宋" w:hint="eastAsia"/>
                <w:sz w:val="24"/>
                <w:szCs w:val="24"/>
              </w:rPr>
              <w:t>13505037328</w:t>
            </w:r>
          </w:p>
        </w:tc>
      </w:tr>
      <w:tr w:rsidR="00C865B9" w:rsidTr="00D468A2">
        <w:trPr>
          <w:cantSplit/>
          <w:trHeight w:hRule="exact" w:val="1134"/>
          <w:jc w:val="center"/>
        </w:trPr>
        <w:tc>
          <w:tcPr>
            <w:tcW w:w="506" w:type="dxa"/>
            <w:shd w:val="clear" w:color="auto" w:fill="FFFFFF"/>
            <w:vAlign w:val="center"/>
          </w:tcPr>
          <w:p w:rsidR="00C865B9"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59</w:t>
            </w:r>
          </w:p>
        </w:tc>
        <w:tc>
          <w:tcPr>
            <w:tcW w:w="568" w:type="dxa"/>
            <w:vMerge/>
            <w:shd w:val="clear" w:color="auto" w:fill="FFFFFF"/>
            <w:textDirection w:val="tbRlV"/>
            <w:vAlign w:val="center"/>
          </w:tcPr>
          <w:p w:rsidR="00C865B9" w:rsidRDefault="00C865B9" w:rsidP="000D6BDC">
            <w:pPr>
              <w:pStyle w:val="Other1"/>
              <w:spacing w:line="331" w:lineRule="exact"/>
              <w:ind w:left="113" w:right="113"/>
              <w:jc w:val="center"/>
              <w:rPr>
                <w:rFonts w:ascii="仿宋" w:eastAsia="仿宋" w:hAnsi="仿宋" w:cs="仿宋" w:hint="eastAsia"/>
                <w:sz w:val="24"/>
                <w:szCs w:val="24"/>
                <w:lang w:eastAsia="zh-CN"/>
              </w:rPr>
            </w:pPr>
          </w:p>
        </w:tc>
        <w:tc>
          <w:tcPr>
            <w:tcW w:w="3544" w:type="dxa"/>
            <w:shd w:val="clear" w:color="auto" w:fill="FFFFFF"/>
            <w:vAlign w:val="center"/>
          </w:tcPr>
          <w:p w:rsidR="00C865B9" w:rsidRDefault="00C865B9">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安溪南翼新城</w:t>
            </w:r>
            <w:r>
              <w:rPr>
                <w:rFonts w:ascii="仿宋" w:eastAsia="仿宋" w:hAnsi="仿宋" w:cs="仿宋" w:hint="eastAsia"/>
                <w:sz w:val="24"/>
                <w:szCs w:val="24"/>
                <w:lang w:val="en-US" w:eastAsia="zh-CN" w:bidi="en-US"/>
              </w:rPr>
              <w:t>LNG</w:t>
            </w:r>
            <w:r>
              <w:rPr>
                <w:rFonts w:ascii="仿宋" w:eastAsia="仿宋" w:hAnsi="仿宋" w:cs="仿宋" w:hint="eastAsia"/>
                <w:sz w:val="24"/>
                <w:szCs w:val="24"/>
              </w:rPr>
              <w:t>储配站</w:t>
            </w:r>
          </w:p>
        </w:tc>
        <w:tc>
          <w:tcPr>
            <w:tcW w:w="1276" w:type="dxa"/>
            <w:shd w:val="clear" w:color="auto" w:fill="FFFFFF"/>
            <w:vAlign w:val="center"/>
          </w:tcPr>
          <w:p w:rsidR="00C865B9" w:rsidRDefault="00C865B9" w:rsidP="0028223B">
            <w:pPr>
              <w:jc w:val="center"/>
              <w:rPr>
                <w:rFonts w:ascii="仿宋" w:eastAsia="仿宋" w:hAnsi="仿宋" w:cs="仿宋" w:hint="eastAsia"/>
                <w:sz w:val="24"/>
              </w:rPr>
            </w:pPr>
            <w:r>
              <w:rPr>
                <w:rFonts w:ascii="仿宋" w:eastAsia="仿宋" w:hAnsi="仿宋" w:cs="仿宋" w:hint="eastAsia"/>
                <w:sz w:val="24"/>
              </w:rPr>
              <w:t>液化天然气</w:t>
            </w:r>
          </w:p>
          <w:p w:rsidR="00C865B9" w:rsidRDefault="00C865B9" w:rsidP="000D6BDC">
            <w:pPr>
              <w:jc w:val="center"/>
              <w:rPr>
                <w:rFonts w:ascii="仿宋" w:eastAsia="仿宋" w:hAnsi="仿宋" w:cs="仿宋" w:hint="eastAsia"/>
                <w:sz w:val="24"/>
              </w:rPr>
            </w:pPr>
            <w:r>
              <w:rPr>
                <w:rFonts w:ascii="仿宋" w:eastAsia="仿宋" w:hAnsi="仿宋" w:cs="仿宋" w:hint="eastAsia"/>
                <w:sz w:val="24"/>
              </w:rPr>
              <w:t>气化站</w:t>
            </w:r>
          </w:p>
        </w:tc>
        <w:tc>
          <w:tcPr>
            <w:tcW w:w="2551" w:type="dxa"/>
            <w:shd w:val="clear" w:color="auto" w:fill="FFFFFF"/>
            <w:vAlign w:val="center"/>
          </w:tcPr>
          <w:p w:rsidR="00C865B9" w:rsidRDefault="00C865B9" w:rsidP="0028223B">
            <w:pPr>
              <w:pStyle w:val="Other1"/>
              <w:rPr>
                <w:rFonts w:ascii="仿宋" w:eastAsia="仿宋" w:hAnsi="仿宋" w:cs="仿宋"/>
                <w:sz w:val="24"/>
                <w:szCs w:val="24"/>
              </w:rPr>
            </w:pPr>
            <w:r>
              <w:rPr>
                <w:rFonts w:ascii="仿宋" w:eastAsia="仿宋" w:hAnsi="仿宋" w:cs="仿宋" w:hint="eastAsia"/>
                <w:sz w:val="24"/>
                <w:szCs w:val="24"/>
              </w:rPr>
              <w:t>泉州市安溪县官桥镇碧</w:t>
            </w:r>
          </w:p>
          <w:p w:rsidR="00C865B9" w:rsidRDefault="00C865B9">
            <w:pPr>
              <w:pStyle w:val="Other1"/>
              <w:jc w:val="left"/>
              <w:rPr>
                <w:rFonts w:ascii="仿宋" w:eastAsia="仿宋" w:hAnsi="仿宋" w:cs="仿宋" w:hint="eastAsia"/>
                <w:sz w:val="24"/>
                <w:szCs w:val="24"/>
              </w:rPr>
            </w:pPr>
            <w:r>
              <w:rPr>
                <w:rFonts w:ascii="仿宋" w:eastAsia="仿宋" w:hAnsi="仿宋" w:cs="仿宋" w:hint="eastAsia"/>
                <w:sz w:val="24"/>
                <w:szCs w:val="24"/>
              </w:rPr>
              <w:t>一村过溪66号</w:t>
            </w:r>
          </w:p>
        </w:tc>
        <w:tc>
          <w:tcPr>
            <w:tcW w:w="1043" w:type="dxa"/>
            <w:shd w:val="clear" w:color="auto" w:fill="FFFFFF"/>
            <w:vAlign w:val="center"/>
          </w:tcPr>
          <w:p w:rsidR="00C865B9" w:rsidRDefault="00C865B9">
            <w:pPr>
              <w:spacing w:line="230" w:lineRule="auto"/>
              <w:jc w:val="center"/>
              <w:rPr>
                <w:rFonts w:ascii="仿宋" w:eastAsia="仿宋" w:hAnsi="仿宋" w:cs="仿宋" w:hint="eastAsia"/>
                <w:sz w:val="24"/>
              </w:rPr>
            </w:pPr>
            <w:r>
              <w:rPr>
                <w:rFonts w:ascii="仿宋" w:eastAsia="仿宋" w:hAnsi="仿宋" w:cs="仿宋"/>
                <w:sz w:val="24"/>
              </w:rPr>
              <w:t>四级</w:t>
            </w:r>
          </w:p>
        </w:tc>
        <w:tc>
          <w:tcPr>
            <w:tcW w:w="1560" w:type="dxa"/>
            <w:shd w:val="clear" w:color="auto" w:fill="FFFFFF"/>
            <w:vAlign w:val="center"/>
          </w:tcPr>
          <w:p w:rsidR="00C865B9" w:rsidRDefault="00C865B9" w:rsidP="0028223B">
            <w:pPr>
              <w:pStyle w:val="Other1"/>
              <w:jc w:val="center"/>
              <w:rPr>
                <w:rFonts w:ascii="仿宋" w:eastAsia="仿宋" w:hAnsi="仿宋" w:cs="仿宋"/>
                <w:sz w:val="24"/>
                <w:szCs w:val="24"/>
              </w:rPr>
            </w:pPr>
            <w:r>
              <w:rPr>
                <w:rFonts w:ascii="仿宋" w:eastAsia="仿宋" w:hAnsi="仿宋" w:cs="仿宋" w:hint="eastAsia"/>
                <w:sz w:val="24"/>
                <w:szCs w:val="24"/>
              </w:rPr>
              <w:t>桌荣地</w:t>
            </w:r>
          </w:p>
          <w:p w:rsidR="00C865B9" w:rsidRDefault="00C865B9">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13305953695</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60</w:t>
            </w:r>
          </w:p>
        </w:tc>
        <w:tc>
          <w:tcPr>
            <w:tcW w:w="568" w:type="dxa"/>
            <w:vMerge w:val="restart"/>
            <w:shd w:val="clear" w:color="auto" w:fill="FFFFFF"/>
            <w:textDirection w:val="tbRlV"/>
            <w:vAlign w:val="center"/>
          </w:tcPr>
          <w:p w:rsidR="00BF358A" w:rsidRDefault="00BF358A" w:rsidP="00743D37">
            <w:pPr>
              <w:pStyle w:val="Other1"/>
              <w:spacing w:line="350"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永春县</w:t>
            </w:r>
          </w:p>
        </w:tc>
        <w:tc>
          <w:tcPr>
            <w:tcW w:w="3544" w:type="dxa"/>
            <w:shd w:val="clear" w:color="auto" w:fill="FFFFFF"/>
            <w:vAlign w:val="center"/>
          </w:tcPr>
          <w:p w:rsidR="00BF358A" w:rsidRDefault="00BF358A">
            <w:pPr>
              <w:pStyle w:val="Other1"/>
              <w:spacing w:line="350" w:lineRule="exact"/>
              <w:rPr>
                <w:rFonts w:ascii="仿宋" w:eastAsia="仿宋" w:hAnsi="仿宋" w:cs="仿宋" w:hint="eastAsia"/>
                <w:sz w:val="24"/>
                <w:szCs w:val="24"/>
              </w:rPr>
            </w:pPr>
            <w:r>
              <w:rPr>
                <w:rFonts w:ascii="仿宋" w:eastAsia="仿宋" w:hAnsi="仿宋" w:cs="仿宋" w:hint="eastAsia"/>
                <w:sz w:val="24"/>
                <w:szCs w:val="24"/>
              </w:rPr>
              <w:t>永春县桃城液化气公司</w:t>
            </w:r>
          </w:p>
        </w:tc>
        <w:tc>
          <w:tcPr>
            <w:tcW w:w="1276" w:type="dxa"/>
            <w:vMerge w:val="restart"/>
            <w:shd w:val="clear" w:color="auto" w:fill="FFFFFF"/>
            <w:vAlign w:val="center"/>
          </w:tcPr>
          <w:p w:rsidR="00BF358A" w:rsidRDefault="00BF358A" w:rsidP="000D6BDC">
            <w:pPr>
              <w:jc w:val="center"/>
              <w:rPr>
                <w:rFonts w:ascii="仿宋" w:eastAsia="仿宋" w:hAnsi="仿宋" w:cs="仿宋" w:hint="eastAsia"/>
                <w:sz w:val="24"/>
              </w:rPr>
            </w:pPr>
            <w:r>
              <w:rPr>
                <w:rFonts w:ascii="仿宋" w:eastAsia="仿宋" w:hAnsi="仿宋" w:cs="仿宋" w:hint="eastAsia"/>
                <w:sz w:val="24"/>
              </w:rPr>
              <w:t>液化石油气</w:t>
            </w:r>
          </w:p>
          <w:p w:rsidR="00BF358A" w:rsidRDefault="00BF358A" w:rsidP="000D6BDC">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城东南街131号</w:t>
            </w:r>
          </w:p>
        </w:tc>
        <w:tc>
          <w:tcPr>
            <w:tcW w:w="1043" w:type="dxa"/>
            <w:shd w:val="clear" w:color="auto" w:fill="FFFFFF"/>
            <w:vAlign w:val="center"/>
          </w:tcPr>
          <w:p w:rsidR="00BF358A" w:rsidRDefault="00BF358A">
            <w:pPr>
              <w:spacing w:line="221"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jc w:val="center"/>
              <w:rPr>
                <w:rFonts w:ascii="仿宋" w:eastAsia="仿宋" w:hAnsi="仿宋" w:cs="仿宋" w:hint="eastAsia"/>
                <w:sz w:val="24"/>
                <w:szCs w:val="24"/>
              </w:rPr>
            </w:pPr>
            <w:r>
              <w:rPr>
                <w:rFonts w:ascii="仿宋" w:eastAsia="仿宋" w:hAnsi="仿宋" w:cs="仿宋" w:hint="eastAsia"/>
                <w:sz w:val="24"/>
                <w:szCs w:val="24"/>
              </w:rPr>
              <w:t>潘文才</w:t>
            </w:r>
          </w:p>
          <w:p w:rsidR="00BF358A" w:rsidRDefault="00BF358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13850710068</w:t>
            </w:r>
          </w:p>
        </w:tc>
      </w:tr>
      <w:tr w:rsidR="00BF358A" w:rsidTr="00D468A2">
        <w:trPr>
          <w:trHeight w:hRule="exact" w:val="792"/>
          <w:jc w:val="center"/>
        </w:trPr>
        <w:tc>
          <w:tcPr>
            <w:tcW w:w="506" w:type="dxa"/>
            <w:shd w:val="clear" w:color="auto" w:fill="FFFFFF"/>
            <w:vAlign w:val="center"/>
          </w:tcPr>
          <w:p w:rsidR="00BF358A"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61</w:t>
            </w:r>
          </w:p>
        </w:tc>
        <w:tc>
          <w:tcPr>
            <w:tcW w:w="568" w:type="dxa"/>
            <w:vMerge/>
            <w:shd w:val="clear" w:color="auto" w:fill="FFFFFF"/>
            <w:vAlign w:val="center"/>
          </w:tcPr>
          <w:p w:rsidR="00BF358A" w:rsidRDefault="00BF358A" w:rsidP="00867920">
            <w:pPr>
              <w:pStyle w:val="Other1"/>
              <w:spacing w:line="331" w:lineRule="exact"/>
              <w:jc w:val="center"/>
              <w:rPr>
                <w:rFonts w:ascii="仿宋" w:eastAsia="仿宋" w:hAnsi="仿宋" w:cs="仿宋" w:hint="eastAsia"/>
                <w:sz w:val="24"/>
                <w:szCs w:val="24"/>
              </w:rPr>
            </w:pPr>
          </w:p>
        </w:tc>
        <w:tc>
          <w:tcPr>
            <w:tcW w:w="3544" w:type="dxa"/>
            <w:shd w:val="clear" w:color="auto" w:fill="FFFFFF"/>
            <w:vAlign w:val="center"/>
          </w:tcPr>
          <w:p w:rsidR="00BF358A" w:rsidRDefault="00BF358A">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福建省永春兴盛燃气有限公司</w:t>
            </w:r>
          </w:p>
        </w:tc>
        <w:tc>
          <w:tcPr>
            <w:tcW w:w="1276" w:type="dxa"/>
            <w:vMerge/>
            <w:shd w:val="clear" w:color="auto" w:fill="FFFFFF"/>
            <w:vAlign w:val="center"/>
          </w:tcPr>
          <w:p w:rsidR="00BF358A" w:rsidRDefault="00BF358A" w:rsidP="0028223B">
            <w:pPr>
              <w:jc w:val="center"/>
              <w:rPr>
                <w:rFonts w:ascii="仿宋" w:eastAsia="仿宋" w:hAnsi="仿宋" w:cs="仿宋" w:hint="eastAsia"/>
                <w:sz w:val="24"/>
              </w:rPr>
            </w:pPr>
          </w:p>
        </w:tc>
        <w:tc>
          <w:tcPr>
            <w:tcW w:w="2551" w:type="dxa"/>
            <w:shd w:val="clear" w:color="auto" w:fill="FFFFFF"/>
            <w:vAlign w:val="center"/>
          </w:tcPr>
          <w:p w:rsidR="00BF358A" w:rsidRDefault="00BF358A">
            <w:pPr>
              <w:pStyle w:val="Other1"/>
              <w:jc w:val="left"/>
              <w:rPr>
                <w:rFonts w:ascii="仿宋" w:eastAsia="仿宋" w:hAnsi="仿宋" w:cs="仿宋" w:hint="eastAsia"/>
                <w:sz w:val="24"/>
                <w:szCs w:val="24"/>
              </w:rPr>
            </w:pPr>
            <w:r>
              <w:rPr>
                <w:rFonts w:ascii="仿宋" w:eastAsia="仿宋" w:hAnsi="仿宋" w:cs="仿宋" w:hint="eastAsia"/>
                <w:sz w:val="24"/>
                <w:szCs w:val="24"/>
              </w:rPr>
              <w:t>永春县石鼓镇桃星村</w:t>
            </w:r>
          </w:p>
        </w:tc>
        <w:tc>
          <w:tcPr>
            <w:tcW w:w="1043" w:type="dxa"/>
            <w:shd w:val="clear" w:color="auto" w:fill="FFFFFF"/>
            <w:vAlign w:val="center"/>
          </w:tcPr>
          <w:p w:rsidR="00BF358A" w:rsidRDefault="00BF358A">
            <w:pPr>
              <w:spacing w:line="223" w:lineRule="auto"/>
              <w:jc w:val="center"/>
              <w:rPr>
                <w:rFonts w:ascii="仿宋" w:eastAsia="仿宋" w:hAnsi="仿宋" w:cs="仿宋" w:hint="eastAsia"/>
                <w:sz w:val="24"/>
              </w:rPr>
            </w:pPr>
            <w:r>
              <w:rPr>
                <w:rFonts w:ascii="仿宋" w:eastAsia="仿宋" w:hAnsi="仿宋" w:cs="仿宋" w:hint="eastAsia"/>
                <w:sz w:val="24"/>
              </w:rPr>
              <w:t>未构成重大危险源</w:t>
            </w:r>
          </w:p>
        </w:tc>
        <w:tc>
          <w:tcPr>
            <w:tcW w:w="1560" w:type="dxa"/>
            <w:shd w:val="clear" w:color="auto" w:fill="FFFFFF"/>
            <w:vAlign w:val="center"/>
          </w:tcPr>
          <w:p w:rsidR="00BF358A" w:rsidRDefault="00BF358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林志俭</w:t>
            </w:r>
          </w:p>
          <w:p w:rsidR="00BF358A" w:rsidRDefault="00BF358A">
            <w:pPr>
              <w:pStyle w:val="Other1"/>
              <w:spacing w:line="223" w:lineRule="auto"/>
              <w:jc w:val="center"/>
              <w:rPr>
                <w:rFonts w:ascii="仿宋" w:eastAsia="仿宋" w:hAnsi="仿宋" w:cs="仿宋" w:hint="eastAsia"/>
                <w:sz w:val="24"/>
                <w:szCs w:val="24"/>
              </w:rPr>
            </w:pPr>
            <w:r>
              <w:rPr>
                <w:rFonts w:ascii="仿宋" w:eastAsia="仿宋" w:hAnsi="仿宋" w:cs="仿宋" w:hint="eastAsia"/>
                <w:sz w:val="24"/>
                <w:szCs w:val="24"/>
              </w:rPr>
              <w:t>13505050379</w:t>
            </w:r>
          </w:p>
        </w:tc>
      </w:tr>
      <w:tr w:rsidR="00C865B9" w:rsidTr="00D468A2">
        <w:trPr>
          <w:trHeight w:hRule="exact" w:val="792"/>
          <w:jc w:val="center"/>
        </w:trPr>
        <w:tc>
          <w:tcPr>
            <w:tcW w:w="506" w:type="dxa"/>
            <w:shd w:val="clear" w:color="auto" w:fill="FFFFFF"/>
            <w:vAlign w:val="center"/>
          </w:tcPr>
          <w:p w:rsidR="00C865B9"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62</w:t>
            </w:r>
          </w:p>
        </w:tc>
        <w:tc>
          <w:tcPr>
            <w:tcW w:w="568" w:type="dxa"/>
            <w:vMerge w:val="restart"/>
            <w:shd w:val="clear" w:color="auto" w:fill="FFFFFF"/>
            <w:textDirection w:val="tbRlV"/>
            <w:vAlign w:val="center"/>
          </w:tcPr>
          <w:p w:rsidR="00C865B9" w:rsidRDefault="00C865B9" w:rsidP="00C865B9">
            <w:pPr>
              <w:pStyle w:val="Other1"/>
              <w:spacing w:line="331"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永春县</w:t>
            </w:r>
          </w:p>
        </w:tc>
        <w:tc>
          <w:tcPr>
            <w:tcW w:w="3544" w:type="dxa"/>
            <w:shd w:val="clear" w:color="auto" w:fill="FFFFFF"/>
            <w:vAlign w:val="center"/>
          </w:tcPr>
          <w:p w:rsidR="00C865B9" w:rsidRDefault="00C865B9">
            <w:pPr>
              <w:pStyle w:val="Other1"/>
              <w:spacing w:line="331" w:lineRule="exact"/>
              <w:rPr>
                <w:rFonts w:ascii="仿宋" w:eastAsia="仿宋" w:hAnsi="仿宋" w:cs="仿宋" w:hint="eastAsia"/>
                <w:sz w:val="24"/>
                <w:szCs w:val="24"/>
              </w:rPr>
            </w:pPr>
            <w:r>
              <w:rPr>
                <w:rFonts w:ascii="仿宋" w:eastAsia="仿宋" w:hAnsi="仿宋" w:cs="仿宋" w:hint="eastAsia"/>
                <w:sz w:val="24"/>
                <w:szCs w:val="24"/>
              </w:rPr>
              <w:t>永春储配站</w:t>
            </w:r>
          </w:p>
        </w:tc>
        <w:tc>
          <w:tcPr>
            <w:tcW w:w="1276" w:type="dxa"/>
            <w:vMerge w:val="restart"/>
            <w:shd w:val="clear" w:color="auto" w:fill="FFFFFF"/>
            <w:vAlign w:val="center"/>
          </w:tcPr>
          <w:p w:rsidR="00C865B9" w:rsidRDefault="00C865B9" w:rsidP="00C865B9">
            <w:pPr>
              <w:jc w:val="center"/>
              <w:rPr>
                <w:rFonts w:ascii="仿宋" w:eastAsia="仿宋" w:hAnsi="仿宋" w:cs="仿宋" w:hint="eastAsia"/>
                <w:sz w:val="24"/>
              </w:rPr>
            </w:pPr>
            <w:r>
              <w:rPr>
                <w:rFonts w:ascii="仿宋" w:eastAsia="仿宋" w:hAnsi="仿宋" w:cs="仿宋" w:hint="eastAsia"/>
                <w:sz w:val="24"/>
              </w:rPr>
              <w:t>液化天然气</w:t>
            </w:r>
          </w:p>
          <w:p w:rsidR="00C865B9" w:rsidRDefault="00C865B9" w:rsidP="00C865B9">
            <w:pPr>
              <w:jc w:val="center"/>
              <w:rPr>
                <w:rFonts w:ascii="仿宋" w:eastAsia="仿宋" w:hAnsi="仿宋" w:cs="仿宋" w:hint="eastAsia"/>
                <w:sz w:val="24"/>
              </w:rPr>
            </w:pPr>
            <w:r>
              <w:rPr>
                <w:rFonts w:ascii="仿宋" w:eastAsia="仿宋" w:hAnsi="仿宋" w:cs="仿宋" w:hint="eastAsia"/>
                <w:sz w:val="24"/>
              </w:rPr>
              <w:t>气化站</w:t>
            </w:r>
          </w:p>
        </w:tc>
        <w:tc>
          <w:tcPr>
            <w:tcW w:w="2551" w:type="dxa"/>
            <w:shd w:val="clear" w:color="auto" w:fill="FFFFFF"/>
            <w:vAlign w:val="center"/>
          </w:tcPr>
          <w:p w:rsidR="00C865B9" w:rsidRDefault="00C865B9">
            <w:pPr>
              <w:pStyle w:val="Other1"/>
              <w:jc w:val="left"/>
              <w:rPr>
                <w:rFonts w:ascii="仿宋" w:eastAsia="仿宋" w:hAnsi="仿宋" w:cs="仿宋" w:hint="eastAsia"/>
                <w:sz w:val="24"/>
                <w:szCs w:val="24"/>
              </w:rPr>
            </w:pPr>
            <w:r>
              <w:rPr>
                <w:rFonts w:ascii="仿宋" w:eastAsia="仿宋" w:hAnsi="仿宋" w:cs="仿宋" w:hint="eastAsia"/>
                <w:sz w:val="24"/>
                <w:szCs w:val="24"/>
              </w:rPr>
              <w:t>永春县榜德工业区</w:t>
            </w:r>
            <w:r>
              <w:rPr>
                <w:rFonts w:ascii="仿宋" w:eastAsia="仿宋" w:hAnsi="仿宋" w:cs="仿宋" w:hint="eastAsia"/>
                <w:sz w:val="24"/>
                <w:szCs w:val="24"/>
                <w:lang w:val="en-US" w:eastAsia="zh-CN" w:bidi="en-US"/>
              </w:rPr>
              <w:t>B</w:t>
            </w:r>
            <w:r>
              <w:rPr>
                <w:rFonts w:ascii="仿宋" w:eastAsia="仿宋" w:hAnsi="仿宋" w:cs="仿宋" w:hint="eastAsia"/>
                <w:sz w:val="24"/>
                <w:szCs w:val="24"/>
              </w:rPr>
              <w:t>区9 号</w:t>
            </w:r>
          </w:p>
        </w:tc>
        <w:tc>
          <w:tcPr>
            <w:tcW w:w="1043" w:type="dxa"/>
            <w:shd w:val="clear" w:color="auto" w:fill="FFFFFF"/>
            <w:vAlign w:val="center"/>
          </w:tcPr>
          <w:p w:rsidR="00C865B9" w:rsidRDefault="00C865B9">
            <w:pPr>
              <w:spacing w:line="223" w:lineRule="auto"/>
              <w:jc w:val="center"/>
              <w:rPr>
                <w:rFonts w:ascii="仿宋" w:eastAsia="仿宋" w:hAnsi="仿宋" w:cs="仿宋" w:hint="eastAsia"/>
                <w:sz w:val="24"/>
              </w:rPr>
            </w:pPr>
            <w:r>
              <w:rPr>
                <w:rFonts w:ascii="仿宋" w:eastAsia="仿宋" w:hAnsi="仿宋" w:cs="仿宋"/>
                <w:sz w:val="24"/>
              </w:rPr>
              <w:t>四级</w:t>
            </w:r>
          </w:p>
        </w:tc>
        <w:tc>
          <w:tcPr>
            <w:tcW w:w="1560" w:type="dxa"/>
            <w:shd w:val="clear" w:color="auto" w:fill="FFFFFF"/>
            <w:vAlign w:val="center"/>
          </w:tcPr>
          <w:p w:rsidR="00C865B9" w:rsidRDefault="00C865B9" w:rsidP="0028223B">
            <w:pPr>
              <w:pStyle w:val="Other1"/>
              <w:spacing w:before="80"/>
              <w:jc w:val="center"/>
              <w:rPr>
                <w:rFonts w:ascii="仿宋" w:eastAsia="仿宋" w:hAnsi="仿宋" w:cs="仿宋"/>
                <w:sz w:val="24"/>
                <w:szCs w:val="24"/>
              </w:rPr>
            </w:pPr>
            <w:r>
              <w:rPr>
                <w:rFonts w:ascii="仿宋" w:eastAsia="仿宋" w:hAnsi="仿宋" w:cs="仿宋" w:hint="eastAsia"/>
                <w:sz w:val="24"/>
                <w:szCs w:val="24"/>
              </w:rPr>
              <w:t>吴永灿</w:t>
            </w:r>
          </w:p>
          <w:p w:rsidR="00C865B9" w:rsidRDefault="00C865B9">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13615916936</w:t>
            </w:r>
          </w:p>
        </w:tc>
      </w:tr>
      <w:tr w:rsidR="00C865B9" w:rsidTr="005C0644">
        <w:trPr>
          <w:trHeight w:hRule="exact" w:val="792"/>
          <w:jc w:val="center"/>
        </w:trPr>
        <w:tc>
          <w:tcPr>
            <w:tcW w:w="506" w:type="dxa"/>
            <w:tcBorders>
              <w:bottom w:val="single" w:sz="4" w:space="0" w:color="auto"/>
            </w:tcBorders>
            <w:shd w:val="clear" w:color="auto" w:fill="FFFFFF"/>
            <w:vAlign w:val="center"/>
          </w:tcPr>
          <w:p w:rsidR="00C865B9"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63</w:t>
            </w:r>
          </w:p>
        </w:tc>
        <w:tc>
          <w:tcPr>
            <w:tcW w:w="568" w:type="dxa"/>
            <w:vMerge/>
            <w:tcBorders>
              <w:bottom w:val="single" w:sz="4" w:space="0" w:color="auto"/>
            </w:tcBorders>
            <w:shd w:val="clear" w:color="auto" w:fill="FFFFFF"/>
            <w:vAlign w:val="center"/>
          </w:tcPr>
          <w:p w:rsidR="00C865B9" w:rsidRDefault="00C865B9" w:rsidP="00867920">
            <w:pPr>
              <w:pStyle w:val="Other1"/>
              <w:spacing w:line="331" w:lineRule="exact"/>
              <w:jc w:val="center"/>
              <w:rPr>
                <w:rFonts w:ascii="仿宋" w:eastAsia="仿宋" w:hAnsi="仿宋" w:cs="仿宋" w:hint="eastAsia"/>
                <w:sz w:val="24"/>
                <w:szCs w:val="24"/>
              </w:rPr>
            </w:pPr>
          </w:p>
        </w:tc>
        <w:tc>
          <w:tcPr>
            <w:tcW w:w="3544" w:type="dxa"/>
            <w:tcBorders>
              <w:bottom w:val="single" w:sz="4" w:space="0" w:color="auto"/>
            </w:tcBorders>
            <w:shd w:val="clear" w:color="auto" w:fill="FFFFFF"/>
            <w:vAlign w:val="center"/>
          </w:tcPr>
          <w:p w:rsidR="00C865B9" w:rsidRDefault="00C865B9">
            <w:pPr>
              <w:pStyle w:val="Other1"/>
              <w:spacing w:line="331" w:lineRule="exact"/>
              <w:rPr>
                <w:rFonts w:ascii="仿宋" w:eastAsia="仿宋" w:hAnsi="仿宋" w:cs="仿宋" w:hint="eastAsia"/>
                <w:sz w:val="24"/>
                <w:szCs w:val="24"/>
              </w:rPr>
            </w:pPr>
            <w:r>
              <w:rPr>
                <w:rFonts w:ascii="仿宋" w:eastAsia="仿宋" w:hAnsi="仿宋" w:cs="仿宋"/>
                <w:sz w:val="24"/>
                <w:szCs w:val="24"/>
              </w:rPr>
              <w:t>苏坑储配站</w:t>
            </w:r>
          </w:p>
        </w:tc>
        <w:tc>
          <w:tcPr>
            <w:tcW w:w="1276" w:type="dxa"/>
            <w:vMerge/>
            <w:shd w:val="clear" w:color="auto" w:fill="FFFFFF"/>
            <w:vAlign w:val="center"/>
          </w:tcPr>
          <w:p w:rsidR="00C865B9" w:rsidRDefault="00C865B9" w:rsidP="00C865B9">
            <w:pPr>
              <w:jc w:val="center"/>
              <w:rPr>
                <w:rFonts w:ascii="仿宋" w:eastAsia="仿宋" w:hAnsi="仿宋" w:cs="仿宋" w:hint="eastAsia"/>
                <w:sz w:val="24"/>
              </w:rPr>
            </w:pPr>
          </w:p>
        </w:tc>
        <w:tc>
          <w:tcPr>
            <w:tcW w:w="2551" w:type="dxa"/>
            <w:shd w:val="clear" w:color="auto" w:fill="FFFFFF"/>
            <w:vAlign w:val="center"/>
          </w:tcPr>
          <w:p w:rsidR="00C865B9" w:rsidRDefault="00C865B9">
            <w:pPr>
              <w:pStyle w:val="Other1"/>
              <w:jc w:val="left"/>
              <w:rPr>
                <w:rFonts w:ascii="仿宋" w:eastAsia="仿宋" w:hAnsi="仿宋" w:cs="仿宋" w:hint="eastAsia"/>
                <w:sz w:val="24"/>
                <w:szCs w:val="24"/>
              </w:rPr>
            </w:pPr>
            <w:r>
              <w:rPr>
                <w:rFonts w:ascii="仿宋" w:eastAsia="仿宋" w:hAnsi="仿宋" w:cs="仿宋" w:hint="eastAsia"/>
                <w:sz w:val="24"/>
                <w:szCs w:val="24"/>
              </w:rPr>
              <w:t>永春县苏坑工业区松泰路12号</w:t>
            </w:r>
          </w:p>
        </w:tc>
        <w:tc>
          <w:tcPr>
            <w:tcW w:w="1043" w:type="dxa"/>
            <w:shd w:val="clear" w:color="auto" w:fill="FFFFFF"/>
            <w:vAlign w:val="center"/>
          </w:tcPr>
          <w:p w:rsidR="00C865B9" w:rsidRDefault="00C865B9">
            <w:pPr>
              <w:spacing w:line="223" w:lineRule="auto"/>
              <w:jc w:val="center"/>
              <w:rPr>
                <w:rFonts w:ascii="仿宋" w:eastAsia="仿宋" w:hAnsi="仿宋" w:cs="仿宋" w:hint="eastAsia"/>
                <w:sz w:val="24"/>
              </w:rPr>
            </w:pPr>
            <w:r>
              <w:rPr>
                <w:rFonts w:ascii="仿宋" w:eastAsia="仿宋" w:hAnsi="仿宋" w:cs="仿宋"/>
                <w:sz w:val="24"/>
              </w:rPr>
              <w:t>四级</w:t>
            </w:r>
          </w:p>
        </w:tc>
        <w:tc>
          <w:tcPr>
            <w:tcW w:w="1560" w:type="dxa"/>
            <w:shd w:val="clear" w:color="auto" w:fill="FFFFFF"/>
            <w:vAlign w:val="center"/>
          </w:tcPr>
          <w:p w:rsidR="00C865B9" w:rsidRDefault="00C865B9" w:rsidP="0028223B">
            <w:pPr>
              <w:pStyle w:val="Other1"/>
              <w:spacing w:before="80"/>
              <w:jc w:val="center"/>
              <w:rPr>
                <w:rFonts w:ascii="仿宋" w:eastAsia="仿宋" w:hAnsi="仿宋" w:cs="仿宋"/>
                <w:sz w:val="24"/>
                <w:szCs w:val="24"/>
              </w:rPr>
            </w:pPr>
            <w:r>
              <w:rPr>
                <w:rFonts w:ascii="仿宋" w:eastAsia="仿宋" w:hAnsi="仿宋" w:cs="仿宋" w:hint="eastAsia"/>
                <w:sz w:val="24"/>
                <w:szCs w:val="24"/>
              </w:rPr>
              <w:t>吴永灿</w:t>
            </w:r>
          </w:p>
          <w:p w:rsidR="00C865B9" w:rsidRDefault="00C865B9">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13615916936</w:t>
            </w:r>
          </w:p>
        </w:tc>
      </w:tr>
      <w:tr w:rsidR="005C0644" w:rsidTr="005C0644">
        <w:trPr>
          <w:trHeight w:hRule="exact" w:val="792"/>
          <w:jc w:val="center"/>
        </w:trPr>
        <w:tc>
          <w:tcPr>
            <w:tcW w:w="506" w:type="dxa"/>
            <w:tcBorders>
              <w:bottom w:val="single" w:sz="4" w:space="0" w:color="auto"/>
            </w:tcBorders>
            <w:shd w:val="clear" w:color="auto" w:fill="FFFFFF"/>
            <w:vAlign w:val="center"/>
          </w:tcPr>
          <w:p w:rsidR="005C0644"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64</w:t>
            </w:r>
          </w:p>
        </w:tc>
        <w:tc>
          <w:tcPr>
            <w:tcW w:w="568" w:type="dxa"/>
            <w:vMerge w:val="restart"/>
            <w:shd w:val="clear" w:color="auto" w:fill="FFFFFF"/>
            <w:textDirection w:val="tbRlV"/>
            <w:vAlign w:val="center"/>
          </w:tcPr>
          <w:p w:rsidR="005C0644" w:rsidRDefault="005C0644" w:rsidP="005C0644">
            <w:pPr>
              <w:pStyle w:val="Other1"/>
              <w:spacing w:line="331" w:lineRule="exact"/>
              <w:ind w:left="113" w:right="113"/>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德化县</w:t>
            </w:r>
          </w:p>
        </w:tc>
        <w:tc>
          <w:tcPr>
            <w:tcW w:w="3544" w:type="dxa"/>
            <w:tcBorders>
              <w:bottom w:val="single" w:sz="4" w:space="0" w:color="auto"/>
            </w:tcBorders>
            <w:shd w:val="clear" w:color="auto" w:fill="FFFFFF"/>
            <w:vAlign w:val="center"/>
          </w:tcPr>
          <w:p w:rsidR="005C0644" w:rsidRDefault="005C0644" w:rsidP="00EC40BA">
            <w:pPr>
              <w:pStyle w:val="Other1"/>
              <w:rPr>
                <w:rFonts w:ascii="仿宋" w:eastAsia="仿宋" w:hAnsi="仿宋" w:cs="仿宋" w:hint="eastAsia"/>
                <w:sz w:val="24"/>
                <w:szCs w:val="24"/>
              </w:rPr>
            </w:pPr>
            <w:r>
              <w:rPr>
                <w:rFonts w:ascii="仿宋" w:eastAsia="仿宋" w:hAnsi="仿宋" w:cs="仿宋" w:hint="eastAsia"/>
                <w:sz w:val="24"/>
                <w:szCs w:val="24"/>
              </w:rPr>
              <w:t>德化县物资公司</w:t>
            </w:r>
          </w:p>
        </w:tc>
        <w:tc>
          <w:tcPr>
            <w:tcW w:w="1276" w:type="dxa"/>
            <w:shd w:val="clear" w:color="auto" w:fill="FFFFFF"/>
            <w:vAlign w:val="center"/>
          </w:tcPr>
          <w:p w:rsidR="005C0644" w:rsidRDefault="005C0644" w:rsidP="00EC40BA">
            <w:pPr>
              <w:jc w:val="center"/>
              <w:rPr>
                <w:rFonts w:ascii="仿宋" w:eastAsia="仿宋" w:hAnsi="仿宋" w:cs="仿宋" w:hint="eastAsia"/>
                <w:sz w:val="24"/>
              </w:rPr>
            </w:pPr>
            <w:r>
              <w:rPr>
                <w:rFonts w:ascii="仿宋" w:eastAsia="仿宋" w:hAnsi="仿宋" w:cs="仿宋" w:hint="eastAsia"/>
                <w:sz w:val="24"/>
              </w:rPr>
              <w:t>液化石油气</w:t>
            </w:r>
          </w:p>
          <w:p w:rsidR="005C0644" w:rsidRDefault="005C0644" w:rsidP="00EC40BA">
            <w:pPr>
              <w:jc w:val="center"/>
              <w:rPr>
                <w:rFonts w:ascii="仿宋" w:eastAsia="仿宋" w:hAnsi="仿宋" w:cs="仿宋" w:hint="eastAsia"/>
                <w:sz w:val="24"/>
              </w:rPr>
            </w:pPr>
            <w:r>
              <w:rPr>
                <w:rFonts w:ascii="仿宋" w:eastAsia="仿宋" w:hAnsi="仿宋" w:cs="仿宋" w:hint="eastAsia"/>
                <w:sz w:val="24"/>
              </w:rPr>
              <w:t>储配站</w:t>
            </w:r>
          </w:p>
        </w:tc>
        <w:tc>
          <w:tcPr>
            <w:tcW w:w="2551" w:type="dxa"/>
            <w:shd w:val="clear" w:color="auto" w:fill="FFFFFF"/>
            <w:vAlign w:val="center"/>
          </w:tcPr>
          <w:p w:rsidR="005C0644" w:rsidRDefault="005C0644" w:rsidP="00EC40BA">
            <w:pPr>
              <w:pStyle w:val="Other1"/>
              <w:jc w:val="left"/>
              <w:rPr>
                <w:rFonts w:ascii="仿宋" w:eastAsia="仿宋" w:hAnsi="仿宋" w:cs="仿宋" w:hint="eastAsia"/>
                <w:sz w:val="24"/>
                <w:szCs w:val="24"/>
              </w:rPr>
            </w:pPr>
            <w:r>
              <w:rPr>
                <w:rFonts w:ascii="仿宋" w:eastAsia="仿宋" w:hAnsi="仿宋" w:cs="仿宋" w:hint="eastAsia"/>
                <w:sz w:val="24"/>
                <w:szCs w:val="24"/>
              </w:rPr>
              <w:t>潯中镇西门街1号</w:t>
            </w:r>
          </w:p>
        </w:tc>
        <w:tc>
          <w:tcPr>
            <w:tcW w:w="1043" w:type="dxa"/>
            <w:shd w:val="clear" w:color="auto" w:fill="FFFFFF"/>
            <w:vAlign w:val="center"/>
          </w:tcPr>
          <w:p w:rsidR="005C0644" w:rsidRDefault="005C0644" w:rsidP="00EC40B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lang w:eastAsia="zh-CN"/>
              </w:rPr>
              <w:t>四级</w:t>
            </w:r>
          </w:p>
        </w:tc>
        <w:tc>
          <w:tcPr>
            <w:tcW w:w="1560" w:type="dxa"/>
            <w:shd w:val="clear" w:color="auto" w:fill="FFFFFF"/>
            <w:vAlign w:val="center"/>
          </w:tcPr>
          <w:p w:rsidR="005C0644" w:rsidRDefault="005C0644" w:rsidP="00EC40BA">
            <w:pPr>
              <w:pStyle w:val="Other1"/>
              <w:jc w:val="center"/>
              <w:rPr>
                <w:rFonts w:ascii="仿宋" w:eastAsia="仿宋" w:hAnsi="仿宋" w:cs="仿宋" w:hint="eastAsia"/>
                <w:sz w:val="24"/>
                <w:szCs w:val="24"/>
              </w:rPr>
            </w:pPr>
            <w:r>
              <w:rPr>
                <w:rFonts w:ascii="仿宋" w:eastAsia="仿宋" w:hAnsi="仿宋" w:cs="仿宋" w:hint="eastAsia"/>
                <w:sz w:val="24"/>
                <w:szCs w:val="24"/>
              </w:rPr>
              <w:t>黄民贤</w:t>
            </w:r>
          </w:p>
          <w:p w:rsidR="005C0644" w:rsidRDefault="005C0644" w:rsidP="00EC40BA">
            <w:pPr>
              <w:pStyle w:val="Other1"/>
              <w:spacing w:line="221" w:lineRule="auto"/>
              <w:jc w:val="center"/>
              <w:rPr>
                <w:rFonts w:ascii="仿宋" w:eastAsia="仿宋" w:hAnsi="仿宋" w:cs="仿宋" w:hint="eastAsia"/>
                <w:sz w:val="24"/>
                <w:szCs w:val="24"/>
              </w:rPr>
            </w:pPr>
            <w:r>
              <w:rPr>
                <w:rFonts w:ascii="仿宋" w:eastAsia="仿宋" w:hAnsi="仿宋" w:cs="仿宋" w:hint="eastAsia"/>
                <w:sz w:val="24"/>
                <w:szCs w:val="24"/>
              </w:rPr>
              <w:t>13808536376</w:t>
            </w:r>
          </w:p>
        </w:tc>
      </w:tr>
      <w:tr w:rsidR="005C0644" w:rsidTr="005C0644">
        <w:trPr>
          <w:trHeight w:hRule="exact" w:val="792"/>
          <w:jc w:val="center"/>
        </w:trPr>
        <w:tc>
          <w:tcPr>
            <w:tcW w:w="506" w:type="dxa"/>
            <w:tcBorders>
              <w:bottom w:val="single" w:sz="4" w:space="0" w:color="auto"/>
            </w:tcBorders>
            <w:shd w:val="clear" w:color="auto" w:fill="FFFFFF"/>
            <w:vAlign w:val="center"/>
          </w:tcPr>
          <w:p w:rsidR="005C0644" w:rsidRDefault="0053424F" w:rsidP="0053424F">
            <w:pPr>
              <w:pStyle w:val="Other1"/>
              <w:jc w:val="center"/>
              <w:rPr>
                <w:rFonts w:ascii="仿宋" w:eastAsia="仿宋" w:hAnsi="仿宋" w:cs="仿宋" w:hint="eastAsia"/>
                <w:sz w:val="24"/>
                <w:szCs w:val="24"/>
                <w:lang w:eastAsia="zh-CN"/>
              </w:rPr>
            </w:pPr>
            <w:r>
              <w:rPr>
                <w:rFonts w:ascii="仿宋" w:eastAsia="仿宋" w:hAnsi="仿宋" w:cs="仿宋" w:hint="eastAsia"/>
                <w:sz w:val="24"/>
                <w:szCs w:val="24"/>
                <w:lang w:eastAsia="zh-CN"/>
              </w:rPr>
              <w:t>65</w:t>
            </w:r>
          </w:p>
        </w:tc>
        <w:tc>
          <w:tcPr>
            <w:tcW w:w="568" w:type="dxa"/>
            <w:vMerge/>
            <w:tcBorders>
              <w:bottom w:val="single" w:sz="4" w:space="0" w:color="auto"/>
            </w:tcBorders>
            <w:shd w:val="clear" w:color="auto" w:fill="FFFFFF"/>
            <w:vAlign w:val="center"/>
          </w:tcPr>
          <w:p w:rsidR="005C0644" w:rsidRDefault="005C0644" w:rsidP="00867920">
            <w:pPr>
              <w:pStyle w:val="Other1"/>
              <w:spacing w:line="331" w:lineRule="exact"/>
              <w:jc w:val="center"/>
              <w:rPr>
                <w:rFonts w:ascii="仿宋" w:eastAsia="仿宋" w:hAnsi="仿宋" w:cs="仿宋" w:hint="eastAsia"/>
                <w:sz w:val="24"/>
                <w:szCs w:val="24"/>
              </w:rPr>
            </w:pPr>
          </w:p>
        </w:tc>
        <w:tc>
          <w:tcPr>
            <w:tcW w:w="3544" w:type="dxa"/>
            <w:tcBorders>
              <w:bottom w:val="single" w:sz="4" w:space="0" w:color="auto"/>
            </w:tcBorders>
            <w:shd w:val="clear" w:color="auto" w:fill="FFFFFF"/>
            <w:vAlign w:val="center"/>
          </w:tcPr>
          <w:p w:rsidR="005C0644" w:rsidRDefault="005C0644" w:rsidP="00EC40BA">
            <w:pPr>
              <w:pStyle w:val="Other1"/>
              <w:jc w:val="left"/>
              <w:rPr>
                <w:rFonts w:ascii="仿宋" w:eastAsia="仿宋" w:hAnsi="仿宋" w:cs="仿宋"/>
                <w:sz w:val="24"/>
                <w:szCs w:val="24"/>
              </w:rPr>
            </w:pPr>
            <w:r>
              <w:rPr>
                <w:rFonts w:ascii="仿宋" w:eastAsia="仿宋" w:hAnsi="仿宋" w:cs="仿宋" w:hint="eastAsia"/>
                <w:sz w:val="24"/>
                <w:szCs w:val="24"/>
              </w:rPr>
              <w:t>德化储配站</w:t>
            </w:r>
          </w:p>
        </w:tc>
        <w:tc>
          <w:tcPr>
            <w:tcW w:w="1276" w:type="dxa"/>
            <w:shd w:val="clear" w:color="auto" w:fill="FFFFFF"/>
            <w:vAlign w:val="center"/>
          </w:tcPr>
          <w:p w:rsidR="005C0644" w:rsidRDefault="005C0644" w:rsidP="00EC40BA">
            <w:pPr>
              <w:jc w:val="center"/>
              <w:rPr>
                <w:rFonts w:ascii="仿宋" w:eastAsia="仿宋" w:hAnsi="仿宋" w:cs="仿宋" w:hint="eastAsia"/>
                <w:sz w:val="24"/>
              </w:rPr>
            </w:pPr>
            <w:r>
              <w:rPr>
                <w:rFonts w:ascii="仿宋" w:eastAsia="仿宋" w:hAnsi="仿宋" w:cs="仿宋" w:hint="eastAsia"/>
                <w:sz w:val="24"/>
              </w:rPr>
              <w:t>液化天然气</w:t>
            </w:r>
          </w:p>
          <w:p w:rsidR="005C0644" w:rsidRDefault="005C0644" w:rsidP="00EC40BA">
            <w:pPr>
              <w:jc w:val="center"/>
              <w:rPr>
                <w:rFonts w:ascii="仿宋" w:eastAsia="仿宋" w:hAnsi="仿宋" w:cs="仿宋" w:hint="eastAsia"/>
                <w:sz w:val="24"/>
              </w:rPr>
            </w:pPr>
            <w:r>
              <w:rPr>
                <w:rFonts w:ascii="仿宋" w:eastAsia="仿宋" w:hAnsi="仿宋" w:cs="仿宋" w:hint="eastAsia"/>
                <w:sz w:val="24"/>
              </w:rPr>
              <w:t>气化站</w:t>
            </w:r>
          </w:p>
        </w:tc>
        <w:tc>
          <w:tcPr>
            <w:tcW w:w="2551" w:type="dxa"/>
            <w:shd w:val="clear" w:color="auto" w:fill="FFFFFF"/>
            <w:vAlign w:val="center"/>
          </w:tcPr>
          <w:p w:rsidR="005C0644" w:rsidRDefault="005C0644" w:rsidP="00EC40BA">
            <w:pPr>
              <w:pStyle w:val="Other1"/>
              <w:spacing w:line="355" w:lineRule="exact"/>
              <w:rPr>
                <w:rFonts w:ascii="仿宋" w:eastAsia="仿宋" w:hAnsi="仿宋" w:cs="仿宋" w:hint="eastAsia"/>
                <w:sz w:val="24"/>
                <w:szCs w:val="24"/>
              </w:rPr>
            </w:pPr>
            <w:r>
              <w:rPr>
                <w:rFonts w:ascii="仿宋" w:eastAsia="仿宋" w:hAnsi="仿宋" w:cs="仿宋" w:hint="eastAsia"/>
                <w:sz w:val="24"/>
                <w:szCs w:val="24"/>
              </w:rPr>
              <w:t>德化县三班镇紫云开发区69号</w:t>
            </w:r>
          </w:p>
        </w:tc>
        <w:tc>
          <w:tcPr>
            <w:tcW w:w="1043" w:type="dxa"/>
            <w:shd w:val="clear" w:color="auto" w:fill="FFFFFF"/>
            <w:vAlign w:val="center"/>
          </w:tcPr>
          <w:p w:rsidR="005C0644" w:rsidRDefault="005C0644" w:rsidP="00EC40BA">
            <w:pPr>
              <w:pStyle w:val="Other1"/>
              <w:spacing w:line="221" w:lineRule="auto"/>
              <w:jc w:val="center"/>
              <w:rPr>
                <w:rFonts w:ascii="仿宋" w:eastAsia="仿宋" w:hAnsi="仿宋" w:cs="仿宋"/>
                <w:sz w:val="24"/>
                <w:szCs w:val="24"/>
              </w:rPr>
            </w:pPr>
            <w:r>
              <w:rPr>
                <w:rFonts w:ascii="仿宋" w:eastAsia="仿宋" w:hAnsi="仿宋" w:cs="仿宋"/>
                <w:sz w:val="24"/>
                <w:szCs w:val="24"/>
              </w:rPr>
              <w:t>三级</w:t>
            </w:r>
          </w:p>
        </w:tc>
        <w:tc>
          <w:tcPr>
            <w:tcW w:w="1560" w:type="dxa"/>
            <w:shd w:val="clear" w:color="auto" w:fill="FFFFFF"/>
            <w:vAlign w:val="center"/>
          </w:tcPr>
          <w:p w:rsidR="005C0644" w:rsidRDefault="005C0644" w:rsidP="00EC40BA">
            <w:pPr>
              <w:pStyle w:val="Other1"/>
              <w:jc w:val="center"/>
              <w:rPr>
                <w:rFonts w:ascii="仿宋" w:eastAsia="仿宋" w:hAnsi="仿宋" w:cs="仿宋"/>
                <w:sz w:val="24"/>
                <w:szCs w:val="24"/>
              </w:rPr>
            </w:pPr>
            <w:r>
              <w:rPr>
                <w:rFonts w:ascii="仿宋" w:eastAsia="仿宋" w:hAnsi="仿宋" w:cs="仿宋" w:hint="eastAsia"/>
                <w:sz w:val="24"/>
                <w:szCs w:val="24"/>
              </w:rPr>
              <w:t>林进榜</w:t>
            </w:r>
          </w:p>
          <w:p w:rsidR="005C0644" w:rsidRDefault="005C0644" w:rsidP="00EC40BA">
            <w:pPr>
              <w:pStyle w:val="Other1"/>
              <w:spacing w:before="80"/>
              <w:jc w:val="center"/>
              <w:rPr>
                <w:rFonts w:ascii="仿宋" w:eastAsia="仿宋" w:hAnsi="仿宋" w:cs="仿宋" w:hint="eastAsia"/>
                <w:sz w:val="24"/>
                <w:szCs w:val="24"/>
              </w:rPr>
            </w:pPr>
            <w:r>
              <w:rPr>
                <w:rFonts w:ascii="仿宋" w:eastAsia="仿宋" w:hAnsi="仿宋" w:cs="仿宋" w:hint="eastAsia"/>
                <w:sz w:val="24"/>
                <w:szCs w:val="24"/>
              </w:rPr>
              <w:t>13515033383</w:t>
            </w:r>
          </w:p>
        </w:tc>
      </w:tr>
    </w:tbl>
    <w:p w:rsidR="007E42ED" w:rsidRDefault="007E42ED">
      <w:pPr>
        <w:spacing w:line="600" w:lineRule="exact"/>
        <w:jc w:val="center"/>
        <w:rPr>
          <w:rFonts w:ascii="仿宋" w:eastAsia="仿宋" w:hAnsi="仿宋" w:cs="仿宋" w:hint="eastAsia"/>
          <w:b/>
          <w:bCs/>
          <w:sz w:val="28"/>
          <w:szCs w:val="28"/>
        </w:rPr>
        <w:sectPr w:rsidR="007E42ED">
          <w:pgSz w:w="11906" w:h="16838"/>
          <w:pgMar w:top="1418" w:right="1134" w:bottom="1134" w:left="1588" w:header="851" w:footer="992" w:gutter="0"/>
          <w:cols w:space="720"/>
          <w:docGrid w:type="lines" w:linePitch="312"/>
        </w:sectPr>
      </w:pPr>
    </w:p>
    <w:p w:rsidR="007E42ED" w:rsidRDefault="007E42ED">
      <w:pPr>
        <w:pStyle w:val="zx0"/>
        <w:spacing w:line="560" w:lineRule="exact"/>
        <w:ind w:firstLineChars="0" w:firstLine="0"/>
        <w:jc w:val="both"/>
        <w:outlineLvl w:val="1"/>
        <w:rPr>
          <w:rFonts w:ascii="仿宋" w:eastAsia="仿宋" w:hAnsi="仿宋" w:cs="仿宋" w:hint="eastAsia"/>
          <w:b/>
          <w:color w:val="auto"/>
          <w:sz w:val="32"/>
          <w:szCs w:val="32"/>
        </w:rPr>
      </w:pPr>
      <w:bookmarkStart w:id="73" w:name="_Toc1536"/>
      <w:r>
        <w:rPr>
          <w:rFonts w:ascii="仿宋" w:eastAsia="仿宋" w:hAnsi="仿宋" w:cs="仿宋" w:hint="eastAsia"/>
          <w:b/>
          <w:color w:val="auto"/>
          <w:sz w:val="32"/>
          <w:szCs w:val="32"/>
        </w:rPr>
        <w:t>附件</w:t>
      </w:r>
      <w:r w:rsidRPr="00D468A2">
        <w:rPr>
          <w:rFonts w:ascii="仿宋" w:eastAsia="仿宋" w:hAnsi="仿宋" w:cs="仿宋" w:hint="eastAsia"/>
          <w:b/>
          <w:color w:val="auto"/>
          <w:sz w:val="32"/>
          <w:szCs w:val="32"/>
        </w:rPr>
        <w:t xml:space="preserve">2 </w:t>
      </w:r>
    </w:p>
    <w:p w:rsidR="007E42ED" w:rsidRDefault="007E42ED">
      <w:pPr>
        <w:pStyle w:val="zx0"/>
        <w:spacing w:line="560" w:lineRule="exact"/>
        <w:ind w:firstLineChars="0" w:firstLine="0"/>
        <w:jc w:val="center"/>
        <w:outlineLvl w:val="1"/>
        <w:rPr>
          <w:rFonts w:ascii="仿宋" w:eastAsia="仿宋" w:hAnsi="仿宋" w:cs="仿宋" w:hint="eastAsia"/>
          <w:b/>
          <w:color w:val="auto"/>
          <w:sz w:val="32"/>
          <w:szCs w:val="32"/>
        </w:rPr>
      </w:pPr>
      <w:r>
        <w:rPr>
          <w:rFonts w:ascii="仿宋" w:eastAsia="仿宋" w:hAnsi="仿宋" w:cs="仿宋" w:hint="eastAsia"/>
          <w:b/>
          <w:color w:val="auto"/>
          <w:sz w:val="32"/>
          <w:szCs w:val="32"/>
        </w:rPr>
        <w:t>泉州市城镇燃气安全事故应急响应流程图</w:t>
      </w:r>
      <w:bookmarkEnd w:id="73"/>
    </w:p>
    <w:p w:rsidR="007E42ED" w:rsidRDefault="007E42ED">
      <w:pPr>
        <w:pStyle w:val="a4"/>
        <w:rPr>
          <w:rFonts w:ascii="仿宋" w:eastAsia="仿宋" w:hAnsi="仿宋" w:cs="仿宋"/>
          <w:b/>
          <w:bCs/>
          <w:sz w:val="28"/>
          <w:szCs w:val="28"/>
        </w:rPr>
      </w:pPr>
      <w:r>
        <w:pict>
          <v:group id="画布 69" o:spid="_x0000_s1742" editas="canvas" style="position:absolute;left:0;text-align:left;margin-left:-2.4pt;margin-top:14.9pt;width:459.05pt;height:606.35pt;z-index:1" coordsize="58299,77006" o:gfxdata="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">
            <o:diagram v:ext="edit" dgmstyle="0" dgmscalex="0" dgmscaley="0"/>
            <v:rect id="_x0000_s1741" style="position:absolute;width:58299;height:77006" o:gfxdata="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" filled="f" stroked="f">
              <v:fill o:detectmouseclick="t"/>
              <o:diagram v:ext="edit" dgmstyle="0" dgmscalex="0" dgmscaley="0"/>
            </v:rect>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爆炸形 1 3" o:spid="_x0000_s1668" type="#_x0000_t71" style="position:absolute;left:19735;width:14269;height:6978" o:gfxdata="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EMWYe1wAAAAkBAAAP&#10;AAAAAAAAAAEAIAAAACIAAABkcnMvZG93bnJldi54bWxQSwECFAAUAAAACACHTuJAj31gxxkCAAAn&#10;BAAADgAAAAAAAAABACAAAAAmAQAAZHJzL2Uyb0RvYy54bWxQSwUGAAAAAAYABgBZAQAAsQUAAAAA&#10;" filled="f">
              <v:fill o:detectmouseclick="t"/>
              <v:textbox>
                <w:txbxContent>
                  <w:p w:rsidR="00EC40BA" w:rsidRDefault="00EC40BA">
                    <w:pPr>
                      <w:jc w:val="center"/>
                      <w:rPr>
                        <w:rFonts w:ascii="宋体" w:hAnsi="宋体" w:cs="宋体" w:hint="eastAsia"/>
                        <w:sz w:val="24"/>
                      </w:rPr>
                    </w:pPr>
                    <w:r>
                      <w:rPr>
                        <w:rFonts w:ascii="宋体" w:hAnsi="宋体" w:cs="宋体" w:hint="eastAsia"/>
                        <w:sz w:val="24"/>
                      </w:rPr>
                      <w:t>事故发生</w:t>
                    </w:r>
                  </w:p>
                </w:txbxContent>
              </v:textbox>
            </v:shape>
            <v:shapetype id="_x0000_t202" coordsize="21600,21600" o:spt="202" path="m,l,21600r21600,l21600,xe">
              <v:stroke joinstyle="miter"/>
              <v:path gradientshapeok="t" o:connecttype="rect"/>
            </v:shapetype>
            <v:shape id="文本框 148" o:spid="_x0000_s1670" type="#_x0000_t202" style="position:absolute;left:15455;top:22580;width:9710;height:2864" o:gfxdata="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47DDtYAAAAJAQAADwAAAAAAAAABACAAAAAiAAAAZHJzL2Rvd25yZXYueG1sUEsB&#10;AhQAFAAAAAgAh07iQOgdUOO+AQAAawMAAA4AAAAAAAAAAQAgAAAAJQEAAGRycy9lMm9Eb2MueG1s&#10;UEsFBgAAAAAGAAYAWQEAAFUFAAAAAA==&#10;" filled="f" stroked="f">
              <v:fill o:detectmouseclick="t"/>
              <v:textbox>
                <w:txbxContent>
                  <w:p w:rsidR="00EC40BA" w:rsidRDefault="00EC40BA">
                    <w:pPr>
                      <w:ind w:firstLineChars="100" w:firstLine="240"/>
                      <w:rPr>
                        <w:rFonts w:ascii="宋体" w:hAnsi="宋体" w:cs="宋体" w:hint="eastAsia"/>
                        <w:sz w:val="24"/>
                      </w:rPr>
                    </w:pPr>
                    <w:r>
                      <w:rPr>
                        <w:rFonts w:hint="eastAsia"/>
                        <w:sz w:val="24"/>
                      </w:rPr>
                      <w:t>否</w:t>
                    </w:r>
                  </w:p>
                </w:txbxContent>
              </v:textbox>
            </v:shape>
            <v:shape id="文本框 48" o:spid="_x0000_s1672" type="#_x0000_t202" style="position:absolute;left:36156;top:16059;width:3436;height:3187" o:gfxdata="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47DDtYAAAAJAQAADwAAAAAAAAABACAAAAAiAAAAZHJzL2Rvd25yZXYueG1sUEsB&#10;AhQAFAAAAAgAh07iQMjdDrq+AQAAaQMAAA4AAAAAAAAAAQAgAAAAJQEAAGRycy9lMm9Eb2MueG1s&#10;UEsFBgAAAAAGAAYAWQEAAFUFAAAAAA==&#10;" filled="f" stroked="f">
              <v:fill o:detectmouseclick="t"/>
              <v:textbox>
                <w:txbxContent>
                  <w:p w:rsidR="00EC40BA" w:rsidRDefault="00EC40BA">
                    <w:pPr>
                      <w:rPr>
                        <w:rFonts w:ascii="宋体" w:hAnsi="宋体"/>
                        <w:sz w:val="24"/>
                      </w:rPr>
                    </w:pPr>
                  </w:p>
                </w:txbxContent>
              </v:textbox>
            </v:shape>
            <v:shape id="文本框 4" o:spid="_x0000_s1673" type="#_x0000_t202" style="position:absolute;left:20542;top:16325;width:13347;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fp94TYAAAA&#10;CQEAAA8AAAAAAAAAAQAgAAAAIgAAAGRycy9kb3ducmV2LnhtbFBLAQIUABQAAAAIAIdO4kAybJ78&#10;HQIAAE8EAAAOAAAAAAAAAAEAIAAAACcBAABkcnMvZTJvRG9jLnhtbFBLBQYAAAAABgAGAFkBAAC2&#10;BQAAAAA=&#10;">
              <v:textbox>
                <w:txbxContent>
                  <w:p w:rsidR="00EC40BA" w:rsidRDefault="00EC40BA">
                    <w:pPr>
                      <w:jc w:val="center"/>
                      <w:rPr>
                        <w:sz w:val="24"/>
                      </w:rPr>
                    </w:pPr>
                    <w:r>
                      <w:rPr>
                        <w:rFonts w:ascii="宋体" w:hAnsi="宋体" w:cs="宋体"/>
                        <w:kern w:val="1"/>
                        <w:sz w:val="24"/>
                      </w:rPr>
                      <w:t>应急指挥部办公室</w:t>
                    </w:r>
                  </w:p>
                </w:txbxContent>
              </v:textbox>
            </v:shape>
            <v:shape id="文本框 19" o:spid="_x0000_s1675" type="#_x0000_t202" style="position:absolute;left:40151;top:25444;width:11874;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n3hNgAAAAJ&#10;AQAADwAAAAAAAAABACAAAAAiAAAAZHJzL2Rvd25yZXYueG1sUEsBAhQAFAAAAAgAh07iQOk35Voc&#10;AgAAUQQAAA4AAAAAAAAAAQAgAAAAJwEAAGRycy9lMm9Eb2MueG1sUEsFBgAAAAAGAAYAWQEAALUF&#10;AAAAAA==&#10;">
              <v:textbox>
                <w:txbxContent>
                  <w:p w:rsidR="00EC40BA" w:rsidRDefault="00EC40BA">
                    <w:pPr>
                      <w:jc w:val="center"/>
                      <w:rPr>
                        <w:rFonts w:ascii="宋体" w:hAnsi="宋体" w:cs="宋体"/>
                        <w:sz w:val="24"/>
                      </w:rPr>
                    </w:pPr>
                    <w:r>
                      <w:rPr>
                        <w:rFonts w:ascii="宋体" w:hAnsi="宋体" w:cs="宋体" w:hint="eastAsia"/>
                        <w:sz w:val="24"/>
                      </w:rPr>
                      <w:t>指挥人员到位</w:t>
                    </w:r>
                  </w:p>
                </w:txbxContent>
              </v:textbox>
            </v:shape>
            <v:shape id="文本框 18" o:spid="_x0000_s1676" type="#_x0000_t202" style="position:absolute;left:40151;top:21659;width:11874;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H6feE2AAAAAkB&#10;AAAPAAAAAAAAAAEAIAAAACIAAABkcnMvZG93bnJldi54bWxQSwECFAAUAAAACACHTuJAWDbgWRsC&#10;AABRBAAADgAAAAAAAAABACAAAAAnAQAAZHJzL2Uyb0RvYy54bWxQSwUGAAAAAAYABgBZAQAAtAUA&#10;AAAA&#10;">
              <v:textbox>
                <w:txbxContent>
                  <w:p w:rsidR="00EC40BA" w:rsidRDefault="00EC40BA">
                    <w:pPr>
                      <w:jc w:val="center"/>
                      <w:rPr>
                        <w:rFonts w:ascii="宋体" w:hAnsi="宋体" w:cs="宋体"/>
                        <w:sz w:val="24"/>
                      </w:rPr>
                    </w:pPr>
                    <w:r>
                      <w:rPr>
                        <w:rFonts w:ascii="宋体" w:hAnsi="宋体" w:cs="宋体" w:hint="eastAsia"/>
                        <w:sz w:val="24"/>
                      </w:rPr>
                      <w:t>专家组到位</w:t>
                    </w:r>
                  </w:p>
                </w:txbxContent>
              </v:textbox>
            </v:shape>
            <v:shape id="文本框 9" o:spid="_x0000_s1677" type="#_x0000_t202" style="position:absolute;left:22993;top:32308;width:9258;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fp94TYAAAA&#10;CQEAAA8AAAAAAAAAAQAgAAAAIgAAAGRycy9kb3ducmV2LnhtbFBLAQIUABQAAAAIAIdO4kAV+R0/&#10;HQIAAE8EAAAOAAAAAAAAAAEAIAAAACcBAABkcnMvZTJvRG9jLnhtbFBLBQYAAAAABgAGAFkBAAC2&#10;BQAAAAA=&#10;">
              <v:textbox>
                <w:txbxContent>
                  <w:p w:rsidR="00EC40BA" w:rsidRDefault="00EC40BA">
                    <w:pPr>
                      <w:jc w:val="center"/>
                      <w:rPr>
                        <w:rFonts w:ascii="宋体" w:hAnsi="宋体" w:cs="宋体"/>
                        <w:sz w:val="24"/>
                      </w:rPr>
                    </w:pPr>
                    <w:r>
                      <w:rPr>
                        <w:rFonts w:ascii="宋体" w:hAnsi="宋体" w:cs="宋体" w:hint="eastAsia"/>
                        <w:sz w:val="24"/>
                      </w:rPr>
                      <w:t>预案启动</w:t>
                    </w:r>
                  </w:p>
                </w:txbxContent>
              </v:textbox>
            </v:shape>
            <v:shape id="文本框 76" o:spid="_x0000_s1680" type="#_x0000_t202" style="position:absolute;left:40189;top:37204;width:11620;height:2870"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fp94TY&#10;AAAACQEAAA8AAAAAAAAAAQAgAAAAIgAAAGRycy9kb3ducmV2LnhtbFBLAQIUABQAAAAIAIdO4kA+&#10;FHqkIAIAAFIEAAAOAAAAAAAAAAEAIAAAACcBAABkcnMvZTJvRG9jLnhtbFBLBQYAAAAABgAGAFkB&#10;AAC5BQAAAAA=&#10;">
              <v:textbox>
                <w:txbxContent>
                  <w:p w:rsidR="00EC40BA" w:rsidRDefault="00EC40BA">
                    <w:pPr>
                      <w:jc w:val="center"/>
                      <w:rPr>
                        <w:rFonts w:ascii="宋体" w:hAnsi="宋体" w:cs="宋体"/>
                        <w:sz w:val="24"/>
                      </w:rPr>
                    </w:pPr>
                    <w:r>
                      <w:rPr>
                        <w:rFonts w:ascii="宋体" w:hAnsi="宋体" w:cs="宋体" w:hint="eastAsia"/>
                        <w:sz w:val="24"/>
                      </w:rPr>
                      <w:t>综合协调</w:t>
                    </w:r>
                  </w:p>
                </w:txbxContent>
              </v:textbox>
            </v:shape>
            <v:shape id="文本框 79" o:spid="_x0000_s1681" type="#_x0000_t202" style="position:absolute;left:40182;top:40513;width:11621;height:2870"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n3hNgA&#10;AAAJAQAADwAAAAAAAAABACAAAAAiAAAAZHJzL2Rvd25yZXYueG1sUEsBAhQAFAAAAAgAh07iQKdv&#10;23ofAgAAUgQAAA4AAAAAAAAAAQAgAAAAJwEAAGRycy9lMm9Eb2MueG1sUEsFBgAAAAAGAAYAWQEA&#10;ALgFAAAAAA==&#10;">
              <v:textbox>
                <w:txbxContent>
                  <w:p w:rsidR="00EC40BA" w:rsidRDefault="00EC40BA">
                    <w:pPr>
                      <w:jc w:val="center"/>
                      <w:rPr>
                        <w:rFonts w:ascii="宋体" w:hAnsi="宋体" w:cs="宋体"/>
                        <w:sz w:val="24"/>
                      </w:rPr>
                    </w:pPr>
                    <w:r>
                      <w:rPr>
                        <w:rFonts w:ascii="宋体" w:hAnsi="宋体" w:cs="宋体" w:hint="eastAsia"/>
                        <w:sz w:val="24"/>
                      </w:rPr>
                      <w:t>安全警戒</w:t>
                    </w:r>
                  </w:p>
                </w:txbxContent>
              </v:textbox>
            </v:shape>
            <v:shape id="文本框 81" o:spid="_x0000_s1682" type="#_x0000_t202" style="position:absolute;left:40265;top:43910;width:11506;height:3289"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H6feE2AAAAAkB&#10;AAAPAAAAAAAAAAEAIAAAACIAAABkcnMvZG93bnJldi54bWxQSwECFAAUAAAACACHTuJAbKRo8RsC&#10;AABSBAAADgAAAAAAAAABACAAAAAnAQAAZHJzL2Uyb0RvYy54bWxQSwUGAAAAAAYABgBZAQAAtAUA&#10;AAAA&#10;">
              <v:textbox>
                <w:txbxContent>
                  <w:p w:rsidR="00EC40BA" w:rsidRDefault="00EC40BA">
                    <w:pPr>
                      <w:jc w:val="center"/>
                      <w:rPr>
                        <w:rFonts w:ascii="宋体" w:hAnsi="宋体" w:cs="宋体"/>
                        <w:sz w:val="24"/>
                      </w:rPr>
                    </w:pPr>
                    <w:r>
                      <w:rPr>
                        <w:rFonts w:ascii="宋体" w:hAnsi="宋体" w:cs="宋体" w:hint="eastAsia"/>
                        <w:sz w:val="24"/>
                      </w:rPr>
                      <w:t>现场救援</w:t>
                    </w:r>
                  </w:p>
                </w:txbxContent>
              </v:textbox>
            </v:shape>
            <v:shape id="文本框 83" o:spid="_x0000_s1683" type="#_x0000_t202" style="position:absolute;left:40239;top:47618;width:11665;height:3188"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n3hNgA&#10;AAAJAQAADwAAAAAAAAABACAAAAAiAAAAZHJzL2Rvd25yZXYueG1sUEsBAhQAFAAAAAgAh07iQGxa&#10;Xw0fAgAAUgQAAA4AAAAAAAAAAQAgAAAAJwEAAGRycy9lMm9Eb2MueG1sUEsFBgAAAAAGAAYAWQEA&#10;ALgFAAAAAA==&#10;">
              <v:textbox>
                <w:txbxContent>
                  <w:p w:rsidR="00EC40BA" w:rsidRDefault="00EC40BA">
                    <w:pPr>
                      <w:jc w:val="center"/>
                      <w:rPr>
                        <w:rFonts w:ascii="宋体" w:hAnsi="宋体" w:cs="宋体"/>
                        <w:sz w:val="24"/>
                      </w:rPr>
                    </w:pPr>
                    <w:r>
                      <w:rPr>
                        <w:rFonts w:ascii="宋体" w:hAnsi="宋体" w:cs="宋体" w:hint="eastAsia"/>
                        <w:sz w:val="24"/>
                      </w:rPr>
                      <w:t>医疗救护</w:t>
                    </w:r>
                  </w:p>
                </w:txbxContent>
              </v:textbox>
            </v:shape>
            <v:shape id="文本框 44" o:spid="_x0000_s1684" type="#_x0000_t202" style="position:absolute;left:40239;top:51187;width:11577;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H6feE2AAAAAkB&#10;AAAPAAAAAAAAAAEAIAAAACIAAABkcnMvZG93bnJldi54bWxQSwECFAAUAAAACACHTuJA9OUGGhsC&#10;AABSBAAADgAAAAAAAAABACAAAAAnAQAAZHJzL2Uyb0RvYy54bWxQSwUGAAAAAAYABgBZAQAAtAUA&#10;AAAA&#10;">
              <v:textbox>
                <w:txbxContent>
                  <w:p w:rsidR="00EC40BA" w:rsidRDefault="00EC40BA">
                    <w:pPr>
                      <w:jc w:val="center"/>
                      <w:rPr>
                        <w:rFonts w:ascii="宋体" w:hAnsi="宋体" w:cs="宋体"/>
                        <w:sz w:val="24"/>
                      </w:rPr>
                    </w:pPr>
                    <w:r>
                      <w:rPr>
                        <w:rFonts w:ascii="宋体" w:hAnsi="宋体" w:cs="宋体" w:hint="eastAsia"/>
                        <w:sz w:val="24"/>
                      </w:rPr>
                      <w:t>环境保护</w:t>
                    </w:r>
                  </w:p>
                </w:txbxContent>
              </v:textbox>
            </v:shape>
            <v:shape id="文本框 43" o:spid="_x0000_s1685" type="#_x0000_t202" style="position:absolute;left:40246;top:55079;width:11589;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H6feE2AAA&#10;AAkBAAAPAAAAAAAAAAEAIAAAACIAAABkcnMvZG93bnJldi54bWxQSwECFAAUAAAACACHTuJAhHj3&#10;aR4CAABSBAAADgAAAAAAAAABACAAAAAnAQAAZHJzL2Uyb0RvYy54bWxQSwUGAAAAAAYABgBZAQAA&#10;twUAAAAA&#10;">
              <v:textbox>
                <w:txbxContent>
                  <w:p w:rsidR="00EC40BA" w:rsidRDefault="00EC40BA">
                    <w:pPr>
                      <w:jc w:val="center"/>
                      <w:rPr>
                        <w:rFonts w:ascii="宋体" w:hAnsi="宋体" w:cs="宋体"/>
                        <w:sz w:val="24"/>
                      </w:rPr>
                    </w:pPr>
                    <w:r>
                      <w:rPr>
                        <w:rFonts w:ascii="宋体" w:hAnsi="宋体" w:cs="宋体" w:hint="eastAsia"/>
                        <w:sz w:val="24"/>
                      </w:rPr>
                      <w:t>后勤保障</w:t>
                    </w:r>
                  </w:p>
                </w:txbxContent>
              </v:textbox>
            </v:shape>
            <v:shape id="文本框 42" o:spid="_x0000_s1686" type="#_x0000_t202" style="position:absolute;left:40252;top:58693;width:11570;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fp94TYAAAA&#10;CQEAAA8AAAAAAAAAAQAgAAAAIgAAAGRycy9kb3ducmV2LnhtbFBLAQIUABQAAAAIAIdO4kBYmTRT&#10;HQIAAFIEAAAOAAAAAAAAAAEAIAAAACcBAABkcnMvZTJvRG9jLnhtbFBLBQYAAAAABgAGAFkBAAC2&#10;BQAAAAA=&#10;">
              <v:textbox>
                <w:txbxContent>
                  <w:p w:rsidR="00EC40BA" w:rsidRDefault="00EC40BA">
                    <w:pPr>
                      <w:jc w:val="center"/>
                      <w:rPr>
                        <w:rFonts w:ascii="宋体" w:hAnsi="宋体" w:cs="宋体" w:hint="eastAsia"/>
                        <w:sz w:val="24"/>
                      </w:rPr>
                    </w:pPr>
                    <w:r>
                      <w:rPr>
                        <w:rFonts w:ascii="宋体" w:hAnsi="宋体" w:cs="宋体" w:hint="eastAsia"/>
                        <w:sz w:val="24"/>
                      </w:rPr>
                      <w:t>舆情导控</w:t>
                    </w:r>
                  </w:p>
                </w:txbxContent>
              </v:textbox>
            </v:shape>
            <v:shapetype id="_x0000_t32" coordsize="21600,21600" o:spt="32" o:oned="t" path="m,l21600,21600e" filled="f">
              <v:path arrowok="t" fillok="f" o:connecttype="none"/>
              <o:lock v:ext="edit" shapetype="t"/>
            </v:shapetype>
            <v:shape id="直接箭头连接符 39" o:spid="_x0000_s1687" type="#_x0000_t32" style="position:absolute;left:32562;top:41154;width:3334;height:0" o:gfxdata="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FEbUNkAAAAJAQAA&#10;DwAAAAAAAAABACAAAAAiAAAAZHJzL2Rvd25yZXYueG1sUEsBAhQAFAAAAAgAh07iQAfE5BkYAgAA&#10;CwQAAA4AAAAAAAAAAQAgAAAAKAEAAGRycy9lMm9Eb2MueG1sUEsFBgAAAAAGAAYAWQEAALIFAAAA&#10;AA==&#10;">
              <v:fill o:detectmouseclick="t"/>
              <v:stroke endarrow="block"/>
            </v:shape>
            <v:shape id="文本框 26" o:spid="_x0000_s1688" type="#_x0000_t202" style="position:absolute;left:40347;top:62293;width:11481;height:3118"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H6feE2AAA&#10;AAkBAAAPAAAAAAAAAAEAIAAAACIAAABkcnMvZG93bnJldi54bWxQSwECFAAUAAAACACHTuJAcB2l&#10;th4CAABSBAAADgAAAAAAAAABACAAAAAnAQAAZHJzL2Uyb0RvYy54bWxQSwUGAAAAAAYABgBZAQAA&#10;twUAAAAA&#10;">
              <v:textbox>
                <w:txbxContent>
                  <w:p w:rsidR="00EC40BA" w:rsidRDefault="00EC40BA">
                    <w:pPr>
                      <w:jc w:val="center"/>
                      <w:rPr>
                        <w:rFonts w:ascii="宋体" w:hAnsi="宋体" w:cs="宋体"/>
                        <w:sz w:val="24"/>
                      </w:rPr>
                    </w:pPr>
                    <w:r>
                      <w:rPr>
                        <w:rFonts w:ascii="宋体" w:hAnsi="宋体" w:cs="宋体" w:hint="eastAsia"/>
                        <w:sz w:val="24"/>
                      </w:rPr>
                      <w:t>事故调查</w:t>
                    </w:r>
                  </w:p>
                </w:txbxContent>
              </v:textbox>
            </v:shape>
            <v:shape id="文本框 75" o:spid="_x0000_s1689" type="#_x0000_t202" style="position:absolute;left:28067;top:50692;width:3435;height:3187" o:gfxdata="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TjsMO1gAAAAkBAAAPAAAAAAAAAAEAIAAAACIAAABkcnMvZG93bnJldi54bWxQ&#10;SwECFAAUAAAACACHTuJA1yqEqcABAABpAwAADgAAAAAAAAABACAAAAAlAQAAZHJzL2Uyb0RvYy54&#10;bWxQSwUGAAAAAAYABgBZAQAAVwUAAAAA&#10;" filled="f" stroked="f">
              <v:fill o:detectmouseclick="t"/>
              <v:textbox>
                <w:txbxContent>
                  <w:p w:rsidR="00EC40BA" w:rsidRDefault="00EC40BA">
                    <w:pPr>
                      <w:rPr>
                        <w:rFonts w:ascii="宋体" w:hAnsi="宋体" w:cs="宋体" w:hint="eastAsia"/>
                        <w:sz w:val="24"/>
                      </w:rPr>
                    </w:pPr>
                    <w:r>
                      <w:rPr>
                        <w:rFonts w:ascii="宋体" w:hAnsi="宋体" w:cs="宋体" w:hint="eastAsia"/>
                        <w:sz w:val="24"/>
                      </w:rPr>
                      <w:t>是</w:t>
                    </w:r>
                  </w:p>
                </w:txbxContent>
              </v:textbox>
            </v:shape>
            <v:shape id="文本框 74" o:spid="_x0000_s1690" type="#_x0000_t202" style="position:absolute;left:18078;top:45739;width:3435;height:3187" o:gfxdata="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TjsMO1gAAAAkBAAAPAAAAAAAAAAEAIAAAACIAAABkcnMvZG93bnJldi54bWxQSwEC&#10;FAAUAAAACACHTuJAsMnaGb0BAABpAwAADgAAAAAAAAABACAAAAAlAQAAZHJzL2Uyb0RvYy54bWxQ&#10;SwUGAAAAAAYABgBZAQAAVAUAAAAA&#10;" filled="f" stroked="f">
              <v:fill o:detectmouseclick="t"/>
              <v:textbox>
                <w:txbxContent>
                  <w:p w:rsidR="00EC40BA" w:rsidRDefault="00EC40BA">
                    <w:pPr>
                      <w:rPr>
                        <w:rFonts w:ascii="宋体" w:hAnsi="宋体"/>
                        <w:sz w:val="24"/>
                      </w:rPr>
                    </w:pPr>
                    <w:r>
                      <w:rPr>
                        <w:rFonts w:ascii="宋体" w:hAnsi="宋体" w:cs="宋体" w:hint="eastAsia"/>
                        <w:sz w:val="24"/>
                      </w:rPr>
                      <w:t>否</w:t>
                    </w:r>
                  </w:p>
                </w:txbxContent>
              </v:textbox>
            </v:shape>
            <v:shape id="直接箭头连接符 54" o:spid="_x0000_s1692" type="#_x0000_t32" style="position:absolute;left:27863;top:42919;width:0;height:3683" o:gfxdata="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BRG1DZAAAA&#10;CQEAAA8AAAAAAAAAAQAgAAAAIgAAAGRycy9kb3ducmV2LnhtbFBLAQIUABQAAAAIAIdO4kDZ1Nwx&#10;HAIAAAsEAAAOAAAAAAAAAAEAIAAAACgBAABkcnMvZTJvRG9jLnhtbFBLBQYAAAAABgAGAFkBAAC2&#10;BQAAAAA=&#10;">
              <v:fill o:detectmouseclick="t"/>
              <v:stroke endarrow="block"/>
            </v:shape>
            <v:shape id="文本框 17" o:spid="_x0000_s1695" type="#_x0000_t202" style="position:absolute;left:23152;top:39389;width:9258;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fp94TYAAAA&#10;CQEAAA8AAAAAAAAAAQAgAAAAIgAAAGRycy9kb3ducmV2LnhtbFBLAQIUABQAAAAIAIdO4kCEAr9O&#10;HQIAAFEEAAAOAAAAAAAAAAEAIAAAACcBAABkcnMvZTJvRG9jLnhtbFBLBQYAAAAABgAGAFkBAAC2&#10;BQAAAAA=&#10;">
              <v:textbox>
                <w:txbxContent>
                  <w:p w:rsidR="00EC40BA" w:rsidRDefault="00EC40BA">
                    <w:pPr>
                      <w:jc w:val="center"/>
                      <w:rPr>
                        <w:rFonts w:ascii="宋体" w:hAnsi="宋体" w:cs="宋体"/>
                        <w:sz w:val="24"/>
                      </w:rPr>
                    </w:pPr>
                    <w:r>
                      <w:rPr>
                        <w:rFonts w:ascii="宋体" w:hAnsi="宋体" w:cs="宋体" w:hint="eastAsia"/>
                        <w:sz w:val="24"/>
                      </w:rPr>
                      <w:t>应急处置</w:t>
                    </w:r>
                  </w:p>
                </w:txbxContent>
              </v:textbox>
            </v:shape>
            <v:shape id="直接箭头连接符 15" o:spid="_x0000_s1696" type="#_x0000_t32" style="position:absolute;left:27762;top:50596;width:0;height:3829" o:gfxdata="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wURtQ2QAAAAkB&#10;AAAPAAAAAAAAAAEAIAAAACIAAABkcnMvZG93bnJldi54bWxQSwECFAAUAAAACACHTuJAXlD6nhoC&#10;AAALBAAADgAAAAAAAAABACAAAAAoAQAAZHJzL2Uyb0RvYy54bWxQSwUGAAAAAAYABgBZAQAAtAUA&#10;AAAA&#10;">
              <v:fill o:detectmouseclick="t"/>
              <v:stroke endarrow="block"/>
            </v:shape>
            <v:shape id="文本框 12" o:spid="_x0000_s1697" type="#_x0000_t202" style="position:absolute;left:23431;top:46996;width:9258;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n3hNgAAAAJ&#10;AQAADwAAAAAAAAABACAAAAAiAAAAZHJzL2Rvd25yZXYueG1sUEsBAhQAFAAAAAgAh07iQJgZzjsc&#10;AgAAUQQAAA4AAAAAAAAAAQAgAAAAJwEAAGRycy9lMm9Eb2MueG1sUEsFBgAAAAAGAAYAWQEAALUF&#10;AAAAAA==&#10;">
              <v:textbox>
                <w:txbxContent>
                  <w:p w:rsidR="00EC40BA" w:rsidRDefault="00EC40BA">
                    <w:pPr>
                      <w:jc w:val="center"/>
                      <w:rPr>
                        <w:rFonts w:ascii="宋体" w:hAnsi="宋体" w:cs="宋体" w:hint="eastAsia"/>
                        <w:sz w:val="24"/>
                      </w:rPr>
                    </w:pPr>
                    <w:r>
                      <w:rPr>
                        <w:rFonts w:ascii="宋体" w:hAnsi="宋体" w:cs="宋体" w:hint="eastAsia"/>
                        <w:sz w:val="24"/>
                      </w:rPr>
                      <w:t>事故控制</w:t>
                    </w:r>
                  </w:p>
                </w:txbxContent>
              </v:textbox>
            </v:shape>
            <v:shape id="文本框 13" o:spid="_x0000_s1698" type="#_x0000_t202" style="position:absolute;left:8496;top:34747;width:7366;height:9322"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H6feE2AAA&#10;AAkBAAAPAAAAAAAAAAEAIAAAACIAAABkcnMvZG93bnJldi54bWxQSwECFAAUAAAACACHTuJAIu3v&#10;0R4CAABRBAAADgAAAAAAAAABACAAAAAnAQAAZHJzL2Uyb0RvYy54bWxQSwUGAAAAAAYABgBZAQAA&#10;twUAAAAA&#10;">
              <v:textbox>
                <w:txbxContent>
                  <w:p w:rsidR="00EC40BA" w:rsidRDefault="00EC40BA">
                    <w:pPr>
                      <w:rPr>
                        <w:sz w:val="24"/>
                      </w:rPr>
                    </w:pPr>
                    <w:r>
                      <w:rPr>
                        <w:rFonts w:ascii="宋体" w:hAnsi="宋体" w:cs="宋体"/>
                        <w:kern w:val="1"/>
                        <w:sz w:val="24"/>
                      </w:rPr>
                      <w:t>省级燃气事故应急指挥机构</w:t>
                    </w:r>
                  </w:p>
                </w:txbxContent>
              </v:textbox>
            </v:shape>
            <v:shape id="直接箭头连接符 64" o:spid="_x0000_s1700" type="#_x0000_t32" style="position:absolute;left:20847;top:56261;width:2692;height:0;flip:x" o:gfxdata="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UGtm+&#10;2AAAAAkBAAAPAAAAAAAAAAEAIAAAACIAAABkcnMvZG93bnJldi54bWxQSwECFAAUAAAACACHTuJA&#10;LqVflCECAAAVBAAADgAAAAAAAAABACAAAAAnAQAAZHJzL2Uyb0RvYy54bWxQSwUGAAAAAAYABgBZ&#10;AQAAugUAAAAA&#10;">
              <v:fill o:detectmouseclick="t"/>
              <v:stroke endarrow="block"/>
            </v:shape>
            <v:shape id="文本框 58" o:spid="_x0000_s1702" type="#_x0000_t202" style="position:absolute;left:6483;top:51492;width:11258;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fp94TYAAAA&#10;CQEAAA8AAAAAAAAAAQAgAAAAIgAAAGRycy9kb3ducmV2LnhtbFBLAQIUABQAAAAIAIdO4kAdmdru&#10;HQIAAFEEAAAOAAAAAAAAAAEAIAAAACcBAABkcnMvZTJvRG9jLnhtbFBLBQYAAAAABgAGAFkBAAC2&#10;BQAAAAA=&#10;">
              <v:textbox>
                <w:txbxContent>
                  <w:p w:rsidR="00EC40BA" w:rsidRDefault="00EC40BA">
                    <w:pPr>
                      <w:jc w:val="center"/>
                      <w:rPr>
                        <w:rFonts w:ascii="宋体" w:hAnsi="宋体" w:cs="宋体"/>
                        <w:sz w:val="24"/>
                      </w:rPr>
                    </w:pPr>
                    <w:r>
                      <w:rPr>
                        <w:rFonts w:ascii="宋体" w:hAnsi="宋体" w:cs="宋体" w:hint="eastAsia"/>
                        <w:sz w:val="24"/>
                      </w:rPr>
                      <w:t>应急恢复</w:t>
                    </w:r>
                  </w:p>
                </w:txbxContent>
              </v:textbox>
            </v:shape>
            <v:shape id="文本框 56" o:spid="_x0000_s1703" type="#_x0000_t202" style="position:absolute;left:6318;top:59010;width:11347;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n3hNgA&#10;AAAJAQAADwAAAAAAAAABACAAAAAiAAAAZHJzL2Rvd25yZXYueG1sUEsBAhQAFAAAAAgAh07iQE/7&#10;zWsfAgAAUQQAAA4AAAAAAAAAAQAgAAAAJwEAAGRycy9lMm9Eb2MueG1sUEsFBgAAAAAGAAYAWQEA&#10;ALgFAAAAAA==&#10;">
              <v:textbox>
                <w:txbxContent>
                  <w:p w:rsidR="00EC40BA" w:rsidRDefault="00EC40BA">
                    <w:pPr>
                      <w:jc w:val="center"/>
                      <w:rPr>
                        <w:sz w:val="24"/>
                      </w:rPr>
                    </w:pPr>
                    <w:r>
                      <w:rPr>
                        <w:rFonts w:hint="eastAsia"/>
                        <w:sz w:val="24"/>
                      </w:rPr>
                      <w:t>保险理赔</w:t>
                    </w:r>
                  </w:p>
                </w:txbxContent>
              </v:textbox>
            </v:shape>
            <v:shape id="文本框 21" o:spid="_x0000_s1705" type="#_x0000_t202" style="position:absolute;left:23456;top:54603;width:9259;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fp94TYAAAA&#10;CQEAAA8AAAAAAAAAAQAgAAAAIgAAAGRycy9kb3ducmV2LnhtbFBLAQIUABQAAAAIAIdO4kAXV3lS&#10;HQIAAFEEAAAOAAAAAAAAAAEAIAAAACcBAABkcnMvZTJvRG9jLnhtbFBLBQYAAAAABgAGAFkBAAC2&#10;BQAAAAA=&#10;">
              <v:textbox>
                <w:txbxContent>
                  <w:p w:rsidR="00EC40BA" w:rsidRDefault="00EC40BA">
                    <w:pPr>
                      <w:jc w:val="center"/>
                      <w:rPr>
                        <w:rFonts w:ascii="宋体" w:hAnsi="宋体" w:cs="宋体" w:hint="eastAsia"/>
                        <w:sz w:val="24"/>
                      </w:rPr>
                    </w:pPr>
                    <w:r>
                      <w:rPr>
                        <w:rFonts w:ascii="宋体" w:hAnsi="宋体" w:cs="宋体" w:hint="eastAsia"/>
                        <w:sz w:val="24"/>
                      </w:rPr>
                      <w:t>后期处置</w:t>
                    </w:r>
                  </w:p>
                </w:txbxContent>
              </v:textbox>
            </v:shape>
            <v:shape id="文本框 22" o:spid="_x0000_s1706" type="#_x0000_t202" style="position:absolute;left:22472;top:69767;width:10681;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n3hNgAAAAJ&#10;AQAADwAAAAAAAAABACAAAAAiAAAAZHJzL2Rvd25yZXYueG1sUEsBAhQAFAAAAAgAh07iQB1TmGIc&#10;AgAAUgQAAA4AAAAAAAAAAQAgAAAAJwEAAGRycy9lMm9Eb2MueG1sUEsFBgAAAAAGAAYAWQEAALUF&#10;AAAAAA==&#10;">
              <v:textbox>
                <w:txbxContent>
                  <w:p w:rsidR="00EC40BA" w:rsidRDefault="00EC40BA">
                    <w:pPr>
                      <w:snapToGrid w:val="0"/>
                      <w:ind w:leftChars="-50" w:left="-105" w:rightChars="-50" w:right="-105"/>
                      <w:jc w:val="center"/>
                      <w:rPr>
                        <w:rFonts w:ascii="宋体" w:hAnsi="宋体" w:cs="宋体" w:hint="eastAsia"/>
                        <w:sz w:val="24"/>
                      </w:rPr>
                    </w:pPr>
                    <w:r>
                      <w:rPr>
                        <w:rFonts w:ascii="宋体" w:hAnsi="宋体" w:cs="宋体" w:hint="eastAsia"/>
                        <w:sz w:val="24"/>
                      </w:rPr>
                      <w:t>总结与评估</w:t>
                    </w:r>
                  </w:p>
                  <w:p w:rsidR="00EC40BA" w:rsidRDefault="00EC40BA">
                    <w:pPr>
                      <w:jc w:val="center"/>
                      <w:rPr>
                        <w:rFonts w:ascii="宋体" w:hAnsi="宋体"/>
                        <w:sz w:val="24"/>
                      </w:rPr>
                    </w:pPr>
                  </w:p>
                </w:txbxContent>
              </v:textbox>
            </v:shape>
            <v:shape id="文本框 23" o:spid="_x0000_s1707" type="#_x0000_t202" style="position:absolute;left:9340;top:19786;width:10738;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H6feE2AAAAAkB&#10;AAAPAAAAAAAAAAEAIAAAACIAAABkcnMvZG93bnJldi54bWxQSwECFAAUAAAACACHTuJADaFj0BsC&#10;AABRBAAADgAAAAAAAAABACAAAAAnAQAAZHJzL2Uyb0RvYy54bWxQSwUGAAAAAAYABgBZAQAAtAUA&#10;AAAA&#10;">
              <v:textbox>
                <w:txbxContent>
                  <w:p w:rsidR="00EC40BA" w:rsidRDefault="00EC40BA">
                    <w:pPr>
                      <w:jc w:val="center"/>
                      <w:rPr>
                        <w:rFonts w:ascii="宋体" w:hAnsi="宋体" w:cs="宋体"/>
                        <w:sz w:val="24"/>
                      </w:rPr>
                    </w:pPr>
                    <w:r>
                      <w:rPr>
                        <w:rFonts w:ascii="宋体" w:hAnsi="宋体" w:cs="宋体" w:hint="eastAsia"/>
                        <w:sz w:val="24"/>
                      </w:rPr>
                      <w:t>派出工作组</w:t>
                    </w:r>
                  </w:p>
                </w:txbxContent>
              </v:textbox>
            </v:shape>
            <v:shape id="文本框 30" o:spid="_x0000_s1710" type="#_x0000_t202" style="position:absolute;left:40144;top:33000;width:11875;height:3322"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H6feE2AAA&#10;AAkBAAAPAAAAAAAAAAEAIAAAACIAAABkcnMvZG93bnJldi54bWxQSwECFAAUAAAACACHTuJANLJu&#10;CB4CAABRBAAADgAAAAAAAAABACAAAAAnAQAAZHJzL2Uyb0RvYy54bWxQSwUGAAAAAAYABgBZAQAA&#10;twUAAAAA&#10;">
              <v:textbox>
                <w:txbxContent>
                  <w:p w:rsidR="00EC40BA" w:rsidRDefault="00EC40BA">
                    <w:pPr>
                      <w:jc w:val="center"/>
                      <w:rPr>
                        <w:rFonts w:ascii="宋体" w:hAnsi="宋体" w:cs="宋体"/>
                        <w:sz w:val="24"/>
                      </w:rPr>
                    </w:pPr>
                    <w:r>
                      <w:rPr>
                        <w:rFonts w:ascii="宋体" w:hAnsi="宋体" w:cs="宋体" w:hint="eastAsia"/>
                        <w:sz w:val="24"/>
                      </w:rPr>
                      <w:t>应急队伍到位</w:t>
                    </w:r>
                  </w:p>
                </w:txbxContent>
              </v:textbox>
            </v:shape>
            <v:shape id="文本框 36" o:spid="_x0000_s1711" type="#_x0000_t202" style="position:absolute;left:22167;top:23285;width:11468;height:3270"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n3hNgA&#10;AAAJAQAADwAAAAAAAAABACAAAAAiAAAAZHJzL2Rvd25yZXYueG1sUEsBAhQAFAAAAAgAh07iQLk7&#10;OlkfAgAAUgQAAA4AAAAAAAAAAQAgAAAAJwEAAGRycy9lMm9Eb2MueG1sUEsFBgAAAAAGAAYAWQEA&#10;ALgFAAAAAA==&#10;">
              <v:textbox>
                <w:txbxContent>
                  <w:p w:rsidR="00EC40BA" w:rsidRDefault="00EC40BA">
                    <w:pPr>
                      <w:jc w:val="center"/>
                      <w:rPr>
                        <w:rFonts w:ascii="宋体" w:hAnsi="宋体" w:cs="宋体"/>
                        <w:sz w:val="24"/>
                      </w:rPr>
                    </w:pPr>
                    <w:r>
                      <w:rPr>
                        <w:rFonts w:ascii="宋体" w:hAnsi="宋体" w:cs="宋体" w:hint="eastAsia"/>
                        <w:sz w:val="24"/>
                      </w:rPr>
                      <w:t>事故等级研判</w:t>
                    </w:r>
                  </w:p>
                </w:txbxContent>
              </v:textbox>
            </v:shape>
            <v:shape id="文本框 41" o:spid="_x0000_s1712" type="#_x0000_t202" style="position:absolute;left:40151;top:29184;width:11874;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fp94TYAAAA&#10;CQEAAA8AAAAAAAAAAQAgAAAAIgAAAGRycy9kb3ducmV2LnhtbFBLAQIUABQAAAAIAIdO4kBbgGf0&#10;HQIAAFEEAAAOAAAAAAAAAAEAIAAAACcBAABkcnMvZTJvRG9jLnhtbFBLBQYAAAAABgAGAFkBAAC2&#10;BQAAAAA=&#10;">
              <v:textbox>
                <w:txbxContent>
                  <w:p w:rsidR="00EC40BA" w:rsidRDefault="00EC40BA">
                    <w:pPr>
                      <w:jc w:val="center"/>
                      <w:rPr>
                        <w:rFonts w:ascii="宋体" w:hAnsi="宋体" w:cs="宋体"/>
                        <w:sz w:val="24"/>
                      </w:rPr>
                    </w:pPr>
                    <w:r>
                      <w:rPr>
                        <w:rFonts w:ascii="宋体" w:hAnsi="宋体" w:cs="宋体" w:hint="eastAsia"/>
                        <w:sz w:val="24"/>
                      </w:rPr>
                      <w:t>成员单位到位</w:t>
                    </w:r>
                  </w:p>
                </w:txbxContent>
              </v:textbox>
            </v:shape>
            <v:line id="直接连接符 73" o:spid="_x0000_s1719" style="position:absolute;flip:x y" from="15481,25082" to="21977,25165" o:gfxdata="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GW1DM1AAAAAkBAAAPAAAAAAAAAAEAIAAAACIA&#10;AABkcnMvZG93bnJldi54bWxQSwECFAAUAAAACACHTuJA6BGLgg0CAAD3AwAADgAAAAAAAAABACAA&#10;AAAjAQAAZHJzL2Uyb0RvYy54bWxQSwUGAAAAAAYABgBZAQAAogUAAAAA&#10;">
              <v:fill o:detectmouseclick="t"/>
            </v:line>
            <v:shape id="文本框 89" o:spid="_x0000_s1724" type="#_x0000_t202" style="position:absolute;left:24885;top:28054;width:8858;height:2953" o:gfxdata="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OOww7WAAAACQEAAA8AAAAAAAAAAQAgAAAAIgAAAGRycy9kb3ducmV2LnhtbFBLAQIU&#10;ABQAAAAIAIdO4kCggeWnvAEAAGkDAAAOAAAAAAAAAAEAIAAAACUBAABkcnMvZTJvRG9jLnhtbFBL&#10;BQYAAAAABgAGAFkBAABTBQAAAAA=&#10;" filled="f" stroked="f">
              <v:fill o:detectmouseclick="t"/>
              <v:textbox>
                <w:txbxContent>
                  <w:p w:rsidR="00EC40BA" w:rsidRDefault="00EC40BA">
                    <w:pPr>
                      <w:rPr>
                        <w:rFonts w:ascii="宋体" w:hAnsi="宋体" w:cs="宋体" w:hint="eastAsia"/>
                        <w:sz w:val="24"/>
                      </w:rPr>
                    </w:pPr>
                    <w:r>
                      <w:rPr>
                        <w:sz w:val="24"/>
                      </w:rPr>
                      <w:t>П</w:t>
                    </w:r>
                    <w:r>
                      <w:rPr>
                        <w:rFonts w:hint="eastAsia"/>
                        <w:sz w:val="24"/>
                      </w:rPr>
                      <w:t>、</w:t>
                    </w:r>
                    <w:r>
                      <w:rPr>
                        <w:sz w:val="24"/>
                      </w:rPr>
                      <w:t>Ш</w:t>
                    </w:r>
                    <w:r>
                      <w:rPr>
                        <w:rFonts w:hint="eastAsia"/>
                        <w:sz w:val="24"/>
                      </w:rPr>
                      <w:t>响应</w:t>
                    </w:r>
                  </w:p>
                </w:txbxContent>
              </v:textbox>
            </v:shape>
            <v:shape id="文本框 93" o:spid="_x0000_s1728" type="#_x0000_t202" style="position:absolute;left:6445;top:55130;width:11258;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n3hNgAAAAJ&#10;AQAADwAAAAAAAAABACAAAAAiAAAAZHJzL2Rvd25yZXYueG1sUEsBAhQAFAAAAAgAh07iQP08p+Uc&#10;AgAAUQQAAA4AAAAAAAAAAQAgAAAAJwEAAGRycy9lMm9Eb2MueG1sUEsFBgAAAAAGAAYAWQEAALUF&#10;AAAAAA==&#10;">
              <v:textbox>
                <w:txbxContent>
                  <w:p w:rsidR="00EC40BA" w:rsidRDefault="00EC40BA">
                    <w:pPr>
                      <w:jc w:val="center"/>
                    </w:pPr>
                    <w:r>
                      <w:rPr>
                        <w:rFonts w:ascii="宋体" w:hAnsi="宋体" w:cs="宋体" w:hint="eastAsia"/>
                        <w:sz w:val="24"/>
                      </w:rPr>
                      <w:t>善后处置</w:t>
                    </w:r>
                  </w:p>
                </w:txbxContent>
              </v:textbox>
            </v:shape>
            <v:shape id="文本框 97" o:spid="_x0000_s1732" type="#_x0000_t202" style="position:absolute;left:21951;top:63131;width:11850;height:3321"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fp94TY&#10;AAAACQEAAA8AAAAAAAAAAQAgAAAAIgAAAGRycy9kb3ducmV2LnhtbFBLAQIUABQAAAAIAIdO4kD0&#10;PSjBIAIAAFIEAAAOAAAAAAAAAAEAIAAAACcBAABkcnMvZTJvRG9jLnhtbFBLBQYAAAAABgAGAFkB&#10;AAC5BQAAAAA=&#10;">
              <v:textbox>
                <w:txbxContent>
                  <w:p w:rsidR="00EC40BA" w:rsidRDefault="00EC40BA">
                    <w:pPr>
                      <w:jc w:val="center"/>
                      <w:rPr>
                        <w:rFonts w:ascii="宋体" w:hAnsi="宋体" w:hint="eastAsia"/>
                        <w:sz w:val="24"/>
                      </w:rPr>
                    </w:pPr>
                    <w:r>
                      <w:rPr>
                        <w:rFonts w:ascii="宋体" w:hAnsi="宋体" w:cs="宋体" w:hint="eastAsia"/>
                        <w:sz w:val="24"/>
                      </w:rPr>
                      <w:t>应急终止</w:t>
                    </w:r>
                  </w:p>
                </w:txbxContent>
              </v:textbox>
            </v:shape>
            <v:shape id="直接箭头连接符 105" o:spid="_x0000_s1739" type="#_x0000_t32" style="position:absolute;left:37382;top:38296;width:2642;height:0" o:gfxdata="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6Eo/XAAAACQEAAA8AAAAAAAAA&#10;AQAgAAAAIgAAAGRycy9kb3ducmV2LnhtbFBLAQIUABQAAAAIAIdO4kARZdFfEgIAAAkEAAAOAAAA&#10;AAAAAAEAIAAAACYBAABkcnMvZTJvRG9jLnhtbFBLBQYAAAAABgAGAFkBAACqBQAAAAA=&#10;">
              <v:fill o:detectmouseclick="t"/>
            </v:shape>
            <v:shape id="直接箭头连接符 2" o:spid="_x0000_s1743" type="#_x0000_t32" style="position:absolute;left:27927;top:66503;width:32;height:2788">
              <v:fill o:detectmouseclick="t"/>
              <v:stroke endarrow="block"/>
            </v:shape>
            <v:shape id="直接箭头连接符 24" o:spid="_x0000_s1745" type="#_x0000_t32" style="position:absolute;left:26657;top:5099;width:0;height:2286" o:gfxdata="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BRG1DZAAAACQEAAA8AAAAAAAAA&#10;AQAgAAAAIgAAAGRycy9kb3ducmV2LnhtbFBLAQIUABQAAAAIAIdO4kDNnrLLEAIAAP0DAAAOAAAA&#10;AAAAAAEAIAAAACgBAABkcnMvZTJvRG9jLnhtbFBLBQYAAAAABgAGAFkBAACqBQAAAAA=&#10;">
              <v:fill o:detectmouseclick="t"/>
              <v:stroke endarrow="block"/>
            </v:shape>
            <v:shape id="直接箭头连接符 2" o:spid="_x0000_s1748" type="#_x0000_t32" style="position:absolute;left:27495;top:20193;width:0;height:2667">
              <v:fill o:detectmouseclick="t"/>
              <v:stroke endarrow="block"/>
            </v:shape>
            <v:shape id="文本框 71" o:spid="_x0000_s1752" type="#_x0000_t202" style="position:absolute;left:29730;top:8883;width:10319;height:3302"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H6feE2AAAAAkB&#10;AAAPAAAAAAAAAAEAIAAAACIAAABkcnMvZG93bnJldi54bWxQSwECFAAUAAAACACHTuJAB3mtIBsC&#10;AABRBAAADgAAAAAAAAABACAAAAAnAQAAZHJzL2Uyb0RvYy54bWxQSwUGAAAAAAYABgBZAQAAtAUA&#10;AAAA&#10;">
              <v:textbox>
                <w:txbxContent>
                  <w:p w:rsidR="00EC40BA" w:rsidRDefault="00EC40BA">
                    <w:pPr>
                      <w:jc w:val="center"/>
                      <w:rPr>
                        <w:rFonts w:ascii="宋体" w:hAnsi="宋体" w:cs="宋体"/>
                        <w:sz w:val="24"/>
                      </w:rPr>
                    </w:pPr>
                    <w:r>
                      <w:rPr>
                        <w:rFonts w:ascii="宋体" w:hAnsi="宋体" w:cs="宋体" w:hint="eastAsia"/>
                        <w:sz w:val="24"/>
                      </w:rPr>
                      <w:t>事发单位</w:t>
                    </w:r>
                  </w:p>
                </w:txbxContent>
              </v:textbox>
            </v:shape>
            <v:line id="直线 731" o:spid="_x0000_s1755" style="position:absolute;flip:y" from="27590,30562" to="27597,30880">
              <v:fill o:detectmouseclick="t"/>
            </v:line>
            <v:shape id="文本框 71" o:spid="_x0000_s1764" type="#_x0000_t202" style="position:absolute;left:8477;top:8845;width:20402;height:3302"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H6feE2AAAAAkB&#10;AAAPAAAAAAAAAAEAIAAAACIAAABkcnMvZG93bnJldi54bWxQSwECFAAUAAAACACHTuJAB3mtIBsC&#10;AABRBAAADgAAAAAAAAABACAAAAAnAQAAZHJzL2Uyb0RvYy54bWxQSwUGAAAAAAYABgBZAQAAtAUA&#10;AAAA&#10;">
              <v:textbox>
                <w:txbxContent>
                  <w:p w:rsidR="00EC40BA" w:rsidRDefault="00EC40BA">
                    <w:pPr>
                      <w:jc w:val="center"/>
                      <w:rPr>
                        <w:rFonts w:ascii="宋体" w:hAnsi="宋体" w:cs="宋体"/>
                        <w:sz w:val="24"/>
                      </w:rPr>
                    </w:pPr>
                    <w:r>
                      <w:rPr>
                        <w:rFonts w:ascii="宋体" w:hAnsi="宋体" w:cs="宋体" w:hint="eastAsia"/>
                        <w:sz w:val="24"/>
                      </w:rPr>
                      <w:t>发现事故的其它单位或个人</w:t>
                    </w:r>
                  </w:p>
                </w:txbxContent>
              </v:textbox>
            </v:shape>
            <v:line id="直线 741" o:spid="_x0000_s1765" style="position:absolute" from="20834,7315" to="33693,7410">
              <v:fill o:detectmouseclick="t"/>
            </v:line>
            <v:line id="直线 742" o:spid="_x0000_s1766" style="position:absolute" from="20656,13608" to="33483,13608">
              <v:fill o:detectmouseclick="t"/>
            </v:line>
            <v:line id="直线 743" o:spid="_x0000_s1767" style="position:absolute" from="33597,7315" to="33693,8839">
              <v:fill o:detectmouseclick="t"/>
              <v:stroke endarrow="block"/>
            </v:line>
            <v:line id="直线 744" o:spid="_x0000_s1768" style="position:absolute" from="20847,7416" to="20853,8845">
              <v:fill o:detectmouseclick="t"/>
              <v:stroke endarrow="block"/>
            </v:line>
            <v:line id="直线 745" o:spid="_x0000_s1769" style="position:absolute" from="20739,12363" to="20834,13601">
              <v:fill o:detectmouseclick="t"/>
            </v:line>
            <v:line id="直线 746" o:spid="_x0000_s1770" style="position:absolute" from="33515,12179" to="33521,13608">
              <v:fill o:detectmouseclick="t"/>
            </v:line>
            <v:line id="直线 747" o:spid="_x0000_s1771" style="position:absolute" from="27406,13601" to="27412,16173">
              <v:fill o:detectmouseclick="t"/>
              <v:stroke endarrow="block"/>
            </v:line>
            <v:shape id="文本框 89" o:spid="_x0000_s1772" type="#_x0000_t202" style="position:absolute;left:28562;top:13608;width:9709;height:2921" o:gfxdata="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OOww7WAAAACQEAAA8AAAAAAAAAAQAgAAAAIgAAAGRycy9kb3ducmV2LnhtbFBLAQIU&#10;ABQAAAAIAIdO4kCggeWnvAEAAGkDAAAOAAAAAAAAAAEAIAAAACUBAABkcnMvZTJvRG9jLnhtbFBL&#10;BQYAAAAABgAGAFkBAABTBQAAAAA=&#10;" filled="f" stroked="f">
              <v:fill o:detectmouseclick="t"/>
              <v:textbox>
                <w:txbxContent>
                  <w:p w:rsidR="00EC40BA" w:rsidRDefault="00EC40BA">
                    <w:pPr>
                      <w:rPr>
                        <w:rFonts w:ascii="宋体" w:hAnsi="宋体" w:cs="宋体"/>
                        <w:sz w:val="24"/>
                      </w:rPr>
                    </w:pPr>
                    <w:r>
                      <w:rPr>
                        <w:rFonts w:ascii="宋体" w:hAnsi="宋体" w:cs="宋体" w:hint="eastAsia"/>
                        <w:sz w:val="24"/>
                      </w:rPr>
                      <w:t>事故报告</w:t>
                    </w:r>
                  </w:p>
                </w:txbxContent>
              </v:textbox>
            </v:shape>
            <v:shape id="直接箭头连接符 2" o:spid="_x0000_s1860" type="#_x0000_t32" style="position:absolute;left:27609;top:26847;width:13;height:5461">
              <v:fill o:detectmouseclick="t"/>
              <v:stroke endarrow="block"/>
            </v:shape>
            <v:shape id="直接箭头连接符 54" o:spid="_x0000_s1866" type="#_x0000_t32" style="position:absolute;left:27705;top:35706;width:0;height:3683" o:gfxdata="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BRG1DZAAAA&#10;CQEAAA8AAAAAAAAAAQAgAAAAIgAAAGRycy9kb3ducmV2LnhtbFBLAQIUABQAAAAIAIdO4kDZ1Nwx&#10;HAIAAAsEAAAOAAAAAAAAAAEAIAAAACgBAABkcnMvZTJvRG9jLnhtbFBLBQYAAAAABgAGAFkBAAC2&#10;BQAAAAA=&#10;">
              <v:fill o:detectmouseclick="t"/>
              <v:stroke endarrow="block"/>
            </v:shape>
            <v:line id="直线 843" o:spid="_x0000_s1867" style="position:absolute;flip:y" from="15500,23241" to="15506,25050">
              <v:fill o:detectmouseclick="t"/>
              <v:stroke endarrow="block"/>
            </v:line>
            <v:line id="直线 844" o:spid="_x0000_s1868" style="position:absolute;flip:x" from="11309,25952" to="22263,25958">
              <v:fill o:detectmouseclick="t"/>
            </v:line>
            <v:shape id="文本框 89" o:spid="_x0000_s1870" type="#_x0000_t202" style="position:absolute;left:13131;top:26181;width:8763;height:2921" o:gfxdata="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OOww7WAAAACQEAAA8AAAAAAAAAAQAgAAAAIgAAAGRycy9kb3ducmV2LnhtbFBLAQIU&#10;ABQAAAAIAIdO4kCggeWnvAEAAGkDAAAOAAAAAAAAAAEAIAAAACUBAABkcnMvZTJvRG9jLnhtbFBL&#10;BQYAAAAABgAGAFkBAABTBQAAAAA=&#10;" filled="f" stroked="f">
              <v:fill o:detectmouseclick="t"/>
              <v:textbox>
                <w:txbxContent>
                  <w:p w:rsidR="00EC40BA" w:rsidRDefault="00EC40BA">
                    <w:pPr>
                      <w:rPr>
                        <w:rFonts w:ascii="宋体" w:hAnsi="宋体" w:cs="宋体" w:hint="eastAsia"/>
                        <w:sz w:val="24"/>
                      </w:rPr>
                    </w:pPr>
                    <w:r>
                      <w:rPr>
                        <w:sz w:val="24"/>
                      </w:rPr>
                      <w:t>Ι</w:t>
                    </w:r>
                    <w:r>
                      <w:rPr>
                        <w:rFonts w:hint="eastAsia"/>
                        <w:sz w:val="24"/>
                      </w:rPr>
                      <w:t>响应</w:t>
                    </w:r>
                  </w:p>
                </w:txbxContent>
              </v:textbox>
            </v:shape>
            <v:line id="直线 851" o:spid="_x0000_s1875" style="position:absolute;flip:x" from="11690,48590" to="23406,48596">
              <v:fill o:detectmouseclick="t"/>
            </v:line>
            <v:line id="直线 852" o:spid="_x0000_s1876" style="position:absolute;flip:y" from="11690,44494" to="11696,48685">
              <v:fill o:detectmouseclick="t"/>
              <v:stroke endarrow="block"/>
            </v:line>
            <v:line id="直线 853" o:spid="_x0000_s1877" style="position:absolute" from="15976,41325" to="23215,41421">
              <v:fill o:detectmouseclick="t"/>
              <v:stroke endarrow="block"/>
            </v:line>
            <v:shape id="文本框 89" o:spid="_x0000_s1878" type="#_x0000_t202" style="position:absolute;left:6273;top:44469;width:4960;height:4826" o:gfxdata="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OOww7WAAAACQEAAA8AAAAAAAAAAQAgAAAAIgAAAGRycy9kb3ducmV2LnhtbFBLAQIU&#10;ABQAAAAIAIdO4kCggeWnvAEAAGkDAAAOAAAAAAAAAAEAIAAAACUBAABkcnMvZTJvRG9jLnhtbFBL&#10;BQYAAAAABgAGAFkBAABTBQAAAAA=&#10;" filled="f" stroked="f">
              <v:fill o:detectmouseclick="t"/>
              <v:textbox>
                <w:txbxContent>
                  <w:p w:rsidR="00EC40BA" w:rsidRDefault="00EC40BA">
                    <w:pPr>
                      <w:rPr>
                        <w:rFonts w:hint="eastAsia"/>
                        <w:sz w:val="24"/>
                      </w:rPr>
                    </w:pPr>
                    <w:r>
                      <w:rPr>
                        <w:rFonts w:hint="eastAsia"/>
                        <w:sz w:val="24"/>
                      </w:rPr>
                      <w:t>请求</w:t>
                    </w:r>
                  </w:p>
                  <w:p w:rsidR="00EC40BA" w:rsidRDefault="00EC40BA">
                    <w:pPr>
                      <w:rPr>
                        <w:rFonts w:ascii="宋体" w:hAnsi="宋体" w:cs="宋体"/>
                        <w:sz w:val="24"/>
                      </w:rPr>
                    </w:pPr>
                    <w:r>
                      <w:rPr>
                        <w:rFonts w:hint="eastAsia"/>
                        <w:sz w:val="24"/>
                      </w:rPr>
                      <w:t>支援</w:t>
                    </w:r>
                  </w:p>
                </w:txbxContent>
              </v:textbox>
            </v:shape>
            <v:shape id="文本框 89" o:spid="_x0000_s1879" type="#_x0000_t202" style="position:absolute;left:7702;top:25609;width:3531;height:8922" o:gfxdata="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OOww7WAAAACQEAAA8AAAAAAAAAAQAgAAAAIgAAAGRycy9kb3ducmV2LnhtbFBLAQIU&#10;ABQAAAAIAIdO4kCggeWnvAEAAGkDAAAOAAAAAAAAAAEAIAAAACUBAABkcnMvZTJvRG9jLnhtbFBL&#10;BQYAAAAABgAGAFkBAABTBQAAAAA=&#10;" filled="f" stroked="f">
              <v:fill o:detectmouseclick="t"/>
              <v:textbox>
                <w:txbxContent>
                  <w:p w:rsidR="00EC40BA" w:rsidRDefault="00EC40BA">
                    <w:pPr>
                      <w:rPr>
                        <w:rFonts w:hint="eastAsia"/>
                        <w:sz w:val="24"/>
                      </w:rPr>
                    </w:pPr>
                    <w:r>
                      <w:rPr>
                        <w:rFonts w:hint="eastAsia"/>
                        <w:sz w:val="24"/>
                      </w:rPr>
                      <w:t>请</w:t>
                    </w:r>
                  </w:p>
                  <w:p w:rsidR="00EC40BA" w:rsidRDefault="00EC40BA">
                    <w:pPr>
                      <w:rPr>
                        <w:rFonts w:hint="eastAsia"/>
                        <w:sz w:val="24"/>
                      </w:rPr>
                    </w:pPr>
                    <w:r>
                      <w:rPr>
                        <w:rFonts w:hint="eastAsia"/>
                        <w:sz w:val="24"/>
                      </w:rPr>
                      <w:t>求</w:t>
                    </w:r>
                  </w:p>
                  <w:p w:rsidR="00EC40BA" w:rsidRDefault="00EC40BA">
                    <w:pPr>
                      <w:rPr>
                        <w:rFonts w:hint="eastAsia"/>
                        <w:sz w:val="24"/>
                      </w:rPr>
                    </w:pPr>
                    <w:r>
                      <w:rPr>
                        <w:rFonts w:hint="eastAsia"/>
                        <w:sz w:val="24"/>
                      </w:rPr>
                      <w:t>支</w:t>
                    </w:r>
                  </w:p>
                  <w:p w:rsidR="00EC40BA" w:rsidRDefault="00EC40BA">
                    <w:pPr>
                      <w:rPr>
                        <w:rFonts w:ascii="宋体" w:hAnsi="宋体" w:cs="宋体"/>
                        <w:sz w:val="24"/>
                      </w:rPr>
                    </w:pPr>
                    <w:r>
                      <w:rPr>
                        <w:rFonts w:hint="eastAsia"/>
                        <w:sz w:val="24"/>
                      </w:rPr>
                      <w:t>援</w:t>
                    </w:r>
                  </w:p>
                </w:txbxContent>
              </v:textbox>
            </v:shape>
            <v:line id="直线 89" o:spid="_x0000_s1113" style="position:absolute" from="32264,33858" to="36931,33864">
              <v:fill o:detectmouseclick="t"/>
              <v:stroke endarrow="block"/>
            </v:line>
            <v:line id="直线 90" o:spid="_x0000_s1114" style="position:absolute" from="37503,23475" to="37509,34620">
              <v:fill o:detectmouseclick="t"/>
            </v:line>
            <v:shape id="文本框 26" o:spid="_x0000_s1115" type="#_x0000_t202" style="position:absolute;left:40373;top:65805;width:11430;height:3048" o:gfxdata="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H6feE2AAA&#10;AAkBAAAPAAAAAAAAAAEAIAAAACIAAABkcnMvZG93bnJldi54bWxQSwECFAAUAAAACACHTuJAcB2l&#10;th4CAABSBAAADgAAAAAAAAABACAAAAAnAQAAZHJzL2Uyb0RvYy54bWxQSwUGAAAAAAYABgBZAQAA&#10;twUAAAAA&#10;">
              <v:textbox>
                <w:txbxContent>
                  <w:p w:rsidR="00EC40BA" w:rsidRDefault="00EC40BA">
                    <w:pPr>
                      <w:jc w:val="center"/>
                      <w:rPr>
                        <w:rFonts w:ascii="宋体" w:hAnsi="宋体" w:cs="宋体"/>
                        <w:sz w:val="24"/>
                      </w:rPr>
                    </w:pPr>
                    <w:r>
                      <w:rPr>
                        <w:rFonts w:ascii="宋体" w:hAnsi="宋体" w:cs="宋体" w:hint="eastAsia"/>
                        <w:sz w:val="24"/>
                      </w:rPr>
                      <w:t>善后处理</w:t>
                    </w:r>
                  </w:p>
                </w:txbxContent>
              </v:textbox>
            </v:shape>
            <v:shape id="直接箭头连接符 106" o:spid="_x0000_s1116" type="#_x0000_t32" style="position:absolute;left:37230;top:67519;width:3143;height:0">
              <v:fill o:detectmouseclick="t"/>
            </v:shape>
            <v:line id="直线 93" o:spid="_x0000_s1117" style="position:absolute;flip:x" from="37217,38271" to="37312,67608">
              <v:fill o:detectmouseclick="t"/>
            </v:line>
            <v:line id="直线 94" o:spid="_x0000_s1118" style="position:absolute;flip:x y" from="37312,63798" to="40455,63893">
              <v:fill o:detectmouseclick="t"/>
            </v:line>
            <v:line id="直线 95" o:spid="_x0000_s1119" style="position:absolute;flip:x" from="37312,41795" to="40170,41802">
              <v:fill o:detectmouseclick="t"/>
            </v:line>
            <v:line id="直线 99" o:spid="_x0000_s1123" style="position:absolute;flip:x" from="37312,56749" to="40265,56756">
              <v:fill o:detectmouseclick="t"/>
            </v:line>
            <v:line id="直线 100" o:spid="_x0000_s1124" style="position:absolute;flip:x y" from="37312,60178" to="40360,60274">
              <v:fill o:detectmouseclick="t"/>
            </v:line>
            <v:line id="直线 101" o:spid="_x0000_s1125" style="position:absolute" from="20358,52520" to="20453,60712">
              <v:fill o:detectmouseclick="t"/>
            </v:line>
            <v:line id="直线 102" o:spid="_x0000_s1126" style="position:absolute;flip:x y" from="17976,52425" to="20358,52520">
              <v:fill o:detectmouseclick="t"/>
              <v:stroke endarrow="block"/>
            </v:line>
            <v:line id="直线 103" o:spid="_x0000_s1127" style="position:absolute;flip:x" from="17881,56616" to="20358,56622">
              <v:fill o:detectmouseclick="t"/>
              <v:stroke endarrow="block"/>
            </v:line>
            <v:line id="直线 104" o:spid="_x0000_s1128" style="position:absolute;flip:x y" from="17786,60521" to="20358,60617">
              <v:fill o:detectmouseclick="t"/>
              <v:stroke endarrow="block"/>
            </v:line>
            <v:line id="直线 107" o:spid="_x0000_s1131" style="position:absolute;flip:x y" from="37407,53022" to="40170,53117">
              <v:fill o:detectmouseclick="t"/>
            </v:line>
            <v:line id="直线 108" o:spid="_x0000_s1132" style="position:absolute" from="37598,23514" to="40074,23609">
              <v:fill o:detectmouseclick="t"/>
            </v:line>
            <v:line id="直线 109" o:spid="_x0000_s1133" style="position:absolute;flip:x" from="37503,27038" to="40170,27133">
              <v:fill o:detectmouseclick="t"/>
            </v:line>
            <v:line id="直线 110" o:spid="_x0000_s1134" style="position:absolute;flip:x y" from="37598,30753" to="40170,30848">
              <v:fill o:detectmouseclick="t"/>
            </v:line>
            <v:line id="直线 112" o:spid="_x0000_s1136" style="position:absolute;flip:y" from="37598,34467" to="40170,34563">
              <v:fill o:detectmouseclick="t"/>
            </v:line>
            <v:line id="直线 856" o:spid="_x0000_s1880" style="position:absolute" from="27787,58153" to="27793,62534">
              <v:fill o:detectmouseclick="t"/>
              <v:stroke endarrow="block"/>
            </v:line>
            <v:line id="直线 859" o:spid="_x0000_s1883" style="position:absolute" from="15881,17741" to="20167,17837">
              <v:fill o:detectmouseclick="t"/>
              <v:stroke endarrow="block"/>
            </v:line>
            <v:line id="直线 860" o:spid="_x0000_s1884" style="position:absolute" from="15786,17837" to="15792,19361">
              <v:fill o:detectmouseclick="t"/>
            </v:line>
          </v:group>
        </w:pict>
      </w:r>
    </w:p>
    <w:p w:rsidR="007E42ED" w:rsidRDefault="007E42ED">
      <w:pPr>
        <w:pStyle w:val="a4"/>
        <w:rPr>
          <w:rFonts w:ascii="仿宋" w:eastAsia="仿宋" w:hAnsi="仿宋" w:cs="仿宋" w:hint="eastAsia"/>
          <w:b/>
          <w:bCs/>
          <w:sz w:val="28"/>
          <w:szCs w:val="28"/>
        </w:rPr>
      </w:pPr>
    </w:p>
    <w:p w:rsidR="007E42ED" w:rsidRDefault="007E42ED">
      <w:pPr>
        <w:spacing w:line="560" w:lineRule="exact"/>
        <w:ind w:firstLineChars="200" w:firstLine="560"/>
        <w:rPr>
          <w:b/>
          <w:sz w:val="24"/>
        </w:rPr>
      </w:pPr>
      <w:r>
        <w:rPr>
          <w:sz w:val="28"/>
          <w:szCs w:val="28"/>
        </w:rPr>
        <w:br/>
      </w:r>
    </w:p>
    <w:p w:rsidR="007E42ED" w:rsidRDefault="007E42ED">
      <w:pPr>
        <w:spacing w:line="560" w:lineRule="exact"/>
        <w:jc w:val="center"/>
        <w:rPr>
          <w:b/>
          <w:sz w:val="24"/>
        </w:rPr>
      </w:pPr>
    </w:p>
    <w:p w:rsidR="007E42ED" w:rsidRDefault="007E42ED">
      <w:pPr>
        <w:spacing w:line="560" w:lineRule="exact"/>
        <w:jc w:val="center"/>
        <w:rPr>
          <w:b/>
          <w:sz w:val="24"/>
        </w:rPr>
      </w:pPr>
    </w:p>
    <w:p w:rsidR="007E42ED" w:rsidRDefault="007E42ED">
      <w:pPr>
        <w:spacing w:line="560" w:lineRule="exact"/>
        <w:jc w:val="center"/>
        <w:rPr>
          <w:b/>
          <w:sz w:val="24"/>
        </w:rPr>
      </w:pPr>
    </w:p>
    <w:p w:rsidR="007E42ED" w:rsidRDefault="007E42ED">
      <w:pPr>
        <w:spacing w:line="560" w:lineRule="exact"/>
        <w:jc w:val="center"/>
        <w:rPr>
          <w:b/>
          <w:sz w:val="24"/>
        </w:rPr>
      </w:pPr>
    </w:p>
    <w:p w:rsidR="007E42ED" w:rsidRDefault="007E42ED">
      <w:pPr>
        <w:spacing w:line="560" w:lineRule="exact"/>
        <w:jc w:val="center"/>
        <w:rPr>
          <w:b/>
          <w:sz w:val="24"/>
        </w:rPr>
      </w:pPr>
      <w:r>
        <w:rPr>
          <w:sz w:val="24"/>
        </w:rPr>
        <w:pict>
          <v:line id="直线 849" o:spid="_x0000_s1873" style="position:absolute;left:0;text-align:left;z-index:2" from="88.15pt,14.7pt" to="88.2pt,82.9pt">
            <v:fill o:detectmouseclick="t"/>
            <v:stroke endarrow="block"/>
          </v:line>
        </w:pict>
      </w:r>
    </w:p>
    <w:p w:rsidR="007E42ED" w:rsidRDefault="007E42ED">
      <w:pPr>
        <w:spacing w:line="560" w:lineRule="exact"/>
        <w:jc w:val="center"/>
        <w:rPr>
          <w:b/>
          <w:sz w:val="24"/>
        </w:rPr>
      </w:pPr>
    </w:p>
    <w:p w:rsidR="007E42ED" w:rsidRDefault="007E42ED">
      <w:pPr>
        <w:spacing w:line="560" w:lineRule="exact"/>
        <w:jc w:val="center"/>
        <w:rPr>
          <w:b/>
          <w:sz w:val="24"/>
        </w:rPr>
      </w:pPr>
    </w:p>
    <w:p w:rsidR="007E42ED" w:rsidRDefault="007E42ED">
      <w:pPr>
        <w:spacing w:line="560" w:lineRule="exact"/>
        <w:jc w:val="center"/>
        <w:rPr>
          <w:b/>
          <w:sz w:val="24"/>
        </w:rPr>
      </w:pPr>
    </w:p>
    <w:p w:rsidR="007E42ED" w:rsidRDefault="007E42ED">
      <w:pPr>
        <w:spacing w:line="560" w:lineRule="exact"/>
        <w:jc w:val="center"/>
        <w:rPr>
          <w:b/>
          <w:sz w:val="24"/>
        </w:rPr>
      </w:pPr>
    </w:p>
    <w:p w:rsidR="007E42ED" w:rsidRDefault="007E42ED">
      <w:pPr>
        <w:spacing w:line="560" w:lineRule="exact"/>
        <w:jc w:val="center"/>
        <w:rPr>
          <w:b/>
          <w:sz w:val="24"/>
        </w:rPr>
      </w:pPr>
    </w:p>
    <w:p w:rsidR="007E42ED" w:rsidRDefault="007E42ED">
      <w:pPr>
        <w:pStyle w:val="a0"/>
        <w:numPr>
          <w:ilvl w:val="0"/>
          <w:numId w:val="0"/>
        </w:numPr>
        <w:tabs>
          <w:tab w:val="left" w:pos="1134"/>
        </w:tabs>
        <w:ind w:left="567"/>
      </w:pPr>
      <w:r>
        <w:pict>
          <v:line id="直线 105" o:spid="_x0000_s1129" style="position:absolute;left:0;text-align:left;flip:x;z-index:3" from="292.15pt,.1pt" to="314.65pt,.15pt">
            <v:fill o:detectmouseclick="t"/>
          </v:line>
        </w:pict>
      </w:r>
    </w:p>
    <w:p w:rsidR="007E42ED" w:rsidRDefault="007E42ED">
      <w:pPr>
        <w:pStyle w:val="a4"/>
        <w:rPr>
          <w:rFonts w:ascii="Times New Roman" w:hAnsi="Times New Roman"/>
        </w:rPr>
      </w:pPr>
      <w:r>
        <w:pict>
          <v:line id="直线 106" o:spid="_x0000_s1130" style="position:absolute;left:0;text-align:left;flip:x;z-index:4" from="292.15pt,3.35pt" to="314.65pt,3.4pt">
            <v:fill o:detectmouseclick="t"/>
          </v:line>
        </w:pict>
      </w:r>
    </w:p>
    <w:p w:rsidR="007E42ED" w:rsidRDefault="007E42ED">
      <w:pPr>
        <w:pStyle w:val="a4"/>
        <w:rPr>
          <w:rFonts w:ascii="Times New Roman" w:hAnsi="Times New Roman"/>
        </w:rPr>
      </w:pPr>
    </w:p>
    <w:p w:rsidR="007E42ED" w:rsidRDefault="007E42ED">
      <w:pPr>
        <w:pStyle w:val="a4"/>
        <w:rPr>
          <w:rFonts w:ascii="Times New Roman" w:hAnsi="Times New Roman"/>
        </w:rPr>
      </w:pPr>
    </w:p>
    <w:p w:rsidR="007E42ED" w:rsidRDefault="007E42ED">
      <w:pPr>
        <w:pStyle w:val="a4"/>
        <w:rPr>
          <w:rFonts w:ascii="Times New Roman" w:hAnsi="Times New Roman"/>
        </w:rPr>
      </w:pPr>
    </w:p>
    <w:p w:rsidR="007E42ED" w:rsidRDefault="007E42ED">
      <w:pPr>
        <w:pStyle w:val="a4"/>
        <w:rPr>
          <w:rFonts w:ascii="Times New Roman" w:hAnsi="Times New Roman"/>
        </w:rPr>
      </w:pPr>
    </w:p>
    <w:p w:rsidR="007E42ED" w:rsidRDefault="007E42ED">
      <w:pPr>
        <w:pStyle w:val="a4"/>
        <w:rPr>
          <w:rFonts w:ascii="Times New Roman" w:hAnsi="Times New Roman"/>
          <w:b/>
          <w:sz w:val="24"/>
        </w:rPr>
      </w:pPr>
    </w:p>
    <w:p w:rsidR="007E42ED" w:rsidRDefault="007E42ED">
      <w:pPr>
        <w:pStyle w:val="a4"/>
        <w:rPr>
          <w:rFonts w:ascii="Times New Roman" w:hAnsi="Times New Roman"/>
          <w:b/>
          <w:sz w:val="24"/>
        </w:rPr>
      </w:pPr>
    </w:p>
    <w:p w:rsidR="007E42ED" w:rsidRDefault="007E42ED">
      <w:pPr>
        <w:pStyle w:val="a4"/>
        <w:rPr>
          <w:rFonts w:ascii="Times New Roman" w:hAnsi="Times New Roman"/>
          <w:b/>
          <w:sz w:val="24"/>
        </w:rPr>
      </w:pPr>
    </w:p>
    <w:p w:rsidR="007E42ED" w:rsidRDefault="007E42ED">
      <w:pPr>
        <w:pStyle w:val="a4"/>
        <w:rPr>
          <w:rFonts w:ascii="Times New Roman" w:hAnsi="Times New Roman"/>
          <w:b/>
          <w:sz w:val="24"/>
        </w:rPr>
      </w:pPr>
    </w:p>
    <w:p w:rsidR="007E42ED" w:rsidRDefault="007E42ED">
      <w:pPr>
        <w:pStyle w:val="a4"/>
        <w:rPr>
          <w:rFonts w:ascii="Times New Roman" w:hAnsi="Times New Roman"/>
          <w:b/>
          <w:sz w:val="24"/>
        </w:rPr>
      </w:pPr>
    </w:p>
    <w:p w:rsidR="007E42ED" w:rsidRDefault="007E42ED">
      <w:pPr>
        <w:pStyle w:val="a4"/>
        <w:rPr>
          <w:rFonts w:ascii="Times New Roman" w:hAnsi="Times New Roman"/>
          <w:b/>
          <w:sz w:val="24"/>
        </w:rPr>
      </w:pPr>
    </w:p>
    <w:p w:rsidR="007E42ED" w:rsidRDefault="007E42ED">
      <w:pPr>
        <w:pStyle w:val="a4"/>
        <w:rPr>
          <w:rFonts w:ascii="仿宋" w:eastAsia="仿宋" w:hAnsi="仿宋" w:cs="仿宋" w:hint="eastAsia"/>
          <w:b/>
          <w:bCs/>
          <w:sz w:val="28"/>
          <w:szCs w:val="28"/>
        </w:rPr>
      </w:pPr>
    </w:p>
    <w:p w:rsidR="007E42ED" w:rsidRDefault="007E42ED">
      <w:pPr>
        <w:pStyle w:val="a4"/>
        <w:rPr>
          <w:rFonts w:ascii="仿宋" w:eastAsia="仿宋" w:hAnsi="仿宋" w:cs="仿宋" w:hint="eastAsia"/>
          <w:b/>
          <w:bCs/>
          <w:sz w:val="28"/>
          <w:szCs w:val="28"/>
        </w:rPr>
      </w:pPr>
    </w:p>
    <w:p w:rsidR="007E42ED" w:rsidRDefault="007E42ED">
      <w:pPr>
        <w:pStyle w:val="a4"/>
        <w:rPr>
          <w:rFonts w:ascii="仿宋" w:eastAsia="仿宋" w:hAnsi="仿宋" w:cs="仿宋" w:hint="eastAsia"/>
          <w:b/>
          <w:bCs/>
          <w:sz w:val="28"/>
          <w:szCs w:val="28"/>
        </w:rPr>
      </w:pPr>
    </w:p>
    <w:p w:rsidR="007E42ED" w:rsidRDefault="007E42ED">
      <w:pPr>
        <w:pStyle w:val="a4"/>
        <w:rPr>
          <w:rFonts w:ascii="仿宋" w:eastAsia="仿宋" w:hAnsi="仿宋" w:cs="仿宋" w:hint="eastAsia"/>
          <w:b/>
          <w:bCs/>
          <w:sz w:val="28"/>
          <w:szCs w:val="28"/>
        </w:rPr>
      </w:pPr>
    </w:p>
    <w:p w:rsidR="007E42ED" w:rsidRDefault="007E42ED" w:rsidP="0035282E">
      <w:pPr>
        <w:spacing w:line="600" w:lineRule="exact"/>
        <w:ind w:firstLineChars="200" w:firstLine="482"/>
        <w:jc w:val="center"/>
        <w:rPr>
          <w:rFonts w:ascii="仿宋" w:eastAsia="仿宋" w:hAnsi="仿宋" w:cs="仿宋" w:hint="eastAsia"/>
          <w:b/>
          <w:bCs/>
          <w:color w:val="0000FF"/>
          <w:sz w:val="28"/>
          <w:szCs w:val="28"/>
        </w:rPr>
      </w:pPr>
      <w:r>
        <w:rPr>
          <w:rFonts w:ascii="仿宋" w:eastAsia="仿宋" w:hAnsi="仿宋" w:cs="仿宋" w:hint="eastAsia"/>
          <w:b/>
          <w:bCs/>
          <w:sz w:val="24"/>
        </w:rPr>
        <w:t>附图2 泉州市城镇燃气安全事故应急响应流程图</w:t>
      </w:r>
    </w:p>
    <w:p w:rsidR="007E42ED" w:rsidRDefault="007E42ED">
      <w:pPr>
        <w:pStyle w:val="a4"/>
        <w:jc w:val="center"/>
        <w:rPr>
          <w:rFonts w:ascii="仿宋" w:eastAsia="仿宋" w:hAnsi="仿宋" w:cs="仿宋"/>
          <w:b/>
          <w:bCs/>
          <w:color w:val="0000FF"/>
          <w:sz w:val="28"/>
          <w:szCs w:val="28"/>
        </w:rPr>
        <w:sectPr w:rsidR="007E42ED">
          <w:pgSz w:w="11906" w:h="16838"/>
          <w:pgMar w:top="1418" w:right="1134" w:bottom="1134" w:left="1588" w:header="851" w:footer="992" w:gutter="0"/>
          <w:cols w:space="720"/>
          <w:docGrid w:type="lines" w:linePitch="312"/>
        </w:sectPr>
      </w:pPr>
    </w:p>
    <w:p w:rsidR="007E42ED" w:rsidRPr="00D468A2" w:rsidRDefault="007E42ED">
      <w:pPr>
        <w:pStyle w:val="zx0"/>
        <w:spacing w:line="560" w:lineRule="exact"/>
        <w:ind w:firstLineChars="0" w:firstLine="0"/>
        <w:jc w:val="both"/>
        <w:outlineLvl w:val="1"/>
        <w:rPr>
          <w:rFonts w:ascii="仿宋" w:eastAsia="仿宋" w:hAnsi="仿宋" w:cs="仿宋" w:hint="eastAsia"/>
          <w:b/>
          <w:color w:val="auto"/>
          <w:sz w:val="32"/>
          <w:szCs w:val="32"/>
        </w:rPr>
      </w:pPr>
      <w:bookmarkStart w:id="74" w:name="_Toc3632"/>
      <w:r>
        <w:rPr>
          <w:rFonts w:ascii="仿宋" w:eastAsia="仿宋" w:hAnsi="仿宋" w:cs="仿宋" w:hint="eastAsia"/>
          <w:b/>
          <w:color w:val="auto"/>
          <w:sz w:val="32"/>
          <w:szCs w:val="32"/>
        </w:rPr>
        <w:t>附件</w:t>
      </w:r>
      <w:r w:rsidRPr="00D468A2">
        <w:rPr>
          <w:rFonts w:ascii="仿宋" w:eastAsia="仿宋" w:hAnsi="仿宋" w:cs="仿宋" w:hint="eastAsia"/>
          <w:b/>
          <w:color w:val="auto"/>
          <w:sz w:val="32"/>
          <w:szCs w:val="32"/>
        </w:rPr>
        <w:t>3</w:t>
      </w:r>
    </w:p>
    <w:p w:rsidR="007E42ED" w:rsidRPr="00D468A2" w:rsidRDefault="007E42ED">
      <w:pPr>
        <w:pStyle w:val="zx0"/>
        <w:spacing w:line="560" w:lineRule="exact"/>
        <w:ind w:firstLineChars="0" w:firstLine="0"/>
        <w:jc w:val="center"/>
        <w:outlineLvl w:val="1"/>
        <w:rPr>
          <w:rFonts w:ascii="仿宋" w:eastAsia="仿宋" w:hAnsi="仿宋" w:cs="仿宋" w:hint="eastAsia"/>
          <w:b/>
          <w:color w:val="auto"/>
          <w:sz w:val="32"/>
          <w:szCs w:val="32"/>
        </w:rPr>
      </w:pPr>
      <w:r w:rsidRPr="00D468A2">
        <w:rPr>
          <w:rFonts w:ascii="仿宋" w:eastAsia="仿宋" w:hAnsi="仿宋" w:cs="仿宋" w:hint="eastAsia"/>
          <w:b/>
          <w:color w:val="auto"/>
          <w:sz w:val="32"/>
          <w:szCs w:val="32"/>
        </w:rPr>
        <w:t>中心市区城镇燃气场站可调用应急资源</w:t>
      </w:r>
      <w:bookmarkEnd w:id="74"/>
    </w:p>
    <w:p w:rsidR="007E42ED" w:rsidRDefault="007E42ED">
      <w:pPr>
        <w:spacing w:line="560" w:lineRule="exact"/>
        <w:jc w:val="center"/>
        <w:rPr>
          <w:rFonts w:ascii="仿宋" w:eastAsia="仿宋" w:hAnsi="仿宋" w:cs="仿宋"/>
          <w:b/>
          <w:sz w:val="24"/>
          <w:lang w:bidi="he-IL"/>
        </w:rPr>
      </w:pPr>
      <w:r>
        <w:rPr>
          <w:rFonts w:ascii="仿宋" w:eastAsia="仿宋" w:hAnsi="仿宋" w:cs="仿宋" w:hint="eastAsia"/>
          <w:b/>
          <w:sz w:val="24"/>
          <w:lang w:bidi="he-IL"/>
        </w:rPr>
        <w:t>附表3-1  泉州市燃气有限公司可调用应急物资表</w:t>
      </w:r>
    </w:p>
    <w:tbl>
      <w:tblPr>
        <w:tblW w:w="0" w:type="auto"/>
        <w:jc w:val="center"/>
        <w:tblInd w:w="0" w:type="dxa"/>
        <w:tblLayout w:type="fixed"/>
        <w:tblLook w:val="0000" w:firstRow="0" w:lastRow="0" w:firstColumn="0" w:lastColumn="0" w:noHBand="0" w:noVBand="0"/>
      </w:tblPr>
      <w:tblGrid>
        <w:gridCol w:w="723"/>
        <w:gridCol w:w="2450"/>
        <w:gridCol w:w="2613"/>
        <w:gridCol w:w="934"/>
        <w:gridCol w:w="919"/>
        <w:gridCol w:w="1687"/>
      </w:tblGrid>
      <w:tr w:rsidR="007E42ED">
        <w:trPr>
          <w:trHeight w:val="454"/>
          <w:tblHeader/>
          <w:jc w:val="center"/>
        </w:trPr>
        <w:tc>
          <w:tcPr>
            <w:tcW w:w="3173"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企业名称</w:t>
            </w:r>
          </w:p>
        </w:tc>
        <w:tc>
          <w:tcPr>
            <w:tcW w:w="6153" w:type="dxa"/>
            <w:gridSpan w:val="4"/>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泉州市燃气有限公司</w:t>
            </w:r>
          </w:p>
        </w:tc>
      </w:tr>
      <w:tr w:rsidR="007E42ED">
        <w:trPr>
          <w:trHeight w:val="454"/>
          <w:tblHeader/>
          <w:jc w:val="center"/>
        </w:trPr>
        <w:tc>
          <w:tcPr>
            <w:tcW w:w="3173"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应急物资管理负责人</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刘增烨</w:t>
            </w:r>
          </w:p>
        </w:tc>
        <w:tc>
          <w:tcPr>
            <w:tcW w:w="1853"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应急联络电话</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15060880195</w:t>
            </w:r>
          </w:p>
        </w:tc>
      </w:tr>
      <w:tr w:rsidR="007E42ED">
        <w:trPr>
          <w:trHeight w:val="454"/>
          <w:tblHeader/>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bCs/>
                <w:sz w:val="24"/>
              </w:rPr>
            </w:pPr>
            <w:r>
              <w:rPr>
                <w:rFonts w:ascii="仿宋" w:eastAsia="仿宋" w:hAnsi="仿宋" w:cs="仿宋" w:hint="eastAsia"/>
                <w:b/>
                <w:kern w:val="0"/>
                <w:sz w:val="24"/>
              </w:rPr>
              <w:t>序号</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sz w:val="24"/>
              </w:rPr>
            </w:pPr>
            <w:r>
              <w:rPr>
                <w:rFonts w:ascii="仿宋" w:eastAsia="仿宋" w:hAnsi="仿宋" w:cs="仿宋" w:hint="eastAsia"/>
                <w:b/>
                <w:kern w:val="0"/>
                <w:sz w:val="24"/>
              </w:rPr>
              <w:t>名 称/型 号</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sz w:val="24"/>
              </w:rPr>
            </w:pPr>
            <w:r>
              <w:rPr>
                <w:rFonts w:ascii="仿宋" w:eastAsia="仿宋" w:hAnsi="仿宋" w:cs="仿宋" w:hint="eastAsia"/>
                <w:b/>
                <w:kern w:val="0"/>
                <w:sz w:val="24"/>
              </w:rPr>
              <w:t>配置地点</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sz w:val="24"/>
              </w:rPr>
            </w:pPr>
            <w:r>
              <w:rPr>
                <w:rFonts w:ascii="仿宋" w:eastAsia="仿宋" w:hAnsi="仿宋" w:cs="仿宋" w:hint="eastAsia"/>
                <w:b/>
                <w:kern w:val="0"/>
                <w:sz w:val="24"/>
              </w:rPr>
              <w:t>单位</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sz w:val="24"/>
              </w:rPr>
            </w:pPr>
            <w:r>
              <w:rPr>
                <w:rFonts w:ascii="仿宋" w:eastAsia="仿宋" w:hAnsi="仿宋" w:cs="仿宋" w:hint="eastAsia"/>
                <w:b/>
                <w:kern w:val="0"/>
                <w:sz w:val="24"/>
              </w:rPr>
              <w:t>数量</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功能是否完好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kern w:val="0"/>
                <w:sz w:val="24"/>
              </w:rPr>
              <w:t>抢修车</w:t>
            </w:r>
            <w:r>
              <w:rPr>
                <w:rFonts w:ascii="仿宋" w:eastAsia="仿宋" w:hAnsi="仿宋" w:cs="仿宋" w:hint="eastAsia"/>
                <w:kern w:val="0"/>
                <w:sz w:val="24"/>
              </w:rPr>
              <w:t>（依维柯）</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sz w:val="24"/>
              </w:rPr>
              <w:t>泉州门站</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辆</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2</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2</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hint="eastAsia"/>
                <w:kern w:val="0"/>
                <w:sz w:val="24"/>
              </w:rPr>
            </w:pPr>
            <w:r>
              <w:rPr>
                <w:rFonts w:ascii="仿宋" w:eastAsia="仿宋" w:hAnsi="仿宋" w:cs="仿宋" w:hint="eastAsia"/>
                <w:kern w:val="0"/>
                <w:sz w:val="24"/>
              </w:rPr>
              <w:t>抢修车（厢式货车）</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sz w:val="24"/>
              </w:rPr>
              <w:t>泉州门站</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hint="eastAsia"/>
                <w:kern w:val="0"/>
                <w:sz w:val="24"/>
              </w:rPr>
            </w:pPr>
            <w:r>
              <w:rPr>
                <w:rFonts w:ascii="仿宋" w:eastAsia="仿宋" w:hAnsi="仿宋" w:cs="仿宋"/>
                <w:kern w:val="0"/>
                <w:sz w:val="24"/>
              </w:rPr>
              <w:t>辆</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3</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抢修车（江铃皮卡）</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sz w:val="24"/>
              </w:rPr>
              <w:t>泉州门站</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辆</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3</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4</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移动照明设备</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3</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5</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潜污泵</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2</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6</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冲击水钻</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7</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封堵囊</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个</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7</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8</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刨边器</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9</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电动充气泵</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10</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万用表</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5</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11</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电动切管机（虎牌）</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12</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防爆配电控制箱</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ind w:left="240" w:hangingChars="100" w:hanging="240"/>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13</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正压式空气呼吸器</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6</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90"/>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14</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热熔对接机DRJ-315</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2</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15</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热熔对接机DHJ-160</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2</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16</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四合一多用途气体泄漏检测仪杰恩SSG,G43857</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ind w:left="240" w:hangingChars="100" w:hanging="240"/>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17</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激光甲烷遥测仪CH4、AR2619B0030</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18</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电火花检测仪</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19</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电熔焊机DRJ-VS</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2</w:t>
            </w:r>
          </w:p>
        </w:tc>
        <w:tc>
          <w:tcPr>
            <w:tcW w:w="1687"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20</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防爆轴流风机</w:t>
            </w:r>
            <w:r>
              <w:rPr>
                <w:rFonts w:ascii="仿宋" w:eastAsia="仿宋" w:hAnsi="仿宋" w:cs="仿宋"/>
                <w:kern w:val="0"/>
                <w:sz w:val="24"/>
              </w:rPr>
              <w:t>BSFT-350</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ind w:left="240" w:hangingChars="100" w:hanging="240"/>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4</w:t>
            </w:r>
          </w:p>
        </w:tc>
        <w:tc>
          <w:tcPr>
            <w:tcW w:w="1687" w:type="dxa"/>
            <w:tcBorders>
              <w:top w:val="single" w:sz="4" w:space="0" w:color="auto"/>
              <w:left w:val="single" w:sz="2" w:space="0" w:color="000000"/>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21</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虎头牌电动套丝机</w:t>
            </w:r>
            <w:r>
              <w:rPr>
                <w:rFonts w:ascii="仿宋" w:eastAsia="仿宋" w:hAnsi="仿宋" w:cs="仿宋"/>
                <w:kern w:val="0"/>
                <w:sz w:val="24"/>
              </w:rPr>
              <w:t>ZT-50BF</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6</w:t>
            </w:r>
          </w:p>
        </w:tc>
        <w:tc>
          <w:tcPr>
            <w:tcW w:w="1687" w:type="dxa"/>
            <w:tcBorders>
              <w:top w:val="single" w:sz="4" w:space="0" w:color="auto"/>
              <w:left w:val="single" w:sz="2" w:space="0" w:color="000000"/>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便携式测氧仪</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4</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2</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往复锯（博世）</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4</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3</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防爆对讲机GP328(672TSJ7244)</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ind w:left="240" w:hangingChars="100" w:hanging="240"/>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15</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4</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便携式气体分析仪</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5</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液压弯管器</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6</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无齿锯（博世）</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ind w:left="240" w:hangingChars="100" w:hanging="240"/>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把</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7</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止气夹具DZJ-160</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4</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8</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便携式风速风向仪</w:t>
            </w:r>
            <w:r>
              <w:rPr>
                <w:rFonts w:ascii="仿宋" w:eastAsia="仿宋" w:hAnsi="仿宋" w:cs="仿宋"/>
                <w:sz w:val="24"/>
              </w:rPr>
              <w:t>AR866</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9</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单回路液压动力站</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ind w:left="240" w:hangingChars="100" w:hanging="240"/>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10</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液压法兰扩张器</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套</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11</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钢管不停输开口DN40-DN100</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套</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12</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电子标签探测仪</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把</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13</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乙烷分析仪</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14</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氩弧焊机WS-200</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4</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15</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电镐</w:t>
            </w:r>
            <w:r>
              <w:rPr>
                <w:rFonts w:ascii="仿宋" w:eastAsia="仿宋" w:hAnsi="仿宋" w:cs="仿宋"/>
                <w:sz w:val="24"/>
              </w:rPr>
              <w:t>Z1G-CZ-95A</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16</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救援三脚架LF 180KG</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17</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坡口机</w:t>
            </w:r>
            <w:r>
              <w:rPr>
                <w:rFonts w:ascii="仿宋" w:eastAsia="仿宋" w:hAnsi="仿宋" w:cs="仿宋"/>
                <w:sz w:val="24"/>
              </w:rPr>
              <w:t>SY80(161102108)</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18</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手拉葫芦</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套</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19</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双封双堵设备PE160-315 SDR11/SDR17.6</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套</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20</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四氢噻吩检测仪</w:t>
            </w:r>
            <w:r>
              <w:rPr>
                <w:rFonts w:ascii="仿宋" w:eastAsia="仿宋" w:hAnsi="仿宋" w:cs="仿宋"/>
                <w:sz w:val="24"/>
              </w:rPr>
              <w:t>Multi-OD600</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21</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 xml:space="preserve">三相发电机组GX620 </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4</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22</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便携式可燃气体探测器JL269</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23</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超声波测厚仪</w:t>
            </w:r>
            <w:r>
              <w:rPr>
                <w:rFonts w:ascii="仿宋" w:eastAsia="仿宋" w:hAnsi="仿宋" w:cs="仿宋"/>
                <w:sz w:val="24"/>
              </w:rPr>
              <w:t>26MG</w:t>
            </w:r>
            <w:r>
              <w:rPr>
                <w:rFonts w:ascii="仿宋" w:eastAsia="仿宋" w:hAnsi="仿宋" w:cs="仿宋" w:hint="eastAsia"/>
                <w:sz w:val="24"/>
              </w:rPr>
              <w:t xml:space="preserve"> </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5</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24</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防冻服</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套</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25</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防爆线缆盘</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台</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26</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sz w:val="24"/>
              </w:rPr>
            </w:pPr>
            <w:r>
              <w:rPr>
                <w:rFonts w:ascii="仿宋" w:eastAsia="仿宋" w:hAnsi="仿宋" w:cs="仿宋" w:hint="eastAsia"/>
                <w:sz w:val="24"/>
              </w:rPr>
              <w:t>防火服</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套</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27</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救生衣</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4</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28</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防汛沙袋</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20</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kern w:val="0"/>
                <w:sz w:val="24"/>
              </w:rPr>
            </w:pPr>
            <w:r>
              <w:rPr>
                <w:rFonts w:ascii="仿宋" w:eastAsia="仿宋" w:hAnsi="仿宋" w:cs="仿宋" w:hint="eastAsia"/>
                <w:kern w:val="0"/>
                <w:sz w:val="24"/>
              </w:rPr>
              <w:t>29</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雨鞋、雨衣</w:t>
            </w:r>
          </w:p>
        </w:tc>
        <w:tc>
          <w:tcPr>
            <w:tcW w:w="261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sz w:val="24"/>
              </w:rPr>
            </w:pPr>
            <w:r>
              <w:rPr>
                <w:rFonts w:ascii="仿宋" w:eastAsia="仿宋" w:hAnsi="仿宋" w:cs="仿宋" w:hint="eastAsia"/>
                <w:sz w:val="24"/>
              </w:rPr>
              <w:t>抢维中心装备基地</w:t>
            </w:r>
          </w:p>
        </w:tc>
        <w:tc>
          <w:tcPr>
            <w:tcW w:w="934"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919"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8</w:t>
            </w:r>
          </w:p>
        </w:tc>
        <w:tc>
          <w:tcPr>
            <w:tcW w:w="16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bl>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附表3-2  泉州鲤城金源液化气有限公司可调用应急物资表</w:t>
      </w:r>
    </w:p>
    <w:tbl>
      <w:tblPr>
        <w:tblW w:w="0" w:type="auto"/>
        <w:jc w:val="center"/>
        <w:tblInd w:w="0" w:type="dxa"/>
        <w:tblLayout w:type="fixed"/>
        <w:tblLook w:val="0000" w:firstRow="0" w:lastRow="0" w:firstColumn="0" w:lastColumn="0" w:noHBand="0" w:noVBand="0"/>
      </w:tblPr>
      <w:tblGrid>
        <w:gridCol w:w="723"/>
        <w:gridCol w:w="2450"/>
        <w:gridCol w:w="2613"/>
        <w:gridCol w:w="1160"/>
        <w:gridCol w:w="533"/>
        <w:gridCol w:w="156"/>
        <w:gridCol w:w="597"/>
        <w:gridCol w:w="1094"/>
      </w:tblGrid>
      <w:tr w:rsidR="007E42ED">
        <w:trPr>
          <w:trHeight w:val="454"/>
          <w:tblHeader/>
          <w:jc w:val="center"/>
        </w:trPr>
        <w:tc>
          <w:tcPr>
            <w:tcW w:w="3173"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企业名称</w:t>
            </w:r>
          </w:p>
        </w:tc>
        <w:tc>
          <w:tcPr>
            <w:tcW w:w="6153" w:type="dxa"/>
            <w:gridSpan w:val="6"/>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泉州鲤城金源液化气有限公司</w:t>
            </w:r>
          </w:p>
        </w:tc>
      </w:tr>
      <w:tr w:rsidR="007E42ED">
        <w:trPr>
          <w:trHeight w:val="454"/>
          <w:tblHeader/>
          <w:jc w:val="center"/>
        </w:trPr>
        <w:tc>
          <w:tcPr>
            <w:tcW w:w="3173"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应急物资管理负责人</w:t>
            </w:r>
          </w:p>
        </w:tc>
        <w:tc>
          <w:tcPr>
            <w:tcW w:w="261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廖崇伟</w:t>
            </w:r>
          </w:p>
        </w:tc>
        <w:tc>
          <w:tcPr>
            <w:tcW w:w="1849" w:type="dxa"/>
            <w:gridSpan w:val="3"/>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应急联络电话</w:t>
            </w:r>
          </w:p>
        </w:tc>
        <w:tc>
          <w:tcPr>
            <w:tcW w:w="1691"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18150990256</w:t>
            </w:r>
          </w:p>
        </w:tc>
      </w:tr>
      <w:tr w:rsidR="007E42ED">
        <w:trPr>
          <w:trHeight w:val="454"/>
          <w:tblHeader/>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bCs/>
                <w:sz w:val="24"/>
              </w:rPr>
            </w:pPr>
            <w:r>
              <w:rPr>
                <w:rFonts w:ascii="仿宋" w:eastAsia="仿宋" w:hAnsi="仿宋" w:cs="仿宋" w:hint="eastAsia"/>
                <w:b/>
                <w:kern w:val="0"/>
                <w:sz w:val="24"/>
              </w:rPr>
              <w:t>序号</w:t>
            </w:r>
          </w:p>
        </w:tc>
        <w:tc>
          <w:tcPr>
            <w:tcW w:w="2450"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sz w:val="24"/>
              </w:rPr>
            </w:pPr>
            <w:r>
              <w:rPr>
                <w:rFonts w:ascii="仿宋" w:eastAsia="仿宋" w:hAnsi="仿宋" w:cs="仿宋" w:hint="eastAsia"/>
                <w:b/>
                <w:kern w:val="0"/>
                <w:sz w:val="24"/>
              </w:rPr>
              <w:t>名 称/型 号</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sz w:val="24"/>
              </w:rPr>
            </w:pPr>
            <w:r>
              <w:rPr>
                <w:rFonts w:ascii="仿宋" w:eastAsia="仿宋" w:hAnsi="仿宋" w:cs="仿宋" w:hint="eastAsia"/>
                <w:b/>
                <w:kern w:val="0"/>
                <w:sz w:val="24"/>
              </w:rPr>
              <w:t>放置地点</w:t>
            </w:r>
          </w:p>
        </w:tc>
        <w:tc>
          <w:tcPr>
            <w:tcW w:w="53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sz w:val="24"/>
              </w:rPr>
            </w:pPr>
            <w:r>
              <w:rPr>
                <w:rFonts w:ascii="仿宋" w:eastAsia="仿宋" w:hAnsi="仿宋" w:cs="仿宋" w:hint="eastAsia"/>
                <w:b/>
                <w:kern w:val="0"/>
                <w:sz w:val="24"/>
              </w:rPr>
              <w:t>单位</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sz w:val="24"/>
              </w:rPr>
            </w:pPr>
            <w:r>
              <w:rPr>
                <w:rFonts w:ascii="仿宋" w:eastAsia="仿宋" w:hAnsi="仿宋" w:cs="仿宋" w:hint="eastAsia"/>
                <w:b/>
                <w:kern w:val="0"/>
                <w:sz w:val="24"/>
              </w:rPr>
              <w:t>数量</w:t>
            </w:r>
          </w:p>
        </w:tc>
        <w:tc>
          <w:tcPr>
            <w:tcW w:w="1094"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功能是否完好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DN65消防水带</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条</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6</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2</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消防水枪</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把</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4</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3</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rPr>
                <w:rFonts w:ascii="仿宋" w:eastAsia="仿宋" w:hAnsi="仿宋" w:cs="仿宋" w:hint="eastAsia"/>
                <w:kern w:val="0"/>
                <w:sz w:val="24"/>
              </w:rPr>
            </w:pPr>
            <w:r>
              <w:rPr>
                <w:rFonts w:ascii="仿宋" w:eastAsia="仿宋" w:hAnsi="仿宋" w:cs="仿宋" w:hint="eastAsia"/>
                <w:kern w:val="0"/>
                <w:sz w:val="24"/>
              </w:rPr>
              <w:t>MF/ABC8型手提式干粉灭火器</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rPr>
                <w:rFonts w:ascii="仿宋" w:eastAsia="仿宋" w:hAnsi="仿宋" w:cs="仿宋" w:hint="eastAsia"/>
                <w:kern w:val="0"/>
                <w:sz w:val="24"/>
              </w:rPr>
            </w:pPr>
            <w:r>
              <w:rPr>
                <w:rFonts w:ascii="仿宋" w:eastAsia="仿宋" w:hAnsi="仿宋" w:cs="仿宋" w:hint="eastAsia"/>
                <w:kern w:val="0"/>
                <w:sz w:val="24"/>
              </w:rPr>
              <w:t>储罐区、微型消防站 、灌瓶间、压缩机室、消防泵房、变配电室、柴油发电机房、烃泵房</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24</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4</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rPr>
                <w:rFonts w:ascii="仿宋" w:eastAsia="仿宋" w:hAnsi="仿宋" w:cs="仿宋" w:hint="eastAsia"/>
                <w:kern w:val="0"/>
                <w:sz w:val="24"/>
              </w:rPr>
            </w:pPr>
            <w:r>
              <w:rPr>
                <w:rFonts w:ascii="仿宋" w:eastAsia="仿宋" w:hAnsi="仿宋" w:cs="仿宋" w:hint="eastAsia"/>
                <w:kern w:val="0"/>
                <w:sz w:val="24"/>
              </w:rPr>
              <w:t>MFT/ABC35型推车式干粉灭火器</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灌瓶间、回车场</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5</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防火服</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5</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6</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rPr>
                <w:rFonts w:ascii="仿宋" w:eastAsia="仿宋" w:hAnsi="仿宋" w:cs="仿宋" w:hint="eastAsia"/>
                <w:kern w:val="0"/>
                <w:sz w:val="24"/>
              </w:rPr>
            </w:pPr>
            <w:r>
              <w:rPr>
                <w:rFonts w:ascii="仿宋" w:eastAsia="仿宋" w:hAnsi="仿宋" w:cs="仿宋" w:hint="eastAsia"/>
                <w:kern w:val="0"/>
                <w:sz w:val="24"/>
              </w:rPr>
              <w:t>TZL30过滤式消防自救呼吸器</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7</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正压式空气呼吸器</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8</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防毒口罩</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5</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9</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防护手套</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副</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5</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10</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警示隔离带</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条</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5</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11</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便携式应急照明灯</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票房</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6</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12</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固定式应急照明灯</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厂区</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90"/>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13</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rPr>
                <w:rFonts w:ascii="仿宋" w:eastAsia="仿宋" w:hAnsi="仿宋" w:cs="仿宋" w:hint="eastAsia"/>
                <w:kern w:val="0"/>
                <w:sz w:val="24"/>
              </w:rPr>
            </w:pPr>
            <w:r>
              <w:rPr>
                <w:rFonts w:ascii="仿宋" w:eastAsia="仿宋" w:hAnsi="仿宋" w:cs="仿宋" w:hint="eastAsia"/>
                <w:kern w:val="0"/>
                <w:sz w:val="24"/>
              </w:rPr>
              <w:t>便携式可燃气体报警仪</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票房</w:t>
            </w:r>
          </w:p>
        </w:tc>
        <w:tc>
          <w:tcPr>
            <w:tcW w:w="533"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94"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14</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sz w:val="24"/>
              </w:rPr>
            </w:pPr>
            <w:r>
              <w:rPr>
                <w:rFonts w:ascii="仿宋" w:eastAsia="仿宋" w:hAnsi="仿宋" w:cs="仿宋" w:hint="eastAsia"/>
                <w:kern w:val="0"/>
                <w:sz w:val="24"/>
              </w:rPr>
              <w:t>急救药箱</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15</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防刺服</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16</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防恐叉</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把</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90"/>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17</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防恐盾牌</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18</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喷雾剂</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瓶</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19</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防爆头盔</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widowControl/>
              <w:spacing w:line="400" w:lineRule="exact"/>
              <w:jc w:val="center"/>
              <w:rPr>
                <w:rFonts w:ascii="仿宋" w:eastAsia="仿宋" w:hAnsi="仿宋" w:cs="仿宋"/>
                <w:kern w:val="0"/>
                <w:sz w:val="24"/>
              </w:rPr>
            </w:pPr>
            <w:r>
              <w:rPr>
                <w:rFonts w:ascii="仿宋" w:eastAsia="仿宋" w:hAnsi="仿宋" w:cs="仿宋" w:hint="eastAsia"/>
                <w:kern w:val="0"/>
                <w:sz w:val="24"/>
              </w:rPr>
              <w:t>20</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铁锹</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把</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widowControl/>
              <w:spacing w:line="400" w:lineRule="exact"/>
              <w:jc w:val="center"/>
              <w:rPr>
                <w:rFonts w:ascii="仿宋" w:eastAsia="仿宋" w:hAnsi="仿宋" w:cs="仿宋"/>
                <w:kern w:val="0"/>
                <w:sz w:val="24"/>
              </w:rPr>
            </w:pPr>
            <w:r>
              <w:rPr>
                <w:rFonts w:ascii="仿宋" w:eastAsia="仿宋" w:hAnsi="仿宋" w:cs="仿宋" w:hint="eastAsia"/>
                <w:kern w:val="0"/>
                <w:sz w:val="24"/>
              </w:rPr>
              <w:t>21</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水鞋</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双</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5</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22</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防爆五金工具</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23</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雨衣</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件</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5</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24</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铜制活动扳手</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把</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25</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沾水棉</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块</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26</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center"/>
              <w:rPr>
                <w:rFonts w:ascii="仿宋" w:eastAsia="仿宋" w:hAnsi="仿宋" w:cs="仿宋" w:hint="eastAsia"/>
                <w:sz w:val="24"/>
              </w:rPr>
            </w:pPr>
            <w:r>
              <w:rPr>
                <w:rFonts w:ascii="仿宋" w:eastAsia="仿宋" w:hAnsi="仿宋" w:cs="仿宋" w:hint="eastAsia"/>
                <w:sz w:val="24"/>
              </w:rPr>
              <w:t>堵漏夹</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27</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防撞阻马</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入口</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spacing w:line="400" w:lineRule="exact"/>
              <w:jc w:val="center"/>
              <w:rPr>
                <w:rFonts w:ascii="仿宋" w:eastAsia="仿宋" w:hAnsi="仿宋" w:cs="仿宋" w:hint="eastAsia"/>
                <w:sz w:val="24"/>
                <w:lang w:bidi="he-IL"/>
              </w:rPr>
            </w:pPr>
            <w:r>
              <w:rPr>
                <w:rFonts w:ascii="仿宋" w:eastAsia="仿宋" w:hAnsi="仿宋" w:cs="仿宋" w:hint="eastAsia"/>
                <w:sz w:val="24"/>
                <w:lang w:bidi="he-IL"/>
              </w:rPr>
              <w:t>个</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spacing w:line="400" w:lineRule="exact"/>
              <w:jc w:val="center"/>
              <w:rPr>
                <w:rFonts w:ascii="仿宋" w:eastAsia="仿宋" w:hAnsi="仿宋" w:cs="仿宋" w:hint="eastAsia"/>
                <w:sz w:val="24"/>
                <w:lang w:bidi="he-IL"/>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28</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应急救援抢险车5座小汽车车牌号闽C0256S</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停车区</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辆</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29</w:t>
            </w:r>
          </w:p>
        </w:tc>
        <w:tc>
          <w:tcPr>
            <w:tcW w:w="24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瓶装液化气的危化品运输车辆的车牌号闽C55510</w:t>
            </w:r>
          </w:p>
        </w:tc>
        <w:tc>
          <w:tcPr>
            <w:tcW w:w="3773"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停车区</w:t>
            </w:r>
          </w:p>
        </w:tc>
        <w:tc>
          <w:tcPr>
            <w:tcW w:w="533"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辆</w:t>
            </w:r>
          </w:p>
        </w:tc>
        <w:tc>
          <w:tcPr>
            <w:tcW w:w="753" w:type="dxa"/>
            <w:gridSpan w:val="2"/>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94"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完好</w:t>
            </w:r>
          </w:p>
        </w:tc>
      </w:tr>
    </w:tbl>
    <w:p w:rsidR="007E42ED" w:rsidRDefault="007E42ED">
      <w:pPr>
        <w:shd w:val="clear" w:color="FFFFFF" w:fill="FFFFFF"/>
        <w:tabs>
          <w:tab w:val="left" w:pos="1440"/>
        </w:tabs>
        <w:spacing w:line="400" w:lineRule="exact"/>
        <w:jc w:val="center"/>
        <w:rPr>
          <w:rFonts w:ascii="仿宋" w:eastAsia="仿宋" w:hAnsi="仿宋" w:cs="仿宋" w:hint="eastAsia"/>
          <w:b/>
          <w:kern w:val="0"/>
          <w:sz w:val="24"/>
          <w:lang w:bidi="he-IL"/>
        </w:rPr>
      </w:pPr>
      <w:r>
        <w:rPr>
          <w:rFonts w:ascii="仿宋" w:eastAsia="仿宋" w:hAnsi="仿宋" w:cs="仿宋" w:hint="eastAsia"/>
          <w:b/>
          <w:kern w:val="0"/>
          <w:sz w:val="24"/>
          <w:lang w:bidi="he-IL"/>
        </w:rPr>
        <w:t xml:space="preserve">附表3-3  </w:t>
      </w:r>
      <w:r>
        <w:rPr>
          <w:rFonts w:ascii="仿宋" w:eastAsia="仿宋" w:hAnsi="仿宋" w:cs="仿宋"/>
          <w:b/>
          <w:kern w:val="0"/>
          <w:sz w:val="24"/>
        </w:rPr>
        <w:t>泉州昭商石化有限公司</w:t>
      </w:r>
      <w:r>
        <w:rPr>
          <w:rFonts w:ascii="仿宋" w:eastAsia="仿宋" w:hAnsi="仿宋" w:cs="仿宋" w:hint="eastAsia"/>
          <w:b/>
          <w:kern w:val="0"/>
          <w:sz w:val="24"/>
        </w:rPr>
        <w:t>可调用应急物资表</w:t>
      </w:r>
    </w:p>
    <w:tbl>
      <w:tblPr>
        <w:tblW w:w="0" w:type="auto"/>
        <w:jc w:val="center"/>
        <w:tblInd w:w="0" w:type="dxa"/>
        <w:tblLayout w:type="fixed"/>
        <w:tblLook w:val="0000" w:firstRow="0" w:lastRow="0" w:firstColumn="0" w:lastColumn="0" w:noHBand="0" w:noVBand="0"/>
      </w:tblPr>
      <w:tblGrid>
        <w:gridCol w:w="723"/>
        <w:gridCol w:w="2607"/>
        <w:gridCol w:w="2329"/>
        <w:gridCol w:w="1095"/>
        <w:gridCol w:w="735"/>
        <w:gridCol w:w="750"/>
        <w:gridCol w:w="1087"/>
      </w:tblGrid>
      <w:tr w:rsidR="007E42ED">
        <w:trPr>
          <w:trHeight w:val="454"/>
          <w:tblHeader/>
          <w:jc w:val="center"/>
        </w:trPr>
        <w:tc>
          <w:tcPr>
            <w:tcW w:w="3330"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企业名称</w:t>
            </w:r>
          </w:p>
        </w:tc>
        <w:tc>
          <w:tcPr>
            <w:tcW w:w="5996" w:type="dxa"/>
            <w:gridSpan w:val="5"/>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泉州昭商石化有限公司</w:t>
            </w:r>
          </w:p>
        </w:tc>
      </w:tr>
      <w:tr w:rsidR="007E42ED">
        <w:trPr>
          <w:trHeight w:val="454"/>
          <w:tblHeader/>
          <w:jc w:val="center"/>
        </w:trPr>
        <w:tc>
          <w:tcPr>
            <w:tcW w:w="3330"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hint="eastAsia"/>
                <w:b/>
                <w:kern w:val="0"/>
                <w:sz w:val="24"/>
              </w:rPr>
            </w:pPr>
            <w:r>
              <w:rPr>
                <w:rFonts w:ascii="仿宋" w:eastAsia="仿宋" w:hAnsi="仿宋" w:cs="仿宋" w:hint="eastAsia"/>
                <w:b/>
                <w:kern w:val="0"/>
                <w:sz w:val="24"/>
              </w:rPr>
              <w:t>应急物资管理负责人</w:t>
            </w:r>
          </w:p>
        </w:tc>
        <w:tc>
          <w:tcPr>
            <w:tcW w:w="2329"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hint="eastAsia"/>
                <w:b/>
                <w:kern w:val="0"/>
                <w:sz w:val="24"/>
              </w:rPr>
            </w:pPr>
            <w:r>
              <w:rPr>
                <w:rFonts w:ascii="仿宋" w:eastAsia="仿宋" w:hAnsi="仿宋" w:cs="仿宋" w:hint="eastAsia"/>
                <w:b/>
                <w:kern w:val="0"/>
                <w:sz w:val="24"/>
              </w:rPr>
              <w:t>尤志远</w:t>
            </w:r>
          </w:p>
        </w:tc>
        <w:tc>
          <w:tcPr>
            <w:tcW w:w="1830"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hint="eastAsia"/>
                <w:b/>
                <w:kern w:val="0"/>
                <w:sz w:val="24"/>
              </w:rPr>
            </w:pPr>
            <w:r>
              <w:rPr>
                <w:rFonts w:ascii="仿宋" w:eastAsia="仿宋" w:hAnsi="仿宋" w:cs="仿宋" w:hint="eastAsia"/>
                <w:b/>
                <w:kern w:val="0"/>
                <w:sz w:val="24"/>
              </w:rPr>
              <w:t>应急联络电话</w:t>
            </w:r>
          </w:p>
        </w:tc>
        <w:tc>
          <w:tcPr>
            <w:tcW w:w="1837"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hint="eastAsia"/>
                <w:kern w:val="0"/>
                <w:sz w:val="24"/>
              </w:rPr>
            </w:pPr>
            <w:r>
              <w:rPr>
                <w:rFonts w:ascii="仿宋" w:eastAsia="仿宋" w:hAnsi="仿宋" w:cs="仿宋" w:hint="eastAsia"/>
                <w:kern w:val="0"/>
                <w:sz w:val="24"/>
              </w:rPr>
              <w:t>13348524988</w:t>
            </w:r>
          </w:p>
        </w:tc>
      </w:tr>
      <w:tr w:rsidR="007E42ED">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bCs/>
                <w:sz w:val="24"/>
              </w:rPr>
            </w:pPr>
            <w:r>
              <w:rPr>
                <w:rFonts w:ascii="仿宋" w:eastAsia="仿宋" w:hAnsi="仿宋" w:cs="仿宋" w:hint="eastAsia"/>
                <w:b/>
                <w:kern w:val="0"/>
                <w:sz w:val="24"/>
              </w:rPr>
              <w:t>序号</w:t>
            </w:r>
          </w:p>
        </w:tc>
        <w:tc>
          <w:tcPr>
            <w:tcW w:w="2607"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left"/>
              <w:rPr>
                <w:rFonts w:ascii="仿宋" w:eastAsia="仿宋" w:hAnsi="仿宋" w:cs="仿宋" w:hint="eastAsia"/>
                <w:b/>
                <w:sz w:val="24"/>
              </w:rPr>
            </w:pPr>
            <w:r>
              <w:rPr>
                <w:rFonts w:ascii="仿宋" w:eastAsia="仿宋" w:hAnsi="仿宋" w:cs="仿宋" w:hint="eastAsia"/>
                <w:b/>
                <w:kern w:val="0"/>
                <w:sz w:val="24"/>
              </w:rPr>
              <w:t>名 称/型 号</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sz w:val="24"/>
              </w:rPr>
            </w:pPr>
            <w:r>
              <w:rPr>
                <w:rFonts w:ascii="仿宋" w:eastAsia="仿宋" w:hAnsi="仿宋" w:cs="仿宋" w:hint="eastAsia"/>
                <w:b/>
                <w:kern w:val="0"/>
                <w:sz w:val="24"/>
              </w:rPr>
              <w:t>放置地点</w:t>
            </w:r>
          </w:p>
        </w:tc>
        <w:tc>
          <w:tcPr>
            <w:tcW w:w="735"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sz w:val="24"/>
              </w:rPr>
            </w:pPr>
            <w:r>
              <w:rPr>
                <w:rFonts w:ascii="仿宋" w:eastAsia="仿宋" w:hAnsi="仿宋" w:cs="仿宋" w:hint="eastAsia"/>
                <w:b/>
                <w:kern w:val="0"/>
                <w:sz w:val="24"/>
              </w:rPr>
              <w:t>单位</w:t>
            </w:r>
          </w:p>
        </w:tc>
        <w:tc>
          <w:tcPr>
            <w:tcW w:w="750"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sz w:val="24"/>
              </w:rPr>
            </w:pPr>
            <w:r>
              <w:rPr>
                <w:rFonts w:ascii="仿宋" w:eastAsia="仿宋" w:hAnsi="仿宋" w:cs="仿宋" w:hint="eastAsia"/>
                <w:b/>
                <w:kern w:val="0"/>
                <w:sz w:val="24"/>
              </w:rPr>
              <w:t>数量</w:t>
            </w:r>
          </w:p>
        </w:tc>
        <w:tc>
          <w:tcPr>
            <w:tcW w:w="1087"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功能是否完好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DN65消防水带</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jc w:val="center"/>
              <w:rPr>
                <w:rFonts w:ascii="仿宋" w:eastAsia="仿宋" w:hAnsi="仿宋" w:cs="仿宋" w:hint="eastAsia"/>
                <w:kern w:val="0"/>
                <w:sz w:val="24"/>
              </w:rPr>
            </w:pPr>
            <w:r>
              <w:rPr>
                <w:rFonts w:ascii="仿宋" w:eastAsia="仿宋" w:hAnsi="仿宋" w:cs="仿宋" w:hint="eastAsia"/>
                <w:sz w:val="24"/>
              </w:rPr>
              <w:t>储罐区、微型消防站</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条</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jc w:val="center"/>
              <w:rPr>
                <w:rFonts w:ascii="仿宋" w:eastAsia="仿宋" w:hAnsi="仿宋" w:cs="仿宋" w:hint="eastAsia"/>
                <w:sz w:val="24"/>
              </w:rPr>
            </w:pPr>
            <w:r>
              <w:rPr>
                <w:rFonts w:ascii="仿宋" w:eastAsia="仿宋" w:hAnsi="仿宋" w:cs="仿宋" w:hint="eastAsia"/>
                <w:sz w:val="24"/>
              </w:rPr>
              <w:t>24</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2</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消防水枪</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jc w:val="center"/>
              <w:rPr>
                <w:rFonts w:ascii="仿宋" w:eastAsia="仿宋" w:hAnsi="仿宋" w:cs="仿宋" w:hint="eastAsia"/>
                <w:kern w:val="0"/>
                <w:sz w:val="24"/>
              </w:rPr>
            </w:pPr>
            <w:r>
              <w:rPr>
                <w:rFonts w:ascii="仿宋" w:eastAsia="仿宋" w:hAnsi="仿宋" w:cs="仿宋" w:hint="eastAsia"/>
                <w:sz w:val="24"/>
              </w:rPr>
              <w:t>储罐区、微型消防站</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把</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18</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3</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MF/ABC8型手提式干粉灭火器</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jc w:val="center"/>
              <w:rPr>
                <w:rFonts w:ascii="仿宋" w:eastAsia="仿宋" w:hAnsi="仿宋" w:cs="仿宋" w:hint="eastAsia"/>
                <w:kern w:val="0"/>
                <w:sz w:val="24"/>
              </w:rPr>
            </w:pPr>
            <w:r>
              <w:rPr>
                <w:rFonts w:ascii="仿宋" w:eastAsia="仿宋" w:hAnsi="仿宋" w:cs="仿宋" w:hint="eastAsia"/>
                <w:sz w:val="24"/>
              </w:rPr>
              <w:t>罐区 、微型消防站</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34</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4</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MFTZ/ABC35型推车式干粉灭火器</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ind w:left="240" w:hangingChars="100" w:hanging="240"/>
              <w:jc w:val="left"/>
              <w:rPr>
                <w:rFonts w:ascii="仿宋" w:eastAsia="仿宋" w:hAnsi="仿宋" w:cs="仿宋" w:hint="eastAsia"/>
                <w:kern w:val="0"/>
                <w:sz w:val="24"/>
              </w:rPr>
            </w:pPr>
            <w:r>
              <w:rPr>
                <w:rFonts w:ascii="仿宋" w:eastAsia="仿宋" w:hAnsi="仿宋" w:cs="仿宋" w:hint="eastAsia"/>
                <w:sz w:val="24"/>
              </w:rPr>
              <w:t>灌瓶间、压缩机房、罐区、卸车台</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7</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5</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正压式空气呼吸器</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应急救援仓库</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6</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防火服</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应急救援仓库</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6</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7</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防毒口罩</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应急救援仓库</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8</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防护手套</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副</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6</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9</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警示隔离带</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应急救援仓库</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条</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4</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10</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便携式应急照明灯</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消控室</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90"/>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11</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便携式可燃气体报警仪</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库区</w:t>
            </w:r>
          </w:p>
        </w:tc>
        <w:tc>
          <w:tcPr>
            <w:tcW w:w="735"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0"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8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12</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left"/>
              <w:rPr>
                <w:rFonts w:ascii="仿宋" w:eastAsia="仿宋" w:hAnsi="仿宋" w:cs="仿宋" w:hint="eastAsia"/>
                <w:sz w:val="24"/>
              </w:rPr>
            </w:pPr>
            <w:r>
              <w:rPr>
                <w:rFonts w:ascii="仿宋" w:eastAsia="仿宋" w:hAnsi="仿宋" w:cs="仿宋" w:hint="eastAsia"/>
                <w:kern w:val="0"/>
                <w:sz w:val="24"/>
              </w:rPr>
              <w:t>急救药箱</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应急救援仓库</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13</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left"/>
              <w:rPr>
                <w:rFonts w:ascii="仿宋" w:eastAsia="仿宋" w:hAnsi="仿宋" w:cs="仿宋" w:hint="eastAsia"/>
                <w:sz w:val="24"/>
              </w:rPr>
            </w:pPr>
            <w:r>
              <w:rPr>
                <w:rFonts w:ascii="仿宋" w:eastAsia="仿宋" w:hAnsi="仿宋" w:cs="仿宋" w:hint="eastAsia"/>
                <w:sz w:val="24"/>
              </w:rPr>
              <w:t>防刺服</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4</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14</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left"/>
              <w:rPr>
                <w:rFonts w:ascii="仿宋" w:eastAsia="仿宋" w:hAnsi="仿宋" w:cs="仿宋" w:hint="eastAsia"/>
                <w:sz w:val="24"/>
              </w:rPr>
            </w:pPr>
            <w:r>
              <w:rPr>
                <w:rFonts w:ascii="仿宋" w:eastAsia="仿宋" w:hAnsi="仿宋" w:cs="仿宋" w:hint="eastAsia"/>
                <w:sz w:val="24"/>
              </w:rPr>
              <w:t>防恐叉</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把</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4</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15</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left"/>
              <w:rPr>
                <w:rFonts w:ascii="仿宋" w:eastAsia="仿宋" w:hAnsi="仿宋" w:cs="仿宋" w:hint="eastAsia"/>
                <w:sz w:val="24"/>
              </w:rPr>
            </w:pPr>
            <w:r>
              <w:rPr>
                <w:rFonts w:ascii="仿宋" w:eastAsia="仿宋" w:hAnsi="仿宋" w:cs="仿宋" w:hint="eastAsia"/>
                <w:sz w:val="24"/>
              </w:rPr>
              <w:t>防恐盾牌</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4</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16</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left"/>
              <w:rPr>
                <w:rFonts w:ascii="仿宋" w:eastAsia="仿宋" w:hAnsi="仿宋" w:cs="仿宋" w:hint="eastAsia"/>
                <w:sz w:val="24"/>
              </w:rPr>
            </w:pPr>
            <w:r>
              <w:rPr>
                <w:rFonts w:ascii="仿宋" w:eastAsia="仿宋" w:hAnsi="仿宋" w:cs="仿宋" w:hint="eastAsia"/>
                <w:sz w:val="24"/>
              </w:rPr>
              <w:t>应急斧头</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把</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17</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left"/>
              <w:rPr>
                <w:rFonts w:ascii="仿宋" w:eastAsia="仿宋" w:hAnsi="仿宋" w:cs="仿宋" w:hint="eastAsia"/>
                <w:sz w:val="24"/>
              </w:rPr>
            </w:pPr>
            <w:r>
              <w:rPr>
                <w:rFonts w:ascii="仿宋" w:eastAsia="仿宋" w:hAnsi="仿宋" w:cs="仿宋" w:hint="eastAsia"/>
                <w:sz w:val="24"/>
              </w:rPr>
              <w:t>铁锹</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sz w:val="24"/>
              </w:rPr>
            </w:pPr>
            <w:r>
              <w:rPr>
                <w:rFonts w:ascii="仿宋" w:eastAsia="仿宋" w:hAnsi="仿宋" w:cs="仿宋" w:hint="eastAsia"/>
                <w:kern w:val="0"/>
                <w:sz w:val="24"/>
              </w:rPr>
              <w:t>微型消防站</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把</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2</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18</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left"/>
              <w:rPr>
                <w:rFonts w:ascii="仿宋" w:eastAsia="仿宋" w:hAnsi="仿宋" w:cs="仿宋" w:hint="eastAsia"/>
                <w:sz w:val="24"/>
              </w:rPr>
            </w:pPr>
            <w:r>
              <w:rPr>
                <w:rFonts w:ascii="仿宋" w:eastAsia="仿宋" w:hAnsi="仿宋" w:cs="仿宋" w:hint="eastAsia"/>
                <w:sz w:val="24"/>
              </w:rPr>
              <w:t>水鞋</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sz w:val="24"/>
              </w:rPr>
            </w:pPr>
            <w:r>
              <w:rPr>
                <w:rFonts w:ascii="仿宋" w:eastAsia="仿宋" w:hAnsi="仿宋" w:cs="仿宋" w:hint="eastAsia"/>
                <w:kern w:val="0"/>
                <w:sz w:val="24"/>
              </w:rPr>
              <w:t>微型消防站</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双</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6</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19</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left"/>
              <w:rPr>
                <w:rFonts w:ascii="仿宋" w:eastAsia="仿宋" w:hAnsi="仿宋" w:cs="仿宋" w:hint="eastAsia"/>
                <w:sz w:val="24"/>
              </w:rPr>
            </w:pPr>
            <w:r>
              <w:rPr>
                <w:rFonts w:ascii="仿宋" w:eastAsia="仿宋" w:hAnsi="仿宋" w:cs="仿宋" w:hint="eastAsia"/>
                <w:sz w:val="24"/>
              </w:rPr>
              <w:t>防爆五金工具</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套</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widowControl/>
              <w:spacing w:line="400" w:lineRule="exact"/>
              <w:jc w:val="center"/>
              <w:rPr>
                <w:rFonts w:ascii="仿宋" w:eastAsia="仿宋" w:hAnsi="仿宋" w:cs="仿宋"/>
                <w:kern w:val="0"/>
                <w:sz w:val="24"/>
              </w:rPr>
            </w:pPr>
            <w:r>
              <w:rPr>
                <w:rFonts w:ascii="仿宋" w:eastAsia="仿宋" w:hAnsi="仿宋" w:cs="仿宋" w:hint="eastAsia"/>
                <w:kern w:val="0"/>
                <w:sz w:val="24"/>
              </w:rPr>
              <w:t>20</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left"/>
              <w:rPr>
                <w:rFonts w:ascii="仿宋" w:eastAsia="仿宋" w:hAnsi="仿宋" w:cs="仿宋" w:hint="eastAsia"/>
                <w:sz w:val="24"/>
              </w:rPr>
            </w:pPr>
            <w:r>
              <w:rPr>
                <w:rFonts w:ascii="仿宋" w:eastAsia="仿宋" w:hAnsi="仿宋" w:cs="仿宋" w:hint="eastAsia"/>
                <w:sz w:val="24"/>
              </w:rPr>
              <w:t>铜制活动扳手</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把</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3</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r w:rsidR="004601AC">
        <w:trPr>
          <w:trHeight w:val="454"/>
          <w:jc w:val="center"/>
        </w:trPr>
        <w:tc>
          <w:tcPr>
            <w:tcW w:w="723" w:type="dxa"/>
            <w:tcBorders>
              <w:top w:val="single" w:sz="4" w:space="0" w:color="auto"/>
              <w:left w:val="single" w:sz="4" w:space="0" w:color="auto"/>
              <w:bottom w:val="single" w:sz="4" w:space="0" w:color="auto"/>
              <w:right w:val="single" w:sz="4" w:space="0" w:color="auto"/>
            </w:tcBorders>
            <w:vAlign w:val="center"/>
          </w:tcPr>
          <w:p w:rsidR="004601AC" w:rsidRDefault="004601AC" w:rsidP="001C50B9">
            <w:pPr>
              <w:widowControl/>
              <w:spacing w:line="400" w:lineRule="exact"/>
              <w:jc w:val="center"/>
              <w:rPr>
                <w:rFonts w:ascii="仿宋" w:eastAsia="仿宋" w:hAnsi="仿宋" w:cs="仿宋"/>
                <w:kern w:val="0"/>
                <w:sz w:val="24"/>
              </w:rPr>
            </w:pPr>
            <w:r>
              <w:rPr>
                <w:rFonts w:ascii="仿宋" w:eastAsia="仿宋" w:hAnsi="仿宋" w:cs="仿宋" w:hint="eastAsia"/>
                <w:kern w:val="0"/>
                <w:sz w:val="24"/>
              </w:rPr>
              <w:t>21</w:t>
            </w:r>
          </w:p>
        </w:tc>
        <w:tc>
          <w:tcPr>
            <w:tcW w:w="2607" w:type="dxa"/>
            <w:tcBorders>
              <w:top w:val="single" w:sz="4" w:space="0" w:color="auto"/>
              <w:left w:val="single" w:sz="4" w:space="0" w:color="auto"/>
              <w:bottom w:val="single" w:sz="4" w:space="0" w:color="auto"/>
              <w:right w:val="single" w:sz="4" w:space="0" w:color="auto"/>
            </w:tcBorders>
            <w:vAlign w:val="center"/>
          </w:tcPr>
          <w:p w:rsidR="004601AC" w:rsidRDefault="004601AC">
            <w:pPr>
              <w:shd w:val="clear" w:color="FFFFFF" w:fill="FFFFFF"/>
              <w:tabs>
                <w:tab w:val="left" w:pos="1440"/>
              </w:tabs>
              <w:snapToGrid w:val="0"/>
              <w:spacing w:line="400" w:lineRule="exact"/>
              <w:jc w:val="left"/>
              <w:rPr>
                <w:rFonts w:ascii="仿宋" w:eastAsia="仿宋" w:hAnsi="仿宋" w:cs="仿宋" w:hint="eastAsia"/>
                <w:sz w:val="24"/>
              </w:rPr>
            </w:pPr>
            <w:r>
              <w:rPr>
                <w:rFonts w:ascii="仿宋" w:eastAsia="仿宋" w:hAnsi="仿宋" w:cs="仿宋" w:hint="eastAsia"/>
                <w:sz w:val="24"/>
              </w:rPr>
              <w:t>堵漏夹</w:t>
            </w:r>
          </w:p>
        </w:tc>
        <w:tc>
          <w:tcPr>
            <w:tcW w:w="3424" w:type="dxa"/>
            <w:gridSpan w:val="2"/>
            <w:tcBorders>
              <w:top w:val="single" w:sz="4" w:space="0" w:color="auto"/>
              <w:left w:val="single" w:sz="4" w:space="0" w:color="auto"/>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微型消防站</w:t>
            </w:r>
          </w:p>
        </w:tc>
        <w:tc>
          <w:tcPr>
            <w:tcW w:w="735" w:type="dxa"/>
            <w:tcBorders>
              <w:top w:val="single" w:sz="2" w:space="0" w:color="000000"/>
              <w:left w:val="single" w:sz="4" w:space="0" w:color="auto"/>
              <w:bottom w:val="single" w:sz="2" w:space="0" w:color="000000"/>
              <w:right w:val="single" w:sz="2" w:space="0" w:color="000000"/>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个</w:t>
            </w:r>
          </w:p>
        </w:tc>
        <w:tc>
          <w:tcPr>
            <w:tcW w:w="750"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15</w:t>
            </w:r>
          </w:p>
        </w:tc>
        <w:tc>
          <w:tcPr>
            <w:tcW w:w="1087" w:type="dxa"/>
            <w:tcBorders>
              <w:top w:val="single" w:sz="4" w:space="0" w:color="auto"/>
              <w:left w:val="single" w:sz="2" w:space="0" w:color="000000"/>
              <w:bottom w:val="single" w:sz="4" w:space="0" w:color="auto"/>
              <w:right w:val="single" w:sz="4" w:space="0" w:color="auto"/>
            </w:tcBorders>
            <w:vAlign w:val="center"/>
          </w:tcPr>
          <w:p w:rsidR="004601AC" w:rsidRDefault="004601AC">
            <w:pPr>
              <w:widowControl/>
              <w:spacing w:line="400" w:lineRule="exact"/>
              <w:jc w:val="center"/>
              <w:rPr>
                <w:rFonts w:ascii="仿宋" w:eastAsia="仿宋" w:hAnsi="仿宋" w:cs="仿宋" w:hint="eastAsia"/>
                <w:kern w:val="0"/>
                <w:sz w:val="24"/>
              </w:rPr>
            </w:pPr>
            <w:r>
              <w:rPr>
                <w:rFonts w:ascii="仿宋" w:eastAsia="仿宋" w:hAnsi="仿宋" w:cs="仿宋" w:hint="eastAsia"/>
                <w:sz w:val="24"/>
              </w:rPr>
              <w:t>完好</w:t>
            </w:r>
          </w:p>
        </w:tc>
      </w:tr>
    </w:tbl>
    <w:p w:rsidR="007E42ED" w:rsidRDefault="007E42ED">
      <w:pPr>
        <w:shd w:val="clear" w:color="FFFFFF" w:fill="FFFFFF"/>
        <w:tabs>
          <w:tab w:val="left" w:pos="1440"/>
        </w:tabs>
        <w:spacing w:line="400" w:lineRule="exact"/>
        <w:jc w:val="center"/>
        <w:rPr>
          <w:rFonts w:ascii="仿宋" w:eastAsia="仿宋" w:hAnsi="仿宋" w:cs="仿宋" w:hint="eastAsia"/>
          <w:b/>
          <w:kern w:val="0"/>
          <w:sz w:val="24"/>
        </w:rPr>
      </w:pPr>
      <w:r>
        <w:rPr>
          <w:rFonts w:ascii="仿宋" w:eastAsia="仿宋" w:hAnsi="仿宋" w:cs="仿宋" w:hint="eastAsia"/>
          <w:b/>
          <w:kern w:val="0"/>
          <w:sz w:val="24"/>
        </w:rPr>
        <w:t>附表3-4  泉州润闽液化石油气有限公司可调用应急物资表</w:t>
      </w:r>
    </w:p>
    <w:tbl>
      <w:tblPr>
        <w:tblW w:w="0" w:type="auto"/>
        <w:jc w:val="center"/>
        <w:tblInd w:w="0" w:type="dxa"/>
        <w:tblLayout w:type="fixed"/>
        <w:tblLook w:val="0000" w:firstRow="0" w:lastRow="0" w:firstColumn="0" w:lastColumn="0" w:noHBand="0" w:noVBand="0"/>
      </w:tblPr>
      <w:tblGrid>
        <w:gridCol w:w="728"/>
        <w:gridCol w:w="2773"/>
        <w:gridCol w:w="2523"/>
        <w:gridCol w:w="751"/>
        <w:gridCol w:w="925"/>
        <w:gridCol w:w="1700"/>
      </w:tblGrid>
      <w:tr w:rsidR="007E42ED">
        <w:trPr>
          <w:trHeight w:val="454"/>
          <w:tblHeader/>
          <w:jc w:val="center"/>
        </w:trPr>
        <w:tc>
          <w:tcPr>
            <w:tcW w:w="3501"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企业名称</w:t>
            </w:r>
          </w:p>
        </w:tc>
        <w:tc>
          <w:tcPr>
            <w:tcW w:w="5899" w:type="dxa"/>
            <w:gridSpan w:val="4"/>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泉州</w:t>
            </w:r>
            <w:r>
              <w:rPr>
                <w:rFonts w:ascii="仿宋" w:eastAsia="仿宋" w:hAnsi="仿宋" w:cs="仿宋"/>
                <w:b/>
                <w:kern w:val="0"/>
                <w:sz w:val="24"/>
              </w:rPr>
              <w:t>润闽液化石油气有限公司</w:t>
            </w:r>
          </w:p>
        </w:tc>
      </w:tr>
      <w:tr w:rsidR="007E42ED">
        <w:trPr>
          <w:trHeight w:val="454"/>
          <w:tblHeader/>
          <w:jc w:val="center"/>
        </w:trPr>
        <w:tc>
          <w:tcPr>
            <w:tcW w:w="3501"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应急物资管理负责人</w:t>
            </w:r>
          </w:p>
        </w:tc>
        <w:tc>
          <w:tcPr>
            <w:tcW w:w="25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郭德法</w:t>
            </w:r>
          </w:p>
        </w:tc>
        <w:tc>
          <w:tcPr>
            <w:tcW w:w="1676" w:type="dxa"/>
            <w:gridSpan w:val="2"/>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应急联络电话</w:t>
            </w:r>
          </w:p>
        </w:tc>
        <w:tc>
          <w:tcPr>
            <w:tcW w:w="1700"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13960396596</w:t>
            </w:r>
          </w:p>
        </w:tc>
      </w:tr>
      <w:tr w:rsidR="007E42ED">
        <w:trPr>
          <w:trHeight w:val="454"/>
          <w:jc w:val="center"/>
        </w:trPr>
        <w:tc>
          <w:tcPr>
            <w:tcW w:w="728"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bCs/>
                <w:sz w:val="24"/>
              </w:rPr>
            </w:pPr>
            <w:r>
              <w:rPr>
                <w:rFonts w:ascii="仿宋" w:eastAsia="仿宋" w:hAnsi="仿宋" w:cs="仿宋" w:hint="eastAsia"/>
                <w:b/>
                <w:kern w:val="0"/>
                <w:sz w:val="24"/>
              </w:rPr>
              <w:t>序号</w:t>
            </w:r>
          </w:p>
        </w:tc>
        <w:tc>
          <w:tcPr>
            <w:tcW w:w="277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sz w:val="24"/>
              </w:rPr>
            </w:pPr>
            <w:r>
              <w:rPr>
                <w:rFonts w:ascii="仿宋" w:eastAsia="仿宋" w:hAnsi="仿宋" w:cs="仿宋" w:hint="eastAsia"/>
                <w:b/>
                <w:kern w:val="0"/>
                <w:sz w:val="24"/>
              </w:rPr>
              <w:t>名 称/型 号</w:t>
            </w:r>
          </w:p>
        </w:tc>
        <w:tc>
          <w:tcPr>
            <w:tcW w:w="25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sz w:val="24"/>
              </w:rPr>
            </w:pPr>
            <w:r>
              <w:rPr>
                <w:rFonts w:ascii="仿宋" w:eastAsia="仿宋" w:hAnsi="仿宋" w:cs="仿宋" w:hint="eastAsia"/>
                <w:b/>
                <w:kern w:val="0"/>
                <w:sz w:val="24"/>
              </w:rPr>
              <w:t>配置地点</w:t>
            </w:r>
          </w:p>
        </w:tc>
        <w:tc>
          <w:tcPr>
            <w:tcW w:w="751"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sz w:val="24"/>
              </w:rPr>
            </w:pPr>
            <w:r>
              <w:rPr>
                <w:rFonts w:ascii="仿宋" w:eastAsia="仿宋" w:hAnsi="仿宋" w:cs="仿宋" w:hint="eastAsia"/>
                <w:b/>
                <w:kern w:val="0"/>
                <w:sz w:val="24"/>
              </w:rPr>
              <w:t>单位</w:t>
            </w:r>
          </w:p>
        </w:tc>
        <w:tc>
          <w:tcPr>
            <w:tcW w:w="925"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sz w:val="24"/>
              </w:rPr>
            </w:pPr>
            <w:r>
              <w:rPr>
                <w:rFonts w:ascii="仿宋" w:eastAsia="仿宋" w:hAnsi="仿宋" w:cs="仿宋" w:hint="eastAsia"/>
                <w:b/>
                <w:kern w:val="0"/>
                <w:sz w:val="24"/>
              </w:rPr>
              <w:t>数量</w:t>
            </w:r>
          </w:p>
        </w:tc>
        <w:tc>
          <w:tcPr>
            <w:tcW w:w="1700"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spacing w:line="400" w:lineRule="exact"/>
              <w:jc w:val="center"/>
              <w:rPr>
                <w:rFonts w:ascii="仿宋" w:eastAsia="仿宋" w:hAnsi="仿宋" w:cs="仿宋"/>
                <w:b/>
                <w:kern w:val="0"/>
                <w:sz w:val="24"/>
              </w:rPr>
            </w:pPr>
            <w:r>
              <w:rPr>
                <w:rFonts w:ascii="仿宋" w:eastAsia="仿宋" w:hAnsi="仿宋" w:cs="仿宋" w:hint="eastAsia"/>
                <w:b/>
                <w:kern w:val="0"/>
                <w:sz w:val="24"/>
              </w:rPr>
              <w:t>功能是否完好</w:t>
            </w:r>
          </w:p>
        </w:tc>
      </w:tr>
      <w:tr w:rsidR="007E42ED">
        <w:trPr>
          <w:trHeight w:val="454"/>
          <w:jc w:val="center"/>
        </w:trPr>
        <w:tc>
          <w:tcPr>
            <w:tcW w:w="728"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1</w:t>
            </w:r>
          </w:p>
        </w:tc>
        <w:tc>
          <w:tcPr>
            <w:tcW w:w="277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kern w:val="0"/>
                <w:sz w:val="24"/>
              </w:rPr>
              <w:t>干粉灭火器</w:t>
            </w:r>
            <w:r>
              <w:rPr>
                <w:rFonts w:ascii="仿宋" w:eastAsia="仿宋" w:hAnsi="仿宋" w:cs="仿宋" w:hint="eastAsia"/>
                <w:kern w:val="0"/>
                <w:sz w:val="24"/>
              </w:rPr>
              <w:t>MFZ/ABC-8</w:t>
            </w:r>
          </w:p>
        </w:tc>
        <w:tc>
          <w:tcPr>
            <w:tcW w:w="25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sz w:val="24"/>
              </w:rPr>
              <w:t>丰泽区</w:t>
            </w:r>
            <w:r>
              <w:rPr>
                <w:rFonts w:ascii="仿宋" w:eastAsia="仿宋" w:hAnsi="仿宋" w:cs="仿宋" w:hint="eastAsia"/>
                <w:sz w:val="24"/>
              </w:rPr>
              <w:t>鲤城区</w:t>
            </w:r>
            <w:r>
              <w:rPr>
                <w:rFonts w:ascii="仿宋" w:eastAsia="仿宋" w:hAnsi="仿宋" w:cs="仿宋"/>
                <w:sz w:val="24"/>
              </w:rPr>
              <w:t>各站点</w:t>
            </w:r>
          </w:p>
        </w:tc>
        <w:tc>
          <w:tcPr>
            <w:tcW w:w="751"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只</w:t>
            </w:r>
          </w:p>
        </w:tc>
        <w:tc>
          <w:tcPr>
            <w:tcW w:w="925"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77</w:t>
            </w:r>
          </w:p>
        </w:tc>
        <w:tc>
          <w:tcPr>
            <w:tcW w:w="170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8"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2</w:t>
            </w:r>
          </w:p>
        </w:tc>
        <w:tc>
          <w:tcPr>
            <w:tcW w:w="277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二氧</w:t>
            </w:r>
            <w:r>
              <w:rPr>
                <w:rFonts w:ascii="仿宋" w:eastAsia="仿宋" w:hAnsi="仿宋" w:cs="仿宋"/>
                <w:kern w:val="0"/>
                <w:sz w:val="24"/>
              </w:rPr>
              <w:t>化碳灭火器</w:t>
            </w:r>
            <w:r>
              <w:rPr>
                <w:rFonts w:ascii="仿宋" w:eastAsia="仿宋" w:hAnsi="仿宋" w:cs="仿宋" w:hint="eastAsia"/>
                <w:kern w:val="0"/>
                <w:sz w:val="24"/>
              </w:rPr>
              <w:t>MT/2</w:t>
            </w:r>
          </w:p>
        </w:tc>
        <w:tc>
          <w:tcPr>
            <w:tcW w:w="25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sz w:val="24"/>
              </w:rPr>
              <w:t>丰泽区</w:t>
            </w:r>
            <w:r>
              <w:rPr>
                <w:rFonts w:ascii="仿宋" w:eastAsia="仿宋" w:hAnsi="仿宋" w:cs="仿宋" w:hint="eastAsia"/>
                <w:sz w:val="24"/>
              </w:rPr>
              <w:t>鲤城区</w:t>
            </w:r>
            <w:r>
              <w:rPr>
                <w:rFonts w:ascii="仿宋" w:eastAsia="仿宋" w:hAnsi="仿宋" w:cs="仿宋"/>
                <w:sz w:val="24"/>
              </w:rPr>
              <w:t>各站点</w:t>
            </w:r>
          </w:p>
        </w:tc>
        <w:tc>
          <w:tcPr>
            <w:tcW w:w="751"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只</w:t>
            </w:r>
          </w:p>
        </w:tc>
        <w:tc>
          <w:tcPr>
            <w:tcW w:w="925"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16</w:t>
            </w:r>
          </w:p>
        </w:tc>
        <w:tc>
          <w:tcPr>
            <w:tcW w:w="170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8"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3</w:t>
            </w:r>
          </w:p>
        </w:tc>
        <w:tc>
          <w:tcPr>
            <w:tcW w:w="277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hint="eastAsia"/>
                <w:kern w:val="0"/>
                <w:sz w:val="24"/>
              </w:rPr>
            </w:pPr>
            <w:r>
              <w:rPr>
                <w:rFonts w:ascii="仿宋" w:eastAsia="仿宋" w:hAnsi="仿宋" w:cs="仿宋" w:hint="eastAsia"/>
                <w:kern w:val="0"/>
                <w:sz w:val="24"/>
              </w:rPr>
              <w:t>钢瓶专用</w:t>
            </w:r>
            <w:r>
              <w:rPr>
                <w:rFonts w:ascii="仿宋" w:eastAsia="仿宋" w:hAnsi="仿宋" w:cs="仿宋"/>
                <w:kern w:val="0"/>
                <w:sz w:val="24"/>
              </w:rPr>
              <w:t>堵漏工具</w:t>
            </w:r>
            <w:r>
              <w:rPr>
                <w:rFonts w:ascii="仿宋" w:eastAsia="仿宋" w:hAnsi="仿宋" w:cs="仿宋" w:hint="eastAsia"/>
                <w:kern w:val="0"/>
                <w:sz w:val="24"/>
              </w:rPr>
              <w:t>（自制）</w:t>
            </w:r>
          </w:p>
        </w:tc>
        <w:tc>
          <w:tcPr>
            <w:tcW w:w="25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丰泽区</w:t>
            </w:r>
            <w:r>
              <w:rPr>
                <w:rFonts w:ascii="仿宋" w:eastAsia="仿宋" w:hAnsi="仿宋" w:cs="仿宋"/>
                <w:sz w:val="24"/>
              </w:rPr>
              <w:t>鲤城区各站点</w:t>
            </w:r>
          </w:p>
        </w:tc>
        <w:tc>
          <w:tcPr>
            <w:tcW w:w="751"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套</w:t>
            </w:r>
          </w:p>
        </w:tc>
        <w:tc>
          <w:tcPr>
            <w:tcW w:w="925"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8</w:t>
            </w:r>
          </w:p>
        </w:tc>
        <w:tc>
          <w:tcPr>
            <w:tcW w:w="170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8"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4</w:t>
            </w:r>
          </w:p>
        </w:tc>
        <w:tc>
          <w:tcPr>
            <w:tcW w:w="277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kern w:val="0"/>
                <w:sz w:val="24"/>
              </w:rPr>
            </w:pPr>
            <w:r>
              <w:rPr>
                <w:rFonts w:ascii="仿宋" w:eastAsia="仿宋" w:hAnsi="仿宋" w:cs="仿宋" w:hint="eastAsia"/>
                <w:kern w:val="0"/>
                <w:sz w:val="24"/>
              </w:rPr>
              <w:t>便携式</w:t>
            </w:r>
            <w:r>
              <w:rPr>
                <w:rFonts w:ascii="仿宋" w:eastAsia="仿宋" w:hAnsi="仿宋" w:cs="仿宋"/>
                <w:kern w:val="0"/>
                <w:sz w:val="24"/>
              </w:rPr>
              <w:t>燃气</w:t>
            </w:r>
            <w:r>
              <w:rPr>
                <w:rFonts w:ascii="仿宋" w:eastAsia="仿宋" w:hAnsi="仿宋" w:cs="仿宋" w:hint="eastAsia"/>
                <w:kern w:val="0"/>
                <w:sz w:val="24"/>
              </w:rPr>
              <w:t>测漏仪K-100(</w:t>
            </w:r>
            <w:r>
              <w:rPr>
                <w:rFonts w:ascii="仿宋" w:eastAsia="仿宋" w:hAnsi="仿宋" w:cs="仿宋"/>
                <w:kern w:val="0"/>
                <w:sz w:val="24"/>
              </w:rPr>
              <w:t>EX)</w:t>
            </w:r>
          </w:p>
        </w:tc>
        <w:tc>
          <w:tcPr>
            <w:tcW w:w="25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技术支持部</w:t>
            </w:r>
            <w:r>
              <w:rPr>
                <w:rFonts w:ascii="仿宋" w:eastAsia="仿宋" w:hAnsi="仿宋" w:cs="仿宋"/>
                <w:sz w:val="24"/>
              </w:rPr>
              <w:t>售后仓库</w:t>
            </w:r>
          </w:p>
        </w:tc>
        <w:tc>
          <w:tcPr>
            <w:tcW w:w="751"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把</w:t>
            </w:r>
          </w:p>
        </w:tc>
        <w:tc>
          <w:tcPr>
            <w:tcW w:w="925"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3</w:t>
            </w:r>
          </w:p>
        </w:tc>
        <w:tc>
          <w:tcPr>
            <w:tcW w:w="170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r w:rsidR="007E42ED">
        <w:trPr>
          <w:trHeight w:val="454"/>
          <w:jc w:val="center"/>
        </w:trPr>
        <w:tc>
          <w:tcPr>
            <w:tcW w:w="728" w:type="dxa"/>
            <w:tcBorders>
              <w:top w:val="single" w:sz="4" w:space="0" w:color="auto"/>
              <w:left w:val="single" w:sz="4" w:space="0" w:color="auto"/>
              <w:bottom w:val="single" w:sz="4" w:space="0" w:color="auto"/>
              <w:right w:val="single" w:sz="4" w:space="0" w:color="auto"/>
            </w:tcBorders>
            <w:vAlign w:val="center"/>
          </w:tcPr>
          <w:p w:rsidR="007E42ED" w:rsidRDefault="004601AC" w:rsidP="004601AC">
            <w:pPr>
              <w:shd w:val="clear" w:color="FFFFFF" w:fill="FFFFFF"/>
              <w:tabs>
                <w:tab w:val="left" w:pos="1440"/>
              </w:tabs>
              <w:spacing w:line="400" w:lineRule="exact"/>
              <w:jc w:val="center"/>
              <w:rPr>
                <w:rFonts w:ascii="仿宋" w:eastAsia="仿宋" w:hAnsi="仿宋" w:cs="仿宋"/>
                <w:sz w:val="24"/>
              </w:rPr>
            </w:pPr>
            <w:r>
              <w:rPr>
                <w:rFonts w:ascii="仿宋" w:eastAsia="仿宋" w:hAnsi="仿宋" w:cs="仿宋" w:hint="eastAsia"/>
                <w:sz w:val="24"/>
              </w:rPr>
              <w:t>5</w:t>
            </w:r>
          </w:p>
        </w:tc>
        <w:tc>
          <w:tcPr>
            <w:tcW w:w="2773"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rPr>
                <w:rFonts w:ascii="仿宋" w:eastAsia="仿宋" w:hAnsi="仿宋" w:cs="仿宋" w:hint="eastAsia"/>
                <w:kern w:val="0"/>
                <w:sz w:val="24"/>
              </w:rPr>
            </w:pPr>
            <w:r>
              <w:rPr>
                <w:rFonts w:ascii="仿宋" w:eastAsia="仿宋" w:hAnsi="仿宋" w:cs="仿宋"/>
                <w:kern w:val="0"/>
                <w:sz w:val="24"/>
              </w:rPr>
              <w:t>抢修皮卡车</w:t>
            </w:r>
            <w:r>
              <w:rPr>
                <w:rFonts w:ascii="仿宋" w:eastAsia="仿宋" w:hAnsi="仿宋" w:cs="仿宋" w:hint="eastAsia"/>
                <w:kern w:val="0"/>
                <w:sz w:val="24"/>
              </w:rPr>
              <w:t>（尼桑牌）</w:t>
            </w:r>
          </w:p>
        </w:tc>
        <w:tc>
          <w:tcPr>
            <w:tcW w:w="2523" w:type="dxa"/>
            <w:tcBorders>
              <w:top w:val="single" w:sz="4" w:space="0" w:color="auto"/>
              <w:left w:val="single" w:sz="4" w:space="0" w:color="auto"/>
              <w:bottom w:val="single" w:sz="4" w:space="0" w:color="auto"/>
              <w:right w:val="single" w:sz="4" w:space="0" w:color="auto"/>
            </w:tcBorders>
            <w:vAlign w:val="center"/>
          </w:tcPr>
          <w:p w:rsidR="007E42ED" w:rsidRDefault="007E42ED">
            <w:pPr>
              <w:shd w:val="clear" w:color="FFFFFF" w:fill="FFFFFF"/>
              <w:tabs>
                <w:tab w:val="left" w:pos="1440"/>
              </w:tabs>
              <w:jc w:val="center"/>
              <w:rPr>
                <w:rFonts w:ascii="仿宋" w:eastAsia="仿宋" w:hAnsi="仿宋" w:cs="仿宋"/>
                <w:sz w:val="24"/>
              </w:rPr>
            </w:pPr>
            <w:r>
              <w:rPr>
                <w:rFonts w:ascii="仿宋" w:eastAsia="仿宋" w:hAnsi="仿宋" w:cs="仿宋" w:hint="eastAsia"/>
                <w:sz w:val="24"/>
              </w:rPr>
              <w:t>丰泽区</w:t>
            </w:r>
            <w:r>
              <w:rPr>
                <w:rFonts w:ascii="仿宋" w:eastAsia="仿宋" w:hAnsi="仿宋" w:cs="仿宋"/>
                <w:sz w:val="24"/>
              </w:rPr>
              <w:t>明湖路美泰</w:t>
            </w:r>
            <w:r>
              <w:rPr>
                <w:rFonts w:ascii="仿宋" w:eastAsia="仿宋" w:hAnsi="仿宋" w:cs="仿宋" w:hint="eastAsia"/>
                <w:sz w:val="24"/>
              </w:rPr>
              <w:t>大</w:t>
            </w:r>
            <w:r>
              <w:rPr>
                <w:rFonts w:ascii="仿宋" w:eastAsia="仿宋" w:hAnsi="仿宋" w:cs="仿宋"/>
                <w:sz w:val="24"/>
              </w:rPr>
              <w:t>厦</w:t>
            </w:r>
          </w:p>
        </w:tc>
        <w:tc>
          <w:tcPr>
            <w:tcW w:w="751"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辆</w:t>
            </w:r>
          </w:p>
        </w:tc>
        <w:tc>
          <w:tcPr>
            <w:tcW w:w="925"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hint="eastAsia"/>
                <w:kern w:val="0"/>
                <w:sz w:val="24"/>
              </w:rPr>
              <w:t>1</w:t>
            </w:r>
          </w:p>
        </w:tc>
        <w:tc>
          <w:tcPr>
            <w:tcW w:w="1700" w:type="dxa"/>
            <w:tcBorders>
              <w:top w:val="single" w:sz="4" w:space="0" w:color="auto"/>
              <w:left w:val="single" w:sz="4" w:space="0" w:color="auto"/>
              <w:bottom w:val="single" w:sz="4" w:space="0" w:color="auto"/>
              <w:right w:val="single" w:sz="4" w:space="0" w:color="auto"/>
            </w:tcBorders>
            <w:vAlign w:val="center"/>
          </w:tcPr>
          <w:p w:rsidR="007E42ED" w:rsidRDefault="007E42ED">
            <w:pPr>
              <w:widowControl/>
              <w:spacing w:line="400" w:lineRule="exact"/>
              <w:jc w:val="center"/>
              <w:rPr>
                <w:rFonts w:ascii="仿宋" w:eastAsia="仿宋" w:hAnsi="仿宋" w:cs="仿宋"/>
                <w:kern w:val="0"/>
                <w:sz w:val="24"/>
              </w:rPr>
            </w:pPr>
            <w:r>
              <w:rPr>
                <w:rFonts w:ascii="仿宋" w:eastAsia="仿宋" w:hAnsi="仿宋" w:cs="仿宋"/>
                <w:kern w:val="0"/>
                <w:sz w:val="24"/>
              </w:rPr>
              <w:t>完好</w:t>
            </w:r>
          </w:p>
        </w:tc>
      </w:tr>
    </w:tbl>
    <w:p w:rsidR="007E42ED" w:rsidRDefault="007E42ED">
      <w:pPr>
        <w:pStyle w:val="zx0"/>
        <w:spacing w:line="560" w:lineRule="exact"/>
        <w:ind w:firstLineChars="0" w:firstLine="0"/>
        <w:jc w:val="center"/>
        <w:outlineLvl w:val="1"/>
        <w:rPr>
          <w:rFonts w:ascii="仿宋" w:eastAsia="仿宋" w:hAnsi="仿宋" w:cs="仿宋"/>
          <w:b/>
          <w:sz w:val="24"/>
          <w:lang w:bidi="he-IL"/>
        </w:rPr>
        <w:sectPr w:rsidR="007E42ED">
          <w:pgSz w:w="11906" w:h="16838"/>
          <w:pgMar w:top="1418" w:right="1134" w:bottom="1134" w:left="1588" w:header="851" w:footer="992" w:gutter="0"/>
          <w:cols w:space="720"/>
          <w:docGrid w:type="lines" w:linePitch="312"/>
        </w:sectPr>
      </w:pPr>
    </w:p>
    <w:p w:rsidR="007E42ED" w:rsidRDefault="007E42ED">
      <w:pPr>
        <w:pStyle w:val="zx0"/>
        <w:spacing w:line="560" w:lineRule="exact"/>
        <w:ind w:firstLineChars="0" w:firstLine="0"/>
        <w:jc w:val="both"/>
        <w:outlineLvl w:val="1"/>
        <w:rPr>
          <w:rFonts w:ascii="仿宋" w:eastAsia="仿宋" w:hAnsi="仿宋" w:cs="仿宋" w:hint="eastAsia"/>
          <w:b/>
          <w:color w:val="FF0000"/>
          <w:sz w:val="32"/>
          <w:szCs w:val="32"/>
        </w:rPr>
      </w:pPr>
      <w:bookmarkStart w:id="75" w:name="_Toc6007"/>
      <w:r>
        <w:rPr>
          <w:rFonts w:ascii="仿宋" w:eastAsia="仿宋" w:hAnsi="仿宋" w:cs="仿宋" w:hint="eastAsia"/>
          <w:b/>
          <w:color w:val="auto"/>
          <w:sz w:val="32"/>
          <w:szCs w:val="32"/>
        </w:rPr>
        <w:t xml:space="preserve">附件4 </w:t>
      </w:r>
      <w:r w:rsidRPr="00D468A2">
        <w:rPr>
          <w:rFonts w:ascii="仿宋" w:eastAsia="仿宋" w:hAnsi="仿宋" w:cs="仿宋" w:hint="eastAsia"/>
          <w:b/>
          <w:color w:val="auto"/>
          <w:sz w:val="32"/>
          <w:szCs w:val="32"/>
        </w:rPr>
        <w:t>中心市区城镇燃气应急救援单位分布图</w:t>
      </w:r>
      <w:bookmarkEnd w:id="75"/>
    </w:p>
    <w:p w:rsidR="007E42ED" w:rsidRDefault="007E42ED">
      <w:pPr>
        <w:pStyle w:val="a9"/>
        <w:jc w:val="center"/>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i1025" type="#_x0000_t75" alt="市应急预案-Model_00" style="width:705pt;height:997pt;mso-position-horizontal-relative:page;mso-position-vertical-relative:page">
            <v:fill o:detectmouseclick="t"/>
            <v:imagedata r:id="rId17" o:title="市应急预案-Model_00"/>
          </v:shape>
        </w:pict>
      </w:r>
    </w:p>
    <w:p w:rsidR="007E42ED" w:rsidRDefault="007E42ED">
      <w:pPr>
        <w:spacing w:line="560" w:lineRule="exact"/>
        <w:jc w:val="center"/>
        <w:rPr>
          <w:rFonts w:hint="eastAsia"/>
        </w:rPr>
        <w:sectPr w:rsidR="007E42ED">
          <w:pgSz w:w="16838" w:h="23811"/>
          <w:pgMar w:top="1418" w:right="1134" w:bottom="1134" w:left="1588" w:header="851" w:footer="992" w:gutter="0"/>
          <w:cols w:space="720"/>
          <w:docGrid w:type="lines" w:linePitch="312"/>
        </w:sectPr>
      </w:pPr>
      <w:r>
        <w:rPr>
          <w:rFonts w:ascii="仿宋" w:eastAsia="仿宋" w:hAnsi="仿宋" w:cs="仿宋" w:hint="eastAsia"/>
          <w:b/>
          <w:sz w:val="24"/>
          <w:lang w:bidi="he-IL"/>
        </w:rPr>
        <w:t>附图4-1 中心市区城镇燃气应急救援单位分布图</w:t>
      </w:r>
    </w:p>
    <w:p w:rsidR="007E42ED" w:rsidRDefault="007E42ED">
      <w:pPr>
        <w:pStyle w:val="zx0"/>
        <w:spacing w:line="560" w:lineRule="exact"/>
        <w:ind w:firstLineChars="0" w:firstLine="0"/>
        <w:jc w:val="both"/>
        <w:outlineLvl w:val="1"/>
        <w:rPr>
          <w:rFonts w:ascii="仿宋" w:eastAsia="仿宋" w:hAnsi="仿宋" w:cs="仿宋" w:hint="eastAsia"/>
          <w:b/>
          <w:color w:val="auto"/>
          <w:sz w:val="32"/>
          <w:szCs w:val="32"/>
        </w:rPr>
      </w:pPr>
      <w:bookmarkStart w:id="76" w:name="_Toc12815"/>
      <w:r>
        <w:rPr>
          <w:rFonts w:ascii="仿宋" w:eastAsia="仿宋" w:hAnsi="仿宋" w:cs="仿宋" w:hint="eastAsia"/>
          <w:b/>
          <w:color w:val="auto"/>
          <w:sz w:val="32"/>
          <w:szCs w:val="32"/>
        </w:rPr>
        <w:t>附件</w:t>
      </w:r>
      <w:r w:rsidRPr="00D468A2">
        <w:rPr>
          <w:rFonts w:ascii="仿宋" w:eastAsia="仿宋" w:hAnsi="仿宋" w:cs="仿宋" w:hint="eastAsia"/>
          <w:b/>
          <w:color w:val="auto"/>
          <w:sz w:val="32"/>
          <w:szCs w:val="32"/>
        </w:rPr>
        <w:t xml:space="preserve">5 </w:t>
      </w:r>
      <w:r>
        <w:rPr>
          <w:rFonts w:ascii="仿宋" w:eastAsia="仿宋" w:hAnsi="仿宋" w:cs="仿宋" w:hint="eastAsia"/>
          <w:b/>
          <w:color w:val="auto"/>
          <w:sz w:val="32"/>
          <w:szCs w:val="32"/>
        </w:rPr>
        <w:t>泉州市城镇燃气场站分布示意图</w:t>
      </w:r>
      <w:bookmarkEnd w:id="76"/>
    </w:p>
    <w:p w:rsidR="007E42ED" w:rsidRDefault="007E42ED">
      <w:pPr>
        <w:pStyle w:val="a4"/>
        <w:rPr>
          <w:rFonts w:ascii="仿宋" w:eastAsia="仿宋" w:hAnsi="仿宋" w:cs="仿宋" w:hint="eastAsia"/>
          <w:b/>
          <w:sz w:val="24"/>
          <w:lang w:bidi="he-IL"/>
        </w:rPr>
      </w:pPr>
      <w:r>
        <w:rPr>
          <w:rFonts w:ascii="仿宋" w:eastAsia="仿宋" w:hAnsi="仿宋" w:cs="仿宋" w:hint="eastAsia"/>
          <w:b/>
          <w:sz w:val="24"/>
          <w:lang w:bidi="he-IL"/>
        </w:rPr>
        <w:pict>
          <v:shape id="图片 6" o:spid="_x0000_i1026" type="#_x0000_t75" alt="液化石油气场站_00" style="width:705pt;height:997pt;mso-position-horizontal-relative:page;mso-position-vertical-relative:page">
            <v:fill o:detectmouseclick="t"/>
            <v:imagedata r:id="rId18" o:title="液化石油气场站_00"/>
          </v:shape>
        </w:pict>
      </w:r>
    </w:p>
    <w:p w:rsidR="007E42ED" w:rsidRDefault="007E42ED">
      <w:pPr>
        <w:spacing w:line="560" w:lineRule="exact"/>
        <w:jc w:val="center"/>
        <w:rPr>
          <w:rFonts w:ascii="仿宋" w:eastAsia="仿宋" w:hAnsi="仿宋" w:cs="仿宋" w:hint="eastAsia"/>
          <w:b/>
          <w:sz w:val="24"/>
          <w:lang w:bidi="he-IL"/>
        </w:rPr>
        <w:sectPr w:rsidR="007E42ED">
          <w:pgSz w:w="16838" w:h="23811"/>
          <w:pgMar w:top="1418" w:right="1134" w:bottom="1134" w:left="1588" w:header="851" w:footer="992" w:gutter="0"/>
          <w:cols w:space="720"/>
          <w:docGrid w:type="lines" w:linePitch="312"/>
        </w:sectPr>
      </w:pPr>
      <w:r>
        <w:rPr>
          <w:rFonts w:ascii="仿宋" w:eastAsia="仿宋" w:hAnsi="仿宋" w:cs="仿宋" w:hint="eastAsia"/>
          <w:b/>
          <w:sz w:val="24"/>
          <w:lang w:bidi="he-IL"/>
        </w:rPr>
        <w:t>附图5-1 泉州市液化石油气储配站分布示意图</w:t>
      </w:r>
    </w:p>
    <w:p w:rsidR="007E42ED" w:rsidRDefault="007E42ED">
      <w:pPr>
        <w:pStyle w:val="a4"/>
        <w:jc w:val="center"/>
        <w:rPr>
          <w:rFonts w:ascii="仿宋" w:eastAsia="仿宋" w:hAnsi="仿宋" w:cs="仿宋" w:hint="eastAsia"/>
          <w:b/>
          <w:sz w:val="24"/>
          <w:lang w:bidi="he-IL"/>
        </w:rPr>
      </w:pPr>
      <w:r>
        <w:rPr>
          <w:rFonts w:ascii="仿宋" w:eastAsia="仿宋" w:hAnsi="仿宋" w:cs="仿宋" w:hint="eastAsia"/>
          <w:b/>
          <w:sz w:val="24"/>
          <w:lang w:bidi="he-IL"/>
        </w:rPr>
        <w:pict>
          <v:shape id="图片 11" o:spid="_x0000_i1027" type="#_x0000_t75" alt="泉州市规划系统图(现状图)2022.3.9_00" style="width:713.5pt;height:427.5pt;mso-position-horizontal-relative:page;mso-position-vertical-relative:page">
            <v:fill o:detectmouseclick="t"/>
            <v:imagedata r:id="rId19" o:title="泉州市规划系统图(现状图)2022"/>
          </v:shape>
        </w:pict>
      </w:r>
    </w:p>
    <w:p w:rsidR="007E42ED" w:rsidRDefault="007E42ED">
      <w:pPr>
        <w:spacing w:line="560" w:lineRule="exact"/>
        <w:jc w:val="center"/>
        <w:rPr>
          <w:rFonts w:ascii="仿宋" w:eastAsia="仿宋" w:hAnsi="仿宋" w:cs="仿宋" w:hint="eastAsia"/>
          <w:b/>
          <w:sz w:val="24"/>
          <w:lang w:bidi="he-IL"/>
        </w:rPr>
      </w:pPr>
      <w:r>
        <w:rPr>
          <w:rFonts w:ascii="仿宋" w:eastAsia="仿宋" w:hAnsi="仿宋" w:cs="仿宋" w:hint="eastAsia"/>
          <w:b/>
          <w:sz w:val="24"/>
          <w:lang w:bidi="he-IL"/>
        </w:rPr>
        <w:t xml:space="preserve">       附图5-2 泉州市天然气储配站、门站、调压站、管网分布示意图</w:t>
      </w:r>
    </w:p>
    <w:p w:rsidR="007E42ED" w:rsidRDefault="007E42ED">
      <w:pPr>
        <w:pStyle w:val="a4"/>
        <w:jc w:val="center"/>
        <w:rPr>
          <w:rFonts w:ascii="仿宋" w:eastAsia="仿宋" w:hAnsi="仿宋" w:cs="仿宋" w:hint="eastAsia"/>
          <w:b/>
          <w:sz w:val="24"/>
          <w:lang w:bidi="he-IL"/>
        </w:rPr>
        <w:sectPr w:rsidR="007E42ED">
          <w:pgSz w:w="16838" w:h="11906" w:orient="landscape"/>
          <w:pgMar w:top="1588" w:right="1418" w:bottom="1134" w:left="1134" w:header="851" w:footer="992" w:gutter="0"/>
          <w:cols w:space="720"/>
          <w:docGrid w:type="lines" w:linePitch="312"/>
        </w:sectPr>
      </w:pPr>
    </w:p>
    <w:p w:rsidR="007E42ED" w:rsidRDefault="00C30878">
      <w:pPr>
        <w:pStyle w:val="a4"/>
        <w:jc w:val="center"/>
        <w:rPr>
          <w:rFonts w:ascii="仿宋" w:eastAsia="仿宋" w:hAnsi="仿宋" w:cs="仿宋" w:hint="eastAsia"/>
          <w:b/>
          <w:sz w:val="24"/>
          <w:lang w:bidi="he-IL"/>
        </w:rPr>
      </w:pPr>
      <w:r>
        <w:rPr>
          <w:rFonts w:ascii="仿宋" w:eastAsia="仿宋" w:hAnsi="仿宋" w:cs="仿宋" w:hint="eastAsia"/>
          <w:b/>
          <w:sz w:val="24"/>
          <w:lang w:bidi="he-IL"/>
        </w:rPr>
        <w:pict>
          <v:shape id="_x0000_i1028" type="#_x0000_t75" style="width:714pt;height:402pt">
            <v:imagedata r:id="rId20" o:title="微信图片_20220830162027"/>
          </v:shape>
        </w:pict>
      </w:r>
    </w:p>
    <w:p w:rsidR="007E42ED" w:rsidRDefault="007E42ED">
      <w:pPr>
        <w:pStyle w:val="a4"/>
        <w:jc w:val="center"/>
        <w:rPr>
          <w:rFonts w:ascii="仿宋" w:eastAsia="仿宋" w:hAnsi="仿宋" w:cs="仿宋" w:hint="eastAsia"/>
          <w:b/>
          <w:sz w:val="24"/>
          <w:lang w:bidi="he-IL"/>
        </w:rPr>
      </w:pPr>
    </w:p>
    <w:p w:rsidR="007E42ED" w:rsidRDefault="007E42ED">
      <w:pPr>
        <w:pStyle w:val="a4"/>
        <w:jc w:val="center"/>
        <w:rPr>
          <w:rFonts w:ascii="仿宋" w:eastAsia="仿宋" w:hAnsi="仿宋" w:cs="仿宋" w:hint="eastAsia"/>
          <w:b/>
          <w:sz w:val="24"/>
          <w:lang w:bidi="he-IL"/>
        </w:rPr>
        <w:sectPr w:rsidR="007E42ED">
          <w:pgSz w:w="16838" w:h="11906" w:orient="landscape"/>
          <w:pgMar w:top="1588" w:right="1418" w:bottom="1134" w:left="1134" w:header="851" w:footer="992" w:gutter="0"/>
          <w:cols w:space="720"/>
          <w:docGrid w:type="lines" w:linePitch="312"/>
        </w:sectPr>
      </w:pPr>
      <w:r>
        <w:rPr>
          <w:rFonts w:ascii="仿宋" w:eastAsia="仿宋" w:hAnsi="仿宋" w:cs="仿宋" w:hint="eastAsia"/>
          <w:b/>
          <w:sz w:val="24"/>
          <w:lang w:bidi="he-IL"/>
        </w:rPr>
        <w:t>附图5-3  泉州市天然气加气站分布示意图</w:t>
      </w:r>
    </w:p>
    <w:p w:rsidR="007E42ED" w:rsidRDefault="007E42ED">
      <w:pPr>
        <w:pStyle w:val="zx0"/>
        <w:spacing w:line="560" w:lineRule="exact"/>
        <w:ind w:firstLineChars="0" w:firstLine="0"/>
        <w:jc w:val="both"/>
        <w:outlineLvl w:val="1"/>
        <w:rPr>
          <w:rFonts w:ascii="仿宋" w:eastAsia="仿宋" w:hAnsi="仿宋" w:cs="仿宋" w:hint="eastAsia"/>
          <w:b/>
          <w:color w:val="auto"/>
          <w:sz w:val="32"/>
          <w:szCs w:val="32"/>
        </w:rPr>
      </w:pPr>
      <w:bookmarkStart w:id="77" w:name="_Toc11056"/>
      <w:r>
        <w:rPr>
          <w:rFonts w:ascii="仿宋" w:eastAsia="仿宋" w:hAnsi="仿宋" w:cs="仿宋" w:hint="eastAsia"/>
          <w:b/>
          <w:color w:val="auto"/>
          <w:sz w:val="32"/>
          <w:szCs w:val="32"/>
        </w:rPr>
        <w:t>附件</w:t>
      </w:r>
      <w:r w:rsidRPr="00D468A2">
        <w:rPr>
          <w:rFonts w:ascii="仿宋" w:eastAsia="仿宋" w:hAnsi="仿宋" w:cs="仿宋" w:hint="eastAsia"/>
          <w:b/>
          <w:color w:val="auto"/>
          <w:sz w:val="32"/>
          <w:szCs w:val="32"/>
        </w:rPr>
        <w:t xml:space="preserve">6 </w:t>
      </w:r>
      <w:r>
        <w:rPr>
          <w:rFonts w:ascii="仿宋" w:eastAsia="仿宋" w:hAnsi="仿宋" w:cs="仿宋" w:hint="eastAsia"/>
          <w:b/>
          <w:color w:val="auto"/>
          <w:sz w:val="32"/>
          <w:szCs w:val="32"/>
        </w:rPr>
        <w:t>泉州市城镇燃气专家组名单</w:t>
      </w:r>
      <w:bookmarkEnd w:id="77"/>
    </w:p>
    <w:p w:rsidR="007E42ED" w:rsidRDefault="007E42ED">
      <w:pPr>
        <w:jc w:val="center"/>
        <w:rPr>
          <w:rFonts w:eastAsia="仿宋" w:hint="eastAsia"/>
          <w:sz w:val="24"/>
        </w:rPr>
      </w:pPr>
      <w:r>
        <w:rPr>
          <w:rFonts w:ascii="仿宋" w:eastAsia="仿宋" w:hAnsi="仿宋" w:cs="仿宋" w:hint="eastAsia"/>
          <w:b/>
          <w:sz w:val="24"/>
        </w:rPr>
        <w:t>附表6-1 泉州市城镇燃气专家组名单一览表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4"/>
        <w:gridCol w:w="1050"/>
        <w:gridCol w:w="3450"/>
        <w:gridCol w:w="2565"/>
        <w:gridCol w:w="1657"/>
      </w:tblGrid>
      <w:tr w:rsidR="007E42ED">
        <w:trPr>
          <w:trHeight w:val="567"/>
          <w:jc w:val="center"/>
        </w:trPr>
        <w:tc>
          <w:tcPr>
            <w:tcW w:w="604" w:type="dxa"/>
            <w:vAlign w:val="center"/>
          </w:tcPr>
          <w:p w:rsidR="007E42ED" w:rsidRDefault="007E42ED">
            <w:pPr>
              <w:spacing w:line="400" w:lineRule="exact"/>
              <w:jc w:val="center"/>
              <w:rPr>
                <w:rFonts w:ascii="仿宋" w:eastAsia="仿宋" w:hAnsi="仿宋" w:cs="仿宋" w:hint="eastAsia"/>
                <w:b/>
                <w:bCs/>
                <w:sz w:val="24"/>
              </w:rPr>
            </w:pPr>
            <w:r>
              <w:rPr>
                <w:rFonts w:ascii="仿宋" w:eastAsia="仿宋" w:hAnsi="仿宋" w:cs="仿宋" w:hint="eastAsia"/>
                <w:b/>
                <w:bCs/>
                <w:sz w:val="24"/>
              </w:rPr>
              <w:t>序号</w:t>
            </w:r>
          </w:p>
        </w:tc>
        <w:tc>
          <w:tcPr>
            <w:tcW w:w="1050" w:type="dxa"/>
            <w:vAlign w:val="center"/>
          </w:tcPr>
          <w:p w:rsidR="007E42ED" w:rsidRDefault="007E42ED">
            <w:pPr>
              <w:widowControl/>
              <w:spacing w:line="400" w:lineRule="exact"/>
              <w:jc w:val="center"/>
              <w:textAlignment w:val="center"/>
              <w:rPr>
                <w:rFonts w:ascii="仿宋" w:eastAsia="仿宋" w:hAnsi="仿宋" w:cs="仿宋" w:hint="eastAsia"/>
                <w:b/>
                <w:bCs/>
                <w:sz w:val="24"/>
              </w:rPr>
            </w:pPr>
            <w:r>
              <w:rPr>
                <w:rFonts w:ascii="仿宋" w:eastAsia="仿宋" w:hAnsi="仿宋" w:cs="仿宋" w:hint="eastAsia"/>
                <w:b/>
                <w:bCs/>
                <w:kern w:val="0"/>
                <w:sz w:val="24"/>
                <w:lang w:bidi="ar"/>
              </w:rPr>
              <w:t>姓名</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b/>
                <w:bCs/>
                <w:sz w:val="24"/>
              </w:rPr>
            </w:pPr>
            <w:r>
              <w:rPr>
                <w:rFonts w:ascii="仿宋" w:eastAsia="仿宋" w:hAnsi="仿宋" w:cs="仿宋" w:hint="eastAsia"/>
                <w:b/>
                <w:bCs/>
                <w:kern w:val="0"/>
                <w:sz w:val="24"/>
                <w:lang w:bidi="ar"/>
              </w:rPr>
              <w:t>工作单位</w:t>
            </w:r>
          </w:p>
        </w:tc>
        <w:tc>
          <w:tcPr>
            <w:tcW w:w="2565" w:type="dxa"/>
            <w:vAlign w:val="center"/>
          </w:tcPr>
          <w:p w:rsidR="007E42ED" w:rsidRDefault="007E42ED">
            <w:pPr>
              <w:widowControl/>
              <w:spacing w:line="400" w:lineRule="exact"/>
              <w:jc w:val="center"/>
              <w:textAlignment w:val="center"/>
              <w:rPr>
                <w:rFonts w:ascii="仿宋" w:eastAsia="仿宋" w:hAnsi="仿宋" w:cs="仿宋" w:hint="eastAsia"/>
                <w:b/>
                <w:bCs/>
                <w:sz w:val="24"/>
              </w:rPr>
            </w:pPr>
            <w:r>
              <w:rPr>
                <w:rFonts w:ascii="仿宋" w:eastAsia="仿宋" w:hAnsi="仿宋" w:cs="仿宋" w:hint="eastAsia"/>
                <w:b/>
                <w:bCs/>
                <w:kern w:val="0"/>
                <w:sz w:val="24"/>
                <w:lang w:bidi="ar"/>
              </w:rPr>
              <w:t>职务/职称</w:t>
            </w:r>
          </w:p>
        </w:tc>
        <w:tc>
          <w:tcPr>
            <w:tcW w:w="1657" w:type="dxa"/>
            <w:vAlign w:val="center"/>
          </w:tcPr>
          <w:p w:rsidR="007E42ED" w:rsidRDefault="007E42ED">
            <w:pPr>
              <w:widowControl/>
              <w:spacing w:line="400" w:lineRule="exact"/>
              <w:jc w:val="center"/>
              <w:textAlignment w:val="center"/>
              <w:rPr>
                <w:rFonts w:ascii="仿宋" w:eastAsia="仿宋" w:hAnsi="仿宋" w:cs="仿宋" w:hint="eastAsia"/>
                <w:b/>
                <w:bCs/>
                <w:sz w:val="24"/>
              </w:rPr>
            </w:pPr>
            <w:r>
              <w:rPr>
                <w:rFonts w:ascii="仿宋" w:eastAsia="仿宋" w:hAnsi="仿宋" w:cs="仿宋" w:hint="eastAsia"/>
                <w:b/>
                <w:bCs/>
                <w:kern w:val="0"/>
                <w:sz w:val="24"/>
                <w:lang w:bidi="ar"/>
              </w:rPr>
              <w:t>联系电话</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刘柱</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泉州市燃气有限公司</w:t>
            </w:r>
          </w:p>
        </w:tc>
        <w:tc>
          <w:tcPr>
            <w:tcW w:w="2565" w:type="dxa"/>
            <w:vAlign w:val="center"/>
          </w:tcPr>
          <w:p w:rsidR="007E42ED" w:rsidRDefault="007E42ED">
            <w:pPr>
              <w:widowControl/>
              <w:spacing w:line="400" w:lineRule="exact"/>
              <w:jc w:val="left"/>
              <w:textAlignment w:val="center"/>
              <w:rPr>
                <w:rFonts w:ascii="仿宋" w:eastAsia="仿宋" w:hAnsi="仿宋" w:cs="仿宋"/>
                <w:sz w:val="24"/>
              </w:rPr>
            </w:pPr>
            <w:r>
              <w:rPr>
                <w:rFonts w:ascii="仿宋" w:eastAsia="仿宋" w:hAnsi="仿宋" w:cs="仿宋" w:hint="eastAsia"/>
                <w:kern w:val="0"/>
                <w:sz w:val="24"/>
                <w:lang w:bidi="ar"/>
              </w:rPr>
              <w:t>常务副总经理/教授级高级工程师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13306099977</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陈小华</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泉州市燃气有限公司</w:t>
            </w:r>
          </w:p>
        </w:tc>
        <w:tc>
          <w:tcPr>
            <w:tcW w:w="2565" w:type="dxa"/>
            <w:vAlign w:val="center"/>
          </w:tcPr>
          <w:p w:rsidR="007E42ED" w:rsidRDefault="007E42ED">
            <w:pPr>
              <w:widowControl/>
              <w:spacing w:line="400" w:lineRule="exact"/>
              <w:jc w:val="left"/>
              <w:textAlignment w:val="center"/>
              <w:rPr>
                <w:rFonts w:ascii="仿宋" w:eastAsia="仿宋" w:hAnsi="仿宋" w:cs="仿宋" w:hint="eastAsia"/>
                <w:sz w:val="24"/>
              </w:rPr>
            </w:pPr>
            <w:r>
              <w:rPr>
                <w:rFonts w:ascii="仿宋" w:eastAsia="仿宋" w:hAnsi="仿宋" w:cs="仿宋" w:hint="eastAsia"/>
                <w:kern w:val="0"/>
                <w:sz w:val="24"/>
                <w:lang w:bidi="ar"/>
              </w:rPr>
              <w:t>总工程师/高级工程师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18065509966</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吴飞</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泉州市燃气有限公司</w:t>
            </w:r>
          </w:p>
        </w:tc>
        <w:tc>
          <w:tcPr>
            <w:tcW w:w="2565" w:type="dxa"/>
            <w:vAlign w:val="center"/>
          </w:tcPr>
          <w:p w:rsidR="007E42ED" w:rsidRDefault="007E42ED">
            <w:pPr>
              <w:widowControl/>
              <w:spacing w:line="400" w:lineRule="exact"/>
              <w:jc w:val="left"/>
              <w:textAlignment w:val="center"/>
              <w:rPr>
                <w:rFonts w:ascii="仿宋" w:eastAsia="仿宋" w:hAnsi="仿宋" w:cs="仿宋"/>
                <w:sz w:val="24"/>
              </w:rPr>
            </w:pPr>
            <w:r>
              <w:rPr>
                <w:rFonts w:ascii="仿宋" w:eastAsia="仿宋" w:hAnsi="仿宋" w:cs="仿宋" w:hint="eastAsia"/>
                <w:kern w:val="0"/>
                <w:sz w:val="24"/>
                <w:lang w:bidi="ar"/>
              </w:rPr>
              <w:t>高压分公司代总经理/工程师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15159598692</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陈金塔</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福建华星石化有限公司</w:t>
            </w:r>
          </w:p>
        </w:tc>
        <w:tc>
          <w:tcPr>
            <w:tcW w:w="2565" w:type="dxa"/>
            <w:vAlign w:val="center"/>
          </w:tcPr>
          <w:p w:rsidR="007E42ED" w:rsidRDefault="007E42ED">
            <w:pPr>
              <w:widowControl/>
              <w:spacing w:line="400" w:lineRule="exact"/>
              <w:jc w:val="left"/>
              <w:textAlignment w:val="center"/>
              <w:rPr>
                <w:rFonts w:ascii="仿宋" w:eastAsia="仿宋" w:hAnsi="仿宋" w:cs="仿宋" w:hint="eastAsia"/>
                <w:sz w:val="24"/>
              </w:rPr>
            </w:pPr>
            <w:r>
              <w:rPr>
                <w:rFonts w:ascii="仿宋" w:eastAsia="仿宋" w:hAnsi="仿宋" w:cs="仿宋" w:hint="eastAsia"/>
                <w:kern w:val="0"/>
                <w:sz w:val="24"/>
                <w:lang w:bidi="ar"/>
              </w:rPr>
              <w:t>副总经理/注册安全工程师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13959775600</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汪俊宁</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泉州市城市燃气中心</w:t>
            </w:r>
          </w:p>
        </w:tc>
        <w:tc>
          <w:tcPr>
            <w:tcW w:w="2565" w:type="dxa"/>
            <w:vAlign w:val="center"/>
          </w:tcPr>
          <w:p w:rsidR="007E42ED" w:rsidRDefault="007E42ED">
            <w:pPr>
              <w:widowControl/>
              <w:spacing w:line="400" w:lineRule="exact"/>
              <w:jc w:val="left"/>
              <w:textAlignment w:val="center"/>
              <w:rPr>
                <w:rFonts w:ascii="仿宋" w:eastAsia="仿宋" w:hAnsi="仿宋" w:cs="仿宋"/>
                <w:sz w:val="24"/>
              </w:rPr>
            </w:pPr>
            <w:r>
              <w:rPr>
                <w:rFonts w:ascii="仿宋" w:eastAsia="仿宋" w:hAnsi="仿宋" w:cs="仿宋" w:hint="eastAsia"/>
                <w:kern w:val="0"/>
                <w:sz w:val="24"/>
                <w:lang w:bidi="ar"/>
              </w:rPr>
              <w:t>副主任/高级工程师、注册安全工程师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13905068140</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林世章</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泉州华星燃气有限公司</w:t>
            </w:r>
          </w:p>
        </w:tc>
        <w:tc>
          <w:tcPr>
            <w:tcW w:w="2565" w:type="dxa"/>
            <w:vAlign w:val="center"/>
          </w:tcPr>
          <w:p w:rsidR="007E42ED" w:rsidRDefault="007E42ED">
            <w:pPr>
              <w:widowControl/>
              <w:spacing w:line="400" w:lineRule="exact"/>
              <w:jc w:val="left"/>
              <w:textAlignment w:val="center"/>
              <w:rPr>
                <w:rFonts w:ascii="仿宋" w:eastAsia="仿宋" w:hAnsi="仿宋" w:cs="仿宋"/>
                <w:sz w:val="24"/>
              </w:rPr>
            </w:pPr>
            <w:r>
              <w:rPr>
                <w:rFonts w:ascii="仿宋" w:eastAsia="仿宋" w:hAnsi="仿宋" w:cs="仿宋" w:hint="eastAsia"/>
                <w:kern w:val="0"/>
                <w:sz w:val="24"/>
                <w:lang w:bidi="ar"/>
              </w:rPr>
              <w:t>运营部副总监/注册安全工程师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18905079100</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罗水星</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泉州华星燃气有限公司</w:t>
            </w:r>
          </w:p>
        </w:tc>
        <w:tc>
          <w:tcPr>
            <w:tcW w:w="2565" w:type="dxa"/>
            <w:vAlign w:val="center"/>
          </w:tcPr>
          <w:p w:rsidR="007E42ED" w:rsidRDefault="007E42ED">
            <w:pPr>
              <w:widowControl/>
              <w:spacing w:line="400" w:lineRule="exact"/>
              <w:jc w:val="left"/>
              <w:textAlignment w:val="center"/>
              <w:rPr>
                <w:rFonts w:ascii="仿宋" w:eastAsia="仿宋" w:hAnsi="仿宋" w:cs="仿宋" w:hint="eastAsia"/>
                <w:sz w:val="24"/>
              </w:rPr>
            </w:pPr>
            <w:r>
              <w:rPr>
                <w:rFonts w:ascii="仿宋" w:eastAsia="仿宋" w:hAnsi="仿宋" w:cs="仿宋" w:hint="eastAsia"/>
                <w:kern w:val="0"/>
                <w:sz w:val="24"/>
                <w:lang w:bidi="ar"/>
              </w:rPr>
              <w:t>安全总监/高级工程师、注册安全工程师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18605000228</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rsidP="004A054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林俊杰</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泉州市燃气有限公司</w:t>
            </w:r>
          </w:p>
        </w:tc>
        <w:tc>
          <w:tcPr>
            <w:tcW w:w="2565" w:type="dxa"/>
            <w:vAlign w:val="center"/>
          </w:tcPr>
          <w:p w:rsidR="007E42ED" w:rsidRDefault="007E42ED">
            <w:pPr>
              <w:widowControl/>
              <w:spacing w:line="400" w:lineRule="exact"/>
              <w:jc w:val="left"/>
              <w:textAlignment w:val="center"/>
              <w:rPr>
                <w:rFonts w:ascii="仿宋" w:eastAsia="仿宋" w:hAnsi="仿宋" w:cs="仿宋"/>
                <w:sz w:val="24"/>
              </w:rPr>
            </w:pPr>
            <w:r>
              <w:rPr>
                <w:rFonts w:ascii="仿宋" w:eastAsia="仿宋" w:hAnsi="仿宋" w:cs="仿宋" w:hint="eastAsia"/>
                <w:kern w:val="0"/>
                <w:sz w:val="24"/>
                <w:lang w:bidi="ar"/>
              </w:rPr>
              <w:t>安全部主任/高级工程师、注册安全工程师</w:t>
            </w:r>
          </w:p>
        </w:tc>
        <w:tc>
          <w:tcPr>
            <w:tcW w:w="1657" w:type="dxa"/>
            <w:vAlign w:val="center"/>
          </w:tcPr>
          <w:p w:rsidR="007E42ED" w:rsidRDefault="007E42ED" w:rsidP="004A054D">
            <w:pPr>
              <w:widowControl/>
              <w:spacing w:line="400" w:lineRule="exact"/>
              <w:jc w:val="center"/>
              <w:textAlignment w:val="center"/>
              <w:rPr>
                <w:rFonts w:eastAsia="仿宋"/>
                <w:sz w:val="24"/>
              </w:rPr>
            </w:pPr>
            <w:r>
              <w:rPr>
                <w:kern w:val="0"/>
                <w:sz w:val="24"/>
                <w:lang w:bidi="ar"/>
              </w:rPr>
              <w:t>15392088877</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郭德法</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泉州润闽液化石油气有限公司</w:t>
            </w:r>
          </w:p>
        </w:tc>
        <w:tc>
          <w:tcPr>
            <w:tcW w:w="2565" w:type="dxa"/>
            <w:vAlign w:val="center"/>
          </w:tcPr>
          <w:p w:rsidR="007E42ED" w:rsidRDefault="007E42ED">
            <w:pPr>
              <w:widowControl/>
              <w:spacing w:line="400" w:lineRule="exact"/>
              <w:jc w:val="left"/>
              <w:textAlignment w:val="center"/>
              <w:rPr>
                <w:rFonts w:ascii="仿宋" w:eastAsia="仿宋" w:hAnsi="仿宋" w:cs="仿宋"/>
                <w:sz w:val="24"/>
              </w:rPr>
            </w:pPr>
            <w:r>
              <w:rPr>
                <w:rFonts w:ascii="仿宋" w:eastAsia="仿宋" w:hAnsi="仿宋" w:cs="仿宋" w:hint="eastAsia"/>
                <w:kern w:val="0"/>
                <w:sz w:val="24"/>
                <w:lang w:bidi="ar"/>
              </w:rPr>
              <w:t>注册安全工程师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13960396596</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曾祥平</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泉州市城市燃气中心</w:t>
            </w:r>
          </w:p>
        </w:tc>
        <w:tc>
          <w:tcPr>
            <w:tcW w:w="2565" w:type="dxa"/>
            <w:vAlign w:val="center"/>
          </w:tcPr>
          <w:p w:rsidR="007E42ED" w:rsidRDefault="007E42ED">
            <w:pPr>
              <w:widowControl/>
              <w:spacing w:line="400" w:lineRule="exact"/>
              <w:jc w:val="left"/>
              <w:textAlignment w:val="center"/>
              <w:rPr>
                <w:rFonts w:ascii="仿宋" w:eastAsia="仿宋" w:hAnsi="仿宋" w:cs="仿宋"/>
                <w:sz w:val="24"/>
              </w:rPr>
            </w:pPr>
            <w:r>
              <w:rPr>
                <w:rFonts w:ascii="仿宋" w:eastAsia="仿宋" w:hAnsi="仿宋" w:cs="仿宋" w:hint="eastAsia"/>
                <w:kern w:val="0"/>
                <w:sz w:val="24"/>
                <w:lang w:bidi="ar"/>
              </w:rPr>
              <w:t>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19959889820</w:t>
            </w:r>
          </w:p>
        </w:tc>
      </w:tr>
      <w:tr w:rsidR="007E42ED">
        <w:trPr>
          <w:trHeight w:val="567"/>
          <w:jc w:val="center"/>
        </w:trPr>
        <w:tc>
          <w:tcPr>
            <w:tcW w:w="604" w:type="dxa"/>
            <w:vAlign w:val="center"/>
          </w:tcPr>
          <w:p w:rsidR="007E42ED" w:rsidRDefault="007E42ED">
            <w:pPr>
              <w:numPr>
                <w:ilvl w:val="0"/>
                <w:numId w:val="17"/>
              </w:numPr>
              <w:spacing w:line="400" w:lineRule="exact"/>
              <w:jc w:val="center"/>
              <w:rPr>
                <w:rFonts w:ascii="仿宋" w:eastAsia="仿宋" w:hAnsi="仿宋" w:cs="仿宋" w:hint="eastAsia"/>
                <w:sz w:val="24"/>
              </w:rPr>
            </w:pPr>
          </w:p>
        </w:tc>
        <w:tc>
          <w:tcPr>
            <w:tcW w:w="10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谢平</w:t>
            </w:r>
          </w:p>
        </w:tc>
        <w:tc>
          <w:tcPr>
            <w:tcW w:w="3450" w:type="dxa"/>
            <w:vAlign w:val="center"/>
          </w:tcPr>
          <w:p w:rsidR="007E42ED" w:rsidRDefault="007E42ED">
            <w:pPr>
              <w:widowControl/>
              <w:spacing w:line="400" w:lineRule="exact"/>
              <w:jc w:val="center"/>
              <w:textAlignment w:val="center"/>
              <w:rPr>
                <w:rFonts w:ascii="仿宋" w:eastAsia="仿宋" w:hAnsi="仿宋" w:cs="仿宋" w:hint="eastAsia"/>
                <w:sz w:val="24"/>
              </w:rPr>
            </w:pPr>
            <w:r>
              <w:rPr>
                <w:rFonts w:ascii="仿宋" w:eastAsia="仿宋" w:hAnsi="仿宋" w:cs="仿宋" w:hint="eastAsia"/>
                <w:kern w:val="0"/>
                <w:sz w:val="24"/>
                <w:lang w:bidi="ar"/>
              </w:rPr>
              <w:t>泉州昭商石化有限公司</w:t>
            </w:r>
          </w:p>
        </w:tc>
        <w:tc>
          <w:tcPr>
            <w:tcW w:w="2565" w:type="dxa"/>
            <w:vAlign w:val="center"/>
          </w:tcPr>
          <w:p w:rsidR="007E42ED" w:rsidRDefault="007E42ED">
            <w:pPr>
              <w:widowControl/>
              <w:spacing w:line="400" w:lineRule="exact"/>
              <w:jc w:val="left"/>
              <w:textAlignment w:val="center"/>
              <w:rPr>
                <w:rFonts w:ascii="仿宋" w:eastAsia="仿宋" w:hAnsi="仿宋" w:cs="仿宋"/>
                <w:sz w:val="24"/>
              </w:rPr>
            </w:pPr>
            <w:r>
              <w:rPr>
                <w:rFonts w:ascii="仿宋" w:eastAsia="仿宋" w:hAnsi="仿宋" w:cs="仿宋" w:hint="eastAsia"/>
                <w:kern w:val="0"/>
                <w:sz w:val="24"/>
                <w:lang w:bidi="ar"/>
              </w:rPr>
              <w:t>安全经理/注册安全工程师</w:t>
            </w:r>
          </w:p>
        </w:tc>
        <w:tc>
          <w:tcPr>
            <w:tcW w:w="1657" w:type="dxa"/>
            <w:vAlign w:val="center"/>
          </w:tcPr>
          <w:p w:rsidR="007E42ED" w:rsidRDefault="007E42ED">
            <w:pPr>
              <w:widowControl/>
              <w:spacing w:line="400" w:lineRule="exact"/>
              <w:jc w:val="center"/>
              <w:textAlignment w:val="center"/>
              <w:rPr>
                <w:rFonts w:eastAsia="仿宋"/>
                <w:sz w:val="24"/>
              </w:rPr>
            </w:pPr>
            <w:r>
              <w:rPr>
                <w:kern w:val="0"/>
                <w:sz w:val="24"/>
                <w:lang w:bidi="ar"/>
              </w:rPr>
              <w:t>13306991836</w:t>
            </w:r>
          </w:p>
        </w:tc>
      </w:tr>
    </w:tbl>
    <w:p w:rsidR="007E42ED" w:rsidRDefault="007E42ED">
      <w:pPr>
        <w:pStyle w:val="Chare"/>
        <w:spacing w:line="560" w:lineRule="exact"/>
        <w:rPr>
          <w:rFonts w:ascii="仿宋" w:eastAsia="仿宋" w:hAnsi="仿宋" w:cs="仿宋" w:hint="eastAsia"/>
          <w:b/>
          <w:bCs/>
          <w:color w:val="00B050"/>
          <w:sz w:val="28"/>
          <w:szCs w:val="28"/>
        </w:rPr>
        <w:sectPr w:rsidR="007E42ED">
          <w:pgSz w:w="11906" w:h="16838"/>
          <w:pgMar w:top="1418" w:right="1134" w:bottom="1134" w:left="1588" w:header="851" w:footer="992" w:gutter="0"/>
          <w:cols w:space="720"/>
          <w:docGrid w:type="lines" w:linePitch="312"/>
        </w:sectPr>
      </w:pPr>
    </w:p>
    <w:p w:rsidR="007E42ED" w:rsidRPr="00D468A2" w:rsidRDefault="007E42ED">
      <w:pPr>
        <w:pStyle w:val="zx0"/>
        <w:spacing w:line="600" w:lineRule="exact"/>
        <w:ind w:firstLineChars="0" w:firstLine="0"/>
        <w:jc w:val="both"/>
        <w:outlineLvl w:val="1"/>
        <w:rPr>
          <w:rFonts w:eastAsia="仿宋" w:hAnsi="Times New Roman" w:cs="Times New Roman"/>
          <w:b/>
          <w:color w:val="auto"/>
          <w:sz w:val="32"/>
          <w:szCs w:val="32"/>
        </w:rPr>
      </w:pPr>
      <w:bookmarkStart w:id="78" w:name="_Toc24707"/>
      <w:r>
        <w:rPr>
          <w:rFonts w:eastAsia="仿宋" w:hAnsi="Times New Roman" w:cs="Times New Roman"/>
          <w:b/>
          <w:color w:val="auto"/>
          <w:sz w:val="32"/>
          <w:szCs w:val="32"/>
        </w:rPr>
        <w:t>附件</w:t>
      </w:r>
      <w:r w:rsidRPr="00D468A2">
        <w:rPr>
          <w:rFonts w:eastAsia="仿宋" w:hAnsi="Times New Roman" w:cs="Times New Roman" w:hint="eastAsia"/>
          <w:b/>
          <w:color w:val="auto"/>
          <w:sz w:val="32"/>
          <w:szCs w:val="32"/>
        </w:rPr>
        <w:t xml:space="preserve">7 </w:t>
      </w:r>
      <w:r w:rsidRPr="00D468A2">
        <w:rPr>
          <w:rFonts w:eastAsia="仿宋" w:hAnsi="Times New Roman" w:cs="Times New Roman"/>
          <w:b/>
          <w:color w:val="auto"/>
          <w:sz w:val="32"/>
          <w:szCs w:val="32"/>
        </w:rPr>
        <w:t>燃气</w:t>
      </w:r>
      <w:r w:rsidRPr="00D468A2">
        <w:rPr>
          <w:rFonts w:eastAsia="仿宋" w:hAnsi="Times New Roman" w:cs="Times New Roman" w:hint="eastAsia"/>
          <w:b/>
          <w:color w:val="auto"/>
          <w:sz w:val="32"/>
          <w:szCs w:val="32"/>
        </w:rPr>
        <w:t>场站安全</w:t>
      </w:r>
      <w:r w:rsidRPr="00D468A2">
        <w:rPr>
          <w:rFonts w:eastAsia="仿宋" w:hAnsi="Times New Roman" w:cs="Times New Roman"/>
          <w:b/>
          <w:color w:val="auto"/>
          <w:sz w:val="32"/>
          <w:szCs w:val="32"/>
        </w:rPr>
        <w:t>事故</w:t>
      </w:r>
      <w:r w:rsidRPr="00D468A2">
        <w:rPr>
          <w:rFonts w:eastAsia="仿宋" w:hAnsi="Times New Roman" w:cs="Times New Roman" w:hint="eastAsia"/>
          <w:b/>
          <w:color w:val="auto"/>
          <w:sz w:val="32"/>
          <w:szCs w:val="32"/>
        </w:rPr>
        <w:t>应急</w:t>
      </w:r>
      <w:r w:rsidRPr="00D468A2">
        <w:rPr>
          <w:rFonts w:eastAsia="仿宋" w:hAnsi="Times New Roman" w:cs="Times New Roman"/>
          <w:b/>
          <w:color w:val="auto"/>
          <w:sz w:val="32"/>
          <w:szCs w:val="32"/>
        </w:rPr>
        <w:t>处置措施</w:t>
      </w:r>
      <w:bookmarkEnd w:id="78"/>
    </w:p>
    <w:p w:rsidR="007E42ED" w:rsidRPr="00D468A2"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sidRPr="00D468A2">
        <w:rPr>
          <w:rFonts w:ascii="Times New Roman" w:eastAsia="仿宋" w:hAnsi="Times New Roman" w:cs="Times New Roman" w:hint="eastAsia"/>
          <w:sz w:val="32"/>
          <w:szCs w:val="32"/>
        </w:rPr>
        <w:t>城镇燃气安全事故现场需及时掌握的内容、现场应急处置及保障措施、具体事故类型应急处置要点如下：</w:t>
      </w:r>
    </w:p>
    <w:p w:rsidR="007E42ED" w:rsidRPr="00D468A2" w:rsidRDefault="007E42ED">
      <w:pPr>
        <w:pStyle w:val="3"/>
        <w:spacing w:before="0" w:after="0" w:line="600" w:lineRule="exact"/>
        <w:rPr>
          <w:rFonts w:eastAsia="仿宋" w:hint="eastAsia"/>
        </w:rPr>
      </w:pPr>
      <w:bookmarkStart w:id="79" w:name="_Toc11283"/>
      <w:r w:rsidRPr="00D468A2">
        <w:rPr>
          <w:rFonts w:eastAsia="仿宋" w:hint="eastAsia"/>
        </w:rPr>
        <w:t xml:space="preserve">7.1 </w:t>
      </w:r>
      <w:r w:rsidRPr="00D468A2">
        <w:rPr>
          <w:rFonts w:eastAsia="仿宋" w:hint="eastAsia"/>
        </w:rPr>
        <w:t>火灾事故应急处置措施</w:t>
      </w:r>
      <w:bookmarkEnd w:id="79"/>
    </w:p>
    <w:p w:rsidR="007E42ED" w:rsidRPr="00D468A2" w:rsidRDefault="007E42ED">
      <w:pPr>
        <w:spacing w:line="600" w:lineRule="exact"/>
        <w:ind w:firstLineChars="200" w:firstLine="640"/>
        <w:rPr>
          <w:rFonts w:eastAsia="仿宋"/>
          <w:sz w:val="32"/>
          <w:szCs w:val="32"/>
        </w:rPr>
      </w:pPr>
      <w:smartTag w:uri="urn:schemas-microsoft-com:office:smarttags" w:element="chsdate">
        <w:smartTagPr>
          <w:attr w:name="Year" w:val="1899"/>
          <w:attr w:name="Month" w:val="12"/>
          <w:attr w:name="Day" w:val="30"/>
          <w:attr w:name="IsLunarDate" w:val="False"/>
          <w:attr w:name="IsROCDate" w:val="False"/>
        </w:smartTagPr>
        <w:r w:rsidRPr="00D468A2">
          <w:rPr>
            <w:rFonts w:eastAsia="仿宋" w:hint="eastAsia"/>
            <w:sz w:val="32"/>
            <w:szCs w:val="32"/>
          </w:rPr>
          <w:t>7.1</w:t>
        </w:r>
        <w:r w:rsidRPr="00D468A2">
          <w:rPr>
            <w:rFonts w:eastAsia="仿宋"/>
            <w:sz w:val="32"/>
            <w:szCs w:val="32"/>
          </w:rPr>
          <w:t>.1</w:t>
        </w:r>
      </w:smartTag>
      <w:r w:rsidRPr="00D468A2">
        <w:rPr>
          <w:rFonts w:eastAsia="仿宋" w:hint="eastAsia"/>
          <w:sz w:val="32"/>
          <w:szCs w:val="32"/>
        </w:rPr>
        <w:t xml:space="preserve"> </w:t>
      </w:r>
      <w:r w:rsidRPr="00D468A2">
        <w:rPr>
          <w:rFonts w:eastAsia="仿宋"/>
          <w:sz w:val="32"/>
          <w:szCs w:val="32"/>
        </w:rPr>
        <w:t>火灾事故处置原则</w:t>
      </w:r>
    </w:p>
    <w:p w:rsidR="007E42ED" w:rsidRDefault="007E42ED">
      <w:pPr>
        <w:spacing w:line="600" w:lineRule="exact"/>
        <w:ind w:firstLineChars="200" w:firstLine="640"/>
        <w:rPr>
          <w:rFonts w:eastAsia="仿宋" w:hint="eastAsia"/>
          <w:sz w:val="32"/>
          <w:szCs w:val="32"/>
        </w:rPr>
      </w:pPr>
      <w:r w:rsidRPr="00D468A2">
        <w:rPr>
          <w:rFonts w:eastAsia="仿宋" w:hint="eastAsia"/>
          <w:sz w:val="32"/>
          <w:szCs w:val="32"/>
        </w:rPr>
        <w:t>（</w:t>
      </w:r>
      <w:r w:rsidRPr="00D468A2">
        <w:rPr>
          <w:rFonts w:eastAsia="仿宋" w:hint="eastAsia"/>
          <w:sz w:val="32"/>
          <w:szCs w:val="32"/>
        </w:rPr>
        <w:t>1</w:t>
      </w:r>
      <w:r w:rsidRPr="00D468A2">
        <w:rPr>
          <w:rFonts w:eastAsia="仿宋" w:hint="eastAsia"/>
          <w:sz w:val="32"/>
          <w:szCs w:val="32"/>
        </w:rPr>
        <w:t>）</w:t>
      </w:r>
      <w:r w:rsidRPr="00D468A2">
        <w:rPr>
          <w:rFonts w:eastAsia="仿宋"/>
          <w:sz w:val="32"/>
          <w:szCs w:val="32"/>
        </w:rPr>
        <w:t>必须遵循：</w:t>
      </w:r>
      <w:r w:rsidRPr="00D468A2">
        <w:rPr>
          <w:rFonts w:eastAsia="仿宋"/>
          <w:sz w:val="32"/>
          <w:szCs w:val="32"/>
        </w:rPr>
        <w:t>“</w:t>
      </w:r>
      <w:r w:rsidRPr="00D468A2">
        <w:rPr>
          <w:rFonts w:eastAsia="仿宋"/>
          <w:sz w:val="32"/>
          <w:szCs w:val="32"/>
        </w:rPr>
        <w:t>救人第一，</w:t>
      </w:r>
      <w:r w:rsidR="00E65973" w:rsidRPr="00D468A2">
        <w:rPr>
          <w:rFonts w:eastAsia="仿宋" w:hint="eastAsia"/>
          <w:sz w:val="32"/>
          <w:szCs w:val="32"/>
        </w:rPr>
        <w:t>科学施救</w:t>
      </w:r>
      <w:r w:rsidRPr="00D468A2">
        <w:rPr>
          <w:rFonts w:eastAsia="仿宋"/>
          <w:sz w:val="32"/>
          <w:szCs w:val="32"/>
        </w:rPr>
        <w:t>”</w:t>
      </w:r>
      <w:r w:rsidRPr="00D468A2">
        <w:rPr>
          <w:rFonts w:eastAsia="仿宋"/>
          <w:sz w:val="32"/>
          <w:szCs w:val="32"/>
        </w:rPr>
        <w:t>的原则</w:t>
      </w:r>
      <w:r>
        <w:rPr>
          <w:rFonts w:eastAsia="仿宋" w:hint="eastAsia"/>
          <w:sz w:val="32"/>
          <w:szCs w:val="32"/>
        </w:rPr>
        <w:t>。</w:t>
      </w:r>
    </w:p>
    <w:p w:rsidR="007E42ED" w:rsidRDefault="007E42ED">
      <w:pPr>
        <w:spacing w:line="600" w:lineRule="exact"/>
        <w:ind w:firstLineChars="200" w:firstLine="640"/>
        <w:rPr>
          <w:rFonts w:eastAsia="仿宋" w:hint="eastAsia"/>
          <w:sz w:val="32"/>
          <w:szCs w:val="32"/>
        </w:rPr>
      </w:pPr>
      <w:r>
        <w:rPr>
          <w:rFonts w:eastAsia="仿宋"/>
          <w:sz w:val="32"/>
          <w:szCs w:val="32"/>
        </w:rPr>
        <w:t>（</w:t>
      </w:r>
      <w:r>
        <w:rPr>
          <w:rFonts w:eastAsia="仿宋" w:hint="eastAsia"/>
          <w:sz w:val="32"/>
          <w:szCs w:val="32"/>
        </w:rPr>
        <w:t>2</w:t>
      </w:r>
      <w:r>
        <w:rPr>
          <w:rFonts w:eastAsia="仿宋"/>
          <w:sz w:val="32"/>
          <w:szCs w:val="32"/>
        </w:rPr>
        <w:t>）</w:t>
      </w:r>
      <w:r>
        <w:rPr>
          <w:rFonts w:eastAsia="仿宋" w:hint="eastAsia"/>
          <w:sz w:val="32"/>
          <w:szCs w:val="32"/>
        </w:rPr>
        <w:t>立即</w:t>
      </w:r>
      <w:r>
        <w:rPr>
          <w:rFonts w:eastAsia="仿宋"/>
          <w:sz w:val="32"/>
          <w:szCs w:val="32"/>
        </w:rPr>
        <w:t>确定</w:t>
      </w:r>
      <w:r>
        <w:rPr>
          <w:rFonts w:eastAsia="仿宋" w:hint="eastAsia"/>
          <w:sz w:val="32"/>
          <w:szCs w:val="32"/>
        </w:rPr>
        <w:t>着火部位</w:t>
      </w:r>
      <w:r>
        <w:rPr>
          <w:rFonts w:eastAsia="仿宋"/>
          <w:sz w:val="32"/>
          <w:szCs w:val="32"/>
        </w:rPr>
        <w:t>，</w:t>
      </w:r>
      <w:r>
        <w:rPr>
          <w:rFonts w:eastAsia="仿宋" w:hint="eastAsia"/>
          <w:sz w:val="32"/>
          <w:szCs w:val="32"/>
        </w:rPr>
        <w:t>并</w:t>
      </w:r>
      <w:r>
        <w:rPr>
          <w:rFonts w:eastAsia="仿宋"/>
          <w:sz w:val="32"/>
          <w:szCs w:val="32"/>
        </w:rPr>
        <w:t>迅速查明燃烧范围</w:t>
      </w:r>
      <w:r>
        <w:rPr>
          <w:rFonts w:eastAsia="仿宋" w:hint="eastAsia"/>
          <w:sz w:val="32"/>
          <w:szCs w:val="32"/>
        </w:rPr>
        <w:t>、</w:t>
      </w:r>
      <w:r>
        <w:rPr>
          <w:rFonts w:eastAsia="仿宋"/>
          <w:sz w:val="32"/>
          <w:szCs w:val="32"/>
        </w:rPr>
        <w:t>燃烧物品</w:t>
      </w:r>
      <w:r>
        <w:rPr>
          <w:rFonts w:eastAsia="仿宋" w:hint="eastAsia"/>
          <w:sz w:val="32"/>
          <w:szCs w:val="32"/>
        </w:rPr>
        <w:t>，</w:t>
      </w:r>
      <w:r>
        <w:rPr>
          <w:rFonts w:eastAsia="仿宋"/>
          <w:sz w:val="32"/>
          <w:szCs w:val="32"/>
        </w:rPr>
        <w:t>主要危险特性、火势</w:t>
      </w:r>
      <w:r>
        <w:rPr>
          <w:rFonts w:eastAsia="仿宋" w:hint="eastAsia"/>
          <w:sz w:val="32"/>
          <w:szCs w:val="32"/>
        </w:rPr>
        <w:t>可能</w:t>
      </w:r>
      <w:r>
        <w:rPr>
          <w:rFonts w:eastAsia="仿宋"/>
          <w:sz w:val="32"/>
          <w:szCs w:val="32"/>
        </w:rPr>
        <w:t>蔓延的主要途径、燃烧的物品及燃烧产物是否有毒</w:t>
      </w:r>
      <w:r>
        <w:rPr>
          <w:rFonts w:eastAsia="仿宋" w:hint="eastAsia"/>
          <w:sz w:val="32"/>
          <w:szCs w:val="32"/>
        </w:rPr>
        <w:t>，立即清理着火部位</w:t>
      </w:r>
      <w:r>
        <w:rPr>
          <w:rFonts w:eastAsia="仿宋"/>
          <w:sz w:val="32"/>
          <w:szCs w:val="32"/>
        </w:rPr>
        <w:t>周围</w:t>
      </w:r>
      <w:r>
        <w:rPr>
          <w:rFonts w:eastAsia="仿宋" w:hint="eastAsia"/>
          <w:sz w:val="32"/>
          <w:szCs w:val="32"/>
        </w:rPr>
        <w:t>可以移动的可燃</w:t>
      </w:r>
      <w:r>
        <w:rPr>
          <w:rFonts w:eastAsia="仿宋"/>
          <w:sz w:val="32"/>
          <w:szCs w:val="32"/>
        </w:rPr>
        <w:t>物品</w:t>
      </w:r>
      <w:r>
        <w:rPr>
          <w:rFonts w:eastAsia="仿宋" w:hint="eastAsia"/>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3</w:t>
      </w:r>
      <w:r>
        <w:rPr>
          <w:rFonts w:eastAsia="仿宋"/>
          <w:sz w:val="32"/>
          <w:szCs w:val="32"/>
        </w:rPr>
        <w:t>）正确选择最适合的灭火剂和灭火方法。火势较大时，应先控制火势蔓延，控制燃烧范围，然后逐步扑灭火势。灭火时要注意以下几点：</w:t>
      </w:r>
    </w:p>
    <w:p w:rsidR="007E42ED" w:rsidRDefault="007E42ED">
      <w:pPr>
        <w:spacing w:line="600" w:lineRule="exact"/>
        <w:ind w:firstLineChars="200" w:firstLine="640"/>
        <w:rPr>
          <w:rFonts w:eastAsia="仿宋"/>
          <w:sz w:val="32"/>
          <w:szCs w:val="32"/>
        </w:rPr>
      </w:pPr>
      <w:r>
        <w:rPr>
          <w:rFonts w:eastAsia="仿宋"/>
          <w:sz w:val="32"/>
          <w:szCs w:val="32"/>
        </w:rPr>
        <w:fldChar w:fldCharType="begin"/>
      </w:r>
      <w:r>
        <w:rPr>
          <w:rFonts w:eastAsia="仿宋"/>
          <w:sz w:val="32"/>
          <w:szCs w:val="32"/>
        </w:rPr>
        <w:instrText xml:space="preserve"> = 1 \* GB3 </w:instrText>
      </w:r>
      <w:r>
        <w:rPr>
          <w:rFonts w:eastAsia="仿宋"/>
          <w:sz w:val="32"/>
          <w:szCs w:val="32"/>
        </w:rPr>
        <w:fldChar w:fldCharType="separate"/>
      </w:r>
      <w:r>
        <w:rPr>
          <w:rFonts w:eastAsia="仿宋"/>
          <w:sz w:val="32"/>
          <w:szCs w:val="32"/>
        </w:rPr>
        <w:t>①</w:t>
      </w:r>
      <w:r>
        <w:rPr>
          <w:rFonts w:eastAsia="仿宋"/>
          <w:sz w:val="32"/>
          <w:szCs w:val="32"/>
        </w:rPr>
        <w:fldChar w:fldCharType="end"/>
      </w:r>
      <w:r>
        <w:rPr>
          <w:rFonts w:eastAsia="仿宋"/>
          <w:sz w:val="32"/>
          <w:szCs w:val="32"/>
        </w:rPr>
        <w:t>先控制，后灭火。燃气行业火灾有火势蔓延快和燃烧面积大的特点，应采取统一指挥、以快制快；堵截火势、防止蔓延；重点突破、排除险情；分割包围、速战速决的灭火战术。</w:t>
      </w:r>
    </w:p>
    <w:p w:rsidR="007E42ED" w:rsidRDefault="007E42ED">
      <w:pPr>
        <w:spacing w:line="600" w:lineRule="exact"/>
        <w:ind w:firstLineChars="200" w:firstLine="640"/>
        <w:rPr>
          <w:rFonts w:eastAsia="仿宋"/>
          <w:sz w:val="32"/>
          <w:szCs w:val="32"/>
        </w:rPr>
      </w:pPr>
      <w:r>
        <w:rPr>
          <w:rFonts w:eastAsia="仿宋"/>
          <w:sz w:val="32"/>
          <w:szCs w:val="32"/>
        </w:rPr>
        <w:fldChar w:fldCharType="begin"/>
      </w:r>
      <w:r>
        <w:rPr>
          <w:rFonts w:eastAsia="仿宋"/>
          <w:sz w:val="32"/>
          <w:szCs w:val="32"/>
        </w:rPr>
        <w:instrText xml:space="preserve"> = 2 \* GB3 </w:instrText>
      </w:r>
      <w:r>
        <w:rPr>
          <w:rFonts w:eastAsia="仿宋"/>
          <w:sz w:val="32"/>
          <w:szCs w:val="32"/>
        </w:rPr>
        <w:fldChar w:fldCharType="separate"/>
      </w:r>
      <w:r>
        <w:rPr>
          <w:rFonts w:eastAsia="仿宋"/>
          <w:sz w:val="32"/>
          <w:szCs w:val="32"/>
        </w:rPr>
        <w:t>②</w:t>
      </w:r>
      <w:r>
        <w:rPr>
          <w:rFonts w:eastAsia="仿宋"/>
          <w:sz w:val="32"/>
          <w:szCs w:val="32"/>
        </w:rPr>
        <w:fldChar w:fldCharType="end"/>
      </w:r>
      <w:r>
        <w:rPr>
          <w:rFonts w:eastAsia="仿宋"/>
          <w:sz w:val="32"/>
          <w:szCs w:val="32"/>
        </w:rPr>
        <w:t>扑救人员应位于上风或侧风位置，切忌在下风侧进行灭火。</w:t>
      </w:r>
    </w:p>
    <w:p w:rsidR="007E42ED" w:rsidRDefault="007E42ED">
      <w:pPr>
        <w:spacing w:line="600" w:lineRule="exact"/>
        <w:ind w:firstLineChars="200" w:firstLine="640"/>
        <w:rPr>
          <w:rFonts w:eastAsia="仿宋"/>
          <w:sz w:val="32"/>
          <w:szCs w:val="32"/>
        </w:rPr>
      </w:pPr>
      <w:r>
        <w:rPr>
          <w:rFonts w:eastAsia="仿宋"/>
          <w:sz w:val="32"/>
          <w:szCs w:val="32"/>
        </w:rPr>
        <w:fldChar w:fldCharType="begin"/>
      </w:r>
      <w:r>
        <w:rPr>
          <w:rFonts w:eastAsia="仿宋"/>
          <w:sz w:val="32"/>
          <w:szCs w:val="32"/>
        </w:rPr>
        <w:instrText xml:space="preserve"> = 3 \* GB3 </w:instrText>
      </w:r>
      <w:r>
        <w:rPr>
          <w:rFonts w:eastAsia="仿宋"/>
          <w:sz w:val="32"/>
          <w:szCs w:val="32"/>
        </w:rPr>
        <w:fldChar w:fldCharType="separate"/>
      </w:r>
      <w:r>
        <w:rPr>
          <w:rFonts w:eastAsia="仿宋"/>
          <w:sz w:val="32"/>
          <w:szCs w:val="32"/>
        </w:rPr>
        <w:t>③</w:t>
      </w:r>
      <w:r>
        <w:rPr>
          <w:rFonts w:eastAsia="仿宋"/>
          <w:sz w:val="32"/>
          <w:szCs w:val="32"/>
        </w:rPr>
        <w:fldChar w:fldCharType="end"/>
      </w:r>
      <w:r>
        <w:rPr>
          <w:rFonts w:eastAsia="仿宋"/>
          <w:sz w:val="32"/>
          <w:szCs w:val="32"/>
        </w:rPr>
        <w:t>进行火情侦察、火灾扑救、火场疏散的人员应有针对性地采取自我防护措施，佩戴防护面具，穿戴专用防护服等。</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4</w:t>
      </w:r>
      <w:r>
        <w:rPr>
          <w:rFonts w:eastAsia="仿宋"/>
          <w:sz w:val="32"/>
          <w:szCs w:val="32"/>
        </w:rPr>
        <w:t>）对有可能发生爆炸、爆裂、喷溅等特别危险需紧急撤退的情况，应按照统一的撤退信号和撤退方法及时撤退（撤退信号应格外醒目，能使现场所有人员都看到或听到，并应经常演练）。</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hint="eastAsia"/>
          <w:sz w:val="32"/>
          <w:szCs w:val="32"/>
        </w:rPr>
        <w:t>5</w:t>
      </w:r>
      <w:r>
        <w:rPr>
          <w:rFonts w:eastAsia="仿宋"/>
          <w:sz w:val="32"/>
          <w:szCs w:val="32"/>
        </w:rPr>
        <w:t>）火灾扑灭后，仍然要派人监护现场，消灭余火。对于可燃气体没有完全清除的火灾应注意保留火种，直到介质完全烧尽。火灾单位应当保护现场，接受事故调查，协助消防部门调查火灾原因，核定火灾损失，查明火灾责任；未经消防部门的同意，不得擅自清理火灾现场。</w:t>
      </w:r>
    </w:p>
    <w:p w:rsidR="007E42ED" w:rsidRDefault="007E42ED">
      <w:pPr>
        <w:spacing w:line="600" w:lineRule="exact"/>
        <w:ind w:firstLineChars="200" w:firstLine="640"/>
        <w:rPr>
          <w:rFonts w:eastAsia="仿宋"/>
          <w:sz w:val="32"/>
          <w:szCs w:val="32"/>
        </w:rPr>
      </w:pPr>
      <w:smartTag w:uri="urn:schemas-microsoft-com:office:smarttags" w:element="chsdate">
        <w:smartTagPr>
          <w:attr w:name="Year" w:val="1899"/>
          <w:attr w:name="Month" w:val="12"/>
          <w:attr w:name="Day" w:val="30"/>
          <w:attr w:name="IsLunarDate" w:val="False"/>
          <w:attr w:name="IsROCDate" w:val="False"/>
        </w:smartTagPr>
        <w:r>
          <w:rPr>
            <w:rFonts w:eastAsia="仿宋" w:hint="eastAsia"/>
            <w:sz w:val="32"/>
            <w:szCs w:val="32"/>
          </w:rPr>
          <w:t>7.1</w:t>
        </w:r>
        <w:r>
          <w:rPr>
            <w:rFonts w:eastAsia="仿宋"/>
            <w:sz w:val="32"/>
            <w:szCs w:val="32"/>
          </w:rPr>
          <w:t>.2</w:t>
        </w:r>
      </w:smartTag>
      <w:r>
        <w:rPr>
          <w:rFonts w:eastAsia="仿宋"/>
          <w:sz w:val="32"/>
          <w:szCs w:val="32"/>
        </w:rPr>
        <w:t xml:space="preserve"> </w:t>
      </w:r>
      <w:r>
        <w:rPr>
          <w:rFonts w:eastAsia="仿宋"/>
          <w:sz w:val="32"/>
          <w:szCs w:val="32"/>
        </w:rPr>
        <w:t>可燃气体火灾事故处置原则</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）扑救可燃气体火灾切忌盲目灭火，在没有采取堵漏措施的情况下，必须保持稳定燃烧。否则，大量可燃气体泄漏出来与空气混合，遇着火源就会发生爆炸，后果将不堪设想。</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）首先应扑灭外围被火源引燃的可燃物火势，切断火势蔓延途径，控制燃烧范围，并积极抢救受伤和被困人员。</w:t>
      </w:r>
      <w:r>
        <w:rPr>
          <w:rFonts w:eastAsia="仿宋"/>
          <w:sz w:val="32"/>
          <w:szCs w:val="32"/>
        </w:rPr>
        <w:t xml:space="preserve"> </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3</w:t>
      </w:r>
      <w:r>
        <w:rPr>
          <w:rFonts w:eastAsia="仿宋"/>
          <w:sz w:val="32"/>
          <w:szCs w:val="32"/>
        </w:rPr>
        <w:t>）如果火焰中有压力容器或有受到火焰辐射热威胁的压力容器，能搬离的应尽量搬离到安全地带，不能搬离的应采用足够的水枪</w:t>
      </w:r>
      <w:r>
        <w:rPr>
          <w:rFonts w:eastAsia="仿宋" w:hint="eastAsia"/>
          <w:sz w:val="32"/>
          <w:szCs w:val="32"/>
        </w:rPr>
        <w:t>采用</w:t>
      </w:r>
      <w:r>
        <w:rPr>
          <w:rFonts w:eastAsia="仿宋"/>
          <w:sz w:val="32"/>
          <w:szCs w:val="32"/>
        </w:rPr>
        <w:t>雾状水进行冷却保护。为防止容器爆裂伤人，进行冷却的人员应尽量采用低姿射水或利用现场坚实的掩蔽体防护。对卧式贮罐，</w:t>
      </w:r>
      <w:r>
        <w:rPr>
          <w:rFonts w:eastAsia="仿宋" w:hint="eastAsia"/>
          <w:sz w:val="32"/>
          <w:szCs w:val="32"/>
        </w:rPr>
        <w:t>立即启动贮罐冷却喷淋系统，同时应急</w:t>
      </w:r>
      <w:r>
        <w:rPr>
          <w:rFonts w:eastAsia="仿宋"/>
          <w:sz w:val="32"/>
          <w:szCs w:val="32"/>
        </w:rPr>
        <w:t>人员应选择贮罐四侧角作为射水阵地</w:t>
      </w:r>
      <w:r>
        <w:rPr>
          <w:rFonts w:eastAsia="仿宋" w:hint="eastAsia"/>
          <w:sz w:val="32"/>
          <w:szCs w:val="32"/>
        </w:rPr>
        <w:t>，采用</w:t>
      </w:r>
      <w:r>
        <w:rPr>
          <w:rFonts w:eastAsia="仿宋"/>
          <w:sz w:val="32"/>
          <w:szCs w:val="32"/>
        </w:rPr>
        <w:t>雾状水</w:t>
      </w:r>
      <w:r>
        <w:rPr>
          <w:rFonts w:eastAsia="仿宋" w:hint="eastAsia"/>
          <w:sz w:val="32"/>
          <w:szCs w:val="32"/>
        </w:rPr>
        <w:t>进行冷却</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4</w:t>
      </w:r>
      <w:r>
        <w:rPr>
          <w:rFonts w:eastAsia="仿宋"/>
          <w:sz w:val="32"/>
          <w:szCs w:val="32"/>
        </w:rPr>
        <w:t>）如果是输气管道泄漏着火，应首先设法找到并关闭气源阀门</w:t>
      </w:r>
      <w:r>
        <w:rPr>
          <w:rFonts w:eastAsia="仿宋" w:hint="eastAsia"/>
          <w:sz w:val="32"/>
          <w:szCs w:val="32"/>
        </w:rPr>
        <w:t>，同时应急</w:t>
      </w:r>
      <w:r>
        <w:rPr>
          <w:rFonts w:eastAsia="仿宋"/>
          <w:sz w:val="32"/>
          <w:szCs w:val="32"/>
        </w:rPr>
        <w:t>人员应选择</w:t>
      </w:r>
      <w:r>
        <w:rPr>
          <w:rFonts w:eastAsia="仿宋" w:hint="eastAsia"/>
          <w:sz w:val="32"/>
          <w:szCs w:val="32"/>
        </w:rPr>
        <w:t>上风向</w:t>
      </w:r>
      <w:r>
        <w:rPr>
          <w:rFonts w:eastAsia="仿宋"/>
          <w:sz w:val="32"/>
          <w:szCs w:val="32"/>
        </w:rPr>
        <w:t>作为射水阵地</w:t>
      </w:r>
      <w:r>
        <w:rPr>
          <w:rFonts w:eastAsia="仿宋" w:hint="eastAsia"/>
          <w:sz w:val="32"/>
          <w:szCs w:val="32"/>
        </w:rPr>
        <w:t>，采用</w:t>
      </w:r>
      <w:r>
        <w:rPr>
          <w:rFonts w:eastAsia="仿宋"/>
          <w:sz w:val="32"/>
          <w:szCs w:val="32"/>
        </w:rPr>
        <w:t>雾状水</w:t>
      </w:r>
      <w:r>
        <w:rPr>
          <w:rFonts w:eastAsia="仿宋" w:hint="eastAsia"/>
          <w:sz w:val="32"/>
          <w:szCs w:val="32"/>
        </w:rPr>
        <w:t>进行灭火和冷却管道</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5</w:t>
      </w:r>
      <w:r>
        <w:rPr>
          <w:rFonts w:eastAsia="仿宋"/>
          <w:sz w:val="32"/>
          <w:szCs w:val="32"/>
        </w:rPr>
        <w:t>）储罐或管道泄漏关阀无效时，应根据火势大小判断气体压力和泄漏口的大小及其形状，准备好相应的堵漏材料（如软木塞、橡皮塞、气囊塞、</w:t>
      </w:r>
      <w:r>
        <w:rPr>
          <w:rFonts w:eastAsia="仿宋" w:hint="eastAsia"/>
          <w:sz w:val="32"/>
          <w:szCs w:val="32"/>
        </w:rPr>
        <w:t>黏合剂</w:t>
      </w:r>
      <w:r>
        <w:rPr>
          <w:rFonts w:eastAsia="仿宋"/>
          <w:sz w:val="32"/>
          <w:szCs w:val="32"/>
        </w:rPr>
        <w:t>、弯管、卡管工具等）。</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6</w:t>
      </w:r>
      <w:r>
        <w:rPr>
          <w:rFonts w:eastAsia="仿宋"/>
          <w:sz w:val="32"/>
          <w:szCs w:val="32"/>
        </w:rPr>
        <w:t>）堵漏工作准备就绪后，即可用雾状水稀释，也可用泡沫、二氧化碳灭火，但仍需用水冷却储罐或管壁。火势扑灭后，应立即用堵漏材料堵漏，同时用雾状水稀释和驱散泄漏出来的气体。</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7</w:t>
      </w:r>
      <w:r>
        <w:rPr>
          <w:rFonts w:eastAsia="仿宋"/>
          <w:sz w:val="32"/>
          <w:szCs w:val="32"/>
        </w:rPr>
        <w:t>）如果泄漏口很大，根本无法堵漏，只能靠水冷却着火容器及其周围容器和可燃物品，控制着火范围，一直到燃气燃尽，火势自动熄灭。</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8</w:t>
      </w:r>
      <w:r>
        <w:rPr>
          <w:rFonts w:eastAsia="仿宋"/>
          <w:sz w:val="32"/>
          <w:szCs w:val="32"/>
        </w:rPr>
        <w:t>）现场指挥部应密切注意各种危险征兆，当出现以下征兆时，总指挥必须及时</w:t>
      </w:r>
      <w:r>
        <w:rPr>
          <w:rFonts w:eastAsia="仿宋" w:hint="eastAsia"/>
          <w:sz w:val="32"/>
          <w:szCs w:val="32"/>
        </w:rPr>
        <w:t>作出</w:t>
      </w:r>
      <w:r>
        <w:rPr>
          <w:rFonts w:eastAsia="仿宋"/>
          <w:sz w:val="32"/>
          <w:szCs w:val="32"/>
        </w:rPr>
        <w:t>准确判断，下达撤退命令。现场人员看到或听到事先规定的撤退信号后，应迅速撤退至安全地带。</w:t>
      </w:r>
    </w:p>
    <w:p w:rsidR="007E42ED" w:rsidRDefault="007E42ED">
      <w:pPr>
        <w:spacing w:line="600" w:lineRule="exact"/>
        <w:ind w:firstLineChars="200" w:firstLine="640"/>
        <w:rPr>
          <w:rFonts w:eastAsia="仿宋"/>
          <w:sz w:val="32"/>
          <w:szCs w:val="32"/>
        </w:rPr>
      </w:pPr>
      <w:r>
        <w:rPr>
          <w:rFonts w:eastAsia="仿宋"/>
          <w:sz w:val="32"/>
          <w:szCs w:val="32"/>
        </w:rPr>
        <w:fldChar w:fldCharType="begin"/>
      </w:r>
      <w:r>
        <w:rPr>
          <w:rFonts w:eastAsia="仿宋"/>
          <w:sz w:val="32"/>
          <w:szCs w:val="32"/>
        </w:rPr>
        <w:instrText xml:space="preserve"> = 1 \* GB3 </w:instrText>
      </w:r>
      <w:r>
        <w:rPr>
          <w:rFonts w:eastAsia="仿宋"/>
          <w:sz w:val="32"/>
          <w:szCs w:val="32"/>
        </w:rPr>
        <w:fldChar w:fldCharType="separate"/>
      </w:r>
      <w:r>
        <w:rPr>
          <w:rFonts w:eastAsia="仿宋"/>
          <w:sz w:val="32"/>
          <w:szCs w:val="32"/>
        </w:rPr>
        <w:t>①</w:t>
      </w:r>
      <w:r>
        <w:rPr>
          <w:rFonts w:eastAsia="仿宋"/>
          <w:sz w:val="32"/>
          <w:szCs w:val="32"/>
        </w:rPr>
        <w:fldChar w:fldCharType="end"/>
      </w:r>
      <w:r>
        <w:rPr>
          <w:rFonts w:eastAsia="仿宋"/>
          <w:sz w:val="32"/>
          <w:szCs w:val="32"/>
        </w:rPr>
        <w:t>可燃气体继续泄漏而火种较长时间没有恢复稳定燃烧，现场可燃气体浓度达到爆炸极限；</w:t>
      </w:r>
    </w:p>
    <w:p w:rsidR="007E42ED" w:rsidRDefault="007E42ED">
      <w:pPr>
        <w:spacing w:line="600" w:lineRule="exact"/>
        <w:ind w:firstLineChars="200" w:firstLine="640"/>
        <w:rPr>
          <w:rFonts w:eastAsia="仿宋"/>
          <w:sz w:val="32"/>
          <w:szCs w:val="32"/>
        </w:rPr>
      </w:pPr>
      <w:r>
        <w:rPr>
          <w:rFonts w:eastAsia="仿宋"/>
          <w:sz w:val="32"/>
          <w:szCs w:val="32"/>
        </w:rPr>
        <w:fldChar w:fldCharType="begin"/>
      </w:r>
      <w:r>
        <w:rPr>
          <w:rFonts w:eastAsia="仿宋"/>
          <w:sz w:val="32"/>
          <w:szCs w:val="32"/>
        </w:rPr>
        <w:instrText xml:space="preserve"> = 2 \* GB3 </w:instrText>
      </w:r>
      <w:r>
        <w:rPr>
          <w:rFonts w:eastAsia="仿宋"/>
          <w:sz w:val="32"/>
          <w:szCs w:val="32"/>
        </w:rPr>
        <w:fldChar w:fldCharType="separate"/>
      </w:r>
      <w:r>
        <w:rPr>
          <w:rFonts w:eastAsia="仿宋"/>
          <w:sz w:val="32"/>
          <w:szCs w:val="32"/>
        </w:rPr>
        <w:t>②</w:t>
      </w:r>
      <w:r>
        <w:rPr>
          <w:rFonts w:eastAsia="仿宋"/>
          <w:sz w:val="32"/>
          <w:szCs w:val="32"/>
        </w:rPr>
        <w:fldChar w:fldCharType="end"/>
      </w:r>
      <w:r>
        <w:rPr>
          <w:rFonts w:eastAsia="仿宋"/>
          <w:sz w:val="32"/>
          <w:szCs w:val="32"/>
        </w:rPr>
        <w:t>受辐射热的容器裂口或安全阀出口处火焰变得白亮耀眼、泄漏处气流发出尖叫声、容器发生晃动等现象。</w:t>
      </w:r>
    </w:p>
    <w:p w:rsidR="007E42ED" w:rsidRDefault="007E42ED">
      <w:pPr>
        <w:pStyle w:val="3"/>
        <w:spacing w:before="0" w:after="0" w:line="600" w:lineRule="exact"/>
        <w:rPr>
          <w:rFonts w:eastAsia="仿宋" w:hint="eastAsia"/>
        </w:rPr>
      </w:pPr>
      <w:bookmarkStart w:id="80" w:name="_Toc23992"/>
      <w:r>
        <w:rPr>
          <w:rFonts w:eastAsia="仿宋" w:hint="eastAsia"/>
        </w:rPr>
        <w:t xml:space="preserve">7.2 </w:t>
      </w:r>
      <w:r>
        <w:rPr>
          <w:rFonts w:eastAsia="仿宋" w:hint="eastAsia"/>
        </w:rPr>
        <w:t>爆炸事故应急处置措施</w:t>
      </w:r>
      <w:bookmarkEnd w:id="80"/>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1</w:t>
      </w:r>
      <w:r>
        <w:rPr>
          <w:rFonts w:ascii="Times New Roman" w:eastAsia="仿宋" w:hAnsi="Times New Roman" w:cs="Times New Roman" w:hint="eastAsia"/>
          <w:sz w:val="32"/>
          <w:szCs w:val="32"/>
        </w:rPr>
        <w:t>）立即停止供气，立即关闭储罐或管道截断阀，现场操作人员立即对储罐、管道附近其他管线或电缆采取必要的防火保护措施，确定爆炸发生位置及引起爆炸的物质类别及爆炸类型（物理爆炸、化学爆炸），以及爆炸地点燃气残留情况及周围环境，初步判断是否存在二次爆炸和次生火灾、中毒事故的可能性。</w:t>
      </w:r>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2</w:t>
      </w:r>
      <w:r>
        <w:rPr>
          <w:rFonts w:ascii="Times New Roman" w:eastAsia="仿宋" w:hAnsi="Times New Roman" w:cs="Times New Roman" w:hint="eastAsia"/>
          <w:sz w:val="32"/>
          <w:szCs w:val="32"/>
        </w:rPr>
        <w:t>）发生物理爆炸时重点关注爆炸现场相邻装置的运行情况；发生化学爆炸须关注现场点火源的情况，现场监测组加强事故现场的易燃易爆气体浓度及气象条件监测。</w:t>
      </w:r>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3</w:t>
      </w:r>
      <w:r>
        <w:rPr>
          <w:rFonts w:ascii="Times New Roman" w:eastAsia="仿宋" w:hAnsi="Times New Roman" w:cs="Times New Roman" w:hint="eastAsia"/>
          <w:sz w:val="32"/>
          <w:szCs w:val="32"/>
        </w:rPr>
        <w:t>）确定应急需求，调集应急救援力量，调集相应的消防救援队伍、企业应急救援队伍、专业应急救援队伍、专家等救援力量赶赴现场。全力救助伤员，采取隔离、警戒和疏散措施，避免无关人员进入现场危险区域。及时疏散泄漏点下风方向附近的人员，并采取措施禁止明火。</w:t>
      </w:r>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4</w:t>
      </w:r>
      <w:r>
        <w:rPr>
          <w:rFonts w:ascii="Times New Roman" w:eastAsia="仿宋" w:hAnsi="Times New Roman" w:cs="Times New Roman" w:hint="eastAsia"/>
          <w:sz w:val="32"/>
          <w:szCs w:val="32"/>
        </w:rPr>
        <w:t>）根据地形地貌、风向、天气等因素采取有效的围堵措施，控制着火区域。对空气中未燃烧的天然气或液化石油气采用高压水雾水幕进行稀释或隔离，防止再次发生爆炸。灭火完毕，立即清理火灾现场，组织力量进行封堵抢修。</w:t>
      </w:r>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5</w:t>
      </w:r>
      <w:r>
        <w:rPr>
          <w:rFonts w:ascii="Times New Roman" w:eastAsia="仿宋" w:hAnsi="Times New Roman" w:cs="Times New Roman" w:hint="eastAsia"/>
          <w:sz w:val="32"/>
          <w:szCs w:val="32"/>
        </w:rPr>
        <w:t>）组织企业、专家及各应急救援队，根据事故特性、燃气的性质、现场气体浓度及爆炸源的情况确定是否有二次爆炸的危险，确定应采取的处置措施。</w:t>
      </w:r>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6</w:t>
      </w:r>
      <w:r>
        <w:rPr>
          <w:rFonts w:ascii="Times New Roman" w:eastAsia="仿宋" w:hAnsi="Times New Roman" w:cs="Times New Roman" w:hint="eastAsia"/>
          <w:sz w:val="32"/>
          <w:szCs w:val="32"/>
        </w:rPr>
        <w:t>）充分考虑着火区域地形地貌、风向、天气等因素，制定降温控制和灭火现场处置方案，并合理布置消防和救援力量。</w:t>
      </w:r>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7</w:t>
      </w:r>
      <w:r>
        <w:rPr>
          <w:rFonts w:ascii="Times New Roman" w:eastAsia="仿宋" w:hAnsi="Times New Roman" w:cs="Times New Roman" w:hint="eastAsia"/>
          <w:sz w:val="32"/>
          <w:szCs w:val="32"/>
        </w:rPr>
        <w:t>）处置人员应配备必要的个体防护装备。出现意外情况时，立即撤离。</w:t>
      </w:r>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8</w:t>
      </w:r>
      <w:r>
        <w:rPr>
          <w:rFonts w:ascii="Times New Roman" w:eastAsia="仿宋" w:hAnsi="Times New Roman" w:cs="Times New Roman" w:hint="eastAsia"/>
          <w:sz w:val="32"/>
          <w:szCs w:val="32"/>
        </w:rPr>
        <w:t>）各救援队伍要将现场事态的发展及处置行动进展情况及时报告指挥部。指挥部根据事态的发展及时调整处置方案。</w:t>
      </w:r>
    </w:p>
    <w:p w:rsidR="007E42ED" w:rsidRDefault="007E42ED">
      <w:pPr>
        <w:pStyle w:val="3"/>
        <w:spacing w:before="0" w:after="0" w:line="600" w:lineRule="exact"/>
        <w:rPr>
          <w:rFonts w:eastAsia="仿宋"/>
        </w:rPr>
      </w:pPr>
      <w:bookmarkStart w:id="81" w:name="_Toc18171"/>
      <w:bookmarkStart w:id="82" w:name="_Toc57829081"/>
      <w:bookmarkStart w:id="83" w:name="_Toc34031198"/>
      <w:bookmarkStart w:id="84" w:name="_Toc464109927"/>
      <w:bookmarkStart w:id="85" w:name="_Toc472846830"/>
      <w:bookmarkStart w:id="86" w:name="_Toc33513944"/>
      <w:bookmarkStart w:id="87" w:name="_Toc29389784"/>
      <w:r>
        <w:rPr>
          <w:rFonts w:eastAsia="仿宋" w:hint="eastAsia"/>
        </w:rPr>
        <w:t>7</w:t>
      </w:r>
      <w:r>
        <w:rPr>
          <w:rFonts w:eastAsia="仿宋"/>
        </w:rPr>
        <w:t>.</w:t>
      </w:r>
      <w:r>
        <w:rPr>
          <w:rFonts w:eastAsia="仿宋" w:hint="eastAsia"/>
        </w:rPr>
        <w:t>3</w:t>
      </w:r>
      <w:r>
        <w:rPr>
          <w:rFonts w:eastAsia="仿宋"/>
        </w:rPr>
        <w:t xml:space="preserve"> </w:t>
      </w:r>
      <w:r>
        <w:rPr>
          <w:rFonts w:eastAsia="仿宋"/>
        </w:rPr>
        <w:t>天然气泄漏事故处置要点</w:t>
      </w:r>
      <w:bookmarkEnd w:id="81"/>
      <w:bookmarkEnd w:id="82"/>
      <w:bookmarkEnd w:id="83"/>
      <w:bookmarkEnd w:id="84"/>
      <w:bookmarkEnd w:id="85"/>
      <w:bookmarkEnd w:id="86"/>
      <w:bookmarkEnd w:id="87"/>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1</w:t>
      </w:r>
      <w:r>
        <w:rPr>
          <w:rFonts w:eastAsia="仿宋"/>
          <w:sz w:val="32"/>
          <w:szCs w:val="32"/>
        </w:rPr>
        <w:t>）消除着火源。</w:t>
      </w:r>
      <w:r>
        <w:rPr>
          <w:rFonts w:eastAsia="仿宋" w:hint="eastAsia"/>
          <w:sz w:val="32"/>
          <w:szCs w:val="32"/>
        </w:rPr>
        <w:t>抢险救援</w:t>
      </w:r>
      <w:r>
        <w:rPr>
          <w:rFonts w:eastAsia="仿宋"/>
          <w:sz w:val="32"/>
          <w:szCs w:val="32"/>
        </w:rPr>
        <w:t>人员戴正压自给式空气呼吸器，穿防静电服。作业时使用的所有设备应接地。禁止接触或跨越泄漏物。尽可能切断泄漏源。若可能翻转容器，使之</w:t>
      </w:r>
      <w:r>
        <w:rPr>
          <w:rFonts w:eastAsia="仿宋" w:hint="eastAsia"/>
          <w:sz w:val="32"/>
          <w:szCs w:val="32"/>
        </w:rPr>
        <w:t>溢出</w:t>
      </w:r>
      <w:r>
        <w:rPr>
          <w:rFonts w:eastAsia="仿宋"/>
          <w:sz w:val="32"/>
          <w:szCs w:val="32"/>
        </w:rPr>
        <w:t>气体而非液体。喷雾状水抑制蒸气或改变蒸气云流向，避免水流接触泄漏物。禁止用水直接冲击泄漏物或泄漏源。防止气体通过下水道、通风系统和密闭性空间扩散。隔离泄漏区直至气体散尽。扩散区内的电气设备若不是防爆设备，只能保持原来的状态，应从扩散区外围切断电源；现场排险队员的动作要格外谨慎，不能碰撞出火星，也不能使用有金属触点的电话和手机，非防爆工具要抹上一层油，抢险</w:t>
      </w:r>
      <w:r>
        <w:rPr>
          <w:rFonts w:eastAsia="仿宋" w:hint="eastAsia"/>
          <w:sz w:val="32"/>
          <w:szCs w:val="32"/>
        </w:rPr>
        <w:t>救援</w:t>
      </w:r>
      <w:r>
        <w:rPr>
          <w:rFonts w:eastAsia="仿宋"/>
          <w:sz w:val="32"/>
          <w:szCs w:val="32"/>
        </w:rPr>
        <w:t>人员穿上工作服进行抢险，并用水壶洒水，防止碰撞火花产生，扩散区内的所有车辆必须停放在原地，不得随意发动行驶，消防车必须选择上风方向，切不可贸然驶入扩散区。</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2</w:t>
      </w:r>
      <w:r>
        <w:rPr>
          <w:rFonts w:eastAsia="仿宋"/>
          <w:sz w:val="32"/>
          <w:szCs w:val="32"/>
        </w:rPr>
        <w:t>）设置警戒区。根据气体的影响区域划定警戒区，无关人员从侧风、上风向撤离至安全区。作为一项紧急预防措施，泄漏隔离距离至少为</w:t>
      </w:r>
      <w:r>
        <w:rPr>
          <w:rFonts w:eastAsia="仿宋"/>
          <w:sz w:val="32"/>
          <w:szCs w:val="32"/>
        </w:rPr>
        <w:t>100m</w:t>
      </w:r>
      <w:r>
        <w:rPr>
          <w:rFonts w:eastAsia="仿宋"/>
          <w:sz w:val="32"/>
          <w:szCs w:val="32"/>
        </w:rPr>
        <w:t>。如果为大量泄漏，下风向的初始疏散距离应至少为</w:t>
      </w:r>
      <w:r>
        <w:rPr>
          <w:rFonts w:eastAsia="仿宋"/>
          <w:sz w:val="32"/>
          <w:szCs w:val="32"/>
        </w:rPr>
        <w:t>800m</w:t>
      </w:r>
      <w:r>
        <w:rPr>
          <w:rFonts w:eastAsia="仿宋"/>
          <w:sz w:val="32"/>
          <w:szCs w:val="32"/>
        </w:rPr>
        <w:t>。</w:t>
      </w:r>
    </w:p>
    <w:p w:rsidR="007E42ED" w:rsidRDefault="007E42ED">
      <w:pPr>
        <w:spacing w:line="600" w:lineRule="exact"/>
        <w:ind w:firstLineChars="200" w:firstLine="640"/>
        <w:rPr>
          <w:rFonts w:eastAsia="仿宋"/>
          <w:sz w:val="32"/>
          <w:szCs w:val="32"/>
        </w:rPr>
      </w:pPr>
      <w:r>
        <w:rPr>
          <w:rFonts w:eastAsia="仿宋"/>
          <w:sz w:val="32"/>
          <w:szCs w:val="32"/>
        </w:rPr>
        <w:t>（</w:t>
      </w:r>
      <w:r>
        <w:rPr>
          <w:rFonts w:eastAsia="仿宋"/>
          <w:sz w:val="32"/>
          <w:szCs w:val="32"/>
        </w:rPr>
        <w:t>3</w:t>
      </w:r>
      <w:r>
        <w:rPr>
          <w:rFonts w:eastAsia="仿宋"/>
          <w:sz w:val="32"/>
          <w:szCs w:val="32"/>
        </w:rPr>
        <w:t>）消除泄漏。关闭泄漏点两端阀门，对泄漏部位进行开挖，更换漏气的管线。</w:t>
      </w:r>
    </w:p>
    <w:p w:rsidR="007E42ED" w:rsidRDefault="007E42ED">
      <w:pPr>
        <w:pStyle w:val="3"/>
        <w:spacing w:before="0" w:after="0" w:line="600" w:lineRule="exact"/>
        <w:rPr>
          <w:rFonts w:eastAsia="仿宋"/>
        </w:rPr>
      </w:pPr>
      <w:bookmarkStart w:id="88" w:name="_Toc57829082"/>
      <w:bookmarkStart w:id="89" w:name="_Toc7952"/>
      <w:r>
        <w:rPr>
          <w:rFonts w:eastAsia="仿宋" w:hint="eastAsia"/>
        </w:rPr>
        <w:t>7</w:t>
      </w:r>
      <w:r>
        <w:rPr>
          <w:rFonts w:eastAsia="仿宋"/>
        </w:rPr>
        <w:t>.</w:t>
      </w:r>
      <w:r>
        <w:rPr>
          <w:rFonts w:eastAsia="仿宋" w:hint="eastAsia"/>
        </w:rPr>
        <w:t>4</w:t>
      </w:r>
      <w:r>
        <w:rPr>
          <w:rFonts w:eastAsia="仿宋"/>
        </w:rPr>
        <w:t xml:space="preserve"> </w:t>
      </w:r>
      <w:r>
        <w:rPr>
          <w:rFonts w:eastAsia="仿宋"/>
        </w:rPr>
        <w:t>液化石油气泄漏事故处置要点</w:t>
      </w:r>
      <w:bookmarkEnd w:id="88"/>
      <w:bookmarkEnd w:id="89"/>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sz w:val="32"/>
          <w:szCs w:val="32"/>
        </w:rPr>
        <w:t>1</w:t>
      </w:r>
      <w:r>
        <w:rPr>
          <w:rFonts w:ascii="Times New Roman" w:eastAsia="仿宋" w:hAnsi="Times New Roman" w:cs="Times New Roman"/>
          <w:sz w:val="32"/>
          <w:szCs w:val="32"/>
        </w:rPr>
        <w:t>）消除所有点火源。</w:t>
      </w:r>
      <w:r>
        <w:rPr>
          <w:rFonts w:ascii="Times New Roman" w:eastAsia="仿宋" w:hAnsi="Times New Roman" w:cs="Times New Roman" w:hint="eastAsia"/>
          <w:sz w:val="32"/>
          <w:szCs w:val="32"/>
        </w:rPr>
        <w:t>现场救援</w:t>
      </w:r>
      <w:r>
        <w:rPr>
          <w:rFonts w:ascii="Times New Roman" w:eastAsia="仿宋" w:hAnsi="Times New Roman" w:cs="Times New Roman"/>
          <w:sz w:val="32"/>
          <w:szCs w:val="32"/>
        </w:rPr>
        <w:t>人员戴正压自给式空气呼吸器，穿防静电、防</w:t>
      </w:r>
      <w:r>
        <w:rPr>
          <w:rFonts w:ascii="Times New Roman" w:eastAsia="仿宋" w:hAnsi="Times New Roman" w:cs="Times New Roman" w:hint="eastAsia"/>
          <w:sz w:val="32"/>
          <w:szCs w:val="32"/>
        </w:rPr>
        <w:t>寒</w:t>
      </w:r>
      <w:r>
        <w:rPr>
          <w:rFonts w:ascii="Times New Roman" w:eastAsia="仿宋" w:hAnsi="Times New Roman" w:cs="Times New Roman"/>
          <w:sz w:val="32"/>
          <w:szCs w:val="32"/>
        </w:rPr>
        <w:t>服。作业时使用的所有设备应接地。禁止接触或跨越泄漏物。尽可能切断泄漏源。若可能翻转容器，使之溢出气体而非液体。喷雾状水抑制蒸气或改变蒸气云流向，避免水流接触泄漏物。禁止用水直接冲击泄漏物或泄漏源。防止气体通过下水道、通风系统和密闭性空间扩散。隔离泄漏区直至气体散尽</w:t>
      </w:r>
      <w:r>
        <w:rPr>
          <w:rFonts w:ascii="Times New Roman" w:eastAsia="仿宋" w:hAnsi="Times New Roman" w:cs="Times New Roman" w:hint="eastAsia"/>
          <w:sz w:val="32"/>
          <w:szCs w:val="32"/>
        </w:rPr>
        <w:t>。</w:t>
      </w:r>
      <w:r>
        <w:rPr>
          <w:rFonts w:ascii="Times New Roman" w:eastAsia="仿宋" w:hAnsi="Times New Roman" w:cs="Times New Roman"/>
          <w:sz w:val="32"/>
          <w:szCs w:val="32"/>
        </w:rPr>
        <w:t>扩散区内的电气设备若不是防爆设备，只能保持原来的状态，应从扩散区外围切断电源；</w:t>
      </w:r>
      <w:r>
        <w:rPr>
          <w:rFonts w:ascii="Times New Roman" w:eastAsia="仿宋" w:hAnsi="Times New Roman" w:cs="Times New Roman" w:hint="eastAsia"/>
          <w:sz w:val="32"/>
          <w:szCs w:val="32"/>
        </w:rPr>
        <w:t>抢险救援人员</w:t>
      </w:r>
      <w:r>
        <w:rPr>
          <w:rFonts w:ascii="Times New Roman" w:eastAsia="仿宋" w:hAnsi="Times New Roman" w:cs="Times New Roman"/>
          <w:sz w:val="32"/>
          <w:szCs w:val="32"/>
        </w:rPr>
        <w:t>的动作要格外谨慎，不能碰撞出火星，也不能使用有金属触点的电话和手机，扩散区内的所有车辆必须停放在原地，不得随意发动行驶，消防车必须选择上风方向，切不可贸然驶入扩散区。</w:t>
      </w:r>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sz w:val="32"/>
          <w:szCs w:val="32"/>
        </w:rPr>
        <w:t>2</w:t>
      </w:r>
      <w:r>
        <w:rPr>
          <w:rFonts w:ascii="Times New Roman" w:eastAsia="仿宋" w:hAnsi="Times New Roman" w:cs="Times New Roman"/>
          <w:sz w:val="32"/>
          <w:szCs w:val="32"/>
        </w:rPr>
        <w:t>）设置警戒区域：根据气体的影响区域划定警戒区，无关人员从侧风、上风向撤离至安全区；静风泄漏时，液化石油气沉在底部并向低洼处流动，无关人员应向高处撤离。作为一项紧急预防措施，泄漏隔离距离至少为</w:t>
      </w:r>
      <w:r>
        <w:rPr>
          <w:rFonts w:ascii="Times New Roman" w:eastAsia="仿宋" w:hAnsi="Times New Roman" w:cs="Times New Roman"/>
          <w:sz w:val="32"/>
          <w:szCs w:val="32"/>
        </w:rPr>
        <w:t>100m</w:t>
      </w:r>
      <w:r>
        <w:rPr>
          <w:rFonts w:ascii="Times New Roman" w:eastAsia="仿宋" w:hAnsi="Times New Roman" w:cs="Times New Roman"/>
          <w:sz w:val="32"/>
          <w:szCs w:val="32"/>
        </w:rPr>
        <w:t>。如果为大量泄漏，下风向的初始疏散距离应至少为</w:t>
      </w:r>
      <w:r>
        <w:rPr>
          <w:rFonts w:ascii="Times New Roman" w:eastAsia="仿宋" w:hAnsi="Times New Roman" w:cs="Times New Roman"/>
          <w:sz w:val="32"/>
          <w:szCs w:val="32"/>
        </w:rPr>
        <w:t>800m</w:t>
      </w:r>
      <w:r>
        <w:rPr>
          <w:rFonts w:ascii="Times New Roman" w:eastAsia="仿宋" w:hAnsi="Times New Roman" w:cs="Times New Roman"/>
          <w:sz w:val="32"/>
          <w:szCs w:val="32"/>
        </w:rPr>
        <w:t>。</w:t>
      </w:r>
    </w:p>
    <w:p w:rsidR="007E42ED" w:rsidRDefault="007E42ED">
      <w:pPr>
        <w:pStyle w:val="af3"/>
        <w:spacing w:before="0" w:beforeAutospacing="0" w:after="0" w:afterAutospacing="0"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sz w:val="32"/>
          <w:szCs w:val="32"/>
        </w:rPr>
        <w:t>（</w:t>
      </w:r>
      <w:r>
        <w:rPr>
          <w:rFonts w:ascii="Times New Roman" w:eastAsia="仿宋" w:hAnsi="Times New Roman" w:cs="Times New Roman"/>
          <w:sz w:val="32"/>
          <w:szCs w:val="32"/>
        </w:rPr>
        <w:t>3</w:t>
      </w:r>
      <w:r>
        <w:rPr>
          <w:rFonts w:ascii="Times New Roman" w:eastAsia="仿宋" w:hAnsi="Times New Roman" w:cs="Times New Roman"/>
          <w:sz w:val="32"/>
          <w:szCs w:val="32"/>
        </w:rPr>
        <w:t>）消除泄漏。</w:t>
      </w:r>
      <w:r>
        <w:rPr>
          <w:rFonts w:ascii="Times New Roman" w:eastAsia="仿宋" w:hAnsi="Times New Roman" w:cs="Times New Roman" w:hint="eastAsia"/>
          <w:sz w:val="32"/>
          <w:szCs w:val="32"/>
        </w:rPr>
        <w:t>储罐、阀门、管道、法兰、安全阀、液位计等泄漏，操作人员立即停止作业，</w:t>
      </w:r>
      <w:r>
        <w:rPr>
          <w:rFonts w:ascii="Times New Roman" w:eastAsia="仿宋" w:hAnsi="Times New Roman" w:cs="Times New Roman"/>
          <w:sz w:val="32"/>
          <w:szCs w:val="32"/>
        </w:rPr>
        <w:t>立即启动冷却喷淋设施</w:t>
      </w:r>
      <w:r>
        <w:rPr>
          <w:rFonts w:ascii="Times New Roman" w:eastAsia="仿宋" w:hAnsi="Times New Roman" w:cs="Times New Roman" w:hint="eastAsia"/>
          <w:sz w:val="32"/>
          <w:szCs w:val="32"/>
        </w:rPr>
        <w:t>，</w:t>
      </w:r>
      <w:r>
        <w:rPr>
          <w:rFonts w:ascii="Times New Roman" w:eastAsia="仿宋" w:hAnsi="Times New Roman" w:cs="Times New Roman"/>
          <w:sz w:val="32"/>
          <w:szCs w:val="32"/>
        </w:rPr>
        <w:t>同时设置警戒线，</w:t>
      </w:r>
      <w:r>
        <w:rPr>
          <w:rFonts w:ascii="Times New Roman" w:eastAsia="仿宋" w:hAnsi="Times New Roman" w:cs="Times New Roman" w:hint="eastAsia"/>
          <w:sz w:val="32"/>
          <w:szCs w:val="32"/>
        </w:rPr>
        <w:t>禁止一切火源</w:t>
      </w:r>
      <w:r>
        <w:rPr>
          <w:rFonts w:ascii="Times New Roman" w:eastAsia="仿宋" w:hAnsi="Times New Roman" w:cs="Times New Roman"/>
          <w:sz w:val="32"/>
          <w:szCs w:val="32"/>
        </w:rPr>
        <w:t>，待</w:t>
      </w:r>
      <w:r>
        <w:rPr>
          <w:rFonts w:ascii="Times New Roman" w:eastAsia="仿宋" w:hAnsi="Times New Roman" w:cs="Times New Roman" w:hint="eastAsia"/>
          <w:sz w:val="32"/>
          <w:szCs w:val="32"/>
        </w:rPr>
        <w:t>液化石油气稀释后，可燃气体报警器报警信号停止</w:t>
      </w:r>
      <w:r>
        <w:rPr>
          <w:rFonts w:ascii="Times New Roman" w:eastAsia="仿宋" w:hAnsi="Times New Roman" w:cs="Times New Roman"/>
          <w:sz w:val="32"/>
          <w:szCs w:val="32"/>
        </w:rPr>
        <w:t>，</w:t>
      </w:r>
      <w:r>
        <w:rPr>
          <w:rFonts w:ascii="Times New Roman" w:eastAsia="仿宋" w:hAnsi="Times New Roman" w:cs="Times New Roman" w:hint="eastAsia"/>
          <w:sz w:val="32"/>
          <w:szCs w:val="32"/>
        </w:rPr>
        <w:t>冷却喷淋设施继续工作，</w:t>
      </w:r>
      <w:r>
        <w:rPr>
          <w:rFonts w:ascii="Times New Roman" w:eastAsia="仿宋" w:hAnsi="Times New Roman" w:cs="Times New Roman"/>
          <w:sz w:val="32"/>
          <w:szCs w:val="32"/>
        </w:rPr>
        <w:t>抢险组要立即派人带上相关防护用具和设备到泄漏点前检查是否具备</w:t>
      </w:r>
      <w:r>
        <w:rPr>
          <w:rFonts w:ascii="Times New Roman" w:eastAsia="仿宋" w:hAnsi="Times New Roman" w:cs="Times New Roman" w:hint="eastAsia"/>
          <w:sz w:val="32"/>
          <w:szCs w:val="32"/>
        </w:rPr>
        <w:t>堵漏</w:t>
      </w:r>
      <w:r>
        <w:rPr>
          <w:rFonts w:ascii="Times New Roman" w:eastAsia="仿宋" w:hAnsi="Times New Roman" w:cs="Times New Roman"/>
          <w:sz w:val="32"/>
          <w:szCs w:val="32"/>
        </w:rPr>
        <w:t>处理条件，如具备</w:t>
      </w:r>
      <w:r>
        <w:rPr>
          <w:rFonts w:ascii="Times New Roman" w:eastAsia="仿宋" w:hAnsi="Times New Roman" w:cs="Times New Roman" w:hint="eastAsia"/>
          <w:sz w:val="32"/>
          <w:szCs w:val="32"/>
        </w:rPr>
        <w:t>堵漏</w:t>
      </w:r>
      <w:r>
        <w:rPr>
          <w:rFonts w:ascii="Times New Roman" w:eastAsia="仿宋" w:hAnsi="Times New Roman" w:cs="Times New Roman"/>
          <w:sz w:val="32"/>
          <w:szCs w:val="32"/>
        </w:rPr>
        <w:t>处理条件，</w:t>
      </w:r>
      <w:r>
        <w:rPr>
          <w:rFonts w:ascii="Times New Roman" w:eastAsia="仿宋" w:hAnsi="Times New Roman" w:cs="Times New Roman" w:hint="eastAsia"/>
          <w:sz w:val="32"/>
          <w:szCs w:val="32"/>
        </w:rPr>
        <w:t>抢险人员立即使用堵漏设备进行</w:t>
      </w:r>
      <w:r>
        <w:rPr>
          <w:rFonts w:ascii="Times New Roman" w:eastAsia="仿宋" w:hAnsi="Times New Roman" w:cs="Times New Roman"/>
          <w:sz w:val="32"/>
          <w:szCs w:val="32"/>
        </w:rPr>
        <w:t>泄漏</w:t>
      </w:r>
      <w:r>
        <w:rPr>
          <w:rFonts w:ascii="Times New Roman" w:eastAsia="仿宋" w:hAnsi="Times New Roman" w:cs="Times New Roman" w:hint="eastAsia"/>
          <w:sz w:val="32"/>
          <w:szCs w:val="32"/>
        </w:rPr>
        <w:t>处理。</w:t>
      </w:r>
      <w:r>
        <w:rPr>
          <w:rFonts w:ascii="Times New Roman" w:eastAsia="仿宋" w:hAnsi="Times New Roman" w:cs="Times New Roman"/>
          <w:sz w:val="32"/>
          <w:szCs w:val="32"/>
        </w:rPr>
        <w:t>如不具备</w:t>
      </w:r>
      <w:r>
        <w:rPr>
          <w:rFonts w:ascii="Times New Roman" w:eastAsia="仿宋" w:hAnsi="Times New Roman" w:cs="Times New Roman" w:hint="eastAsia"/>
          <w:sz w:val="32"/>
          <w:szCs w:val="32"/>
        </w:rPr>
        <w:t>堵漏</w:t>
      </w:r>
      <w:r>
        <w:rPr>
          <w:rFonts w:ascii="Times New Roman" w:eastAsia="仿宋" w:hAnsi="Times New Roman" w:cs="Times New Roman"/>
          <w:sz w:val="32"/>
          <w:szCs w:val="32"/>
        </w:rPr>
        <w:t>处理条件，</w:t>
      </w:r>
      <w:r>
        <w:rPr>
          <w:rFonts w:ascii="Times New Roman" w:eastAsia="仿宋" w:hAnsi="Times New Roman" w:cs="Times New Roman" w:hint="eastAsia"/>
          <w:sz w:val="32"/>
          <w:szCs w:val="32"/>
        </w:rPr>
        <w:t>现场负责人在做好</w:t>
      </w:r>
      <w:r>
        <w:rPr>
          <w:rFonts w:ascii="Times New Roman" w:eastAsia="仿宋" w:hAnsi="Times New Roman" w:cs="Times New Roman"/>
          <w:sz w:val="32"/>
          <w:szCs w:val="32"/>
        </w:rPr>
        <w:t>冷却喷淋设施</w:t>
      </w:r>
      <w:r>
        <w:rPr>
          <w:rFonts w:ascii="Times New Roman" w:eastAsia="仿宋" w:hAnsi="Times New Roman" w:cs="Times New Roman" w:hint="eastAsia"/>
          <w:sz w:val="32"/>
          <w:szCs w:val="32"/>
        </w:rPr>
        <w:t>继续工作，</w:t>
      </w:r>
      <w:r>
        <w:rPr>
          <w:rFonts w:ascii="Times New Roman" w:eastAsia="仿宋" w:hAnsi="Times New Roman" w:cs="Times New Roman"/>
          <w:sz w:val="32"/>
          <w:szCs w:val="32"/>
        </w:rPr>
        <w:t>设置警戒线，</w:t>
      </w:r>
      <w:r>
        <w:rPr>
          <w:rFonts w:ascii="Times New Roman" w:eastAsia="仿宋" w:hAnsi="Times New Roman" w:cs="Times New Roman" w:hint="eastAsia"/>
          <w:sz w:val="32"/>
          <w:szCs w:val="32"/>
        </w:rPr>
        <w:t>禁止一切火源，有条件的企业可以采取倒灌作业，转移泄漏设备内的液化石油气，同时</w:t>
      </w:r>
      <w:r>
        <w:rPr>
          <w:rFonts w:ascii="Times New Roman" w:eastAsia="仿宋" w:hAnsi="Times New Roman" w:cs="Times New Roman"/>
          <w:sz w:val="32"/>
          <w:szCs w:val="32"/>
        </w:rPr>
        <w:t>即</w:t>
      </w:r>
      <w:r>
        <w:rPr>
          <w:rFonts w:ascii="Times New Roman" w:eastAsia="仿宋" w:hAnsi="Times New Roman" w:cs="Times New Roman" w:hint="eastAsia"/>
          <w:sz w:val="32"/>
          <w:szCs w:val="32"/>
        </w:rPr>
        <w:t>报告单位应急指挥部</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并</w:t>
      </w:r>
      <w:r>
        <w:rPr>
          <w:rFonts w:ascii="Times New Roman" w:eastAsia="仿宋" w:hAnsi="Times New Roman" w:cs="Times New Roman"/>
          <w:sz w:val="32"/>
          <w:szCs w:val="32"/>
        </w:rPr>
        <w:t>向</w:t>
      </w:r>
      <w:r>
        <w:rPr>
          <w:rFonts w:ascii="Times New Roman" w:eastAsia="仿宋" w:hAnsi="Times New Roman" w:cs="Times New Roman"/>
          <w:sz w:val="32"/>
          <w:szCs w:val="32"/>
        </w:rPr>
        <w:t>119</w:t>
      </w:r>
      <w:r>
        <w:rPr>
          <w:rFonts w:ascii="Times New Roman" w:eastAsia="仿宋" w:hAnsi="Times New Roman" w:cs="Times New Roman"/>
          <w:sz w:val="32"/>
          <w:szCs w:val="32"/>
        </w:rPr>
        <w:t>报警</w:t>
      </w:r>
      <w:r>
        <w:rPr>
          <w:rFonts w:ascii="Times New Roman" w:eastAsia="仿宋" w:hAnsi="Times New Roman" w:cs="Times New Roman" w:hint="eastAsia"/>
          <w:sz w:val="32"/>
          <w:szCs w:val="32"/>
        </w:rPr>
        <w:t>求援。</w:t>
      </w:r>
    </w:p>
    <w:p w:rsidR="007E42ED" w:rsidRDefault="007E42ED"/>
    <w:sectPr w:rsidR="007E42ED">
      <w:footerReference w:type="default" r:id="rId21"/>
      <w:pgSz w:w="11906" w:h="16838"/>
      <w:pgMar w:top="1418" w:right="1134" w:bottom="1134"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044EE" w:rsidRDefault="00F044EE">
      <w:r>
        <w:separator/>
      </w:r>
    </w:p>
  </w:endnote>
  <w:endnote w:type="continuationSeparator" w:id="0">
    <w:p w:rsidR="00F044EE" w:rsidRDefault="00F04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panose1 w:val="02010609030101010101"/>
    <w:charset w:val="86"/>
    <w:family w:val="modern"/>
    <w:pitch w:val="fixed"/>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书宋简体">
    <w:altName w:val="黑体"/>
    <w:charset w:val="86"/>
    <w:family w:val="auto"/>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C40BA" w:rsidRDefault="00EC40BA">
    <w:pPr>
      <w:pStyle w:val="af0"/>
      <w:framePr w:wrap="around" w:vAnchor="text" w:hAnchor="margin" w:xAlign="center" w:y="1"/>
      <w:rPr>
        <w:rStyle w:val="af9"/>
      </w:rPr>
    </w:pPr>
    <w:r>
      <w:fldChar w:fldCharType="begin"/>
    </w:r>
    <w:r>
      <w:rPr>
        <w:rStyle w:val="af9"/>
      </w:rPr>
      <w:instrText xml:space="preserve">PAGE  </w:instrText>
    </w:r>
    <w:r>
      <w:fldChar w:fldCharType="separate"/>
    </w:r>
    <w:r>
      <w:fldChar w:fldCharType="end"/>
    </w:r>
  </w:p>
  <w:p w:rsidR="00EC40BA" w:rsidRDefault="00EC40BA">
    <w:pPr>
      <w:pStyle w:val="a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C40BA" w:rsidRDefault="00EC40BA">
    <w:pPr>
      <w:pStyle w:val="af0"/>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C40BA" w:rsidRDefault="00EC40BA">
    <w:pPr>
      <w:pStyle w:val="af0"/>
      <w:rPr>
        <w:rFonts w:hint="eastAsia"/>
      </w:rPr>
    </w:pPr>
    <w:r>
      <w:rPr>
        <w:rFonts w:hint="eastAsia"/>
      </w:rPr>
      <w:b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C40BA" w:rsidRDefault="00EC40BA">
    <w:pPr>
      <w:pStyle w:val="a9"/>
      <w:spacing w:line="14" w:lineRule="auto"/>
      <w:rPr>
        <w:sz w:val="20"/>
      </w:rPr>
    </w:pPr>
    <w:r>
      <w:pict>
        <v:shapetype id="_x0000_t202" coordsize="21600,21600" o:spt="202" path="m,l,21600r21600,l21600,xe">
          <v:stroke joinstyle="miter"/>
          <v:path gradientshapeok="t" o:connecttype="rect"/>
        </v:shapetype>
        <v:shape id="文本框 2068" o:spid="_x0000_s2049" type="#_x0000_t202" style="position:absolute;left:0;text-align:left;margin-left:0;margin-top:0;width:4.55pt;height:10.35pt;z-index:4;mso-wrap-style:none;mso-position-horizontal:center;mso-position-horizontal-relative:margin" filled="f" stroked="f">
          <v:fill o:detectmouseclick="t"/>
          <v:textbox style="mso-fit-shape-to-text:t" inset="0,0,0,0">
            <w:txbxContent>
              <w:p w:rsidR="00EC40BA" w:rsidRDefault="00EC40BA">
                <w:pPr>
                  <w:pStyle w:val="af0"/>
                </w:pPr>
                <w:r>
                  <w:fldChar w:fldCharType="begin"/>
                </w:r>
                <w:r>
                  <w:instrText xml:space="preserve"> PAGE  \* MERGEFORMAT </w:instrText>
                </w:r>
                <w:r>
                  <w:fldChar w:fldCharType="separate"/>
                </w:r>
                <w:r w:rsidR="004601AC" w:rsidRPr="004601AC">
                  <w:rPr>
                    <w:noProof/>
                    <w:lang w:val="en-US" w:eastAsia="zh-CN"/>
                  </w:rPr>
                  <w:t>60</w:t>
                </w:r>
                <w:r>
                  <w:fldChar w:fldCharType="end"/>
                </w:r>
              </w:p>
            </w:txbxContent>
          </v:textbox>
          <w10:wrap anchorx="margin"/>
        </v:shape>
      </w:pict>
    </w:r>
    <w:r>
      <w:pict>
        <v:shape id="文本框 2065" o:spid="_x0000_s2065" type="#_x0000_t202" style="position:absolute;left:0;text-align:left;margin-left:298.25pt;margin-top:780.7pt;width:21.45pt;height:12pt;z-index:-4;mso-position-horizontal-relative:page;mso-position-vertical-relative:page" filled="f" stroked="f">
          <v:textbox inset="0,0,0,0">
            <w:txbxContent>
              <w:p w:rsidR="00EC40BA" w:rsidRDefault="00EC40BA">
                <w:pPr>
                  <w:spacing w:before="12"/>
                  <w:ind w:left="20"/>
                  <w:jc w:val="left"/>
                  <w:rPr>
                    <w:sz w:val="18"/>
                  </w:rPr>
                </w:pP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C40BA" w:rsidRDefault="00EC40BA">
    <w:pPr>
      <w:jc w:val="center"/>
      <w:rPr>
        <w:rFonts w:hint="eastAsia"/>
      </w:rPr>
    </w:pPr>
    <w:r>
      <w:pict>
        <v:shapetype id="_x0000_t202" coordsize="21600,21600" o:spt="202" path="m,l,21600r21600,l21600,xe">
          <v:stroke joinstyle="miter"/>
          <v:path gradientshapeok="t" o:connecttype="rect"/>
        </v:shapetype>
        <v:shape id="文本框 2" o:spid="_x0000_s2061" type="#_x0000_t202" style="position:absolute;left:0;text-align:left;margin-left:0;margin-top:0;width:9.05pt;height:10.35pt;z-index:3;mso-wrap-style:none;mso-position-horizontal:center;mso-position-horizontal-relative:margin" filled="f" stroked="f">
          <v:fill o:detectmouseclick="t"/>
          <v:textbox style="mso-fit-shape-to-text:t" inset="0,0,0,0">
            <w:txbxContent>
              <w:p w:rsidR="00EC40BA" w:rsidRDefault="00EC40BA">
                <w:pPr>
                  <w:pStyle w:val="af0"/>
                  <w:rPr>
                    <w:rFonts w:hint="eastAsia"/>
                  </w:rPr>
                </w:pPr>
                <w:r>
                  <w:rPr>
                    <w:rFonts w:hint="eastAsia"/>
                  </w:rPr>
                  <w:fldChar w:fldCharType="begin"/>
                </w:r>
                <w:r>
                  <w:rPr>
                    <w:rFonts w:hint="eastAsia"/>
                  </w:rPr>
                  <w:instrText xml:space="preserve"> PAGE  \* MERGEFORMAT </w:instrText>
                </w:r>
                <w:r>
                  <w:rPr>
                    <w:rFonts w:hint="eastAsia"/>
                  </w:rPr>
                  <w:fldChar w:fldCharType="separate"/>
                </w:r>
                <w:r w:rsidRPr="0049067A">
                  <w:rPr>
                    <w:noProof/>
                    <w:lang w:val="en-US" w:eastAsia="zh-CN"/>
                  </w:rPr>
                  <w:t>65</w:t>
                </w:r>
                <w:r>
                  <w:rPr>
                    <w:rFonts w:hint="eastAsia"/>
                  </w:rPr>
                  <w:fldChar w:fldCharType="end"/>
                </w:r>
              </w:p>
            </w:txbxContent>
          </v:textbox>
          <w10:wrap anchorx="margin"/>
        </v:shape>
      </w:pict>
    </w:r>
    <w:r>
      <w:pict>
        <v:shape id="文本框 1" o:spid="_x0000_s2062" type="#_x0000_t202" style="position:absolute;left:0;text-align:left;margin-left:0;margin-top:0;width:4.55pt;height:10.35pt;z-index:2;mso-wrap-style:none;mso-position-horizontal:center;mso-position-horizontal-relative:margin"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4vdRNAAAAACAQAADwAAAAAAAAABACAAAAAiAAAAZHJzL2Rvd25y&#10;ZXYueG1sUEsBAhQAFAAAAAgAh07iQCnstjnNAQAAlgMAAA4AAAAAAAAAAQAgAAAAHwEAAGRycy9l&#10;Mm9Eb2MueG1sUEsFBgAAAAAGAAYAWQEAAF4FAAAAAA==&#10;" filled="f" stroked="f">
          <v:fill o:detectmouseclick="t"/>
          <v:textbox style="mso-fit-shape-to-text:t" inset="0,0,0,0">
            <w:txbxContent>
              <w:p w:rsidR="00EC40BA" w:rsidRDefault="00EC40BA">
                <w:pPr>
                  <w:snapToGrid w:val="0"/>
                  <w:rPr>
                    <w:rFonts w:hint="eastAsia"/>
                    <w:sz w:val="18"/>
                  </w:rPr>
                </w:pPr>
                <w:r>
                  <w:rPr>
                    <w:rFonts w:hint="eastAsia"/>
                    <w:sz w:val="18"/>
                  </w:rPr>
                  <w:t xml:space="preserve">   </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044EE" w:rsidRDefault="00F044EE">
      <w:r>
        <w:separator/>
      </w:r>
    </w:p>
  </w:footnote>
  <w:footnote w:type="continuationSeparator" w:id="0">
    <w:p w:rsidR="00F044EE" w:rsidRDefault="00F04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C40BA" w:rsidRDefault="00EC40BA">
    <w:pPr>
      <w:pStyle w:val="af1"/>
      <w:framePr w:wrap="around" w:vAnchor="text" w:hAnchor="margin" w:xAlign="center" w:y="1"/>
      <w:rPr>
        <w:rStyle w:val="af9"/>
      </w:rPr>
    </w:pPr>
    <w:r>
      <w:fldChar w:fldCharType="begin"/>
    </w:r>
    <w:r>
      <w:rPr>
        <w:rStyle w:val="af9"/>
      </w:rPr>
      <w:instrText xml:space="preserve">PAGE  </w:instrText>
    </w:r>
    <w:r>
      <w:fldChar w:fldCharType="end"/>
    </w:r>
  </w:p>
  <w:p w:rsidR="00EC40BA" w:rsidRDefault="00EC40BA">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C40BA" w:rsidRDefault="00EC40BA" w:rsidP="00F8582E">
    <w:pPr>
      <w:pStyle w:val="af1"/>
      <w:pBdr>
        <w:bottom w:val="none" w:sz="0" w:space="0" w:color="auto"/>
      </w:pBdr>
      <w:rPr>
        <w:rFonts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C40BA" w:rsidRDefault="00EC40BA">
    <w:pPr>
      <w:pStyle w:val="af1"/>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4553780"/>
    <w:multiLevelType w:val="singleLevel"/>
    <w:tmpl w:val="A4553780"/>
    <w:lvl w:ilvl="0">
      <w:start w:val="1"/>
      <w:numFmt w:val="decimal"/>
      <w:lvlText w:val="%1."/>
      <w:lvlJc w:val="left"/>
      <w:pPr>
        <w:ind w:left="425" w:hanging="425"/>
      </w:pPr>
      <w:rPr>
        <w:rFonts w:hint="default"/>
      </w:rPr>
    </w:lvl>
  </w:abstractNum>
  <w:abstractNum w:abstractNumId="1" w15:restartNumberingAfterBreak="0">
    <w:nsid w:val="B49731C4"/>
    <w:multiLevelType w:val="singleLevel"/>
    <w:tmpl w:val="B49731C4"/>
    <w:lvl w:ilvl="0">
      <w:start w:val="1"/>
      <w:numFmt w:val="decimal"/>
      <w:lvlText w:val="%1."/>
      <w:lvlJc w:val="left"/>
      <w:pPr>
        <w:ind w:left="425" w:hanging="425"/>
      </w:pPr>
      <w:rPr>
        <w:rFonts w:hint="default"/>
      </w:rPr>
    </w:lvl>
  </w:abstractNum>
  <w:abstractNum w:abstractNumId="2" w15:restartNumberingAfterBreak="0">
    <w:nsid w:val="D6ED231D"/>
    <w:multiLevelType w:val="singleLevel"/>
    <w:tmpl w:val="D6ED231D"/>
    <w:lvl w:ilvl="0">
      <w:start w:val="1"/>
      <w:numFmt w:val="decimal"/>
      <w:lvlText w:val="%1."/>
      <w:lvlJc w:val="left"/>
      <w:pPr>
        <w:ind w:left="425" w:hanging="425"/>
      </w:pPr>
      <w:rPr>
        <w:rFonts w:hint="default"/>
      </w:rPr>
    </w:lvl>
  </w:abstractNum>
  <w:abstractNum w:abstractNumId="3" w15:restartNumberingAfterBreak="0">
    <w:nsid w:val="FA0013E5"/>
    <w:multiLevelType w:val="singleLevel"/>
    <w:tmpl w:val="FA0013E5"/>
    <w:lvl w:ilvl="0">
      <w:start w:val="1"/>
      <w:numFmt w:val="decimal"/>
      <w:lvlText w:val="%1."/>
      <w:lvlJc w:val="left"/>
      <w:pPr>
        <w:ind w:left="425" w:hanging="425"/>
      </w:pPr>
      <w:rPr>
        <w:rFonts w:hint="default"/>
      </w:rPr>
    </w:lvl>
  </w:abstractNum>
  <w:abstractNum w:abstractNumId="4" w15:restartNumberingAfterBreak="0">
    <w:nsid w:val="29387B42"/>
    <w:multiLevelType w:val="multilevel"/>
    <w:tmpl w:val="29387B42"/>
    <w:lvl w:ilvl="0">
      <w:start w:val="1"/>
      <w:numFmt w:val="decimal"/>
      <w:lvlText w:val="4.%1"/>
      <w:lvlJc w:val="left"/>
      <w:pPr>
        <w:tabs>
          <w:tab w:val="num" w:pos="720"/>
        </w:tabs>
        <w:ind w:left="0" w:firstLine="0"/>
      </w:pPr>
      <w:rPr>
        <w:rFonts w:hint="eastAsia"/>
        <w:b/>
        <w:i w:val="0"/>
      </w:rPr>
    </w:lvl>
    <w:lvl w:ilvl="1">
      <w:start w:val="1"/>
      <w:numFmt w:val="bullet"/>
      <w:lvlText w:val=""/>
      <w:lvlJc w:val="left"/>
      <w:pPr>
        <w:tabs>
          <w:tab w:val="num" w:pos="840"/>
        </w:tabs>
        <w:ind w:left="840" w:hanging="420"/>
      </w:pPr>
      <w:rPr>
        <w:rFonts w:ascii="Wingdings" w:hAnsi="Wingdings" w:hint="default"/>
        <w:sz w:val="13"/>
      </w:rPr>
    </w:lvl>
    <w:lvl w:ilvl="2">
      <w:start w:val="4"/>
      <w:numFmt w:val="decimal"/>
      <w:lvlText w:val="%3"/>
      <w:lvlJc w:val="left"/>
      <w:pPr>
        <w:tabs>
          <w:tab w:val="num" w:pos="1200"/>
        </w:tabs>
        <w:ind w:left="1200" w:hanging="360"/>
      </w:pPr>
      <w:rPr>
        <w:rFonts w:hint="default"/>
        <w:b/>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BCA318F"/>
    <w:multiLevelType w:val="multilevel"/>
    <w:tmpl w:val="2BCA318F"/>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6" w15:restartNumberingAfterBreak="0">
    <w:nsid w:val="30199521"/>
    <w:multiLevelType w:val="singleLevel"/>
    <w:tmpl w:val="30199521"/>
    <w:lvl w:ilvl="0">
      <w:start w:val="1"/>
      <w:numFmt w:val="decimal"/>
      <w:lvlText w:val="%1."/>
      <w:lvlJc w:val="left"/>
      <w:pPr>
        <w:ind w:left="425" w:hanging="425"/>
      </w:pPr>
      <w:rPr>
        <w:rFonts w:hint="default"/>
      </w:rPr>
    </w:lvl>
  </w:abstractNum>
  <w:abstractNum w:abstractNumId="7" w15:restartNumberingAfterBreak="0">
    <w:nsid w:val="3B9159BE"/>
    <w:multiLevelType w:val="multilevel"/>
    <w:tmpl w:val="3B9159BE"/>
    <w:lvl w:ilvl="0">
      <w:start w:val="1"/>
      <w:numFmt w:val="decimal"/>
      <w:lvlText w:val="%1.0"/>
      <w:lvlJc w:val="left"/>
      <w:pPr>
        <w:tabs>
          <w:tab w:val="num" w:pos="454"/>
        </w:tabs>
        <w:ind w:left="454" w:hanging="454"/>
      </w:pPr>
      <w:rPr>
        <w:rFonts w:hint="eastAsia"/>
        <w:b/>
        <w:i w:val="0"/>
      </w:rPr>
    </w:lvl>
    <w:lvl w:ilvl="1">
      <w:start w:val="1"/>
      <w:numFmt w:val="decimal"/>
      <w:lvlText w:val="4.%2"/>
      <w:lvlJc w:val="left"/>
      <w:pPr>
        <w:tabs>
          <w:tab w:val="num" w:pos="1140"/>
        </w:tabs>
        <w:ind w:left="420" w:firstLine="0"/>
      </w:pPr>
      <w:rPr>
        <w:rFonts w:hint="eastAsia"/>
        <w:b/>
        <w:i w:val="0"/>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3C1EBD7E"/>
    <w:multiLevelType w:val="singleLevel"/>
    <w:tmpl w:val="3C1EBD7E"/>
    <w:lvl w:ilvl="0">
      <w:start w:val="1"/>
      <w:numFmt w:val="decimal"/>
      <w:lvlText w:val="%1."/>
      <w:lvlJc w:val="left"/>
      <w:pPr>
        <w:ind w:left="425" w:hanging="425"/>
      </w:pPr>
      <w:rPr>
        <w:rFonts w:hint="default"/>
      </w:rPr>
    </w:lvl>
  </w:abstractNum>
  <w:abstractNum w:abstractNumId="9" w15:restartNumberingAfterBreak="0">
    <w:nsid w:val="41DB4BDE"/>
    <w:multiLevelType w:val="singleLevel"/>
    <w:tmpl w:val="41DB4BDE"/>
    <w:lvl w:ilvl="0">
      <w:start w:val="1"/>
      <w:numFmt w:val="decimal"/>
      <w:lvlText w:val="%1."/>
      <w:lvlJc w:val="left"/>
      <w:pPr>
        <w:ind w:left="425" w:hanging="425"/>
      </w:pPr>
      <w:rPr>
        <w:rFonts w:hint="default"/>
      </w:rPr>
    </w:lvl>
  </w:abstractNum>
  <w:abstractNum w:abstractNumId="10" w15:restartNumberingAfterBreak="0">
    <w:nsid w:val="46806F7D"/>
    <w:multiLevelType w:val="multilevel"/>
    <w:tmpl w:val="46806F7D"/>
    <w:lvl w:ilvl="0">
      <w:start w:val="1"/>
      <w:numFmt w:val="none"/>
      <w:lvlText w:val="图"/>
      <w:lvlJc w:val="left"/>
      <w:pPr>
        <w:tabs>
          <w:tab w:val="num" w:pos="360"/>
        </w:tabs>
      </w:pPr>
      <w:rPr>
        <w:rFonts w:ascii="黑体" w:eastAsia="黑体" w:cs="Times New Roman" w:hint="eastAsia"/>
        <w:b w:val="0"/>
        <w:bCs w:val="0"/>
        <w:i w:val="0"/>
        <w:iCs w:val="0"/>
        <w:sz w:val="21"/>
        <w:szCs w:val="21"/>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1" w15:restartNumberingAfterBreak="0">
    <w:nsid w:val="46D22D8F"/>
    <w:multiLevelType w:val="multilevel"/>
    <w:tmpl w:val="46D22D8F"/>
    <w:lvl w:ilvl="0">
      <w:start w:val="1"/>
      <w:numFmt w:val="none"/>
      <w:lvlText w:val="%1◆　"/>
      <w:lvlJc w:val="left"/>
      <w:pPr>
        <w:tabs>
          <w:tab w:val="num" w:pos="960"/>
        </w:tabs>
        <w:ind w:left="917" w:hanging="317"/>
      </w:pPr>
      <w:rPr>
        <w:rFonts w:ascii="宋体" w:eastAsia="宋体" w:hAnsi="Times New Roman" w:cs="Times New Roman" w:hint="eastAsia"/>
        <w:b w:val="0"/>
        <w:bCs w:val="0"/>
        <w:i w:val="0"/>
        <w:iCs w:val="0"/>
        <w:position w:val="4"/>
        <w:sz w:val="11"/>
        <w:szCs w:val="11"/>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2" w15:restartNumberingAfterBreak="0">
    <w:nsid w:val="4F302902"/>
    <w:multiLevelType w:val="multilevel"/>
    <w:tmpl w:val="4F302902"/>
    <w:lvl w:ilvl="0">
      <w:start w:val="1"/>
      <w:numFmt w:val="none"/>
      <w:lvlText w:val="表"/>
      <w:lvlJc w:val="left"/>
      <w:pPr>
        <w:tabs>
          <w:tab w:val="num" w:pos="360"/>
        </w:tabs>
      </w:pPr>
      <w:rPr>
        <w:rFonts w:ascii="黑体" w:eastAsia="黑体" w:cs="Times New Roman" w:hint="eastAsia"/>
        <w:b w:val="0"/>
        <w:bCs w:val="0"/>
        <w:i w:val="0"/>
        <w:iCs w:val="0"/>
        <w:sz w:val="21"/>
        <w:szCs w:val="21"/>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3" w15:restartNumberingAfterBreak="0">
    <w:nsid w:val="6350366A"/>
    <w:multiLevelType w:val="multilevel"/>
    <w:tmpl w:val="6350366A"/>
    <w:lvl w:ilvl="0">
      <w:start w:val="1"/>
      <w:numFmt w:val="none"/>
      <w:lvlText w:val="%1●　"/>
      <w:lvlJc w:val="left"/>
      <w:pPr>
        <w:tabs>
          <w:tab w:val="num" w:pos="760"/>
        </w:tabs>
        <w:ind w:left="717" w:hanging="317"/>
      </w:pPr>
      <w:rPr>
        <w:rFonts w:ascii="宋体" w:eastAsia="宋体" w:hAnsi="Times New Roman" w:cs="Times New Roman" w:hint="eastAsia"/>
        <w:b w:val="0"/>
        <w:bCs w:val="0"/>
        <w:i w:val="0"/>
        <w:iCs w:val="0"/>
        <w:position w:val="4"/>
        <w:sz w:val="13"/>
        <w:szCs w:val="13"/>
      </w:rPr>
    </w:lvl>
    <w:lvl w:ilvl="1">
      <w:start w:val="1"/>
      <w:numFmt w:val="lowerLetter"/>
      <w:lvlText w:val="%2)"/>
      <w:lvlJc w:val="left"/>
      <w:pPr>
        <w:tabs>
          <w:tab w:val="num" w:pos="780"/>
        </w:tabs>
        <w:ind w:left="780" w:hanging="360"/>
      </w:pPr>
      <w:rPr>
        <w:rFonts w:cs="Times New Roman" w:hint="eastAsia"/>
      </w:rPr>
    </w:lvl>
    <w:lvl w:ilvl="2">
      <w:start w:val="1"/>
      <w:numFmt w:val="decimal"/>
      <w:lvlText w:val="%3)"/>
      <w:lvlJc w:val="left"/>
      <w:pPr>
        <w:tabs>
          <w:tab w:val="num" w:pos="1200"/>
        </w:tabs>
        <w:ind w:left="1200" w:hanging="360"/>
      </w:pPr>
      <w:rPr>
        <w:rFonts w:cs="Times New Roman" w:hint="eastAsia"/>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4" w15:restartNumberingAfterBreak="0">
    <w:nsid w:val="6884729E"/>
    <w:multiLevelType w:val="singleLevel"/>
    <w:tmpl w:val="6884729E"/>
    <w:lvl w:ilvl="0">
      <w:start w:val="1"/>
      <w:numFmt w:val="decimal"/>
      <w:lvlText w:val="%1."/>
      <w:lvlJc w:val="left"/>
      <w:pPr>
        <w:ind w:left="425" w:hanging="425"/>
      </w:pPr>
      <w:rPr>
        <w:rFonts w:hint="default"/>
      </w:rPr>
    </w:lvl>
  </w:abstractNum>
  <w:abstractNum w:abstractNumId="15" w15:restartNumberingAfterBreak="0">
    <w:nsid w:val="6ABB6670"/>
    <w:multiLevelType w:val="multilevel"/>
    <w:tmpl w:val="6ABB6670"/>
    <w:lvl w:ilvl="0">
      <w:start w:val="1"/>
      <w:numFmt w:val="lowerLetter"/>
      <w:lvlText w:val="%1)"/>
      <w:lvlJc w:val="left"/>
      <w:pPr>
        <w:tabs>
          <w:tab w:val="num" w:pos="1134"/>
        </w:tabs>
        <w:ind w:left="1134"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76933334"/>
    <w:multiLevelType w:val="multilevel"/>
    <w:tmpl w:val="76933334"/>
    <w:lvl w:ilvl="0">
      <w:start w:val="1"/>
      <w:numFmt w:val="none"/>
      <w:lvlText w:val="%1——"/>
      <w:lvlJc w:val="left"/>
      <w:pPr>
        <w:tabs>
          <w:tab w:val="num" w:pos="1140"/>
        </w:tabs>
        <w:ind w:left="840" w:hanging="420"/>
      </w:pPr>
      <w:rPr>
        <w:rFonts w:cs="Times New Roman" w:hint="eastAsia"/>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abstractNumId w:val="15"/>
  </w:num>
  <w:num w:numId="2">
    <w:abstractNumId w:val="5"/>
  </w:num>
  <w:num w:numId="3">
    <w:abstractNumId w:val="12"/>
  </w:num>
  <w:num w:numId="4">
    <w:abstractNumId w:val="13"/>
  </w:num>
  <w:num w:numId="5">
    <w:abstractNumId w:val="10"/>
  </w:num>
  <w:num w:numId="6">
    <w:abstractNumId w:val="4"/>
  </w:num>
  <w:num w:numId="7">
    <w:abstractNumId w:val="7"/>
  </w:num>
  <w:num w:numId="8">
    <w:abstractNumId w:val="16"/>
  </w:num>
  <w:num w:numId="9">
    <w:abstractNumId w:val="11"/>
  </w:num>
  <w:num w:numId="10">
    <w:abstractNumId w:val="14"/>
  </w:num>
  <w:num w:numId="11">
    <w:abstractNumId w:val="8"/>
  </w:num>
  <w:num w:numId="12">
    <w:abstractNumId w:val="9"/>
  </w:num>
  <w:num w:numId="13">
    <w:abstractNumId w:val="6"/>
  </w:num>
  <w:num w:numId="14">
    <w:abstractNumId w:val="1"/>
  </w:num>
  <w:num w:numId="15">
    <w:abstractNumId w:val="2"/>
  </w:num>
  <w:num w:numId="16">
    <w:abstractNumId w:val="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comments="0" w:insDel="0" w:formatting="0"/>
  <w:doNotTrackMoves/>
  <w:defaultTabStop w:val="420"/>
  <w:drawingGridVerticalSpacing w:val="156"/>
  <w:noPunctuationKerning/>
  <w:characterSpacingControl w:val="compressPunctuation"/>
  <w:hdrShapeDefaults>
    <o:shapedefaults v:ext="edit" spidmax="2066"/>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zE4MTQ4YjFlODI0MTQ1Y2EzYzRhOGYzNjQzZmQyNDQifQ=="/>
  </w:docVars>
  <w:rsids>
    <w:rsidRoot w:val="00485C18"/>
    <w:rsid w:val="00001779"/>
    <w:rsid w:val="000047F1"/>
    <w:rsid w:val="00004A9A"/>
    <w:rsid w:val="00005C32"/>
    <w:rsid w:val="00006668"/>
    <w:rsid w:val="000101A9"/>
    <w:rsid w:val="00010F50"/>
    <w:rsid w:val="00012CCE"/>
    <w:rsid w:val="0001392C"/>
    <w:rsid w:val="00013F70"/>
    <w:rsid w:val="0001447B"/>
    <w:rsid w:val="00014FE3"/>
    <w:rsid w:val="00020FA3"/>
    <w:rsid w:val="00024D8A"/>
    <w:rsid w:val="000253A1"/>
    <w:rsid w:val="00025BD4"/>
    <w:rsid w:val="000304E3"/>
    <w:rsid w:val="00034345"/>
    <w:rsid w:val="00035384"/>
    <w:rsid w:val="000355B8"/>
    <w:rsid w:val="00036D8A"/>
    <w:rsid w:val="00042046"/>
    <w:rsid w:val="00043FE5"/>
    <w:rsid w:val="00044944"/>
    <w:rsid w:val="00046474"/>
    <w:rsid w:val="000476B6"/>
    <w:rsid w:val="000524E8"/>
    <w:rsid w:val="000526E4"/>
    <w:rsid w:val="00053C0F"/>
    <w:rsid w:val="00054BE5"/>
    <w:rsid w:val="00055585"/>
    <w:rsid w:val="00055841"/>
    <w:rsid w:val="00060E40"/>
    <w:rsid w:val="00061CE4"/>
    <w:rsid w:val="00064644"/>
    <w:rsid w:val="0006468D"/>
    <w:rsid w:val="00064BCB"/>
    <w:rsid w:val="00066240"/>
    <w:rsid w:val="00071006"/>
    <w:rsid w:val="00072948"/>
    <w:rsid w:val="00073041"/>
    <w:rsid w:val="0007336F"/>
    <w:rsid w:val="00073430"/>
    <w:rsid w:val="00073CDA"/>
    <w:rsid w:val="000761B5"/>
    <w:rsid w:val="00076A92"/>
    <w:rsid w:val="00077D55"/>
    <w:rsid w:val="00080C3B"/>
    <w:rsid w:val="00083BC5"/>
    <w:rsid w:val="000842D5"/>
    <w:rsid w:val="00086366"/>
    <w:rsid w:val="00090B7A"/>
    <w:rsid w:val="000943A8"/>
    <w:rsid w:val="00094F24"/>
    <w:rsid w:val="0009654A"/>
    <w:rsid w:val="00096A03"/>
    <w:rsid w:val="000A04F0"/>
    <w:rsid w:val="000A0DEC"/>
    <w:rsid w:val="000A1365"/>
    <w:rsid w:val="000A1E7B"/>
    <w:rsid w:val="000A23F3"/>
    <w:rsid w:val="000A419F"/>
    <w:rsid w:val="000A652C"/>
    <w:rsid w:val="000B09BC"/>
    <w:rsid w:val="000B0EA2"/>
    <w:rsid w:val="000B24B4"/>
    <w:rsid w:val="000B2C96"/>
    <w:rsid w:val="000B4F95"/>
    <w:rsid w:val="000B4FD2"/>
    <w:rsid w:val="000B5FDF"/>
    <w:rsid w:val="000B7680"/>
    <w:rsid w:val="000C0AA3"/>
    <w:rsid w:val="000C1402"/>
    <w:rsid w:val="000C3674"/>
    <w:rsid w:val="000D16ED"/>
    <w:rsid w:val="000D366D"/>
    <w:rsid w:val="000D6BDC"/>
    <w:rsid w:val="000D721D"/>
    <w:rsid w:val="000E0E7C"/>
    <w:rsid w:val="000E379E"/>
    <w:rsid w:val="000E39C6"/>
    <w:rsid w:val="000E40DD"/>
    <w:rsid w:val="000F0007"/>
    <w:rsid w:val="000F1951"/>
    <w:rsid w:val="000F1A35"/>
    <w:rsid w:val="000F3840"/>
    <w:rsid w:val="000F4161"/>
    <w:rsid w:val="000F45F5"/>
    <w:rsid w:val="000F4FF5"/>
    <w:rsid w:val="000F789C"/>
    <w:rsid w:val="001000A4"/>
    <w:rsid w:val="001066FA"/>
    <w:rsid w:val="00106972"/>
    <w:rsid w:val="00112F03"/>
    <w:rsid w:val="00113717"/>
    <w:rsid w:val="0011418E"/>
    <w:rsid w:val="001156DD"/>
    <w:rsid w:val="00115E44"/>
    <w:rsid w:val="00115EF3"/>
    <w:rsid w:val="00116A29"/>
    <w:rsid w:val="001213BE"/>
    <w:rsid w:val="001216B9"/>
    <w:rsid w:val="00122890"/>
    <w:rsid w:val="00124256"/>
    <w:rsid w:val="00124AEA"/>
    <w:rsid w:val="00124C00"/>
    <w:rsid w:val="00124D3F"/>
    <w:rsid w:val="0013059C"/>
    <w:rsid w:val="0013084E"/>
    <w:rsid w:val="00132798"/>
    <w:rsid w:val="001348AC"/>
    <w:rsid w:val="00135E2B"/>
    <w:rsid w:val="001368EB"/>
    <w:rsid w:val="00136CEF"/>
    <w:rsid w:val="00137DFD"/>
    <w:rsid w:val="00140214"/>
    <w:rsid w:val="001411AF"/>
    <w:rsid w:val="001418AC"/>
    <w:rsid w:val="00141A38"/>
    <w:rsid w:val="00141FCB"/>
    <w:rsid w:val="001454E9"/>
    <w:rsid w:val="00146515"/>
    <w:rsid w:val="00146F2F"/>
    <w:rsid w:val="00151728"/>
    <w:rsid w:val="0015182B"/>
    <w:rsid w:val="00151CAD"/>
    <w:rsid w:val="0015293A"/>
    <w:rsid w:val="00155FFD"/>
    <w:rsid w:val="00161334"/>
    <w:rsid w:val="00161CB7"/>
    <w:rsid w:val="00162E4E"/>
    <w:rsid w:val="0016356E"/>
    <w:rsid w:val="00163822"/>
    <w:rsid w:val="001642C6"/>
    <w:rsid w:val="00164C38"/>
    <w:rsid w:val="001660F1"/>
    <w:rsid w:val="00166851"/>
    <w:rsid w:val="00166D5C"/>
    <w:rsid w:val="00170F6D"/>
    <w:rsid w:val="001726F2"/>
    <w:rsid w:val="00173ED2"/>
    <w:rsid w:val="001749AB"/>
    <w:rsid w:val="00175ABF"/>
    <w:rsid w:val="00176846"/>
    <w:rsid w:val="001826CB"/>
    <w:rsid w:val="00183163"/>
    <w:rsid w:val="00183AC4"/>
    <w:rsid w:val="00185959"/>
    <w:rsid w:val="00185EE9"/>
    <w:rsid w:val="00186302"/>
    <w:rsid w:val="00186B0A"/>
    <w:rsid w:val="001901A5"/>
    <w:rsid w:val="00192DBD"/>
    <w:rsid w:val="0019328D"/>
    <w:rsid w:val="00193A4E"/>
    <w:rsid w:val="001949DE"/>
    <w:rsid w:val="00194FF0"/>
    <w:rsid w:val="001963AE"/>
    <w:rsid w:val="001972C2"/>
    <w:rsid w:val="001A06F9"/>
    <w:rsid w:val="001A0719"/>
    <w:rsid w:val="001A2859"/>
    <w:rsid w:val="001A46C4"/>
    <w:rsid w:val="001A6CC3"/>
    <w:rsid w:val="001A6E9D"/>
    <w:rsid w:val="001A74F4"/>
    <w:rsid w:val="001B1F5F"/>
    <w:rsid w:val="001B2123"/>
    <w:rsid w:val="001B2208"/>
    <w:rsid w:val="001B274B"/>
    <w:rsid w:val="001B3271"/>
    <w:rsid w:val="001B3A63"/>
    <w:rsid w:val="001B3C1E"/>
    <w:rsid w:val="001B4B8B"/>
    <w:rsid w:val="001B4E98"/>
    <w:rsid w:val="001B577D"/>
    <w:rsid w:val="001B6C29"/>
    <w:rsid w:val="001B6E4F"/>
    <w:rsid w:val="001B7655"/>
    <w:rsid w:val="001C09B1"/>
    <w:rsid w:val="001C0F64"/>
    <w:rsid w:val="001C1FA0"/>
    <w:rsid w:val="001C3803"/>
    <w:rsid w:val="001C38F3"/>
    <w:rsid w:val="001C423C"/>
    <w:rsid w:val="001C4768"/>
    <w:rsid w:val="001C48D2"/>
    <w:rsid w:val="001C4D1E"/>
    <w:rsid w:val="001C50B9"/>
    <w:rsid w:val="001C5C61"/>
    <w:rsid w:val="001C72F2"/>
    <w:rsid w:val="001D30DB"/>
    <w:rsid w:val="001D34A2"/>
    <w:rsid w:val="001D41FB"/>
    <w:rsid w:val="001D5F1E"/>
    <w:rsid w:val="001D6EF7"/>
    <w:rsid w:val="001E0AF6"/>
    <w:rsid w:val="001E1C01"/>
    <w:rsid w:val="001E2738"/>
    <w:rsid w:val="001E3686"/>
    <w:rsid w:val="001E3C46"/>
    <w:rsid w:val="001E79CB"/>
    <w:rsid w:val="001F12F4"/>
    <w:rsid w:val="001F2EA4"/>
    <w:rsid w:val="001F47AD"/>
    <w:rsid w:val="001F50D7"/>
    <w:rsid w:val="001F5189"/>
    <w:rsid w:val="00200CCB"/>
    <w:rsid w:val="00202BA7"/>
    <w:rsid w:val="00203DD1"/>
    <w:rsid w:val="0020449A"/>
    <w:rsid w:val="002107D6"/>
    <w:rsid w:val="00211780"/>
    <w:rsid w:val="002133A6"/>
    <w:rsid w:val="002133B6"/>
    <w:rsid w:val="002144FD"/>
    <w:rsid w:val="002151ED"/>
    <w:rsid w:val="00215228"/>
    <w:rsid w:val="00215504"/>
    <w:rsid w:val="0021555B"/>
    <w:rsid w:val="00215B4E"/>
    <w:rsid w:val="00220633"/>
    <w:rsid w:val="002212AA"/>
    <w:rsid w:val="0022191E"/>
    <w:rsid w:val="0022479B"/>
    <w:rsid w:val="002260C0"/>
    <w:rsid w:val="0022672D"/>
    <w:rsid w:val="00227174"/>
    <w:rsid w:val="00227F71"/>
    <w:rsid w:val="00230975"/>
    <w:rsid w:val="00231978"/>
    <w:rsid w:val="002320AA"/>
    <w:rsid w:val="00232697"/>
    <w:rsid w:val="00233517"/>
    <w:rsid w:val="00234639"/>
    <w:rsid w:val="00234846"/>
    <w:rsid w:val="002348B1"/>
    <w:rsid w:val="00235196"/>
    <w:rsid w:val="002366BD"/>
    <w:rsid w:val="002428EC"/>
    <w:rsid w:val="00242D83"/>
    <w:rsid w:val="002436E3"/>
    <w:rsid w:val="00243848"/>
    <w:rsid w:val="002439E2"/>
    <w:rsid w:val="002447FB"/>
    <w:rsid w:val="002453D4"/>
    <w:rsid w:val="0024549E"/>
    <w:rsid w:val="0024574E"/>
    <w:rsid w:val="00252571"/>
    <w:rsid w:val="002531E1"/>
    <w:rsid w:val="00253654"/>
    <w:rsid w:val="002563B9"/>
    <w:rsid w:val="0025702D"/>
    <w:rsid w:val="00257D7D"/>
    <w:rsid w:val="002604FA"/>
    <w:rsid w:val="0026271A"/>
    <w:rsid w:val="00262F4D"/>
    <w:rsid w:val="002639E0"/>
    <w:rsid w:val="00264873"/>
    <w:rsid w:val="00264A3D"/>
    <w:rsid w:val="00264CE8"/>
    <w:rsid w:val="00267A5D"/>
    <w:rsid w:val="00270229"/>
    <w:rsid w:val="00270336"/>
    <w:rsid w:val="00270F52"/>
    <w:rsid w:val="00271D10"/>
    <w:rsid w:val="002723C2"/>
    <w:rsid w:val="002727A4"/>
    <w:rsid w:val="0027387A"/>
    <w:rsid w:val="00274578"/>
    <w:rsid w:val="002745C5"/>
    <w:rsid w:val="0027764C"/>
    <w:rsid w:val="002777B2"/>
    <w:rsid w:val="00277CAF"/>
    <w:rsid w:val="0028031C"/>
    <w:rsid w:val="002806E6"/>
    <w:rsid w:val="0028223B"/>
    <w:rsid w:val="0028238B"/>
    <w:rsid w:val="00282EB5"/>
    <w:rsid w:val="00283F2F"/>
    <w:rsid w:val="00284AD2"/>
    <w:rsid w:val="00284B7F"/>
    <w:rsid w:val="00286B06"/>
    <w:rsid w:val="00287151"/>
    <w:rsid w:val="0028728A"/>
    <w:rsid w:val="002872E3"/>
    <w:rsid w:val="00287F7D"/>
    <w:rsid w:val="00290E2A"/>
    <w:rsid w:val="00290EAD"/>
    <w:rsid w:val="00291575"/>
    <w:rsid w:val="00293252"/>
    <w:rsid w:val="002979F6"/>
    <w:rsid w:val="002A0CDB"/>
    <w:rsid w:val="002A0EF8"/>
    <w:rsid w:val="002A19D3"/>
    <w:rsid w:val="002A1EB9"/>
    <w:rsid w:val="002A21AE"/>
    <w:rsid w:val="002A34B7"/>
    <w:rsid w:val="002A476E"/>
    <w:rsid w:val="002A6285"/>
    <w:rsid w:val="002A76AF"/>
    <w:rsid w:val="002B0E33"/>
    <w:rsid w:val="002B0EC6"/>
    <w:rsid w:val="002B0FEF"/>
    <w:rsid w:val="002B1141"/>
    <w:rsid w:val="002B3F5F"/>
    <w:rsid w:val="002B64D0"/>
    <w:rsid w:val="002B73A9"/>
    <w:rsid w:val="002B7DC1"/>
    <w:rsid w:val="002C0C36"/>
    <w:rsid w:val="002C1573"/>
    <w:rsid w:val="002C2ECD"/>
    <w:rsid w:val="002C335C"/>
    <w:rsid w:val="002C48AD"/>
    <w:rsid w:val="002C5A86"/>
    <w:rsid w:val="002C6454"/>
    <w:rsid w:val="002C651E"/>
    <w:rsid w:val="002C66AE"/>
    <w:rsid w:val="002C70A6"/>
    <w:rsid w:val="002D0121"/>
    <w:rsid w:val="002D209E"/>
    <w:rsid w:val="002D2E0F"/>
    <w:rsid w:val="002D3642"/>
    <w:rsid w:val="002D4982"/>
    <w:rsid w:val="002D5352"/>
    <w:rsid w:val="002D5360"/>
    <w:rsid w:val="002D61BA"/>
    <w:rsid w:val="002D6606"/>
    <w:rsid w:val="002D70F3"/>
    <w:rsid w:val="002D710A"/>
    <w:rsid w:val="002E0ED1"/>
    <w:rsid w:val="002E1313"/>
    <w:rsid w:val="002E264E"/>
    <w:rsid w:val="002E42D1"/>
    <w:rsid w:val="002E5A73"/>
    <w:rsid w:val="002E6347"/>
    <w:rsid w:val="002E7D07"/>
    <w:rsid w:val="002F1F05"/>
    <w:rsid w:val="002F230F"/>
    <w:rsid w:val="002F32BD"/>
    <w:rsid w:val="002F6399"/>
    <w:rsid w:val="002F7AD4"/>
    <w:rsid w:val="003008BF"/>
    <w:rsid w:val="00300D90"/>
    <w:rsid w:val="0030229A"/>
    <w:rsid w:val="0030264C"/>
    <w:rsid w:val="00302D25"/>
    <w:rsid w:val="00303200"/>
    <w:rsid w:val="0030337B"/>
    <w:rsid w:val="0030406F"/>
    <w:rsid w:val="003042EE"/>
    <w:rsid w:val="003102DA"/>
    <w:rsid w:val="00311FC1"/>
    <w:rsid w:val="00312B8B"/>
    <w:rsid w:val="0031342E"/>
    <w:rsid w:val="00314C79"/>
    <w:rsid w:val="00315E56"/>
    <w:rsid w:val="00315FB9"/>
    <w:rsid w:val="003163F6"/>
    <w:rsid w:val="0031647D"/>
    <w:rsid w:val="003172F0"/>
    <w:rsid w:val="00320DF7"/>
    <w:rsid w:val="00321558"/>
    <w:rsid w:val="00322A24"/>
    <w:rsid w:val="00323214"/>
    <w:rsid w:val="00325347"/>
    <w:rsid w:val="00327216"/>
    <w:rsid w:val="0032751E"/>
    <w:rsid w:val="00330FAF"/>
    <w:rsid w:val="00331286"/>
    <w:rsid w:val="003327EB"/>
    <w:rsid w:val="00333326"/>
    <w:rsid w:val="00333D25"/>
    <w:rsid w:val="00336EF5"/>
    <w:rsid w:val="00340829"/>
    <w:rsid w:val="00340C55"/>
    <w:rsid w:val="00344AAC"/>
    <w:rsid w:val="00345165"/>
    <w:rsid w:val="003459E6"/>
    <w:rsid w:val="003464B6"/>
    <w:rsid w:val="00346875"/>
    <w:rsid w:val="003515E7"/>
    <w:rsid w:val="00351DAC"/>
    <w:rsid w:val="00351F64"/>
    <w:rsid w:val="0035282E"/>
    <w:rsid w:val="00352B35"/>
    <w:rsid w:val="00353D7D"/>
    <w:rsid w:val="003563FD"/>
    <w:rsid w:val="00360389"/>
    <w:rsid w:val="003607FB"/>
    <w:rsid w:val="00360BD5"/>
    <w:rsid w:val="00360DA6"/>
    <w:rsid w:val="00361393"/>
    <w:rsid w:val="00362286"/>
    <w:rsid w:val="00362C3C"/>
    <w:rsid w:val="00363AB9"/>
    <w:rsid w:val="003647FB"/>
    <w:rsid w:val="00366BDB"/>
    <w:rsid w:val="0037009A"/>
    <w:rsid w:val="00370B15"/>
    <w:rsid w:val="00370B4B"/>
    <w:rsid w:val="003718E6"/>
    <w:rsid w:val="00371D42"/>
    <w:rsid w:val="00372E5F"/>
    <w:rsid w:val="00373237"/>
    <w:rsid w:val="00377646"/>
    <w:rsid w:val="00380016"/>
    <w:rsid w:val="00381167"/>
    <w:rsid w:val="0038312A"/>
    <w:rsid w:val="0039118C"/>
    <w:rsid w:val="00391486"/>
    <w:rsid w:val="003928E9"/>
    <w:rsid w:val="00392EC2"/>
    <w:rsid w:val="00393E2A"/>
    <w:rsid w:val="00395087"/>
    <w:rsid w:val="00395EA8"/>
    <w:rsid w:val="00395FF2"/>
    <w:rsid w:val="003967BA"/>
    <w:rsid w:val="003975BB"/>
    <w:rsid w:val="00397969"/>
    <w:rsid w:val="003A07B3"/>
    <w:rsid w:val="003A10C7"/>
    <w:rsid w:val="003A1A52"/>
    <w:rsid w:val="003A1A85"/>
    <w:rsid w:val="003A1CD4"/>
    <w:rsid w:val="003A2690"/>
    <w:rsid w:val="003A3057"/>
    <w:rsid w:val="003A50D5"/>
    <w:rsid w:val="003A7302"/>
    <w:rsid w:val="003A7B7C"/>
    <w:rsid w:val="003B0B5D"/>
    <w:rsid w:val="003B0C05"/>
    <w:rsid w:val="003B1808"/>
    <w:rsid w:val="003B5C9B"/>
    <w:rsid w:val="003B6D30"/>
    <w:rsid w:val="003C01A2"/>
    <w:rsid w:val="003C096C"/>
    <w:rsid w:val="003C19DE"/>
    <w:rsid w:val="003C1BE5"/>
    <w:rsid w:val="003C2063"/>
    <w:rsid w:val="003C3727"/>
    <w:rsid w:val="003C3F80"/>
    <w:rsid w:val="003C7A7B"/>
    <w:rsid w:val="003D2B61"/>
    <w:rsid w:val="003D41A3"/>
    <w:rsid w:val="003D4B2A"/>
    <w:rsid w:val="003D694F"/>
    <w:rsid w:val="003D6E80"/>
    <w:rsid w:val="003D73F7"/>
    <w:rsid w:val="003D7CD9"/>
    <w:rsid w:val="003D7EFA"/>
    <w:rsid w:val="003E0752"/>
    <w:rsid w:val="003E14F7"/>
    <w:rsid w:val="003E1C3C"/>
    <w:rsid w:val="003E2691"/>
    <w:rsid w:val="003E29FE"/>
    <w:rsid w:val="003E37F6"/>
    <w:rsid w:val="003E484A"/>
    <w:rsid w:val="003E4B18"/>
    <w:rsid w:val="003E5A54"/>
    <w:rsid w:val="003E755D"/>
    <w:rsid w:val="003E7A2B"/>
    <w:rsid w:val="003F00D6"/>
    <w:rsid w:val="003F1087"/>
    <w:rsid w:val="003F13AC"/>
    <w:rsid w:val="003F1DCF"/>
    <w:rsid w:val="003F2E93"/>
    <w:rsid w:val="003F4693"/>
    <w:rsid w:val="003F6035"/>
    <w:rsid w:val="003F656C"/>
    <w:rsid w:val="003F7B9F"/>
    <w:rsid w:val="003F7C85"/>
    <w:rsid w:val="0040059A"/>
    <w:rsid w:val="00401663"/>
    <w:rsid w:val="004023D3"/>
    <w:rsid w:val="00402F10"/>
    <w:rsid w:val="00403F8C"/>
    <w:rsid w:val="0040410B"/>
    <w:rsid w:val="00404FE6"/>
    <w:rsid w:val="0040635C"/>
    <w:rsid w:val="004064E7"/>
    <w:rsid w:val="004076CA"/>
    <w:rsid w:val="0041677E"/>
    <w:rsid w:val="00417D03"/>
    <w:rsid w:val="0042046A"/>
    <w:rsid w:val="00422C98"/>
    <w:rsid w:val="00422EC1"/>
    <w:rsid w:val="00423039"/>
    <w:rsid w:val="00424E02"/>
    <w:rsid w:val="00425EDB"/>
    <w:rsid w:val="004260DC"/>
    <w:rsid w:val="0042651A"/>
    <w:rsid w:val="004268CF"/>
    <w:rsid w:val="00427325"/>
    <w:rsid w:val="00430174"/>
    <w:rsid w:val="0043345C"/>
    <w:rsid w:val="00434231"/>
    <w:rsid w:val="004347BA"/>
    <w:rsid w:val="00434D34"/>
    <w:rsid w:val="004358FB"/>
    <w:rsid w:val="004407B8"/>
    <w:rsid w:val="00440BC3"/>
    <w:rsid w:val="00441032"/>
    <w:rsid w:val="004410B7"/>
    <w:rsid w:val="0044357F"/>
    <w:rsid w:val="004443FD"/>
    <w:rsid w:val="0044551E"/>
    <w:rsid w:val="00447082"/>
    <w:rsid w:val="004516A1"/>
    <w:rsid w:val="00452593"/>
    <w:rsid w:val="00452D2D"/>
    <w:rsid w:val="00453AC1"/>
    <w:rsid w:val="00453BDA"/>
    <w:rsid w:val="00453F42"/>
    <w:rsid w:val="00454667"/>
    <w:rsid w:val="004546C2"/>
    <w:rsid w:val="00454F4D"/>
    <w:rsid w:val="00457FEE"/>
    <w:rsid w:val="004601AC"/>
    <w:rsid w:val="00460EE3"/>
    <w:rsid w:val="00461AC9"/>
    <w:rsid w:val="00461CAE"/>
    <w:rsid w:val="004621F3"/>
    <w:rsid w:val="00465566"/>
    <w:rsid w:val="0046644E"/>
    <w:rsid w:val="00467F48"/>
    <w:rsid w:val="004710F6"/>
    <w:rsid w:val="004718E6"/>
    <w:rsid w:val="00471A4E"/>
    <w:rsid w:val="0047313B"/>
    <w:rsid w:val="004737D9"/>
    <w:rsid w:val="00474FFC"/>
    <w:rsid w:val="00475734"/>
    <w:rsid w:val="00475AE7"/>
    <w:rsid w:val="0047623F"/>
    <w:rsid w:val="0047664E"/>
    <w:rsid w:val="00476BE0"/>
    <w:rsid w:val="00476DB9"/>
    <w:rsid w:val="00477D8F"/>
    <w:rsid w:val="00481326"/>
    <w:rsid w:val="004850E6"/>
    <w:rsid w:val="00485C18"/>
    <w:rsid w:val="00487D45"/>
    <w:rsid w:val="0049067A"/>
    <w:rsid w:val="00491460"/>
    <w:rsid w:val="004933D7"/>
    <w:rsid w:val="004944F8"/>
    <w:rsid w:val="00494857"/>
    <w:rsid w:val="004949EE"/>
    <w:rsid w:val="004966E4"/>
    <w:rsid w:val="00497286"/>
    <w:rsid w:val="00497C7E"/>
    <w:rsid w:val="00497CB7"/>
    <w:rsid w:val="004A054D"/>
    <w:rsid w:val="004A07D8"/>
    <w:rsid w:val="004A0BB5"/>
    <w:rsid w:val="004A1387"/>
    <w:rsid w:val="004A2619"/>
    <w:rsid w:val="004A3198"/>
    <w:rsid w:val="004A394B"/>
    <w:rsid w:val="004A5829"/>
    <w:rsid w:val="004A62B8"/>
    <w:rsid w:val="004A6615"/>
    <w:rsid w:val="004A6B75"/>
    <w:rsid w:val="004A71F1"/>
    <w:rsid w:val="004B1119"/>
    <w:rsid w:val="004B1484"/>
    <w:rsid w:val="004B3205"/>
    <w:rsid w:val="004B514E"/>
    <w:rsid w:val="004B5172"/>
    <w:rsid w:val="004B58B6"/>
    <w:rsid w:val="004B74A8"/>
    <w:rsid w:val="004C23E8"/>
    <w:rsid w:val="004C25DD"/>
    <w:rsid w:val="004C4B5E"/>
    <w:rsid w:val="004C732A"/>
    <w:rsid w:val="004C777E"/>
    <w:rsid w:val="004D3D2E"/>
    <w:rsid w:val="004D4B5C"/>
    <w:rsid w:val="004D50D7"/>
    <w:rsid w:val="004D61A0"/>
    <w:rsid w:val="004D7CFA"/>
    <w:rsid w:val="004E0C33"/>
    <w:rsid w:val="004E2AEE"/>
    <w:rsid w:val="004E2D83"/>
    <w:rsid w:val="004E3EED"/>
    <w:rsid w:val="004E457E"/>
    <w:rsid w:val="004E61CC"/>
    <w:rsid w:val="004E756B"/>
    <w:rsid w:val="004E7F2D"/>
    <w:rsid w:val="004F2434"/>
    <w:rsid w:val="004F63FA"/>
    <w:rsid w:val="004F7185"/>
    <w:rsid w:val="004F7874"/>
    <w:rsid w:val="0050013C"/>
    <w:rsid w:val="00500448"/>
    <w:rsid w:val="0050201E"/>
    <w:rsid w:val="00503B1A"/>
    <w:rsid w:val="005046C2"/>
    <w:rsid w:val="0050497C"/>
    <w:rsid w:val="00505900"/>
    <w:rsid w:val="00505E7F"/>
    <w:rsid w:val="00507B06"/>
    <w:rsid w:val="00512FAB"/>
    <w:rsid w:val="00513B1B"/>
    <w:rsid w:val="00514E43"/>
    <w:rsid w:val="00514EE1"/>
    <w:rsid w:val="0051755A"/>
    <w:rsid w:val="0051780D"/>
    <w:rsid w:val="0051785D"/>
    <w:rsid w:val="00517F4D"/>
    <w:rsid w:val="0052227C"/>
    <w:rsid w:val="005226B4"/>
    <w:rsid w:val="0052383B"/>
    <w:rsid w:val="00524105"/>
    <w:rsid w:val="00525719"/>
    <w:rsid w:val="00526AB3"/>
    <w:rsid w:val="00527CF4"/>
    <w:rsid w:val="00533F60"/>
    <w:rsid w:val="0053424F"/>
    <w:rsid w:val="00534476"/>
    <w:rsid w:val="00534B35"/>
    <w:rsid w:val="00534F13"/>
    <w:rsid w:val="005355B8"/>
    <w:rsid w:val="00535AEF"/>
    <w:rsid w:val="00537067"/>
    <w:rsid w:val="00537948"/>
    <w:rsid w:val="005411BC"/>
    <w:rsid w:val="00541686"/>
    <w:rsid w:val="00542AEA"/>
    <w:rsid w:val="00546269"/>
    <w:rsid w:val="00546413"/>
    <w:rsid w:val="005476CD"/>
    <w:rsid w:val="0055011F"/>
    <w:rsid w:val="00550143"/>
    <w:rsid w:val="0055066E"/>
    <w:rsid w:val="00550C29"/>
    <w:rsid w:val="00552733"/>
    <w:rsid w:val="00553180"/>
    <w:rsid w:val="00554255"/>
    <w:rsid w:val="0055448F"/>
    <w:rsid w:val="00555F15"/>
    <w:rsid w:val="00557826"/>
    <w:rsid w:val="00560274"/>
    <w:rsid w:val="00561079"/>
    <w:rsid w:val="00562FC3"/>
    <w:rsid w:val="00564059"/>
    <w:rsid w:val="005658E9"/>
    <w:rsid w:val="00566B77"/>
    <w:rsid w:val="00566E35"/>
    <w:rsid w:val="00567240"/>
    <w:rsid w:val="005714EF"/>
    <w:rsid w:val="00571853"/>
    <w:rsid w:val="005732AC"/>
    <w:rsid w:val="005761DD"/>
    <w:rsid w:val="00577B9A"/>
    <w:rsid w:val="0058027F"/>
    <w:rsid w:val="00581EC1"/>
    <w:rsid w:val="0058270F"/>
    <w:rsid w:val="00584B38"/>
    <w:rsid w:val="00587FE4"/>
    <w:rsid w:val="005915A4"/>
    <w:rsid w:val="005919D8"/>
    <w:rsid w:val="005938D0"/>
    <w:rsid w:val="00593B5C"/>
    <w:rsid w:val="005941C5"/>
    <w:rsid w:val="00595186"/>
    <w:rsid w:val="00596C9A"/>
    <w:rsid w:val="00596D52"/>
    <w:rsid w:val="005970FE"/>
    <w:rsid w:val="005A1CF4"/>
    <w:rsid w:val="005A2D83"/>
    <w:rsid w:val="005A40FA"/>
    <w:rsid w:val="005A4D2C"/>
    <w:rsid w:val="005A52C7"/>
    <w:rsid w:val="005A5621"/>
    <w:rsid w:val="005A7018"/>
    <w:rsid w:val="005B06A9"/>
    <w:rsid w:val="005B2433"/>
    <w:rsid w:val="005B284D"/>
    <w:rsid w:val="005B3714"/>
    <w:rsid w:val="005B5EF9"/>
    <w:rsid w:val="005C0644"/>
    <w:rsid w:val="005C0ABD"/>
    <w:rsid w:val="005C168C"/>
    <w:rsid w:val="005C2265"/>
    <w:rsid w:val="005C2667"/>
    <w:rsid w:val="005C49D6"/>
    <w:rsid w:val="005C5134"/>
    <w:rsid w:val="005C6536"/>
    <w:rsid w:val="005C7210"/>
    <w:rsid w:val="005C7B35"/>
    <w:rsid w:val="005D0A7C"/>
    <w:rsid w:val="005D0AFD"/>
    <w:rsid w:val="005D0E66"/>
    <w:rsid w:val="005D300F"/>
    <w:rsid w:val="005D4863"/>
    <w:rsid w:val="005D52BD"/>
    <w:rsid w:val="005D569E"/>
    <w:rsid w:val="005D6F28"/>
    <w:rsid w:val="005D7CEE"/>
    <w:rsid w:val="005E0047"/>
    <w:rsid w:val="005E0C58"/>
    <w:rsid w:val="005E2A6D"/>
    <w:rsid w:val="005E3087"/>
    <w:rsid w:val="005E33F0"/>
    <w:rsid w:val="005E4384"/>
    <w:rsid w:val="005E56A9"/>
    <w:rsid w:val="005E5D32"/>
    <w:rsid w:val="005E5DFA"/>
    <w:rsid w:val="005E7C98"/>
    <w:rsid w:val="005F0FDC"/>
    <w:rsid w:val="005F1D02"/>
    <w:rsid w:val="005F238E"/>
    <w:rsid w:val="005F4CB5"/>
    <w:rsid w:val="005F788F"/>
    <w:rsid w:val="005F7AFC"/>
    <w:rsid w:val="00601635"/>
    <w:rsid w:val="00601BBB"/>
    <w:rsid w:val="00603634"/>
    <w:rsid w:val="00605F12"/>
    <w:rsid w:val="00605FCA"/>
    <w:rsid w:val="00606179"/>
    <w:rsid w:val="00607BD0"/>
    <w:rsid w:val="006126F2"/>
    <w:rsid w:val="0061397D"/>
    <w:rsid w:val="00613B7E"/>
    <w:rsid w:val="006157C5"/>
    <w:rsid w:val="00615ADB"/>
    <w:rsid w:val="00615C82"/>
    <w:rsid w:val="00616F8C"/>
    <w:rsid w:val="00616FBA"/>
    <w:rsid w:val="006170C5"/>
    <w:rsid w:val="00617EE0"/>
    <w:rsid w:val="006201CC"/>
    <w:rsid w:val="00620664"/>
    <w:rsid w:val="00623C67"/>
    <w:rsid w:val="00623DC6"/>
    <w:rsid w:val="006264BA"/>
    <w:rsid w:val="0062657D"/>
    <w:rsid w:val="00627476"/>
    <w:rsid w:val="006305F2"/>
    <w:rsid w:val="00631603"/>
    <w:rsid w:val="006339BA"/>
    <w:rsid w:val="00633E5D"/>
    <w:rsid w:val="006349FF"/>
    <w:rsid w:val="00644B39"/>
    <w:rsid w:val="00645756"/>
    <w:rsid w:val="006471E0"/>
    <w:rsid w:val="006474F2"/>
    <w:rsid w:val="00651565"/>
    <w:rsid w:val="006541AC"/>
    <w:rsid w:val="00654777"/>
    <w:rsid w:val="0066018F"/>
    <w:rsid w:val="00660DFE"/>
    <w:rsid w:val="006615F6"/>
    <w:rsid w:val="0066195A"/>
    <w:rsid w:val="00662DBD"/>
    <w:rsid w:val="0066405A"/>
    <w:rsid w:val="0066406A"/>
    <w:rsid w:val="006667D3"/>
    <w:rsid w:val="00666CAC"/>
    <w:rsid w:val="00666EC7"/>
    <w:rsid w:val="006674CA"/>
    <w:rsid w:val="00667627"/>
    <w:rsid w:val="00671277"/>
    <w:rsid w:val="00671FE0"/>
    <w:rsid w:val="00673149"/>
    <w:rsid w:val="006737B0"/>
    <w:rsid w:val="0067403C"/>
    <w:rsid w:val="0067569A"/>
    <w:rsid w:val="006772D3"/>
    <w:rsid w:val="00680C12"/>
    <w:rsid w:val="00682B10"/>
    <w:rsid w:val="00684829"/>
    <w:rsid w:val="006849B3"/>
    <w:rsid w:val="006854D7"/>
    <w:rsid w:val="00686066"/>
    <w:rsid w:val="006867C4"/>
    <w:rsid w:val="00686C6A"/>
    <w:rsid w:val="00690144"/>
    <w:rsid w:val="006937B2"/>
    <w:rsid w:val="00694B7E"/>
    <w:rsid w:val="00694EC8"/>
    <w:rsid w:val="006970AA"/>
    <w:rsid w:val="00697243"/>
    <w:rsid w:val="006A0388"/>
    <w:rsid w:val="006A1770"/>
    <w:rsid w:val="006A1F28"/>
    <w:rsid w:val="006A2418"/>
    <w:rsid w:val="006A28B3"/>
    <w:rsid w:val="006A4F9A"/>
    <w:rsid w:val="006A6485"/>
    <w:rsid w:val="006B05F3"/>
    <w:rsid w:val="006B2560"/>
    <w:rsid w:val="006B2BB1"/>
    <w:rsid w:val="006B48D4"/>
    <w:rsid w:val="006B5D4C"/>
    <w:rsid w:val="006B622F"/>
    <w:rsid w:val="006B6E88"/>
    <w:rsid w:val="006C0336"/>
    <w:rsid w:val="006C1F5B"/>
    <w:rsid w:val="006C236F"/>
    <w:rsid w:val="006C2D2A"/>
    <w:rsid w:val="006C5767"/>
    <w:rsid w:val="006C6F46"/>
    <w:rsid w:val="006D1FC1"/>
    <w:rsid w:val="006D2CD5"/>
    <w:rsid w:val="006D3D17"/>
    <w:rsid w:val="006D5DF3"/>
    <w:rsid w:val="006D6218"/>
    <w:rsid w:val="006D66F3"/>
    <w:rsid w:val="006D7056"/>
    <w:rsid w:val="006D7227"/>
    <w:rsid w:val="006D7363"/>
    <w:rsid w:val="006E0311"/>
    <w:rsid w:val="006E04AA"/>
    <w:rsid w:val="006E082C"/>
    <w:rsid w:val="006E120B"/>
    <w:rsid w:val="006E1369"/>
    <w:rsid w:val="006E1AD7"/>
    <w:rsid w:val="006E1FBD"/>
    <w:rsid w:val="006E31A6"/>
    <w:rsid w:val="006E3B7A"/>
    <w:rsid w:val="006E583F"/>
    <w:rsid w:val="006E5BF8"/>
    <w:rsid w:val="006E65AC"/>
    <w:rsid w:val="006E68FF"/>
    <w:rsid w:val="006E6925"/>
    <w:rsid w:val="006E6BB8"/>
    <w:rsid w:val="006E718A"/>
    <w:rsid w:val="006E7AE5"/>
    <w:rsid w:val="006E7E2B"/>
    <w:rsid w:val="006F32EC"/>
    <w:rsid w:val="006F3602"/>
    <w:rsid w:val="006F36A0"/>
    <w:rsid w:val="006F3DE5"/>
    <w:rsid w:val="006F3E57"/>
    <w:rsid w:val="006F5965"/>
    <w:rsid w:val="006F722B"/>
    <w:rsid w:val="007000E0"/>
    <w:rsid w:val="00700339"/>
    <w:rsid w:val="007030D5"/>
    <w:rsid w:val="007039C6"/>
    <w:rsid w:val="00705103"/>
    <w:rsid w:val="00707121"/>
    <w:rsid w:val="00707A1D"/>
    <w:rsid w:val="00710271"/>
    <w:rsid w:val="007117DA"/>
    <w:rsid w:val="00711B9F"/>
    <w:rsid w:val="00712463"/>
    <w:rsid w:val="00712683"/>
    <w:rsid w:val="00712B1B"/>
    <w:rsid w:val="0071315A"/>
    <w:rsid w:val="00713623"/>
    <w:rsid w:val="00714205"/>
    <w:rsid w:val="00714BC5"/>
    <w:rsid w:val="00714D92"/>
    <w:rsid w:val="007152A4"/>
    <w:rsid w:val="00716373"/>
    <w:rsid w:val="007175C6"/>
    <w:rsid w:val="007211C0"/>
    <w:rsid w:val="007234F9"/>
    <w:rsid w:val="00726FAA"/>
    <w:rsid w:val="00727E9F"/>
    <w:rsid w:val="007313EF"/>
    <w:rsid w:val="00731E36"/>
    <w:rsid w:val="00732AEC"/>
    <w:rsid w:val="00734302"/>
    <w:rsid w:val="00734E98"/>
    <w:rsid w:val="007353AC"/>
    <w:rsid w:val="00736F0B"/>
    <w:rsid w:val="00740799"/>
    <w:rsid w:val="00741CD7"/>
    <w:rsid w:val="00742CEE"/>
    <w:rsid w:val="00743965"/>
    <w:rsid w:val="00743D37"/>
    <w:rsid w:val="00744113"/>
    <w:rsid w:val="00744931"/>
    <w:rsid w:val="00746272"/>
    <w:rsid w:val="00746651"/>
    <w:rsid w:val="00747F5F"/>
    <w:rsid w:val="007504EB"/>
    <w:rsid w:val="007522DA"/>
    <w:rsid w:val="007525FC"/>
    <w:rsid w:val="0075278A"/>
    <w:rsid w:val="00752948"/>
    <w:rsid w:val="00752D2E"/>
    <w:rsid w:val="00754940"/>
    <w:rsid w:val="00755186"/>
    <w:rsid w:val="007564E7"/>
    <w:rsid w:val="0075727F"/>
    <w:rsid w:val="0075795D"/>
    <w:rsid w:val="00760D88"/>
    <w:rsid w:val="00762BE4"/>
    <w:rsid w:val="00763AE7"/>
    <w:rsid w:val="00764053"/>
    <w:rsid w:val="00765899"/>
    <w:rsid w:val="00766CEE"/>
    <w:rsid w:val="00766FB8"/>
    <w:rsid w:val="00767180"/>
    <w:rsid w:val="0076736F"/>
    <w:rsid w:val="00771714"/>
    <w:rsid w:val="00771AFE"/>
    <w:rsid w:val="007739F7"/>
    <w:rsid w:val="00774EC6"/>
    <w:rsid w:val="007757FA"/>
    <w:rsid w:val="0077671C"/>
    <w:rsid w:val="0078074B"/>
    <w:rsid w:val="007809D4"/>
    <w:rsid w:val="007810E8"/>
    <w:rsid w:val="00782B34"/>
    <w:rsid w:val="00784485"/>
    <w:rsid w:val="00784E5E"/>
    <w:rsid w:val="00791FB2"/>
    <w:rsid w:val="00792068"/>
    <w:rsid w:val="0079264F"/>
    <w:rsid w:val="00794128"/>
    <w:rsid w:val="00794B87"/>
    <w:rsid w:val="00794DAC"/>
    <w:rsid w:val="00796439"/>
    <w:rsid w:val="00797C46"/>
    <w:rsid w:val="00797EB9"/>
    <w:rsid w:val="007A03C8"/>
    <w:rsid w:val="007A0F2F"/>
    <w:rsid w:val="007A154A"/>
    <w:rsid w:val="007A158D"/>
    <w:rsid w:val="007A2319"/>
    <w:rsid w:val="007A2C98"/>
    <w:rsid w:val="007A2E19"/>
    <w:rsid w:val="007A3530"/>
    <w:rsid w:val="007A4AFE"/>
    <w:rsid w:val="007A4FD6"/>
    <w:rsid w:val="007A5BC3"/>
    <w:rsid w:val="007A71E0"/>
    <w:rsid w:val="007B1696"/>
    <w:rsid w:val="007B18C6"/>
    <w:rsid w:val="007B1C51"/>
    <w:rsid w:val="007B1F35"/>
    <w:rsid w:val="007B44E7"/>
    <w:rsid w:val="007B47E5"/>
    <w:rsid w:val="007C2226"/>
    <w:rsid w:val="007C44DE"/>
    <w:rsid w:val="007C4D2D"/>
    <w:rsid w:val="007C522E"/>
    <w:rsid w:val="007C5457"/>
    <w:rsid w:val="007C649A"/>
    <w:rsid w:val="007C72DA"/>
    <w:rsid w:val="007C72F0"/>
    <w:rsid w:val="007D0679"/>
    <w:rsid w:val="007D174B"/>
    <w:rsid w:val="007D2F1B"/>
    <w:rsid w:val="007D3C4B"/>
    <w:rsid w:val="007D4CC7"/>
    <w:rsid w:val="007D6568"/>
    <w:rsid w:val="007D6B0D"/>
    <w:rsid w:val="007E0D48"/>
    <w:rsid w:val="007E16C9"/>
    <w:rsid w:val="007E274C"/>
    <w:rsid w:val="007E3F40"/>
    <w:rsid w:val="007E42ED"/>
    <w:rsid w:val="007E6475"/>
    <w:rsid w:val="007E774C"/>
    <w:rsid w:val="007E7A33"/>
    <w:rsid w:val="007F1E4A"/>
    <w:rsid w:val="007F1E9A"/>
    <w:rsid w:val="007F2F3F"/>
    <w:rsid w:val="007F66A9"/>
    <w:rsid w:val="007F6D97"/>
    <w:rsid w:val="007F7BA2"/>
    <w:rsid w:val="008024C0"/>
    <w:rsid w:val="00802A08"/>
    <w:rsid w:val="008037CE"/>
    <w:rsid w:val="00803894"/>
    <w:rsid w:val="00803954"/>
    <w:rsid w:val="00804966"/>
    <w:rsid w:val="00804CF6"/>
    <w:rsid w:val="00805486"/>
    <w:rsid w:val="00806499"/>
    <w:rsid w:val="0080658F"/>
    <w:rsid w:val="00806EB2"/>
    <w:rsid w:val="00807D9D"/>
    <w:rsid w:val="008100FA"/>
    <w:rsid w:val="0081011B"/>
    <w:rsid w:val="00810CA6"/>
    <w:rsid w:val="00817A8C"/>
    <w:rsid w:val="00820332"/>
    <w:rsid w:val="00820541"/>
    <w:rsid w:val="00820A47"/>
    <w:rsid w:val="00820A9C"/>
    <w:rsid w:val="00820E09"/>
    <w:rsid w:val="00826A97"/>
    <w:rsid w:val="00826EDE"/>
    <w:rsid w:val="00827DA8"/>
    <w:rsid w:val="00830923"/>
    <w:rsid w:val="00830ED9"/>
    <w:rsid w:val="00832FFD"/>
    <w:rsid w:val="00837A7E"/>
    <w:rsid w:val="00837CFB"/>
    <w:rsid w:val="0084005C"/>
    <w:rsid w:val="0084071A"/>
    <w:rsid w:val="008430DC"/>
    <w:rsid w:val="00843495"/>
    <w:rsid w:val="00844101"/>
    <w:rsid w:val="0084463F"/>
    <w:rsid w:val="008446A4"/>
    <w:rsid w:val="00845A98"/>
    <w:rsid w:val="0084675F"/>
    <w:rsid w:val="008468FE"/>
    <w:rsid w:val="008469DC"/>
    <w:rsid w:val="0084799A"/>
    <w:rsid w:val="00847FC7"/>
    <w:rsid w:val="008513DD"/>
    <w:rsid w:val="00851FA9"/>
    <w:rsid w:val="00854AE5"/>
    <w:rsid w:val="00854CDE"/>
    <w:rsid w:val="00855503"/>
    <w:rsid w:val="00855DC3"/>
    <w:rsid w:val="008567C3"/>
    <w:rsid w:val="008604B7"/>
    <w:rsid w:val="008604EC"/>
    <w:rsid w:val="00861572"/>
    <w:rsid w:val="00861660"/>
    <w:rsid w:val="00861D6A"/>
    <w:rsid w:val="00863793"/>
    <w:rsid w:val="008642CE"/>
    <w:rsid w:val="00864FA8"/>
    <w:rsid w:val="00866392"/>
    <w:rsid w:val="00866CDC"/>
    <w:rsid w:val="00867920"/>
    <w:rsid w:val="00867C0A"/>
    <w:rsid w:val="00870AC7"/>
    <w:rsid w:val="00870E30"/>
    <w:rsid w:val="0087368F"/>
    <w:rsid w:val="00874E57"/>
    <w:rsid w:val="0087544B"/>
    <w:rsid w:val="008757DD"/>
    <w:rsid w:val="00875D10"/>
    <w:rsid w:val="008816E5"/>
    <w:rsid w:val="00881716"/>
    <w:rsid w:val="008818CE"/>
    <w:rsid w:val="00881A59"/>
    <w:rsid w:val="0088202C"/>
    <w:rsid w:val="00882075"/>
    <w:rsid w:val="00882108"/>
    <w:rsid w:val="008826FB"/>
    <w:rsid w:val="00882988"/>
    <w:rsid w:val="00882EB4"/>
    <w:rsid w:val="0088342C"/>
    <w:rsid w:val="00884528"/>
    <w:rsid w:val="00884884"/>
    <w:rsid w:val="00884BD5"/>
    <w:rsid w:val="00890CA9"/>
    <w:rsid w:val="00890D3D"/>
    <w:rsid w:val="008916ED"/>
    <w:rsid w:val="00891C8F"/>
    <w:rsid w:val="008928ED"/>
    <w:rsid w:val="00893DA8"/>
    <w:rsid w:val="00893E63"/>
    <w:rsid w:val="00893FD7"/>
    <w:rsid w:val="00895D8A"/>
    <w:rsid w:val="008A1D77"/>
    <w:rsid w:val="008A2042"/>
    <w:rsid w:val="008A2D28"/>
    <w:rsid w:val="008A2F7D"/>
    <w:rsid w:val="008A3CDB"/>
    <w:rsid w:val="008A643D"/>
    <w:rsid w:val="008A6BAA"/>
    <w:rsid w:val="008B2576"/>
    <w:rsid w:val="008B2C55"/>
    <w:rsid w:val="008B2D26"/>
    <w:rsid w:val="008B3110"/>
    <w:rsid w:val="008B4315"/>
    <w:rsid w:val="008B5D30"/>
    <w:rsid w:val="008B6B5C"/>
    <w:rsid w:val="008B7A58"/>
    <w:rsid w:val="008C07FE"/>
    <w:rsid w:val="008C18B2"/>
    <w:rsid w:val="008C3DA2"/>
    <w:rsid w:val="008C4770"/>
    <w:rsid w:val="008C4C49"/>
    <w:rsid w:val="008C51BA"/>
    <w:rsid w:val="008C5BA6"/>
    <w:rsid w:val="008C640F"/>
    <w:rsid w:val="008C694F"/>
    <w:rsid w:val="008C73E8"/>
    <w:rsid w:val="008C7691"/>
    <w:rsid w:val="008D0E96"/>
    <w:rsid w:val="008D1E72"/>
    <w:rsid w:val="008D30D8"/>
    <w:rsid w:val="008D4508"/>
    <w:rsid w:val="008D480D"/>
    <w:rsid w:val="008D7414"/>
    <w:rsid w:val="008E259F"/>
    <w:rsid w:val="008E3555"/>
    <w:rsid w:val="008E5C40"/>
    <w:rsid w:val="008E736A"/>
    <w:rsid w:val="008E7832"/>
    <w:rsid w:val="008F1A95"/>
    <w:rsid w:val="008F324D"/>
    <w:rsid w:val="008F4BC7"/>
    <w:rsid w:val="008F56D3"/>
    <w:rsid w:val="008F7DEF"/>
    <w:rsid w:val="0090071F"/>
    <w:rsid w:val="00900BE7"/>
    <w:rsid w:val="009028BB"/>
    <w:rsid w:val="00902B24"/>
    <w:rsid w:val="00902F88"/>
    <w:rsid w:val="00903034"/>
    <w:rsid w:val="00903C78"/>
    <w:rsid w:val="00905070"/>
    <w:rsid w:val="00905E0F"/>
    <w:rsid w:val="009060EC"/>
    <w:rsid w:val="009065A7"/>
    <w:rsid w:val="00910ED8"/>
    <w:rsid w:val="00910F15"/>
    <w:rsid w:val="009123C7"/>
    <w:rsid w:val="00912A82"/>
    <w:rsid w:val="0091432F"/>
    <w:rsid w:val="00914B1A"/>
    <w:rsid w:val="00916AE8"/>
    <w:rsid w:val="0091769D"/>
    <w:rsid w:val="0092029E"/>
    <w:rsid w:val="00920AC9"/>
    <w:rsid w:val="00922620"/>
    <w:rsid w:val="00926238"/>
    <w:rsid w:val="00927F31"/>
    <w:rsid w:val="00930D70"/>
    <w:rsid w:val="0093133D"/>
    <w:rsid w:val="009315FF"/>
    <w:rsid w:val="0093161C"/>
    <w:rsid w:val="009319A4"/>
    <w:rsid w:val="0093302C"/>
    <w:rsid w:val="00933897"/>
    <w:rsid w:val="00933D3D"/>
    <w:rsid w:val="00934471"/>
    <w:rsid w:val="00935507"/>
    <w:rsid w:val="00936A45"/>
    <w:rsid w:val="00940871"/>
    <w:rsid w:val="0094149E"/>
    <w:rsid w:val="009419F7"/>
    <w:rsid w:val="00941BA7"/>
    <w:rsid w:val="00943AAD"/>
    <w:rsid w:val="0094401C"/>
    <w:rsid w:val="0094515D"/>
    <w:rsid w:val="009452A0"/>
    <w:rsid w:val="0094586A"/>
    <w:rsid w:val="0094629F"/>
    <w:rsid w:val="0094720D"/>
    <w:rsid w:val="0095102B"/>
    <w:rsid w:val="00952E86"/>
    <w:rsid w:val="00953175"/>
    <w:rsid w:val="00953B83"/>
    <w:rsid w:val="009556E0"/>
    <w:rsid w:val="009558F8"/>
    <w:rsid w:val="0095742E"/>
    <w:rsid w:val="009576FE"/>
    <w:rsid w:val="00957DB4"/>
    <w:rsid w:val="00963FA2"/>
    <w:rsid w:val="009641FB"/>
    <w:rsid w:val="00965161"/>
    <w:rsid w:val="00965A23"/>
    <w:rsid w:val="00965BC8"/>
    <w:rsid w:val="0096628A"/>
    <w:rsid w:val="00966A00"/>
    <w:rsid w:val="0096721E"/>
    <w:rsid w:val="00970C8A"/>
    <w:rsid w:val="00971C2D"/>
    <w:rsid w:val="00973D2D"/>
    <w:rsid w:val="00974679"/>
    <w:rsid w:val="00975595"/>
    <w:rsid w:val="00975D1C"/>
    <w:rsid w:val="00975DD5"/>
    <w:rsid w:val="009777DB"/>
    <w:rsid w:val="00981DFF"/>
    <w:rsid w:val="00982EC6"/>
    <w:rsid w:val="00983A57"/>
    <w:rsid w:val="00985CB8"/>
    <w:rsid w:val="0098612B"/>
    <w:rsid w:val="00987004"/>
    <w:rsid w:val="00990D40"/>
    <w:rsid w:val="00991AC6"/>
    <w:rsid w:val="00992827"/>
    <w:rsid w:val="00994303"/>
    <w:rsid w:val="009953E6"/>
    <w:rsid w:val="00997235"/>
    <w:rsid w:val="009A004D"/>
    <w:rsid w:val="009A0DC4"/>
    <w:rsid w:val="009A21ED"/>
    <w:rsid w:val="009A29BD"/>
    <w:rsid w:val="009A3098"/>
    <w:rsid w:val="009A357C"/>
    <w:rsid w:val="009A3662"/>
    <w:rsid w:val="009A5638"/>
    <w:rsid w:val="009A610F"/>
    <w:rsid w:val="009A7CB8"/>
    <w:rsid w:val="009A7F6A"/>
    <w:rsid w:val="009B1404"/>
    <w:rsid w:val="009B4AA3"/>
    <w:rsid w:val="009B53BA"/>
    <w:rsid w:val="009B61E9"/>
    <w:rsid w:val="009B623A"/>
    <w:rsid w:val="009B67F3"/>
    <w:rsid w:val="009B7086"/>
    <w:rsid w:val="009B7EEE"/>
    <w:rsid w:val="009C07ED"/>
    <w:rsid w:val="009C2B1B"/>
    <w:rsid w:val="009C2D7E"/>
    <w:rsid w:val="009C48F5"/>
    <w:rsid w:val="009C5957"/>
    <w:rsid w:val="009C5EFA"/>
    <w:rsid w:val="009D285B"/>
    <w:rsid w:val="009D5DE9"/>
    <w:rsid w:val="009D6614"/>
    <w:rsid w:val="009D756E"/>
    <w:rsid w:val="009E1CD2"/>
    <w:rsid w:val="009E3AF1"/>
    <w:rsid w:val="009E514A"/>
    <w:rsid w:val="009E5314"/>
    <w:rsid w:val="009E75CC"/>
    <w:rsid w:val="009F0FB1"/>
    <w:rsid w:val="009F1FE7"/>
    <w:rsid w:val="009F23D6"/>
    <w:rsid w:val="009F27C8"/>
    <w:rsid w:val="009F3CD0"/>
    <w:rsid w:val="009F3FC7"/>
    <w:rsid w:val="009F76CD"/>
    <w:rsid w:val="00A004A6"/>
    <w:rsid w:val="00A00CEE"/>
    <w:rsid w:val="00A016A6"/>
    <w:rsid w:val="00A02573"/>
    <w:rsid w:val="00A02BC4"/>
    <w:rsid w:val="00A02CA1"/>
    <w:rsid w:val="00A03717"/>
    <w:rsid w:val="00A04B99"/>
    <w:rsid w:val="00A060CC"/>
    <w:rsid w:val="00A067DA"/>
    <w:rsid w:val="00A07FD2"/>
    <w:rsid w:val="00A112B8"/>
    <w:rsid w:val="00A130DE"/>
    <w:rsid w:val="00A135D2"/>
    <w:rsid w:val="00A13641"/>
    <w:rsid w:val="00A15592"/>
    <w:rsid w:val="00A1570A"/>
    <w:rsid w:val="00A16F48"/>
    <w:rsid w:val="00A16FF3"/>
    <w:rsid w:val="00A17527"/>
    <w:rsid w:val="00A23D59"/>
    <w:rsid w:val="00A24442"/>
    <w:rsid w:val="00A250F6"/>
    <w:rsid w:val="00A26DA5"/>
    <w:rsid w:val="00A26EDE"/>
    <w:rsid w:val="00A30036"/>
    <w:rsid w:val="00A309B6"/>
    <w:rsid w:val="00A30A4B"/>
    <w:rsid w:val="00A31130"/>
    <w:rsid w:val="00A3202E"/>
    <w:rsid w:val="00A320F5"/>
    <w:rsid w:val="00A361C5"/>
    <w:rsid w:val="00A3633F"/>
    <w:rsid w:val="00A37812"/>
    <w:rsid w:val="00A379AE"/>
    <w:rsid w:val="00A37D11"/>
    <w:rsid w:val="00A400CF"/>
    <w:rsid w:val="00A41A89"/>
    <w:rsid w:val="00A42418"/>
    <w:rsid w:val="00A431E9"/>
    <w:rsid w:val="00A4372E"/>
    <w:rsid w:val="00A43D91"/>
    <w:rsid w:val="00A44804"/>
    <w:rsid w:val="00A45D3F"/>
    <w:rsid w:val="00A46ADE"/>
    <w:rsid w:val="00A50D72"/>
    <w:rsid w:val="00A50F49"/>
    <w:rsid w:val="00A51B56"/>
    <w:rsid w:val="00A51DDB"/>
    <w:rsid w:val="00A55190"/>
    <w:rsid w:val="00A564CE"/>
    <w:rsid w:val="00A57EE4"/>
    <w:rsid w:val="00A65E7A"/>
    <w:rsid w:val="00A66F6F"/>
    <w:rsid w:val="00A6786A"/>
    <w:rsid w:val="00A70C92"/>
    <w:rsid w:val="00A717A6"/>
    <w:rsid w:val="00A71C71"/>
    <w:rsid w:val="00A73C96"/>
    <w:rsid w:val="00A758FF"/>
    <w:rsid w:val="00A77B9C"/>
    <w:rsid w:val="00A77CA4"/>
    <w:rsid w:val="00A80A69"/>
    <w:rsid w:val="00A842E8"/>
    <w:rsid w:val="00A852E4"/>
    <w:rsid w:val="00A867B4"/>
    <w:rsid w:val="00A878CD"/>
    <w:rsid w:val="00A906AD"/>
    <w:rsid w:val="00A906CA"/>
    <w:rsid w:val="00A90CB8"/>
    <w:rsid w:val="00A91653"/>
    <w:rsid w:val="00A94C7B"/>
    <w:rsid w:val="00A9516F"/>
    <w:rsid w:val="00A96293"/>
    <w:rsid w:val="00A96EC7"/>
    <w:rsid w:val="00A97C25"/>
    <w:rsid w:val="00AA1272"/>
    <w:rsid w:val="00AA261F"/>
    <w:rsid w:val="00AA2E31"/>
    <w:rsid w:val="00AA2E74"/>
    <w:rsid w:val="00AA3BD4"/>
    <w:rsid w:val="00AA3F49"/>
    <w:rsid w:val="00AA401D"/>
    <w:rsid w:val="00AA4B2E"/>
    <w:rsid w:val="00AA569D"/>
    <w:rsid w:val="00AA58E6"/>
    <w:rsid w:val="00AB061B"/>
    <w:rsid w:val="00AB06C1"/>
    <w:rsid w:val="00AB0C01"/>
    <w:rsid w:val="00AB1EAD"/>
    <w:rsid w:val="00AB385B"/>
    <w:rsid w:val="00AB3A33"/>
    <w:rsid w:val="00AB3BC9"/>
    <w:rsid w:val="00AB47CE"/>
    <w:rsid w:val="00AB4927"/>
    <w:rsid w:val="00AB57E2"/>
    <w:rsid w:val="00AB693E"/>
    <w:rsid w:val="00AB7BE2"/>
    <w:rsid w:val="00AC082C"/>
    <w:rsid w:val="00AC0C92"/>
    <w:rsid w:val="00AC3377"/>
    <w:rsid w:val="00AC595F"/>
    <w:rsid w:val="00AC5FC8"/>
    <w:rsid w:val="00AC6666"/>
    <w:rsid w:val="00AC7F08"/>
    <w:rsid w:val="00AD0295"/>
    <w:rsid w:val="00AD218D"/>
    <w:rsid w:val="00AD4181"/>
    <w:rsid w:val="00AD4732"/>
    <w:rsid w:val="00AD535D"/>
    <w:rsid w:val="00AD5AC0"/>
    <w:rsid w:val="00AE3752"/>
    <w:rsid w:val="00AE37CD"/>
    <w:rsid w:val="00AE3FCF"/>
    <w:rsid w:val="00AE4199"/>
    <w:rsid w:val="00AE4DB7"/>
    <w:rsid w:val="00AF0C35"/>
    <w:rsid w:val="00AF0EB7"/>
    <w:rsid w:val="00AF163D"/>
    <w:rsid w:val="00AF3304"/>
    <w:rsid w:val="00AF337D"/>
    <w:rsid w:val="00AF6E06"/>
    <w:rsid w:val="00AF70F8"/>
    <w:rsid w:val="00B005DF"/>
    <w:rsid w:val="00B0222C"/>
    <w:rsid w:val="00B02831"/>
    <w:rsid w:val="00B06712"/>
    <w:rsid w:val="00B07022"/>
    <w:rsid w:val="00B0772E"/>
    <w:rsid w:val="00B11892"/>
    <w:rsid w:val="00B14B62"/>
    <w:rsid w:val="00B157ED"/>
    <w:rsid w:val="00B15EC5"/>
    <w:rsid w:val="00B1637D"/>
    <w:rsid w:val="00B1706F"/>
    <w:rsid w:val="00B2108D"/>
    <w:rsid w:val="00B21674"/>
    <w:rsid w:val="00B21D65"/>
    <w:rsid w:val="00B2374E"/>
    <w:rsid w:val="00B23D29"/>
    <w:rsid w:val="00B245A8"/>
    <w:rsid w:val="00B24D46"/>
    <w:rsid w:val="00B2545F"/>
    <w:rsid w:val="00B25993"/>
    <w:rsid w:val="00B25DA7"/>
    <w:rsid w:val="00B25EA0"/>
    <w:rsid w:val="00B271C9"/>
    <w:rsid w:val="00B3234B"/>
    <w:rsid w:val="00B32FD9"/>
    <w:rsid w:val="00B346A4"/>
    <w:rsid w:val="00B34A29"/>
    <w:rsid w:val="00B354E2"/>
    <w:rsid w:val="00B35F56"/>
    <w:rsid w:val="00B37811"/>
    <w:rsid w:val="00B37956"/>
    <w:rsid w:val="00B40B59"/>
    <w:rsid w:val="00B42A8C"/>
    <w:rsid w:val="00B42C6D"/>
    <w:rsid w:val="00B42DC6"/>
    <w:rsid w:val="00B439E2"/>
    <w:rsid w:val="00B4460F"/>
    <w:rsid w:val="00B44EA8"/>
    <w:rsid w:val="00B45EA9"/>
    <w:rsid w:val="00B46434"/>
    <w:rsid w:val="00B46758"/>
    <w:rsid w:val="00B46D7A"/>
    <w:rsid w:val="00B46FB1"/>
    <w:rsid w:val="00B47F8F"/>
    <w:rsid w:val="00B5028F"/>
    <w:rsid w:val="00B50DE9"/>
    <w:rsid w:val="00B52B83"/>
    <w:rsid w:val="00B52F6D"/>
    <w:rsid w:val="00B53581"/>
    <w:rsid w:val="00B54648"/>
    <w:rsid w:val="00B578AB"/>
    <w:rsid w:val="00B578F1"/>
    <w:rsid w:val="00B57CE8"/>
    <w:rsid w:val="00B60FF4"/>
    <w:rsid w:val="00B618C3"/>
    <w:rsid w:val="00B6201E"/>
    <w:rsid w:val="00B64426"/>
    <w:rsid w:val="00B649D8"/>
    <w:rsid w:val="00B65B6C"/>
    <w:rsid w:val="00B65D78"/>
    <w:rsid w:val="00B65E6E"/>
    <w:rsid w:val="00B678DC"/>
    <w:rsid w:val="00B70E70"/>
    <w:rsid w:val="00B710F9"/>
    <w:rsid w:val="00B74A7D"/>
    <w:rsid w:val="00B75431"/>
    <w:rsid w:val="00B7763F"/>
    <w:rsid w:val="00B816FD"/>
    <w:rsid w:val="00B82638"/>
    <w:rsid w:val="00B82AB5"/>
    <w:rsid w:val="00B832A1"/>
    <w:rsid w:val="00B84F73"/>
    <w:rsid w:val="00B84FFD"/>
    <w:rsid w:val="00B85266"/>
    <w:rsid w:val="00B90135"/>
    <w:rsid w:val="00B91479"/>
    <w:rsid w:val="00B91692"/>
    <w:rsid w:val="00B93370"/>
    <w:rsid w:val="00B93D80"/>
    <w:rsid w:val="00B93F2D"/>
    <w:rsid w:val="00B95024"/>
    <w:rsid w:val="00B950EF"/>
    <w:rsid w:val="00B95886"/>
    <w:rsid w:val="00B9608E"/>
    <w:rsid w:val="00B9718E"/>
    <w:rsid w:val="00BA0B53"/>
    <w:rsid w:val="00BA1546"/>
    <w:rsid w:val="00BA2311"/>
    <w:rsid w:val="00BA3959"/>
    <w:rsid w:val="00BA5A7A"/>
    <w:rsid w:val="00BA6702"/>
    <w:rsid w:val="00BA76C2"/>
    <w:rsid w:val="00BB02BF"/>
    <w:rsid w:val="00BB0510"/>
    <w:rsid w:val="00BB1968"/>
    <w:rsid w:val="00BB277D"/>
    <w:rsid w:val="00BB2F07"/>
    <w:rsid w:val="00BB3C7A"/>
    <w:rsid w:val="00BB4100"/>
    <w:rsid w:val="00BB4A13"/>
    <w:rsid w:val="00BB51C5"/>
    <w:rsid w:val="00BC0CB0"/>
    <w:rsid w:val="00BC3785"/>
    <w:rsid w:val="00BC3861"/>
    <w:rsid w:val="00BC643E"/>
    <w:rsid w:val="00BC6D01"/>
    <w:rsid w:val="00BC7140"/>
    <w:rsid w:val="00BD0557"/>
    <w:rsid w:val="00BD11E9"/>
    <w:rsid w:val="00BD1C12"/>
    <w:rsid w:val="00BD3C3E"/>
    <w:rsid w:val="00BD5715"/>
    <w:rsid w:val="00BD79E3"/>
    <w:rsid w:val="00BD7C3B"/>
    <w:rsid w:val="00BE00C0"/>
    <w:rsid w:val="00BE06AF"/>
    <w:rsid w:val="00BE1455"/>
    <w:rsid w:val="00BE2E08"/>
    <w:rsid w:val="00BE303A"/>
    <w:rsid w:val="00BE32F4"/>
    <w:rsid w:val="00BE36D3"/>
    <w:rsid w:val="00BF0140"/>
    <w:rsid w:val="00BF1559"/>
    <w:rsid w:val="00BF2172"/>
    <w:rsid w:val="00BF2F96"/>
    <w:rsid w:val="00BF358A"/>
    <w:rsid w:val="00BF4353"/>
    <w:rsid w:val="00BF558B"/>
    <w:rsid w:val="00BF55AB"/>
    <w:rsid w:val="00BF7D6B"/>
    <w:rsid w:val="00BF7F82"/>
    <w:rsid w:val="00C0008C"/>
    <w:rsid w:val="00C005D5"/>
    <w:rsid w:val="00C01288"/>
    <w:rsid w:val="00C01576"/>
    <w:rsid w:val="00C02B2D"/>
    <w:rsid w:val="00C03C07"/>
    <w:rsid w:val="00C0402F"/>
    <w:rsid w:val="00C04BDC"/>
    <w:rsid w:val="00C05725"/>
    <w:rsid w:val="00C0626A"/>
    <w:rsid w:val="00C07CB3"/>
    <w:rsid w:val="00C102B9"/>
    <w:rsid w:val="00C10415"/>
    <w:rsid w:val="00C11450"/>
    <w:rsid w:val="00C11516"/>
    <w:rsid w:val="00C121C6"/>
    <w:rsid w:val="00C12595"/>
    <w:rsid w:val="00C14115"/>
    <w:rsid w:val="00C14FD4"/>
    <w:rsid w:val="00C170FF"/>
    <w:rsid w:val="00C20240"/>
    <w:rsid w:val="00C20AE1"/>
    <w:rsid w:val="00C21056"/>
    <w:rsid w:val="00C211BF"/>
    <w:rsid w:val="00C21400"/>
    <w:rsid w:val="00C23740"/>
    <w:rsid w:val="00C248A9"/>
    <w:rsid w:val="00C24C72"/>
    <w:rsid w:val="00C24D13"/>
    <w:rsid w:val="00C2526A"/>
    <w:rsid w:val="00C25B41"/>
    <w:rsid w:val="00C25B46"/>
    <w:rsid w:val="00C26D30"/>
    <w:rsid w:val="00C301FF"/>
    <w:rsid w:val="00C30878"/>
    <w:rsid w:val="00C338C9"/>
    <w:rsid w:val="00C33B93"/>
    <w:rsid w:val="00C34832"/>
    <w:rsid w:val="00C349EC"/>
    <w:rsid w:val="00C34C99"/>
    <w:rsid w:val="00C37B7A"/>
    <w:rsid w:val="00C408DE"/>
    <w:rsid w:val="00C41005"/>
    <w:rsid w:val="00C4306F"/>
    <w:rsid w:val="00C47AB9"/>
    <w:rsid w:val="00C52624"/>
    <w:rsid w:val="00C54BFC"/>
    <w:rsid w:val="00C5543B"/>
    <w:rsid w:val="00C56308"/>
    <w:rsid w:val="00C57B3E"/>
    <w:rsid w:val="00C57C78"/>
    <w:rsid w:val="00C61012"/>
    <w:rsid w:val="00C620D8"/>
    <w:rsid w:val="00C62ECE"/>
    <w:rsid w:val="00C6366E"/>
    <w:rsid w:val="00C63F81"/>
    <w:rsid w:val="00C658C6"/>
    <w:rsid w:val="00C663AE"/>
    <w:rsid w:val="00C7013A"/>
    <w:rsid w:val="00C70813"/>
    <w:rsid w:val="00C714FC"/>
    <w:rsid w:val="00C71E19"/>
    <w:rsid w:val="00C71F29"/>
    <w:rsid w:val="00C73B44"/>
    <w:rsid w:val="00C74129"/>
    <w:rsid w:val="00C74A38"/>
    <w:rsid w:val="00C75377"/>
    <w:rsid w:val="00C75413"/>
    <w:rsid w:val="00C76555"/>
    <w:rsid w:val="00C80F76"/>
    <w:rsid w:val="00C82510"/>
    <w:rsid w:val="00C84757"/>
    <w:rsid w:val="00C848FF"/>
    <w:rsid w:val="00C84949"/>
    <w:rsid w:val="00C84D1D"/>
    <w:rsid w:val="00C865B9"/>
    <w:rsid w:val="00C9039D"/>
    <w:rsid w:val="00C91E14"/>
    <w:rsid w:val="00C93537"/>
    <w:rsid w:val="00C967F5"/>
    <w:rsid w:val="00CA027B"/>
    <w:rsid w:val="00CA1F1B"/>
    <w:rsid w:val="00CA2864"/>
    <w:rsid w:val="00CA3A22"/>
    <w:rsid w:val="00CA4FE1"/>
    <w:rsid w:val="00CA50EE"/>
    <w:rsid w:val="00CA57B0"/>
    <w:rsid w:val="00CA5AD3"/>
    <w:rsid w:val="00CB0130"/>
    <w:rsid w:val="00CB0B8E"/>
    <w:rsid w:val="00CB0D6A"/>
    <w:rsid w:val="00CB29EF"/>
    <w:rsid w:val="00CB2C81"/>
    <w:rsid w:val="00CB2F6F"/>
    <w:rsid w:val="00CB353D"/>
    <w:rsid w:val="00CB35A5"/>
    <w:rsid w:val="00CB3CA7"/>
    <w:rsid w:val="00CB44BC"/>
    <w:rsid w:val="00CB57E9"/>
    <w:rsid w:val="00CB5D42"/>
    <w:rsid w:val="00CB7BA8"/>
    <w:rsid w:val="00CB7F80"/>
    <w:rsid w:val="00CC0779"/>
    <w:rsid w:val="00CC0938"/>
    <w:rsid w:val="00CC1873"/>
    <w:rsid w:val="00CC2952"/>
    <w:rsid w:val="00CC2C7C"/>
    <w:rsid w:val="00CC3B8A"/>
    <w:rsid w:val="00CC400E"/>
    <w:rsid w:val="00CC41D3"/>
    <w:rsid w:val="00CC42CD"/>
    <w:rsid w:val="00CC4ECD"/>
    <w:rsid w:val="00CC5473"/>
    <w:rsid w:val="00CD00AA"/>
    <w:rsid w:val="00CD219B"/>
    <w:rsid w:val="00CD375B"/>
    <w:rsid w:val="00CE000D"/>
    <w:rsid w:val="00CE1869"/>
    <w:rsid w:val="00CE2F79"/>
    <w:rsid w:val="00CE3161"/>
    <w:rsid w:val="00CE3270"/>
    <w:rsid w:val="00CE3389"/>
    <w:rsid w:val="00CE4551"/>
    <w:rsid w:val="00CE6FCA"/>
    <w:rsid w:val="00CE72AD"/>
    <w:rsid w:val="00CF1638"/>
    <w:rsid w:val="00CF1C9D"/>
    <w:rsid w:val="00CF29F7"/>
    <w:rsid w:val="00CF2A1D"/>
    <w:rsid w:val="00D003DE"/>
    <w:rsid w:val="00D0055F"/>
    <w:rsid w:val="00D01E75"/>
    <w:rsid w:val="00D03AA3"/>
    <w:rsid w:val="00D04BDF"/>
    <w:rsid w:val="00D051E4"/>
    <w:rsid w:val="00D05BBB"/>
    <w:rsid w:val="00D05DDD"/>
    <w:rsid w:val="00D068CD"/>
    <w:rsid w:val="00D0718C"/>
    <w:rsid w:val="00D12757"/>
    <w:rsid w:val="00D132EC"/>
    <w:rsid w:val="00D1368C"/>
    <w:rsid w:val="00D14AA1"/>
    <w:rsid w:val="00D14B1E"/>
    <w:rsid w:val="00D15D92"/>
    <w:rsid w:val="00D15F60"/>
    <w:rsid w:val="00D17094"/>
    <w:rsid w:val="00D17829"/>
    <w:rsid w:val="00D17E8B"/>
    <w:rsid w:val="00D217EC"/>
    <w:rsid w:val="00D219AB"/>
    <w:rsid w:val="00D2245B"/>
    <w:rsid w:val="00D23EB8"/>
    <w:rsid w:val="00D24B5E"/>
    <w:rsid w:val="00D26936"/>
    <w:rsid w:val="00D277B1"/>
    <w:rsid w:val="00D314E7"/>
    <w:rsid w:val="00D3229A"/>
    <w:rsid w:val="00D3342F"/>
    <w:rsid w:val="00D336D7"/>
    <w:rsid w:val="00D33B8D"/>
    <w:rsid w:val="00D33BC6"/>
    <w:rsid w:val="00D35502"/>
    <w:rsid w:val="00D3568F"/>
    <w:rsid w:val="00D35D88"/>
    <w:rsid w:val="00D367F9"/>
    <w:rsid w:val="00D370FC"/>
    <w:rsid w:val="00D37BEA"/>
    <w:rsid w:val="00D403D1"/>
    <w:rsid w:val="00D43082"/>
    <w:rsid w:val="00D4331E"/>
    <w:rsid w:val="00D434D6"/>
    <w:rsid w:val="00D436FB"/>
    <w:rsid w:val="00D4384A"/>
    <w:rsid w:val="00D43982"/>
    <w:rsid w:val="00D4419C"/>
    <w:rsid w:val="00D468A2"/>
    <w:rsid w:val="00D47149"/>
    <w:rsid w:val="00D475AC"/>
    <w:rsid w:val="00D51863"/>
    <w:rsid w:val="00D52A89"/>
    <w:rsid w:val="00D5345C"/>
    <w:rsid w:val="00D53D85"/>
    <w:rsid w:val="00D57A36"/>
    <w:rsid w:val="00D60103"/>
    <w:rsid w:val="00D603E4"/>
    <w:rsid w:val="00D6194C"/>
    <w:rsid w:val="00D64790"/>
    <w:rsid w:val="00D652A8"/>
    <w:rsid w:val="00D65451"/>
    <w:rsid w:val="00D65983"/>
    <w:rsid w:val="00D6737D"/>
    <w:rsid w:val="00D67A88"/>
    <w:rsid w:val="00D70191"/>
    <w:rsid w:val="00D7062C"/>
    <w:rsid w:val="00D717B5"/>
    <w:rsid w:val="00D7299F"/>
    <w:rsid w:val="00D73F59"/>
    <w:rsid w:val="00D742BF"/>
    <w:rsid w:val="00D742D3"/>
    <w:rsid w:val="00D74976"/>
    <w:rsid w:val="00D76335"/>
    <w:rsid w:val="00D768E0"/>
    <w:rsid w:val="00D80345"/>
    <w:rsid w:val="00D84495"/>
    <w:rsid w:val="00D851DC"/>
    <w:rsid w:val="00D85B62"/>
    <w:rsid w:val="00D86F47"/>
    <w:rsid w:val="00D871AB"/>
    <w:rsid w:val="00D9014C"/>
    <w:rsid w:val="00D90BAF"/>
    <w:rsid w:val="00D91552"/>
    <w:rsid w:val="00D918E3"/>
    <w:rsid w:val="00D9323A"/>
    <w:rsid w:val="00D9367B"/>
    <w:rsid w:val="00D9454C"/>
    <w:rsid w:val="00D95466"/>
    <w:rsid w:val="00D96529"/>
    <w:rsid w:val="00D96CB5"/>
    <w:rsid w:val="00D96D5A"/>
    <w:rsid w:val="00D97BF8"/>
    <w:rsid w:val="00DA3184"/>
    <w:rsid w:val="00DA3A0F"/>
    <w:rsid w:val="00DA42D7"/>
    <w:rsid w:val="00DA4F1B"/>
    <w:rsid w:val="00DA55D5"/>
    <w:rsid w:val="00DA5B2B"/>
    <w:rsid w:val="00DA75B8"/>
    <w:rsid w:val="00DA7689"/>
    <w:rsid w:val="00DA7D6B"/>
    <w:rsid w:val="00DA7E66"/>
    <w:rsid w:val="00DB1A7A"/>
    <w:rsid w:val="00DB3617"/>
    <w:rsid w:val="00DB3B07"/>
    <w:rsid w:val="00DB5B0A"/>
    <w:rsid w:val="00DB6490"/>
    <w:rsid w:val="00DB6BDB"/>
    <w:rsid w:val="00DC0311"/>
    <w:rsid w:val="00DC1482"/>
    <w:rsid w:val="00DC1850"/>
    <w:rsid w:val="00DC29E9"/>
    <w:rsid w:val="00DC316F"/>
    <w:rsid w:val="00DC3F3C"/>
    <w:rsid w:val="00DC45CF"/>
    <w:rsid w:val="00DC4F52"/>
    <w:rsid w:val="00DC5EA2"/>
    <w:rsid w:val="00DC6648"/>
    <w:rsid w:val="00DC6952"/>
    <w:rsid w:val="00DC6A95"/>
    <w:rsid w:val="00DD1F54"/>
    <w:rsid w:val="00DD22B7"/>
    <w:rsid w:val="00DD2EB1"/>
    <w:rsid w:val="00DD2F64"/>
    <w:rsid w:val="00DD3C57"/>
    <w:rsid w:val="00DD4F06"/>
    <w:rsid w:val="00DD4F53"/>
    <w:rsid w:val="00DD5CEE"/>
    <w:rsid w:val="00DE1562"/>
    <w:rsid w:val="00DE262B"/>
    <w:rsid w:val="00DE31DD"/>
    <w:rsid w:val="00DE6728"/>
    <w:rsid w:val="00DE6B42"/>
    <w:rsid w:val="00DE71B3"/>
    <w:rsid w:val="00DF012B"/>
    <w:rsid w:val="00DF0658"/>
    <w:rsid w:val="00DF071F"/>
    <w:rsid w:val="00DF0B69"/>
    <w:rsid w:val="00DF0E75"/>
    <w:rsid w:val="00DF4AA8"/>
    <w:rsid w:val="00DF6E57"/>
    <w:rsid w:val="00DF7014"/>
    <w:rsid w:val="00E01735"/>
    <w:rsid w:val="00E020A0"/>
    <w:rsid w:val="00E041CB"/>
    <w:rsid w:val="00E0510C"/>
    <w:rsid w:val="00E06BD1"/>
    <w:rsid w:val="00E0774C"/>
    <w:rsid w:val="00E07A35"/>
    <w:rsid w:val="00E100B4"/>
    <w:rsid w:val="00E13517"/>
    <w:rsid w:val="00E14CE0"/>
    <w:rsid w:val="00E14FF5"/>
    <w:rsid w:val="00E15475"/>
    <w:rsid w:val="00E155A0"/>
    <w:rsid w:val="00E20890"/>
    <w:rsid w:val="00E227EF"/>
    <w:rsid w:val="00E22A8E"/>
    <w:rsid w:val="00E23FF7"/>
    <w:rsid w:val="00E25310"/>
    <w:rsid w:val="00E266B2"/>
    <w:rsid w:val="00E305AC"/>
    <w:rsid w:val="00E318EE"/>
    <w:rsid w:val="00E31A8E"/>
    <w:rsid w:val="00E342D2"/>
    <w:rsid w:val="00E358B1"/>
    <w:rsid w:val="00E36405"/>
    <w:rsid w:val="00E366D2"/>
    <w:rsid w:val="00E369F9"/>
    <w:rsid w:val="00E419EA"/>
    <w:rsid w:val="00E41EB9"/>
    <w:rsid w:val="00E43B0A"/>
    <w:rsid w:val="00E47748"/>
    <w:rsid w:val="00E505FF"/>
    <w:rsid w:val="00E50DC6"/>
    <w:rsid w:val="00E5147C"/>
    <w:rsid w:val="00E538A9"/>
    <w:rsid w:val="00E5561C"/>
    <w:rsid w:val="00E559A0"/>
    <w:rsid w:val="00E56DDB"/>
    <w:rsid w:val="00E576CA"/>
    <w:rsid w:val="00E57B7F"/>
    <w:rsid w:val="00E60CB3"/>
    <w:rsid w:val="00E61AEB"/>
    <w:rsid w:val="00E624D5"/>
    <w:rsid w:val="00E62632"/>
    <w:rsid w:val="00E6266C"/>
    <w:rsid w:val="00E63245"/>
    <w:rsid w:val="00E632D7"/>
    <w:rsid w:val="00E65973"/>
    <w:rsid w:val="00E65B34"/>
    <w:rsid w:val="00E70993"/>
    <w:rsid w:val="00E70E55"/>
    <w:rsid w:val="00E71FE3"/>
    <w:rsid w:val="00E73942"/>
    <w:rsid w:val="00E7424E"/>
    <w:rsid w:val="00E742B5"/>
    <w:rsid w:val="00E75773"/>
    <w:rsid w:val="00E77668"/>
    <w:rsid w:val="00E80239"/>
    <w:rsid w:val="00E807B9"/>
    <w:rsid w:val="00E811A7"/>
    <w:rsid w:val="00E8123F"/>
    <w:rsid w:val="00E8126F"/>
    <w:rsid w:val="00E81288"/>
    <w:rsid w:val="00E815F0"/>
    <w:rsid w:val="00E81B3A"/>
    <w:rsid w:val="00E82619"/>
    <w:rsid w:val="00E8334D"/>
    <w:rsid w:val="00E85860"/>
    <w:rsid w:val="00E862C5"/>
    <w:rsid w:val="00E87891"/>
    <w:rsid w:val="00E87C87"/>
    <w:rsid w:val="00E87D48"/>
    <w:rsid w:val="00E90208"/>
    <w:rsid w:val="00E90A01"/>
    <w:rsid w:val="00E90EA9"/>
    <w:rsid w:val="00E917D9"/>
    <w:rsid w:val="00E92D85"/>
    <w:rsid w:val="00E93720"/>
    <w:rsid w:val="00E93E1A"/>
    <w:rsid w:val="00E94CF3"/>
    <w:rsid w:val="00E94F3E"/>
    <w:rsid w:val="00E9564E"/>
    <w:rsid w:val="00E956BD"/>
    <w:rsid w:val="00E96C6F"/>
    <w:rsid w:val="00E970EC"/>
    <w:rsid w:val="00E971AA"/>
    <w:rsid w:val="00E975A8"/>
    <w:rsid w:val="00EA0089"/>
    <w:rsid w:val="00EA2B70"/>
    <w:rsid w:val="00EA4880"/>
    <w:rsid w:val="00EA531D"/>
    <w:rsid w:val="00EA5AC8"/>
    <w:rsid w:val="00EA631D"/>
    <w:rsid w:val="00EA64F1"/>
    <w:rsid w:val="00EA7953"/>
    <w:rsid w:val="00EB0CBA"/>
    <w:rsid w:val="00EB0D7F"/>
    <w:rsid w:val="00EB2B8B"/>
    <w:rsid w:val="00EB3575"/>
    <w:rsid w:val="00EB3A54"/>
    <w:rsid w:val="00EB4079"/>
    <w:rsid w:val="00EB6C77"/>
    <w:rsid w:val="00EB7EAA"/>
    <w:rsid w:val="00EC0028"/>
    <w:rsid w:val="00EC06BE"/>
    <w:rsid w:val="00EC171B"/>
    <w:rsid w:val="00EC2D9D"/>
    <w:rsid w:val="00EC40BA"/>
    <w:rsid w:val="00EC67D5"/>
    <w:rsid w:val="00EC78CF"/>
    <w:rsid w:val="00EC7B18"/>
    <w:rsid w:val="00ED09ED"/>
    <w:rsid w:val="00ED2F65"/>
    <w:rsid w:val="00ED3A3B"/>
    <w:rsid w:val="00ED5F9D"/>
    <w:rsid w:val="00EE03D0"/>
    <w:rsid w:val="00EE0E9F"/>
    <w:rsid w:val="00EE10BC"/>
    <w:rsid w:val="00EE2600"/>
    <w:rsid w:val="00EE30FE"/>
    <w:rsid w:val="00EE319C"/>
    <w:rsid w:val="00EE3449"/>
    <w:rsid w:val="00EE4BFE"/>
    <w:rsid w:val="00EF05E4"/>
    <w:rsid w:val="00EF0EF8"/>
    <w:rsid w:val="00EF1903"/>
    <w:rsid w:val="00EF1C87"/>
    <w:rsid w:val="00EF267E"/>
    <w:rsid w:val="00EF26DE"/>
    <w:rsid w:val="00EF2BF5"/>
    <w:rsid w:val="00EF302C"/>
    <w:rsid w:val="00EF4F5E"/>
    <w:rsid w:val="00EF5914"/>
    <w:rsid w:val="00EF5E25"/>
    <w:rsid w:val="00EF6479"/>
    <w:rsid w:val="00EF7771"/>
    <w:rsid w:val="00F020FF"/>
    <w:rsid w:val="00F044EE"/>
    <w:rsid w:val="00F04C35"/>
    <w:rsid w:val="00F06019"/>
    <w:rsid w:val="00F071FE"/>
    <w:rsid w:val="00F10A37"/>
    <w:rsid w:val="00F10D83"/>
    <w:rsid w:val="00F11689"/>
    <w:rsid w:val="00F11B66"/>
    <w:rsid w:val="00F142A4"/>
    <w:rsid w:val="00F15947"/>
    <w:rsid w:val="00F16676"/>
    <w:rsid w:val="00F17A6D"/>
    <w:rsid w:val="00F208D1"/>
    <w:rsid w:val="00F21BB0"/>
    <w:rsid w:val="00F21C22"/>
    <w:rsid w:val="00F21D84"/>
    <w:rsid w:val="00F22C80"/>
    <w:rsid w:val="00F2326B"/>
    <w:rsid w:val="00F234AB"/>
    <w:rsid w:val="00F301A5"/>
    <w:rsid w:val="00F30DA9"/>
    <w:rsid w:val="00F31052"/>
    <w:rsid w:val="00F33F7E"/>
    <w:rsid w:val="00F3459E"/>
    <w:rsid w:val="00F3483F"/>
    <w:rsid w:val="00F372A0"/>
    <w:rsid w:val="00F375B6"/>
    <w:rsid w:val="00F37AEB"/>
    <w:rsid w:val="00F4161B"/>
    <w:rsid w:val="00F41EA6"/>
    <w:rsid w:val="00F42676"/>
    <w:rsid w:val="00F4283B"/>
    <w:rsid w:val="00F43B45"/>
    <w:rsid w:val="00F43FFB"/>
    <w:rsid w:val="00F4500D"/>
    <w:rsid w:val="00F45107"/>
    <w:rsid w:val="00F473D7"/>
    <w:rsid w:val="00F522A2"/>
    <w:rsid w:val="00F5234E"/>
    <w:rsid w:val="00F52C6F"/>
    <w:rsid w:val="00F5388C"/>
    <w:rsid w:val="00F53E3A"/>
    <w:rsid w:val="00F54E98"/>
    <w:rsid w:val="00F5549F"/>
    <w:rsid w:val="00F56233"/>
    <w:rsid w:val="00F62DAA"/>
    <w:rsid w:val="00F64231"/>
    <w:rsid w:val="00F64751"/>
    <w:rsid w:val="00F65FA5"/>
    <w:rsid w:val="00F670E2"/>
    <w:rsid w:val="00F67EE1"/>
    <w:rsid w:val="00F67FEF"/>
    <w:rsid w:val="00F70152"/>
    <w:rsid w:val="00F70382"/>
    <w:rsid w:val="00F71C33"/>
    <w:rsid w:val="00F71CDC"/>
    <w:rsid w:val="00F74953"/>
    <w:rsid w:val="00F74A78"/>
    <w:rsid w:val="00F74C5F"/>
    <w:rsid w:val="00F7611E"/>
    <w:rsid w:val="00F765CF"/>
    <w:rsid w:val="00F82436"/>
    <w:rsid w:val="00F82A60"/>
    <w:rsid w:val="00F82FA0"/>
    <w:rsid w:val="00F8582E"/>
    <w:rsid w:val="00F86A90"/>
    <w:rsid w:val="00F872DC"/>
    <w:rsid w:val="00F87DEF"/>
    <w:rsid w:val="00F9060A"/>
    <w:rsid w:val="00F90CEA"/>
    <w:rsid w:val="00F91A31"/>
    <w:rsid w:val="00F95F23"/>
    <w:rsid w:val="00F96251"/>
    <w:rsid w:val="00F96DB3"/>
    <w:rsid w:val="00F96DE6"/>
    <w:rsid w:val="00F9774B"/>
    <w:rsid w:val="00FA1382"/>
    <w:rsid w:val="00FA1A06"/>
    <w:rsid w:val="00FA1B26"/>
    <w:rsid w:val="00FA39D7"/>
    <w:rsid w:val="00FA3FC8"/>
    <w:rsid w:val="00FA4455"/>
    <w:rsid w:val="00FA4AE4"/>
    <w:rsid w:val="00FA4DC3"/>
    <w:rsid w:val="00FB275E"/>
    <w:rsid w:val="00FB2C3C"/>
    <w:rsid w:val="00FB3057"/>
    <w:rsid w:val="00FB4EB5"/>
    <w:rsid w:val="00FB5161"/>
    <w:rsid w:val="00FB6086"/>
    <w:rsid w:val="00FB6CD9"/>
    <w:rsid w:val="00FB7930"/>
    <w:rsid w:val="00FC17DA"/>
    <w:rsid w:val="00FC2674"/>
    <w:rsid w:val="00FC2FE7"/>
    <w:rsid w:val="00FC34D1"/>
    <w:rsid w:val="00FC3944"/>
    <w:rsid w:val="00FC56DF"/>
    <w:rsid w:val="00FD02DD"/>
    <w:rsid w:val="00FD1F97"/>
    <w:rsid w:val="00FD21E4"/>
    <w:rsid w:val="00FD369C"/>
    <w:rsid w:val="00FD3C35"/>
    <w:rsid w:val="00FD5A33"/>
    <w:rsid w:val="00FD6C76"/>
    <w:rsid w:val="00FD74C0"/>
    <w:rsid w:val="00FE1247"/>
    <w:rsid w:val="00FE12D0"/>
    <w:rsid w:val="00FE137A"/>
    <w:rsid w:val="00FE171F"/>
    <w:rsid w:val="00FE2A3B"/>
    <w:rsid w:val="00FE36EC"/>
    <w:rsid w:val="00FE4E0F"/>
    <w:rsid w:val="00FE6239"/>
    <w:rsid w:val="00FE72A6"/>
    <w:rsid w:val="00FF194A"/>
    <w:rsid w:val="00FF3641"/>
    <w:rsid w:val="00FF63E2"/>
    <w:rsid w:val="00FF72CB"/>
    <w:rsid w:val="013A0F5A"/>
    <w:rsid w:val="01552FEC"/>
    <w:rsid w:val="018A15AF"/>
    <w:rsid w:val="01E75F7D"/>
    <w:rsid w:val="02171294"/>
    <w:rsid w:val="03563033"/>
    <w:rsid w:val="038C5BB2"/>
    <w:rsid w:val="03B740BB"/>
    <w:rsid w:val="03D30B5A"/>
    <w:rsid w:val="04C71A11"/>
    <w:rsid w:val="055F4A60"/>
    <w:rsid w:val="05BD5EB6"/>
    <w:rsid w:val="06B45DE1"/>
    <w:rsid w:val="072F1F1C"/>
    <w:rsid w:val="073A1CDC"/>
    <w:rsid w:val="073E3465"/>
    <w:rsid w:val="076829D9"/>
    <w:rsid w:val="076A0158"/>
    <w:rsid w:val="07AB6100"/>
    <w:rsid w:val="08112C1F"/>
    <w:rsid w:val="08474430"/>
    <w:rsid w:val="084F37AF"/>
    <w:rsid w:val="087A07F4"/>
    <w:rsid w:val="087E3631"/>
    <w:rsid w:val="08B46CFE"/>
    <w:rsid w:val="08C24905"/>
    <w:rsid w:val="08FE2820"/>
    <w:rsid w:val="091967BE"/>
    <w:rsid w:val="093D6734"/>
    <w:rsid w:val="0AFB4A56"/>
    <w:rsid w:val="0B0B29F4"/>
    <w:rsid w:val="0B6D0DBE"/>
    <w:rsid w:val="0BFE273C"/>
    <w:rsid w:val="0C3F6AA1"/>
    <w:rsid w:val="0C637B06"/>
    <w:rsid w:val="0C805247"/>
    <w:rsid w:val="0C916251"/>
    <w:rsid w:val="0CCD0F62"/>
    <w:rsid w:val="0D931AE1"/>
    <w:rsid w:val="0DE32C47"/>
    <w:rsid w:val="0E3D3773"/>
    <w:rsid w:val="0E445857"/>
    <w:rsid w:val="0E611B0D"/>
    <w:rsid w:val="0E8467B9"/>
    <w:rsid w:val="0ECD15ED"/>
    <w:rsid w:val="0FAC0BA1"/>
    <w:rsid w:val="0FC44870"/>
    <w:rsid w:val="0FD0695E"/>
    <w:rsid w:val="100F74E2"/>
    <w:rsid w:val="101F4878"/>
    <w:rsid w:val="107C1D96"/>
    <w:rsid w:val="10C3611E"/>
    <w:rsid w:val="10EE2B3A"/>
    <w:rsid w:val="10F42667"/>
    <w:rsid w:val="114C6CBF"/>
    <w:rsid w:val="115B2D72"/>
    <w:rsid w:val="11624C1E"/>
    <w:rsid w:val="11C87411"/>
    <w:rsid w:val="11CC15CB"/>
    <w:rsid w:val="11CE2415"/>
    <w:rsid w:val="11FF0B5C"/>
    <w:rsid w:val="120C29AE"/>
    <w:rsid w:val="12787965"/>
    <w:rsid w:val="12AD715B"/>
    <w:rsid w:val="12B165F2"/>
    <w:rsid w:val="13AB444E"/>
    <w:rsid w:val="141F6871"/>
    <w:rsid w:val="143B67F8"/>
    <w:rsid w:val="1464163B"/>
    <w:rsid w:val="14730B81"/>
    <w:rsid w:val="14AF7D34"/>
    <w:rsid w:val="14C24279"/>
    <w:rsid w:val="15086BB3"/>
    <w:rsid w:val="15117306"/>
    <w:rsid w:val="151721E1"/>
    <w:rsid w:val="155E068F"/>
    <w:rsid w:val="157203ED"/>
    <w:rsid w:val="157D39AC"/>
    <w:rsid w:val="15903ED0"/>
    <w:rsid w:val="15EE6627"/>
    <w:rsid w:val="161627FA"/>
    <w:rsid w:val="164B2F2B"/>
    <w:rsid w:val="16676535"/>
    <w:rsid w:val="167E2500"/>
    <w:rsid w:val="16A961EC"/>
    <w:rsid w:val="16E15426"/>
    <w:rsid w:val="16E36C41"/>
    <w:rsid w:val="175948BF"/>
    <w:rsid w:val="177668A8"/>
    <w:rsid w:val="17AC584B"/>
    <w:rsid w:val="17B05DC3"/>
    <w:rsid w:val="17BE7818"/>
    <w:rsid w:val="186C3E56"/>
    <w:rsid w:val="18E63BA7"/>
    <w:rsid w:val="192860B1"/>
    <w:rsid w:val="19AC6E43"/>
    <w:rsid w:val="19E20B5D"/>
    <w:rsid w:val="1A026D52"/>
    <w:rsid w:val="1A0872BA"/>
    <w:rsid w:val="1A3048A4"/>
    <w:rsid w:val="1A4B0B48"/>
    <w:rsid w:val="1A976D3D"/>
    <w:rsid w:val="1AF51128"/>
    <w:rsid w:val="1B0259C4"/>
    <w:rsid w:val="1B50750F"/>
    <w:rsid w:val="1BBC6FDA"/>
    <w:rsid w:val="1BEE61D7"/>
    <w:rsid w:val="1C2C1F9D"/>
    <w:rsid w:val="1C585BB5"/>
    <w:rsid w:val="1C64546D"/>
    <w:rsid w:val="1C7061AA"/>
    <w:rsid w:val="1C8C7351"/>
    <w:rsid w:val="1C9A0C39"/>
    <w:rsid w:val="1D8567B3"/>
    <w:rsid w:val="1E3C6438"/>
    <w:rsid w:val="1EB01C2F"/>
    <w:rsid w:val="1F0F0EC2"/>
    <w:rsid w:val="1F3F5356"/>
    <w:rsid w:val="1F4D5506"/>
    <w:rsid w:val="1F5C706B"/>
    <w:rsid w:val="208C67FD"/>
    <w:rsid w:val="209C356A"/>
    <w:rsid w:val="20AB620C"/>
    <w:rsid w:val="20D9754B"/>
    <w:rsid w:val="20FE355F"/>
    <w:rsid w:val="212C0041"/>
    <w:rsid w:val="22721C72"/>
    <w:rsid w:val="22B02E56"/>
    <w:rsid w:val="22E4368D"/>
    <w:rsid w:val="22E82946"/>
    <w:rsid w:val="23090E4B"/>
    <w:rsid w:val="24E231A5"/>
    <w:rsid w:val="26040708"/>
    <w:rsid w:val="261F023D"/>
    <w:rsid w:val="26276740"/>
    <w:rsid w:val="26A437FB"/>
    <w:rsid w:val="26D91B1E"/>
    <w:rsid w:val="272B34F1"/>
    <w:rsid w:val="273A6F29"/>
    <w:rsid w:val="27470302"/>
    <w:rsid w:val="276C11DA"/>
    <w:rsid w:val="278322AF"/>
    <w:rsid w:val="27BB1A8B"/>
    <w:rsid w:val="27C9537F"/>
    <w:rsid w:val="28345D91"/>
    <w:rsid w:val="28A40771"/>
    <w:rsid w:val="28D02FB9"/>
    <w:rsid w:val="29E556EF"/>
    <w:rsid w:val="2A4D3FB8"/>
    <w:rsid w:val="2A9231D0"/>
    <w:rsid w:val="2A9A585E"/>
    <w:rsid w:val="2AA448CF"/>
    <w:rsid w:val="2AAC7369"/>
    <w:rsid w:val="2ACC3406"/>
    <w:rsid w:val="2B3347C0"/>
    <w:rsid w:val="2B35432C"/>
    <w:rsid w:val="2B3B267A"/>
    <w:rsid w:val="2B6F2D0E"/>
    <w:rsid w:val="2BB61A9A"/>
    <w:rsid w:val="2BFA3BBB"/>
    <w:rsid w:val="2C032AB8"/>
    <w:rsid w:val="2CBB65AD"/>
    <w:rsid w:val="2CC82A13"/>
    <w:rsid w:val="2CCC2953"/>
    <w:rsid w:val="2CD418A2"/>
    <w:rsid w:val="2D3C6377"/>
    <w:rsid w:val="2D4265B1"/>
    <w:rsid w:val="2D4B208C"/>
    <w:rsid w:val="2D922094"/>
    <w:rsid w:val="2DF70D99"/>
    <w:rsid w:val="2E803F15"/>
    <w:rsid w:val="2E901159"/>
    <w:rsid w:val="2EBA4A2A"/>
    <w:rsid w:val="2EF115DD"/>
    <w:rsid w:val="2F3B35AC"/>
    <w:rsid w:val="2F683874"/>
    <w:rsid w:val="2F6A39EC"/>
    <w:rsid w:val="2F7F7E9E"/>
    <w:rsid w:val="2FE14A36"/>
    <w:rsid w:val="3014263D"/>
    <w:rsid w:val="30381DA2"/>
    <w:rsid w:val="304867F9"/>
    <w:rsid w:val="3094588B"/>
    <w:rsid w:val="30A86FFC"/>
    <w:rsid w:val="30B533AD"/>
    <w:rsid w:val="313A547E"/>
    <w:rsid w:val="313D060A"/>
    <w:rsid w:val="31655A89"/>
    <w:rsid w:val="31D4789C"/>
    <w:rsid w:val="32177D91"/>
    <w:rsid w:val="32772155"/>
    <w:rsid w:val="327D0D01"/>
    <w:rsid w:val="32B20DE0"/>
    <w:rsid w:val="32CC4F3C"/>
    <w:rsid w:val="32D90BA1"/>
    <w:rsid w:val="333E2917"/>
    <w:rsid w:val="33927A9D"/>
    <w:rsid w:val="3451337E"/>
    <w:rsid w:val="34F925C7"/>
    <w:rsid w:val="353D102B"/>
    <w:rsid w:val="35C421B6"/>
    <w:rsid w:val="35F96C08"/>
    <w:rsid w:val="360F7022"/>
    <w:rsid w:val="361623E2"/>
    <w:rsid w:val="366276FE"/>
    <w:rsid w:val="368F5F9D"/>
    <w:rsid w:val="36C14236"/>
    <w:rsid w:val="37447EAD"/>
    <w:rsid w:val="37722909"/>
    <w:rsid w:val="378117FE"/>
    <w:rsid w:val="37976FE8"/>
    <w:rsid w:val="379A1197"/>
    <w:rsid w:val="381D606D"/>
    <w:rsid w:val="38D7382D"/>
    <w:rsid w:val="3910384B"/>
    <w:rsid w:val="39631A57"/>
    <w:rsid w:val="399D095A"/>
    <w:rsid w:val="39D14E19"/>
    <w:rsid w:val="39F36674"/>
    <w:rsid w:val="3A16541A"/>
    <w:rsid w:val="3A214C4D"/>
    <w:rsid w:val="3A3D2632"/>
    <w:rsid w:val="3A7B7EA4"/>
    <w:rsid w:val="3AAA7A56"/>
    <w:rsid w:val="3ACC6913"/>
    <w:rsid w:val="3AE71004"/>
    <w:rsid w:val="3B2148A8"/>
    <w:rsid w:val="3B8031FF"/>
    <w:rsid w:val="3BDB21DA"/>
    <w:rsid w:val="3C64157C"/>
    <w:rsid w:val="3D0705A1"/>
    <w:rsid w:val="3D34359D"/>
    <w:rsid w:val="3E59097D"/>
    <w:rsid w:val="3E5C0A52"/>
    <w:rsid w:val="3E9463BA"/>
    <w:rsid w:val="3F421EBF"/>
    <w:rsid w:val="3F810D8A"/>
    <w:rsid w:val="3FB63453"/>
    <w:rsid w:val="3FC301C4"/>
    <w:rsid w:val="404629B9"/>
    <w:rsid w:val="40897DB7"/>
    <w:rsid w:val="40911D37"/>
    <w:rsid w:val="409B54A8"/>
    <w:rsid w:val="40D26F54"/>
    <w:rsid w:val="41060F85"/>
    <w:rsid w:val="410850DE"/>
    <w:rsid w:val="41387597"/>
    <w:rsid w:val="42147F7B"/>
    <w:rsid w:val="422A7661"/>
    <w:rsid w:val="425050DE"/>
    <w:rsid w:val="425D54F8"/>
    <w:rsid w:val="427A6CA3"/>
    <w:rsid w:val="42A2074A"/>
    <w:rsid w:val="4339745C"/>
    <w:rsid w:val="437E3E4C"/>
    <w:rsid w:val="437F2466"/>
    <w:rsid w:val="43C0025E"/>
    <w:rsid w:val="44CC398B"/>
    <w:rsid w:val="450C6B70"/>
    <w:rsid w:val="451E236E"/>
    <w:rsid w:val="45281AEA"/>
    <w:rsid w:val="462D435D"/>
    <w:rsid w:val="46465D61"/>
    <w:rsid w:val="46A04CAC"/>
    <w:rsid w:val="46A331F6"/>
    <w:rsid w:val="46DD55CC"/>
    <w:rsid w:val="46EF3872"/>
    <w:rsid w:val="47186830"/>
    <w:rsid w:val="471E120B"/>
    <w:rsid w:val="47D703A6"/>
    <w:rsid w:val="480D7EFC"/>
    <w:rsid w:val="486109B4"/>
    <w:rsid w:val="498A51E1"/>
    <w:rsid w:val="499A6E77"/>
    <w:rsid w:val="49A54515"/>
    <w:rsid w:val="49D70F0D"/>
    <w:rsid w:val="49DF01AA"/>
    <w:rsid w:val="4A82473F"/>
    <w:rsid w:val="4B476285"/>
    <w:rsid w:val="4C017B36"/>
    <w:rsid w:val="4C0C554C"/>
    <w:rsid w:val="4C1B1DC1"/>
    <w:rsid w:val="4C22124D"/>
    <w:rsid w:val="4C435F2F"/>
    <w:rsid w:val="4CA9719D"/>
    <w:rsid w:val="4CBD0351"/>
    <w:rsid w:val="4D2C2955"/>
    <w:rsid w:val="4D776512"/>
    <w:rsid w:val="4D8623AA"/>
    <w:rsid w:val="4D97392B"/>
    <w:rsid w:val="4E060E10"/>
    <w:rsid w:val="4E4129C5"/>
    <w:rsid w:val="4E7D3220"/>
    <w:rsid w:val="4EBB57A5"/>
    <w:rsid w:val="4ED2513E"/>
    <w:rsid w:val="4F224592"/>
    <w:rsid w:val="5033357F"/>
    <w:rsid w:val="50D65BFD"/>
    <w:rsid w:val="51091803"/>
    <w:rsid w:val="515A63D9"/>
    <w:rsid w:val="518A0AC3"/>
    <w:rsid w:val="518E60E0"/>
    <w:rsid w:val="526E4337"/>
    <w:rsid w:val="52920846"/>
    <w:rsid w:val="53742582"/>
    <w:rsid w:val="539C6FDD"/>
    <w:rsid w:val="54305DFC"/>
    <w:rsid w:val="54527BFB"/>
    <w:rsid w:val="545B30CB"/>
    <w:rsid w:val="566D0173"/>
    <w:rsid w:val="570B0688"/>
    <w:rsid w:val="573D5D09"/>
    <w:rsid w:val="576F7B33"/>
    <w:rsid w:val="580B653C"/>
    <w:rsid w:val="58A1785C"/>
    <w:rsid w:val="58DF3317"/>
    <w:rsid w:val="591A6C22"/>
    <w:rsid w:val="596B53AB"/>
    <w:rsid w:val="59C267A7"/>
    <w:rsid w:val="59C62A8F"/>
    <w:rsid w:val="5AA368AA"/>
    <w:rsid w:val="5AC96C84"/>
    <w:rsid w:val="5B0D5C89"/>
    <w:rsid w:val="5B2C4787"/>
    <w:rsid w:val="5BA87309"/>
    <w:rsid w:val="5BCD6839"/>
    <w:rsid w:val="5BCE1E16"/>
    <w:rsid w:val="5BFA0CA1"/>
    <w:rsid w:val="5D1F3EFC"/>
    <w:rsid w:val="5D833741"/>
    <w:rsid w:val="5D8F4BFF"/>
    <w:rsid w:val="5DB8134D"/>
    <w:rsid w:val="5DC73C0D"/>
    <w:rsid w:val="5DC8171C"/>
    <w:rsid w:val="5E0E4EB5"/>
    <w:rsid w:val="5E1535C0"/>
    <w:rsid w:val="5E165FAB"/>
    <w:rsid w:val="5E261C06"/>
    <w:rsid w:val="5E9D0830"/>
    <w:rsid w:val="5EAA2BF7"/>
    <w:rsid w:val="5F9D4942"/>
    <w:rsid w:val="600559F7"/>
    <w:rsid w:val="60294EA8"/>
    <w:rsid w:val="604E73E4"/>
    <w:rsid w:val="606C09CF"/>
    <w:rsid w:val="606C4249"/>
    <w:rsid w:val="60D7382C"/>
    <w:rsid w:val="61033E0A"/>
    <w:rsid w:val="6144118A"/>
    <w:rsid w:val="61D26975"/>
    <w:rsid w:val="629D1396"/>
    <w:rsid w:val="63B357A2"/>
    <w:rsid w:val="63E948C5"/>
    <w:rsid w:val="647063A0"/>
    <w:rsid w:val="65297A59"/>
    <w:rsid w:val="65303EDE"/>
    <w:rsid w:val="656951F3"/>
    <w:rsid w:val="65A939A2"/>
    <w:rsid w:val="65C60633"/>
    <w:rsid w:val="65CA5001"/>
    <w:rsid w:val="65D160E2"/>
    <w:rsid w:val="65E72A86"/>
    <w:rsid w:val="66FA3062"/>
    <w:rsid w:val="66FC7B63"/>
    <w:rsid w:val="67381078"/>
    <w:rsid w:val="67A20F3B"/>
    <w:rsid w:val="67A4295D"/>
    <w:rsid w:val="67AF43C7"/>
    <w:rsid w:val="68063756"/>
    <w:rsid w:val="6847414C"/>
    <w:rsid w:val="696D7C5B"/>
    <w:rsid w:val="696F07D3"/>
    <w:rsid w:val="698D0B92"/>
    <w:rsid w:val="6A13050D"/>
    <w:rsid w:val="6A4F6873"/>
    <w:rsid w:val="6AC604D2"/>
    <w:rsid w:val="6B2520FA"/>
    <w:rsid w:val="6B895E25"/>
    <w:rsid w:val="6BA14C7F"/>
    <w:rsid w:val="6BBA0EA4"/>
    <w:rsid w:val="6BC05007"/>
    <w:rsid w:val="6BC32634"/>
    <w:rsid w:val="6BCA3DA0"/>
    <w:rsid w:val="6C236395"/>
    <w:rsid w:val="6C2B5B31"/>
    <w:rsid w:val="6CAA30DB"/>
    <w:rsid w:val="6D0B598F"/>
    <w:rsid w:val="6D65472A"/>
    <w:rsid w:val="6DBE401E"/>
    <w:rsid w:val="6E0C1A0D"/>
    <w:rsid w:val="6E4B4CF2"/>
    <w:rsid w:val="6EBD4CBB"/>
    <w:rsid w:val="6ED2195A"/>
    <w:rsid w:val="6F9045EC"/>
    <w:rsid w:val="6FF1281B"/>
    <w:rsid w:val="70B2128F"/>
    <w:rsid w:val="70EE08D1"/>
    <w:rsid w:val="7112624F"/>
    <w:rsid w:val="7127076A"/>
    <w:rsid w:val="716F53B3"/>
    <w:rsid w:val="71844C2A"/>
    <w:rsid w:val="71CE3FD8"/>
    <w:rsid w:val="71F83885"/>
    <w:rsid w:val="720953A5"/>
    <w:rsid w:val="722C464C"/>
    <w:rsid w:val="722D1078"/>
    <w:rsid w:val="72357B09"/>
    <w:rsid w:val="723E6CAA"/>
    <w:rsid w:val="728B1B9F"/>
    <w:rsid w:val="730A2220"/>
    <w:rsid w:val="731803C6"/>
    <w:rsid w:val="733A1DDA"/>
    <w:rsid w:val="736C0FBC"/>
    <w:rsid w:val="73902766"/>
    <w:rsid w:val="745D49DE"/>
    <w:rsid w:val="74FB1296"/>
    <w:rsid w:val="75566E74"/>
    <w:rsid w:val="755916B2"/>
    <w:rsid w:val="75611079"/>
    <w:rsid w:val="757D0CAB"/>
    <w:rsid w:val="75AF6AE6"/>
    <w:rsid w:val="76435113"/>
    <w:rsid w:val="764364B9"/>
    <w:rsid w:val="76DE3606"/>
    <w:rsid w:val="76FEC8F2"/>
    <w:rsid w:val="771C0EAE"/>
    <w:rsid w:val="771F71B2"/>
    <w:rsid w:val="77503304"/>
    <w:rsid w:val="775CF216"/>
    <w:rsid w:val="7795771F"/>
    <w:rsid w:val="78191E4A"/>
    <w:rsid w:val="78AF69A3"/>
    <w:rsid w:val="78CF10B4"/>
    <w:rsid w:val="79650B56"/>
    <w:rsid w:val="798E39AA"/>
    <w:rsid w:val="79E66544"/>
    <w:rsid w:val="7A1C6876"/>
    <w:rsid w:val="7A2D6A76"/>
    <w:rsid w:val="7A4F5880"/>
    <w:rsid w:val="7A600B27"/>
    <w:rsid w:val="7A886F36"/>
    <w:rsid w:val="7AB51263"/>
    <w:rsid w:val="7B133676"/>
    <w:rsid w:val="7B1D46BD"/>
    <w:rsid w:val="7B4931DE"/>
    <w:rsid w:val="7B913FE7"/>
    <w:rsid w:val="7BEC54DF"/>
    <w:rsid w:val="7C7215C2"/>
    <w:rsid w:val="7C9C708D"/>
    <w:rsid w:val="7D3257B5"/>
    <w:rsid w:val="7D671B94"/>
    <w:rsid w:val="7D9B6313"/>
    <w:rsid w:val="7E1508F8"/>
    <w:rsid w:val="7E5136F8"/>
    <w:rsid w:val="7E6BDCB8"/>
    <w:rsid w:val="7E753A0D"/>
    <w:rsid w:val="7F286FE4"/>
    <w:rsid w:val="7F401712"/>
    <w:rsid w:val="7F69276C"/>
    <w:rsid w:val="7FCA72A9"/>
    <w:rsid w:val="7FF32DD4"/>
    <w:rsid w:val="97ADB076"/>
    <w:rsid w:val="9FCB8891"/>
    <w:rsid w:val="B7EA2F09"/>
    <w:rsid w:val="EAEAC34F"/>
    <w:rsid w:val="EFF7AAD5"/>
    <w:rsid w:val="FB39A0DA"/>
    <w:rsid w:val="FFDFB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66"/>
    <o:shapelayout v:ext="edit">
      <o:idmap v:ext="edit" data="1"/>
    </o:shapelayout>
  </w:shapeDefaults>
  <w:decimalSymbol w:val="."/>
  <w:listSeparator w:val=","/>
  <w15:chartTrackingRefBased/>
  <w15:docId w15:val="{C9904856-172A-4D10-84CF-6E132920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uiPriority="99"/>
    <w:lsdException w:name="caption" w:qFormat="1"/>
    <w:lsdException w:name="envelope return" w:uiPriority="99" w:unhideWhenUsed="1"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link w:val="1Char"/>
    <w:qFormat/>
    <w:pPr>
      <w:keepNext/>
      <w:keepLines/>
      <w:spacing w:before="340" w:after="330" w:line="578" w:lineRule="auto"/>
      <w:outlineLvl w:val="0"/>
    </w:pPr>
    <w:rPr>
      <w:b/>
      <w:bCs/>
      <w:kern w:val="44"/>
      <w:sz w:val="44"/>
      <w:szCs w:val="44"/>
    </w:rPr>
  </w:style>
  <w:style w:type="paragraph" w:styleId="2">
    <w:name w:val="heading 2"/>
    <w:basedOn w:val="a"/>
    <w:next w:val="a"/>
    <w:link w:val="2Char"/>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pPr>
      <w:keepNext/>
      <w:keepLines/>
      <w:spacing w:before="260" w:after="260" w:line="416" w:lineRule="auto"/>
      <w:outlineLvl w:val="2"/>
    </w:pPr>
    <w:rPr>
      <w:b/>
      <w:bCs/>
      <w:sz w:val="32"/>
      <w:szCs w:val="32"/>
    </w:rPr>
  </w:style>
  <w:style w:type="paragraph" w:styleId="4">
    <w:name w:val="heading 4"/>
    <w:basedOn w:val="a"/>
    <w:next w:val="a"/>
    <w:link w:val="4Char"/>
    <w:qFormat/>
    <w:pPr>
      <w:keepNext/>
      <w:keepLines/>
      <w:spacing w:before="280" w:after="290" w:line="376" w:lineRule="auto"/>
      <w:outlineLvl w:val="3"/>
    </w:pPr>
    <w:rPr>
      <w:rFonts w:ascii="Arial" w:eastAsia="黑体" w:hAnsi="Arial" w:cs="Arial"/>
      <w:b/>
      <w:bCs/>
      <w:sz w:val="28"/>
      <w:szCs w:val="28"/>
    </w:rPr>
  </w:style>
  <w:style w:type="paragraph" w:styleId="5">
    <w:name w:val="heading 5"/>
    <w:basedOn w:val="a"/>
    <w:next w:val="a"/>
    <w:link w:val="5Char"/>
    <w:qFormat/>
    <w:pPr>
      <w:keepNext/>
      <w:keepLines/>
      <w:spacing w:before="280" w:after="290" w:line="376" w:lineRule="auto"/>
      <w:outlineLvl w:val="4"/>
    </w:pPr>
    <w:rPr>
      <w:b/>
      <w:bCs/>
      <w:sz w:val="28"/>
      <w:szCs w:val="28"/>
    </w:rPr>
  </w:style>
  <w:style w:type="paragraph" w:styleId="6">
    <w:name w:val="heading 6"/>
    <w:basedOn w:val="a"/>
    <w:next w:val="a"/>
    <w:link w:val="6Char"/>
    <w:qFormat/>
    <w:pPr>
      <w:keepNext/>
      <w:keepLines/>
      <w:spacing w:before="240" w:after="64" w:line="320" w:lineRule="auto"/>
      <w:outlineLvl w:val="5"/>
    </w:pPr>
    <w:rPr>
      <w:rFonts w:ascii="Arial" w:eastAsia="黑体" w:hAnsi="Arial" w:cs="Arial"/>
      <w:b/>
      <w:bCs/>
      <w:sz w:val="24"/>
    </w:rPr>
  </w:style>
  <w:style w:type="paragraph" w:styleId="7">
    <w:name w:val="heading 7"/>
    <w:basedOn w:val="a"/>
    <w:next w:val="a"/>
    <w:link w:val="7Char"/>
    <w:qFormat/>
    <w:pPr>
      <w:keepNext/>
      <w:keepLines/>
      <w:spacing w:before="240" w:after="64" w:line="320" w:lineRule="auto"/>
      <w:outlineLvl w:val="6"/>
    </w:pPr>
    <w:rPr>
      <w:b/>
      <w:bCs/>
      <w:sz w:val="24"/>
    </w:rPr>
  </w:style>
  <w:style w:type="paragraph" w:styleId="8">
    <w:name w:val="heading 8"/>
    <w:basedOn w:val="a"/>
    <w:next w:val="a"/>
    <w:link w:val="8Char"/>
    <w:qFormat/>
    <w:pPr>
      <w:keepNext/>
      <w:keepLines/>
      <w:spacing w:before="240" w:after="64" w:line="320" w:lineRule="auto"/>
      <w:outlineLvl w:val="7"/>
    </w:pPr>
    <w:rPr>
      <w:rFonts w:ascii="Arial" w:eastAsia="黑体" w:hAnsi="Arial" w:cs="Arial"/>
      <w:sz w:val="24"/>
    </w:rPr>
  </w:style>
  <w:style w:type="paragraph" w:styleId="9">
    <w:name w:val="heading 9"/>
    <w:basedOn w:val="a"/>
    <w:next w:val="a"/>
    <w:link w:val="9Char"/>
    <w:qFormat/>
    <w:pPr>
      <w:keepNext/>
      <w:keepLines/>
      <w:spacing w:before="240" w:after="64" w:line="320" w:lineRule="auto"/>
      <w:outlineLvl w:val="8"/>
    </w:pPr>
    <w:rPr>
      <w:rFonts w:ascii="Arial" w:eastAsia="黑体" w:hAnsi="Arial" w:cs="Arial"/>
      <w:szCs w:val="21"/>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semiHidden/>
  </w:style>
  <w:style w:type="paragraph" w:styleId="a0">
    <w:name w:val="Normal Indent"/>
    <w:basedOn w:val="a"/>
    <w:next w:val="a4"/>
    <w:pPr>
      <w:numPr>
        <w:numId w:val="1"/>
      </w:numPr>
      <w:tabs>
        <w:tab w:val="left" w:pos="1134"/>
      </w:tabs>
      <w:spacing w:after="120" w:line="400" w:lineRule="exact"/>
    </w:pPr>
    <w:rPr>
      <w:sz w:val="24"/>
      <w:szCs w:val="20"/>
    </w:rPr>
  </w:style>
  <w:style w:type="paragraph" w:styleId="a4">
    <w:name w:val="envelope return"/>
    <w:basedOn w:val="a"/>
    <w:uiPriority w:val="99"/>
    <w:unhideWhenUsed/>
    <w:qFormat/>
    <w:pPr>
      <w:snapToGrid w:val="0"/>
    </w:pPr>
    <w:rPr>
      <w:rFonts w:ascii="Cambria" w:hAnsi="Cambria"/>
    </w:rPr>
  </w:style>
  <w:style w:type="character" w:customStyle="1" w:styleId="1Char">
    <w:name w:val="标题 1 Char"/>
    <w:link w:val="1"/>
    <w:locked/>
    <w:rPr>
      <w:rFonts w:eastAsia="宋体"/>
      <w:b/>
      <w:bCs/>
      <w:kern w:val="44"/>
      <w:sz w:val="44"/>
      <w:szCs w:val="44"/>
      <w:lang w:val="en-US" w:eastAsia="zh-CN" w:bidi="ar-SA"/>
    </w:rPr>
  </w:style>
  <w:style w:type="character" w:customStyle="1" w:styleId="2Char">
    <w:name w:val="标题 2 Char"/>
    <w:link w:val="2"/>
    <w:locked/>
    <w:rPr>
      <w:rFonts w:ascii="Arial" w:eastAsia="黑体" w:hAnsi="Arial"/>
      <w:b/>
      <w:bCs/>
      <w:kern w:val="2"/>
      <w:sz w:val="32"/>
      <w:szCs w:val="32"/>
      <w:lang w:val="en-US" w:eastAsia="zh-CN" w:bidi="ar-SA"/>
    </w:rPr>
  </w:style>
  <w:style w:type="character" w:customStyle="1" w:styleId="3Char">
    <w:name w:val="标题 3 Char"/>
    <w:link w:val="3"/>
    <w:locked/>
    <w:rPr>
      <w:rFonts w:eastAsia="宋体"/>
      <w:b/>
      <w:bCs/>
      <w:kern w:val="2"/>
      <w:sz w:val="32"/>
      <w:szCs w:val="32"/>
      <w:lang w:val="en-US" w:eastAsia="zh-CN" w:bidi="ar-SA"/>
    </w:rPr>
  </w:style>
  <w:style w:type="character" w:customStyle="1" w:styleId="4Char">
    <w:name w:val="标题 4 Char"/>
    <w:link w:val="4"/>
    <w:locked/>
    <w:rPr>
      <w:rFonts w:ascii="Arial" w:eastAsia="黑体" w:hAnsi="Arial" w:cs="Arial"/>
      <w:b/>
      <w:bCs/>
      <w:kern w:val="2"/>
      <w:sz w:val="28"/>
      <w:szCs w:val="28"/>
      <w:lang w:val="en-US" w:eastAsia="zh-CN" w:bidi="ar-SA"/>
    </w:rPr>
  </w:style>
  <w:style w:type="character" w:customStyle="1" w:styleId="5Char">
    <w:name w:val="标题 5 Char"/>
    <w:link w:val="5"/>
    <w:locked/>
    <w:rPr>
      <w:rFonts w:eastAsia="宋体"/>
      <w:b/>
      <w:bCs/>
      <w:kern w:val="2"/>
      <w:sz w:val="28"/>
      <w:szCs w:val="28"/>
      <w:lang w:val="en-US" w:eastAsia="zh-CN" w:bidi="ar-SA"/>
    </w:rPr>
  </w:style>
  <w:style w:type="character" w:customStyle="1" w:styleId="6Char">
    <w:name w:val="标题 6 Char"/>
    <w:link w:val="6"/>
    <w:semiHidden/>
    <w:locked/>
    <w:rPr>
      <w:rFonts w:ascii="Arial" w:eastAsia="黑体" w:hAnsi="Arial" w:cs="Arial"/>
      <w:b/>
      <w:bCs/>
      <w:kern w:val="2"/>
      <w:sz w:val="24"/>
      <w:szCs w:val="24"/>
      <w:lang w:val="en-US" w:eastAsia="zh-CN" w:bidi="ar-SA"/>
    </w:rPr>
  </w:style>
  <w:style w:type="character" w:customStyle="1" w:styleId="7Char">
    <w:name w:val="标题 7 Char"/>
    <w:link w:val="7"/>
    <w:semiHidden/>
    <w:locked/>
    <w:rPr>
      <w:rFonts w:eastAsia="宋体"/>
      <w:b/>
      <w:bCs/>
      <w:kern w:val="2"/>
      <w:sz w:val="24"/>
      <w:szCs w:val="24"/>
      <w:lang w:val="en-US" w:eastAsia="zh-CN" w:bidi="ar-SA"/>
    </w:rPr>
  </w:style>
  <w:style w:type="character" w:customStyle="1" w:styleId="8Char">
    <w:name w:val="标题 8 Char"/>
    <w:link w:val="8"/>
    <w:semiHidden/>
    <w:locked/>
    <w:rPr>
      <w:rFonts w:ascii="Arial" w:eastAsia="黑体" w:hAnsi="Arial" w:cs="Arial"/>
      <w:kern w:val="2"/>
      <w:sz w:val="24"/>
      <w:szCs w:val="24"/>
      <w:lang w:val="en-US" w:eastAsia="zh-CN" w:bidi="ar-SA"/>
    </w:rPr>
  </w:style>
  <w:style w:type="character" w:customStyle="1" w:styleId="9Char">
    <w:name w:val="标题 9 Char"/>
    <w:link w:val="9"/>
    <w:semiHidden/>
    <w:locked/>
    <w:rPr>
      <w:rFonts w:ascii="Arial" w:eastAsia="黑体" w:hAnsi="Arial" w:cs="Arial"/>
      <w:kern w:val="2"/>
      <w:sz w:val="21"/>
      <w:szCs w:val="21"/>
      <w:lang w:val="en-US" w:eastAsia="zh-CN" w:bidi="ar-SA"/>
    </w:rPr>
  </w:style>
  <w:style w:type="paragraph" w:styleId="70">
    <w:name w:val="目录 7"/>
    <w:basedOn w:val="a"/>
    <w:next w:val="a"/>
    <w:uiPriority w:val="39"/>
    <w:pPr>
      <w:ind w:left="1260"/>
      <w:jc w:val="left"/>
    </w:pPr>
    <w:rPr>
      <w:sz w:val="18"/>
      <w:szCs w:val="18"/>
    </w:rPr>
  </w:style>
  <w:style w:type="paragraph" w:styleId="a5">
    <w:name w:val="Note Heading"/>
    <w:basedOn w:val="a"/>
    <w:next w:val="a"/>
    <w:link w:val="Char"/>
    <w:pPr>
      <w:jc w:val="center"/>
    </w:pPr>
    <w:rPr>
      <w:rFonts w:ascii="宋体"/>
      <w:szCs w:val="20"/>
    </w:rPr>
  </w:style>
  <w:style w:type="character" w:customStyle="1" w:styleId="Char">
    <w:name w:val="注释标题 Char"/>
    <w:link w:val="a5"/>
    <w:rPr>
      <w:rFonts w:ascii="宋体" w:eastAsia="宋体"/>
      <w:kern w:val="2"/>
      <w:sz w:val="21"/>
      <w:lang w:val="en-US" w:eastAsia="zh-CN" w:bidi="ar-SA"/>
    </w:rPr>
  </w:style>
  <w:style w:type="paragraph" w:styleId="a6">
    <w:name w:val="caption"/>
    <w:basedOn w:val="a"/>
    <w:next w:val="a"/>
    <w:link w:val="Char0"/>
    <w:qFormat/>
    <w:pPr>
      <w:widowControl/>
      <w:spacing w:line="360" w:lineRule="auto"/>
    </w:pPr>
    <w:rPr>
      <w:rFonts w:ascii="Arial" w:eastAsia="黑体" w:hAnsi="Arial" w:cs="Arial"/>
      <w:kern w:val="0"/>
      <w:sz w:val="20"/>
      <w:szCs w:val="20"/>
    </w:rPr>
  </w:style>
  <w:style w:type="character" w:customStyle="1" w:styleId="Char0">
    <w:name w:val="题注 Char"/>
    <w:link w:val="a6"/>
    <w:rPr>
      <w:rFonts w:ascii="Arial" w:eastAsia="黑体" w:hAnsi="Arial" w:cs="Arial"/>
      <w:lang w:val="en-US" w:eastAsia="zh-CN" w:bidi="ar-SA"/>
    </w:rPr>
  </w:style>
  <w:style w:type="paragraph" w:styleId="a7">
    <w:name w:val="Document Map"/>
    <w:basedOn w:val="a"/>
    <w:link w:val="Char1"/>
    <w:semiHidden/>
    <w:pPr>
      <w:shd w:val="clear" w:color="auto" w:fill="000080"/>
    </w:pPr>
  </w:style>
  <w:style w:type="character" w:customStyle="1" w:styleId="Char1">
    <w:name w:val="文档结构图 Char"/>
    <w:link w:val="a7"/>
    <w:semiHidden/>
    <w:rPr>
      <w:rFonts w:eastAsia="宋体"/>
      <w:kern w:val="2"/>
      <w:sz w:val="21"/>
      <w:szCs w:val="24"/>
      <w:lang w:val="en-US" w:eastAsia="zh-CN" w:bidi="ar-SA"/>
    </w:rPr>
  </w:style>
  <w:style w:type="paragraph" w:styleId="a8">
    <w:name w:val="annotation text"/>
    <w:basedOn w:val="a"/>
    <w:semiHidden/>
    <w:pPr>
      <w:jc w:val="left"/>
    </w:pPr>
  </w:style>
  <w:style w:type="paragraph" w:styleId="30">
    <w:name w:val="Body Text 3"/>
    <w:basedOn w:val="a"/>
    <w:pPr>
      <w:spacing w:after="120"/>
    </w:pPr>
    <w:rPr>
      <w:sz w:val="16"/>
      <w:szCs w:val="16"/>
    </w:rPr>
  </w:style>
  <w:style w:type="paragraph" w:styleId="a9">
    <w:name w:val="Body Text"/>
    <w:basedOn w:val="a"/>
    <w:link w:val="Char2"/>
    <w:pPr>
      <w:spacing w:line="360" w:lineRule="auto"/>
    </w:pPr>
    <w:rPr>
      <w:sz w:val="24"/>
      <w:szCs w:val="20"/>
    </w:rPr>
  </w:style>
  <w:style w:type="character" w:customStyle="1" w:styleId="Char2">
    <w:name w:val="正文文本 Char"/>
    <w:link w:val="a9"/>
    <w:rPr>
      <w:rFonts w:eastAsia="宋体"/>
      <w:kern w:val="2"/>
      <w:sz w:val="24"/>
      <w:lang w:val="en-US" w:eastAsia="zh-CN" w:bidi="ar-SA"/>
    </w:rPr>
  </w:style>
  <w:style w:type="paragraph" w:styleId="aa">
    <w:name w:val="Body Text Indent"/>
    <w:basedOn w:val="a"/>
    <w:link w:val="Char3"/>
    <w:pPr>
      <w:tabs>
        <w:tab w:val="left" w:pos="525"/>
      </w:tabs>
      <w:spacing w:line="360" w:lineRule="auto"/>
      <w:ind w:left="523" w:hangingChars="218" w:hanging="523"/>
    </w:pPr>
    <w:rPr>
      <w:sz w:val="24"/>
      <w:szCs w:val="20"/>
    </w:rPr>
  </w:style>
  <w:style w:type="character" w:customStyle="1" w:styleId="Char3">
    <w:name w:val="正文文本缩进 Char"/>
    <w:link w:val="aa"/>
    <w:rPr>
      <w:rFonts w:eastAsia="宋体"/>
      <w:kern w:val="2"/>
      <w:sz w:val="24"/>
      <w:lang w:val="en-US" w:eastAsia="zh-CN" w:bidi="ar-SA"/>
    </w:rPr>
  </w:style>
  <w:style w:type="paragraph" w:styleId="ab">
    <w:name w:val="Block Text"/>
    <w:basedOn w:val="a"/>
    <w:pPr>
      <w:spacing w:line="400" w:lineRule="exact"/>
      <w:ind w:leftChars="-45" w:left="-92" w:rightChars="-51" w:right="-107" w:hanging="2"/>
    </w:pPr>
    <w:rPr>
      <w:rFonts w:ascii="宋体" w:hAnsi="宋体"/>
      <w:sz w:val="24"/>
    </w:rPr>
  </w:style>
  <w:style w:type="paragraph" w:styleId="HTML">
    <w:name w:val="HTML Address"/>
    <w:basedOn w:val="a"/>
    <w:link w:val="HTMLChar"/>
    <w:rPr>
      <w:i/>
      <w:iCs/>
      <w:szCs w:val="21"/>
    </w:rPr>
  </w:style>
  <w:style w:type="character" w:customStyle="1" w:styleId="HTMLChar">
    <w:name w:val="HTML 地址 Char"/>
    <w:link w:val="HTML"/>
    <w:semiHidden/>
    <w:locked/>
    <w:rPr>
      <w:rFonts w:eastAsia="宋体"/>
      <w:i/>
      <w:iCs/>
      <w:kern w:val="2"/>
      <w:sz w:val="21"/>
      <w:szCs w:val="21"/>
      <w:lang w:val="en-US" w:eastAsia="zh-CN" w:bidi="ar-SA"/>
    </w:rPr>
  </w:style>
  <w:style w:type="paragraph" w:styleId="50">
    <w:name w:val="目录 5"/>
    <w:basedOn w:val="a"/>
    <w:next w:val="a"/>
    <w:uiPriority w:val="39"/>
    <w:pPr>
      <w:ind w:left="840"/>
      <w:jc w:val="left"/>
    </w:pPr>
    <w:rPr>
      <w:sz w:val="18"/>
      <w:szCs w:val="18"/>
    </w:rPr>
  </w:style>
  <w:style w:type="paragraph" w:styleId="31">
    <w:name w:val="目录 3"/>
    <w:basedOn w:val="a"/>
    <w:next w:val="a"/>
    <w:uiPriority w:val="39"/>
    <w:pPr>
      <w:ind w:left="420"/>
      <w:jc w:val="left"/>
    </w:pPr>
    <w:rPr>
      <w:i/>
      <w:iCs/>
      <w:sz w:val="20"/>
      <w:szCs w:val="20"/>
    </w:rPr>
  </w:style>
  <w:style w:type="paragraph" w:styleId="ac">
    <w:name w:val="Plain Text"/>
    <w:basedOn w:val="a"/>
    <w:link w:val="Char4"/>
    <w:rPr>
      <w:rFonts w:ascii="宋体" w:hAnsi="Courier New" w:cs="Courier New"/>
      <w:szCs w:val="21"/>
    </w:rPr>
  </w:style>
  <w:style w:type="character" w:customStyle="1" w:styleId="Char4">
    <w:name w:val="纯文本 Char"/>
    <w:link w:val="ac"/>
    <w:rPr>
      <w:rFonts w:ascii="宋体" w:eastAsia="宋体" w:hAnsi="Courier New" w:cs="Courier New"/>
      <w:kern w:val="2"/>
      <w:sz w:val="21"/>
      <w:szCs w:val="21"/>
      <w:lang w:val="en-US" w:eastAsia="zh-CN" w:bidi="ar-SA"/>
    </w:rPr>
  </w:style>
  <w:style w:type="paragraph" w:styleId="80">
    <w:name w:val="目录 8"/>
    <w:basedOn w:val="a"/>
    <w:next w:val="a"/>
    <w:uiPriority w:val="39"/>
    <w:pPr>
      <w:ind w:left="1470"/>
      <w:jc w:val="left"/>
    </w:pPr>
    <w:rPr>
      <w:sz w:val="18"/>
      <w:szCs w:val="18"/>
    </w:rPr>
  </w:style>
  <w:style w:type="paragraph" w:styleId="ad">
    <w:name w:val="Date"/>
    <w:basedOn w:val="a"/>
    <w:next w:val="a"/>
    <w:pPr>
      <w:ind w:leftChars="2500" w:left="100"/>
    </w:pPr>
  </w:style>
  <w:style w:type="paragraph" w:styleId="20">
    <w:name w:val="Body Text Indent 2"/>
    <w:basedOn w:val="a"/>
    <w:link w:val="2Char0"/>
    <w:pPr>
      <w:spacing w:line="360" w:lineRule="auto"/>
      <w:ind w:firstLineChars="191" w:firstLine="458"/>
    </w:pPr>
    <w:rPr>
      <w:rFonts w:ascii="宋体" w:hAnsi="宋体"/>
      <w:sz w:val="24"/>
      <w:szCs w:val="20"/>
    </w:rPr>
  </w:style>
  <w:style w:type="character" w:customStyle="1" w:styleId="2Char0">
    <w:name w:val="正文文本缩进 2 Char"/>
    <w:link w:val="20"/>
    <w:semiHidden/>
    <w:rPr>
      <w:rFonts w:ascii="宋体" w:eastAsia="宋体" w:hAnsi="宋体"/>
      <w:kern w:val="2"/>
      <w:sz w:val="24"/>
      <w:lang w:val="en-US" w:eastAsia="zh-CN" w:bidi="ar-SA"/>
    </w:rPr>
  </w:style>
  <w:style w:type="paragraph" w:styleId="ae">
    <w:name w:val="endnote text"/>
    <w:basedOn w:val="a"/>
    <w:pPr>
      <w:snapToGrid w:val="0"/>
      <w:jc w:val="left"/>
    </w:pPr>
    <w:rPr>
      <w:sz w:val="24"/>
    </w:rPr>
  </w:style>
  <w:style w:type="paragraph" w:styleId="af">
    <w:name w:val="Balloon Text"/>
    <w:basedOn w:val="a"/>
    <w:link w:val="Char5"/>
    <w:semiHidden/>
    <w:rPr>
      <w:sz w:val="18"/>
      <w:szCs w:val="18"/>
    </w:rPr>
  </w:style>
  <w:style w:type="character" w:customStyle="1" w:styleId="Char5">
    <w:name w:val="批注框文本 Char"/>
    <w:link w:val="af"/>
    <w:locked/>
    <w:rPr>
      <w:rFonts w:eastAsia="宋体"/>
      <w:kern w:val="2"/>
      <w:sz w:val="18"/>
      <w:szCs w:val="18"/>
      <w:lang w:val="en-US" w:eastAsia="zh-CN" w:bidi="ar-SA"/>
    </w:rPr>
  </w:style>
  <w:style w:type="paragraph" w:styleId="af0">
    <w:name w:val="footer"/>
    <w:basedOn w:val="a"/>
    <w:link w:val="Char6"/>
    <w:pPr>
      <w:tabs>
        <w:tab w:val="center" w:pos="4153"/>
        <w:tab w:val="right" w:pos="8306"/>
      </w:tabs>
      <w:snapToGrid w:val="0"/>
      <w:jc w:val="left"/>
    </w:pPr>
    <w:rPr>
      <w:sz w:val="18"/>
      <w:szCs w:val="18"/>
    </w:rPr>
  </w:style>
  <w:style w:type="character" w:customStyle="1" w:styleId="Char6">
    <w:name w:val="页脚 Char"/>
    <w:link w:val="af0"/>
    <w:locked/>
    <w:rPr>
      <w:rFonts w:eastAsia="宋体"/>
      <w:kern w:val="2"/>
      <w:sz w:val="18"/>
      <w:szCs w:val="18"/>
      <w:lang w:val="en-US" w:eastAsia="zh-CN" w:bidi="ar-SA"/>
    </w:rPr>
  </w:style>
  <w:style w:type="paragraph" w:styleId="af1">
    <w:name w:val="header"/>
    <w:basedOn w:val="a"/>
    <w:link w:val="Char7"/>
    <w:uiPriority w:val="99"/>
    <w:pPr>
      <w:pBdr>
        <w:bottom w:val="single" w:sz="6" w:space="1" w:color="auto"/>
      </w:pBdr>
      <w:tabs>
        <w:tab w:val="center" w:pos="4153"/>
        <w:tab w:val="right" w:pos="8306"/>
      </w:tabs>
      <w:snapToGrid w:val="0"/>
      <w:spacing w:line="360" w:lineRule="auto"/>
      <w:jc w:val="center"/>
    </w:pPr>
    <w:rPr>
      <w:rFonts w:ascii="黑体" w:eastAsia="黑体" w:hAnsi="Arial"/>
      <w:sz w:val="48"/>
      <w:szCs w:val="18"/>
    </w:rPr>
  </w:style>
  <w:style w:type="character" w:customStyle="1" w:styleId="Char7">
    <w:name w:val="页眉 Char"/>
    <w:link w:val="af1"/>
    <w:uiPriority w:val="99"/>
    <w:locked/>
    <w:rPr>
      <w:rFonts w:ascii="黑体" w:eastAsia="黑体" w:hAnsi="Arial"/>
      <w:kern w:val="2"/>
      <w:sz w:val="48"/>
      <w:szCs w:val="18"/>
    </w:rPr>
  </w:style>
  <w:style w:type="paragraph" w:styleId="10">
    <w:name w:val="目录 1"/>
    <w:basedOn w:val="a"/>
    <w:next w:val="a"/>
    <w:uiPriority w:val="39"/>
    <w:pPr>
      <w:spacing w:before="120" w:after="120"/>
      <w:jc w:val="left"/>
    </w:pPr>
    <w:rPr>
      <w:b/>
      <w:bCs/>
      <w:caps/>
      <w:sz w:val="20"/>
      <w:szCs w:val="20"/>
    </w:rPr>
  </w:style>
  <w:style w:type="paragraph" w:styleId="40">
    <w:name w:val="目录 4"/>
    <w:basedOn w:val="a"/>
    <w:next w:val="a"/>
    <w:uiPriority w:val="39"/>
    <w:pPr>
      <w:ind w:left="630"/>
      <w:jc w:val="left"/>
    </w:pPr>
    <w:rPr>
      <w:sz w:val="18"/>
      <w:szCs w:val="18"/>
    </w:rPr>
  </w:style>
  <w:style w:type="paragraph" w:styleId="af2">
    <w:name w:val="footnote text"/>
    <w:basedOn w:val="a"/>
    <w:link w:val="Char8"/>
    <w:semiHidden/>
    <w:pPr>
      <w:snapToGrid w:val="0"/>
      <w:jc w:val="left"/>
    </w:pPr>
    <w:rPr>
      <w:sz w:val="18"/>
      <w:szCs w:val="18"/>
    </w:rPr>
  </w:style>
  <w:style w:type="character" w:customStyle="1" w:styleId="Char8">
    <w:name w:val="脚注文本 Char"/>
    <w:link w:val="af2"/>
    <w:semiHidden/>
    <w:locked/>
    <w:rPr>
      <w:rFonts w:eastAsia="宋体"/>
      <w:kern w:val="2"/>
      <w:sz w:val="18"/>
      <w:szCs w:val="18"/>
      <w:lang w:val="en-US" w:eastAsia="zh-CN" w:bidi="ar-SA"/>
    </w:rPr>
  </w:style>
  <w:style w:type="paragraph" w:styleId="60">
    <w:name w:val="目录 6"/>
    <w:basedOn w:val="a"/>
    <w:next w:val="a"/>
    <w:uiPriority w:val="39"/>
    <w:pPr>
      <w:ind w:left="1050"/>
      <w:jc w:val="left"/>
    </w:pPr>
    <w:rPr>
      <w:sz w:val="18"/>
      <w:szCs w:val="18"/>
    </w:rPr>
  </w:style>
  <w:style w:type="paragraph" w:styleId="32">
    <w:name w:val="Body Text Indent 3"/>
    <w:basedOn w:val="a"/>
    <w:link w:val="3Char0"/>
    <w:pPr>
      <w:spacing w:after="120"/>
      <w:ind w:leftChars="200" w:left="420"/>
    </w:pPr>
    <w:rPr>
      <w:sz w:val="16"/>
      <w:szCs w:val="16"/>
    </w:rPr>
  </w:style>
  <w:style w:type="character" w:customStyle="1" w:styleId="3Char0">
    <w:name w:val="正文文本缩进 3 Char"/>
    <w:link w:val="32"/>
    <w:rPr>
      <w:rFonts w:eastAsia="宋体"/>
      <w:kern w:val="2"/>
      <w:sz w:val="16"/>
      <w:szCs w:val="16"/>
      <w:lang w:val="en-US" w:eastAsia="zh-CN" w:bidi="ar-SA"/>
    </w:rPr>
  </w:style>
  <w:style w:type="paragraph" w:styleId="21">
    <w:name w:val="目录 2"/>
    <w:basedOn w:val="a"/>
    <w:next w:val="a"/>
    <w:uiPriority w:val="39"/>
    <w:pPr>
      <w:ind w:left="210"/>
      <w:jc w:val="left"/>
    </w:pPr>
    <w:rPr>
      <w:smallCaps/>
      <w:sz w:val="20"/>
      <w:szCs w:val="20"/>
    </w:rPr>
  </w:style>
  <w:style w:type="paragraph" w:styleId="90">
    <w:name w:val="目录 9"/>
    <w:basedOn w:val="a"/>
    <w:next w:val="a"/>
    <w:uiPriority w:val="39"/>
    <w:pPr>
      <w:ind w:left="1680"/>
      <w:jc w:val="left"/>
    </w:pPr>
    <w:rPr>
      <w:sz w:val="18"/>
      <w:szCs w:val="18"/>
    </w:rPr>
  </w:style>
  <w:style w:type="paragraph" w:styleId="22">
    <w:name w:val="Body Text 2"/>
    <w:basedOn w:val="a"/>
    <w:pPr>
      <w:spacing w:after="120" w:line="480" w:lineRule="auto"/>
    </w:pPr>
  </w:style>
  <w:style w:type="paragraph" w:styleId="HTML0">
    <w:name w:val="HTML Preformatted"/>
    <w:basedOn w:val="a"/>
    <w:link w:val="HTMLChar0"/>
    <w:rPr>
      <w:rFonts w:ascii="Courier New" w:hAnsi="Courier New" w:cs="Courier New"/>
      <w:sz w:val="20"/>
      <w:szCs w:val="20"/>
    </w:rPr>
  </w:style>
  <w:style w:type="character" w:customStyle="1" w:styleId="HTMLChar0">
    <w:name w:val="HTML 预设格式 Char"/>
    <w:link w:val="HTML0"/>
    <w:semiHidden/>
    <w:locked/>
    <w:rPr>
      <w:rFonts w:ascii="Courier New" w:eastAsia="宋体" w:hAnsi="Courier New" w:cs="Courier New"/>
      <w:kern w:val="2"/>
      <w:lang w:val="en-US" w:eastAsia="zh-CN" w:bidi="ar-SA"/>
    </w:rPr>
  </w:style>
  <w:style w:type="paragraph" w:styleId="af3">
    <w:name w:val="Normal (Web)"/>
    <w:basedOn w:val="a"/>
    <w:link w:val="Char9"/>
    <w:pPr>
      <w:widowControl/>
      <w:spacing w:before="100" w:beforeAutospacing="1" w:after="100" w:afterAutospacing="1"/>
      <w:jc w:val="left"/>
    </w:pPr>
    <w:rPr>
      <w:rFonts w:ascii="宋体" w:hAnsi="宋体" w:cs="宋体"/>
      <w:kern w:val="0"/>
      <w:sz w:val="24"/>
    </w:rPr>
  </w:style>
  <w:style w:type="character" w:customStyle="1" w:styleId="Char9">
    <w:name w:val="普通(网站) Char"/>
    <w:link w:val="af3"/>
    <w:rPr>
      <w:rFonts w:ascii="宋体" w:eastAsia="宋体" w:hAnsi="宋体" w:cs="宋体"/>
      <w:sz w:val="24"/>
      <w:szCs w:val="24"/>
      <w:lang w:val="en-US" w:eastAsia="zh-CN" w:bidi="ar-SA"/>
    </w:rPr>
  </w:style>
  <w:style w:type="paragraph" w:styleId="af4">
    <w:name w:val="Title"/>
    <w:basedOn w:val="a"/>
    <w:link w:val="Chara"/>
    <w:qFormat/>
    <w:pPr>
      <w:spacing w:line="360" w:lineRule="auto"/>
      <w:jc w:val="center"/>
    </w:pPr>
    <w:rPr>
      <w:b/>
      <w:bCs/>
      <w:sz w:val="24"/>
    </w:rPr>
  </w:style>
  <w:style w:type="character" w:customStyle="1" w:styleId="Chara">
    <w:name w:val="标题 Char"/>
    <w:link w:val="af4"/>
    <w:locked/>
    <w:rPr>
      <w:rFonts w:eastAsia="宋体"/>
      <w:b/>
      <w:bCs/>
      <w:kern w:val="2"/>
      <w:sz w:val="24"/>
      <w:szCs w:val="24"/>
      <w:lang w:val="en-US" w:eastAsia="zh-CN" w:bidi="ar-SA"/>
    </w:rPr>
  </w:style>
  <w:style w:type="paragraph" w:styleId="af5">
    <w:name w:val="annotation subject"/>
    <w:basedOn w:val="a8"/>
    <w:next w:val="a8"/>
    <w:rPr>
      <w:b/>
      <w:bCs/>
    </w:rPr>
  </w:style>
  <w:style w:type="paragraph" w:styleId="af6">
    <w:name w:val="正文首行缩进"/>
    <w:basedOn w:val="a9"/>
    <w:pPr>
      <w:spacing w:after="120" w:line="240" w:lineRule="auto"/>
      <w:ind w:firstLineChars="100" w:firstLine="420"/>
    </w:pPr>
    <w:rPr>
      <w:szCs w:val="24"/>
    </w:rPr>
  </w:style>
  <w:style w:type="table" w:styleId="af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qFormat/>
    <w:rPr>
      <w:b/>
      <w:bCs/>
    </w:rPr>
  </w:style>
  <w:style w:type="character" w:styleId="af9">
    <w:name w:val="page number"/>
  </w:style>
  <w:style w:type="character" w:styleId="afa">
    <w:name w:val="已访问的超链接"/>
    <w:rPr>
      <w:rFonts w:ascii="微软雅黑" w:eastAsia="微软雅黑" w:hAnsi="微软雅黑" w:cs="微软雅黑" w:hint="eastAsia"/>
      <w:color w:val="02396F"/>
      <w:u w:val="single"/>
    </w:rPr>
  </w:style>
  <w:style w:type="character" w:styleId="afb">
    <w:name w:val="Emphasis"/>
    <w:qFormat/>
    <w:rPr>
      <w:i w:val="0"/>
      <w:iCs w:val="0"/>
      <w:color w:val="CC0000"/>
    </w:rPr>
  </w:style>
  <w:style w:type="character" w:styleId="HTML1">
    <w:name w:val="HTML Definition"/>
    <w:rPr>
      <w:rFonts w:cs="Times New Roman"/>
      <w:i/>
      <w:iCs/>
    </w:rPr>
  </w:style>
  <w:style w:type="character" w:styleId="HTML2">
    <w:name w:val="HTML Typewriter"/>
    <w:rPr>
      <w:rFonts w:ascii="Courier New" w:hAnsi="Courier New" w:cs="Courier New"/>
      <w:sz w:val="20"/>
      <w:szCs w:val="20"/>
    </w:rPr>
  </w:style>
  <w:style w:type="character" w:styleId="HTML3">
    <w:name w:val="HTML Acronym"/>
    <w:rPr>
      <w:rFonts w:cs="Times New Roman"/>
    </w:rPr>
  </w:style>
  <w:style w:type="character" w:styleId="HTML4">
    <w:name w:val="HTML Variable"/>
    <w:rPr>
      <w:rFonts w:cs="Times New Roman"/>
      <w:i/>
      <w:iCs/>
    </w:rPr>
  </w:style>
  <w:style w:type="character" w:styleId="afc">
    <w:name w:val="Hyperlink"/>
    <w:uiPriority w:val="99"/>
    <w:rPr>
      <w:rFonts w:ascii="微软雅黑" w:eastAsia="微软雅黑" w:hAnsi="微软雅黑" w:cs="微软雅黑" w:hint="eastAsia"/>
      <w:color w:val="02396F"/>
      <w:u w:val="single"/>
    </w:rPr>
  </w:style>
  <w:style w:type="character" w:styleId="HTML5">
    <w:name w:val="HTML Code"/>
    <w:rPr>
      <w:rFonts w:ascii="Courier New" w:hAnsi="Courier New" w:cs="Courier New"/>
      <w:sz w:val="20"/>
      <w:szCs w:val="20"/>
    </w:rPr>
  </w:style>
  <w:style w:type="character" w:styleId="afd">
    <w:name w:val="annotation reference"/>
    <w:semiHidden/>
    <w:rPr>
      <w:sz w:val="21"/>
      <w:szCs w:val="21"/>
    </w:rPr>
  </w:style>
  <w:style w:type="character" w:styleId="HTML6">
    <w:name w:val="HTML Cite"/>
    <w:rPr>
      <w:rFonts w:cs="Times New Roman"/>
      <w:i/>
      <w:iCs/>
    </w:rPr>
  </w:style>
  <w:style w:type="character" w:styleId="HTML7">
    <w:name w:val="HTML Keyboard"/>
    <w:rPr>
      <w:rFonts w:ascii="Courier New" w:hAnsi="Courier New" w:cs="Courier New"/>
      <w:sz w:val="20"/>
      <w:szCs w:val="20"/>
    </w:rPr>
  </w:style>
  <w:style w:type="character" w:styleId="HTML8">
    <w:name w:val="HTML Sample"/>
    <w:rPr>
      <w:rFonts w:ascii="Courier New" w:hAnsi="Courier New" w:cs="Courier New"/>
    </w:rPr>
  </w:style>
  <w:style w:type="character" w:customStyle="1" w:styleId="Charb">
    <w:name w:val="康泰正文 Char"/>
    <w:link w:val="afe"/>
    <w:rPr>
      <w:rFonts w:ascii="宋体" w:eastAsia="宋体" w:hAnsi="宋体"/>
      <w:color w:val="FF0000"/>
      <w:sz w:val="28"/>
      <w:szCs w:val="28"/>
      <w:lang w:val="en-US" w:eastAsia="zh-CN" w:bidi="ar-SA"/>
    </w:rPr>
  </w:style>
  <w:style w:type="paragraph" w:customStyle="1" w:styleId="afe">
    <w:name w:val="康泰正文"/>
    <w:basedOn w:val="a"/>
    <w:link w:val="Charb"/>
    <w:pPr>
      <w:adjustRightInd w:val="0"/>
      <w:spacing w:line="520" w:lineRule="exact"/>
      <w:ind w:firstLineChars="200" w:firstLine="560"/>
    </w:pPr>
    <w:rPr>
      <w:rFonts w:ascii="宋体" w:hAnsi="宋体"/>
      <w:color w:val="FF0000"/>
      <w:kern w:val="0"/>
      <w:sz w:val="28"/>
      <w:szCs w:val="28"/>
    </w:rPr>
  </w:style>
  <w:style w:type="character" w:customStyle="1" w:styleId="Char10">
    <w:name w:val="正文样式 Char1"/>
    <w:link w:val="aff"/>
    <w:rPr>
      <w:rFonts w:eastAsia="宋体"/>
      <w:kern w:val="2"/>
      <w:sz w:val="28"/>
      <w:szCs w:val="24"/>
      <w:lang w:val="en-US" w:eastAsia="zh-CN" w:bidi="ar-SA"/>
    </w:rPr>
  </w:style>
  <w:style w:type="paragraph" w:customStyle="1" w:styleId="aff">
    <w:name w:val="正文样式"/>
    <w:basedOn w:val="a"/>
    <w:link w:val="Char10"/>
    <w:pPr>
      <w:spacing w:line="360" w:lineRule="auto"/>
      <w:ind w:firstLineChars="200" w:firstLine="200"/>
    </w:pPr>
    <w:rPr>
      <w:sz w:val="28"/>
    </w:rPr>
  </w:style>
  <w:style w:type="character" w:customStyle="1" w:styleId="01Char1">
    <w:name w:val="正文01 Char1"/>
    <w:link w:val="01"/>
    <w:rPr>
      <w:rFonts w:eastAsia="宋体"/>
      <w:kern w:val="2"/>
      <w:sz w:val="24"/>
      <w:szCs w:val="24"/>
      <w:lang w:val="en-US" w:eastAsia="zh-CN" w:bidi="ar-SA"/>
    </w:rPr>
  </w:style>
  <w:style w:type="paragraph" w:customStyle="1" w:styleId="01">
    <w:name w:val="正文01"/>
    <w:basedOn w:val="a"/>
    <w:link w:val="01Char1"/>
    <w:pPr>
      <w:spacing w:before="60" w:line="460" w:lineRule="exact"/>
      <w:ind w:firstLineChars="200" w:firstLine="200"/>
    </w:pPr>
    <w:rPr>
      <w:sz w:val="24"/>
    </w:rPr>
  </w:style>
  <w:style w:type="character" w:customStyle="1" w:styleId="zxChar">
    <w:name w:val="zx表格居中 Char"/>
    <w:link w:val="zx"/>
    <w:rPr>
      <w:rFonts w:ascii="宋体" w:eastAsia="宋体" w:hAnsi="宋体" w:cs="宋体"/>
      <w:sz w:val="21"/>
      <w:szCs w:val="21"/>
      <w:lang w:val="en-US" w:eastAsia="zh-CN" w:bidi="ar-SA"/>
    </w:rPr>
  </w:style>
  <w:style w:type="paragraph" w:customStyle="1" w:styleId="zx">
    <w:name w:val="zx表格居中"/>
    <w:basedOn w:val="a"/>
    <w:link w:val="zxChar"/>
    <w:pPr>
      <w:spacing w:line="300" w:lineRule="exact"/>
    </w:pPr>
    <w:rPr>
      <w:rFonts w:ascii="宋体" w:hAnsi="宋体" w:cs="宋体"/>
      <w:kern w:val="0"/>
      <w:szCs w:val="21"/>
    </w:rPr>
  </w:style>
  <w:style w:type="character" w:customStyle="1" w:styleId="current">
    <w:name w:val="current"/>
    <w:rPr>
      <w:color w:val="FFFFFF"/>
      <w:u w:val="none"/>
      <w:bdr w:val="single" w:sz="6" w:space="0" w:color="1E88D6"/>
      <w:shd w:val="clear" w:color="auto" w:fill="1E88D6"/>
    </w:rPr>
  </w:style>
  <w:style w:type="character" w:customStyle="1" w:styleId="qxdate">
    <w:name w:val="qxdate"/>
    <w:rPr>
      <w:color w:val="333333"/>
      <w:sz w:val="18"/>
      <w:szCs w:val="18"/>
    </w:rPr>
  </w:style>
  <w:style w:type="character" w:customStyle="1" w:styleId="CharChar">
    <w:name w:val="标题二 Char Char"/>
    <w:link w:val="aff0"/>
    <w:rPr>
      <w:rFonts w:eastAsia="宋体"/>
      <w:b/>
      <w:sz w:val="30"/>
      <w:lang w:val="en-US" w:eastAsia="zh-CN" w:bidi="ar-SA"/>
    </w:rPr>
  </w:style>
  <w:style w:type="character" w:customStyle="1" w:styleId="2CharChar">
    <w:name w:val="标题 2 Char Char"/>
    <w:rPr>
      <w:rFonts w:ascii="Arial" w:eastAsia="黑体" w:hAnsi="Arial"/>
      <w:bCs/>
      <w:kern w:val="2"/>
      <w:sz w:val="32"/>
      <w:szCs w:val="32"/>
      <w:lang w:val="en-US" w:eastAsia="zh-CN" w:bidi="ar-SA"/>
    </w:rPr>
  </w:style>
  <w:style w:type="paragraph" w:customStyle="1" w:styleId="aff0">
    <w:name w:val="标题二"/>
    <w:basedOn w:val="2"/>
    <w:next w:val="aff"/>
    <w:link w:val="CharChar"/>
    <w:pPr>
      <w:spacing w:before="0" w:after="0" w:line="360" w:lineRule="auto"/>
      <w:jc w:val="center"/>
    </w:pPr>
    <w:rPr>
      <w:rFonts w:eastAsia="宋体"/>
      <w:sz w:val="30"/>
    </w:rPr>
  </w:style>
  <w:style w:type="character" w:customStyle="1" w:styleId="li1">
    <w:name w:val="li1"/>
    <w:rPr>
      <w:color w:val="E3010D"/>
    </w:rPr>
  </w:style>
  <w:style w:type="character" w:customStyle="1" w:styleId="apple-converted-space">
    <w:name w:val="apple-converted-space"/>
  </w:style>
  <w:style w:type="character" w:customStyle="1" w:styleId="zxChar0">
    <w:name w:val="zx正文 Char"/>
    <w:link w:val="zx0"/>
    <w:rPr>
      <w:rFonts w:eastAsia="宋体" w:hAnsi="宋体" w:cs="宋体"/>
      <w:color w:val="000000"/>
      <w:sz w:val="28"/>
      <w:szCs w:val="28"/>
      <w:lang w:val="en-US" w:eastAsia="zh-CN" w:bidi="ar-SA"/>
    </w:rPr>
  </w:style>
  <w:style w:type="paragraph" w:customStyle="1" w:styleId="zx0">
    <w:name w:val="zx正文"/>
    <w:basedOn w:val="a"/>
    <w:link w:val="zxChar0"/>
    <w:qFormat/>
    <w:pPr>
      <w:spacing w:line="520" w:lineRule="exact"/>
      <w:ind w:firstLineChars="200" w:firstLine="560"/>
      <w:jc w:val="left"/>
    </w:pPr>
    <w:rPr>
      <w:rFonts w:hAnsi="宋体" w:cs="宋体"/>
      <w:color w:val="000000"/>
      <w:kern w:val="0"/>
      <w:sz w:val="28"/>
      <w:szCs w:val="28"/>
    </w:rPr>
  </w:style>
  <w:style w:type="character" w:customStyle="1" w:styleId="51">
    <w:name w:val="正文文本 (5)_"/>
    <w:link w:val="510"/>
    <w:rPr>
      <w:sz w:val="24"/>
      <w:szCs w:val="24"/>
      <w:lang w:bidi="ar-SA"/>
    </w:rPr>
  </w:style>
  <w:style w:type="paragraph" w:customStyle="1" w:styleId="510">
    <w:name w:val="正文文本 (5)1"/>
    <w:basedOn w:val="a"/>
    <w:link w:val="51"/>
    <w:pPr>
      <w:widowControl/>
      <w:shd w:val="clear" w:color="auto" w:fill="FFFFFF"/>
      <w:spacing w:line="240" w:lineRule="atLeast"/>
      <w:jc w:val="left"/>
    </w:pPr>
    <w:rPr>
      <w:rFonts w:eastAsia="Times New Roman"/>
      <w:kern w:val="0"/>
      <w:sz w:val="24"/>
      <w:lang w:val="en-US" w:eastAsia="zh-CN"/>
    </w:rPr>
  </w:style>
  <w:style w:type="character" w:customStyle="1" w:styleId="Charc">
    <w:name w:val="内容 Char"/>
    <w:link w:val="aff1"/>
    <w:rPr>
      <w:rFonts w:eastAsia="宋体"/>
      <w:kern w:val="2"/>
      <w:sz w:val="28"/>
      <w:szCs w:val="24"/>
      <w:lang w:val="en-US" w:eastAsia="zh-CN" w:bidi="ar-SA"/>
    </w:rPr>
  </w:style>
  <w:style w:type="paragraph" w:customStyle="1" w:styleId="aff1">
    <w:name w:val="内容"/>
    <w:basedOn w:val="a"/>
    <w:link w:val="Charc"/>
    <w:pPr>
      <w:spacing w:line="500" w:lineRule="exact"/>
      <w:ind w:firstLineChars="200" w:firstLine="200"/>
    </w:pPr>
    <w:rPr>
      <w:sz w:val="28"/>
    </w:rPr>
  </w:style>
  <w:style w:type="character" w:customStyle="1" w:styleId="TimesNewRomanChar">
    <w:name w:val="样式 样式 安全评价工作说明 + (西文) Times New Roman 非加粗 + (符号) 宋体 黑色 Char"/>
    <w:link w:val="TimesNewRoman"/>
    <w:rPr>
      <w:bCs/>
      <w:color w:val="000000"/>
      <w:lang w:val="en-US" w:eastAsia="zh-CN" w:bidi="ar-SA"/>
    </w:rPr>
  </w:style>
  <w:style w:type="character" w:customStyle="1" w:styleId="TimesNewRomanChar0">
    <w:name w:val="样式 安全评价工作说明 + (西文) Times New Roman 非加粗 Char"/>
    <w:link w:val="TimesNewRoman0"/>
    <w:rPr>
      <w:rFonts w:eastAsia="黑体"/>
      <w:b/>
      <w:sz w:val="32"/>
      <w:szCs w:val="32"/>
      <w:lang w:val="en-US" w:eastAsia="zh-CN" w:bidi="ar-SA"/>
    </w:rPr>
  </w:style>
  <w:style w:type="paragraph" w:customStyle="1" w:styleId="TimesNewRoman0">
    <w:name w:val="样式 安全评价工作说明 + (西文) Times New Roman 非加粗"/>
    <w:basedOn w:val="a"/>
    <w:link w:val="TimesNewRomanChar0"/>
    <w:pPr>
      <w:spacing w:line="560" w:lineRule="exact"/>
      <w:jc w:val="center"/>
      <w:outlineLvl w:val="0"/>
    </w:pPr>
    <w:rPr>
      <w:rFonts w:eastAsia="黑体"/>
      <w:b/>
      <w:kern w:val="0"/>
      <w:sz w:val="32"/>
      <w:szCs w:val="32"/>
    </w:rPr>
  </w:style>
  <w:style w:type="paragraph" w:customStyle="1" w:styleId="TimesNewRoman">
    <w:name w:val="样式 样式 安全评价工作说明 + (西文) Times New Roman 非加粗 + (符号) 宋体 黑色"/>
    <w:basedOn w:val="TimesNewRoman0"/>
    <w:link w:val="TimesNewRomanChar"/>
    <w:pPr>
      <w:spacing w:beforeLines="50" w:before="156" w:afterLines="50" w:after="156" w:line="240" w:lineRule="auto"/>
    </w:pPr>
    <w:rPr>
      <w:bCs/>
      <w:color w:val="000000"/>
    </w:rPr>
  </w:style>
  <w:style w:type="character" w:customStyle="1" w:styleId="13">
    <w:name w:val="正文文本 (13)_"/>
    <w:link w:val="130"/>
    <w:rPr>
      <w:w w:val="80"/>
      <w:sz w:val="18"/>
      <w:szCs w:val="18"/>
      <w:lang w:bidi="ar-SA"/>
    </w:rPr>
  </w:style>
  <w:style w:type="paragraph" w:customStyle="1" w:styleId="130">
    <w:name w:val="正文文本 (13)"/>
    <w:basedOn w:val="a"/>
    <w:link w:val="13"/>
    <w:pPr>
      <w:widowControl/>
      <w:shd w:val="clear" w:color="auto" w:fill="FFFFFF"/>
      <w:spacing w:line="240" w:lineRule="atLeast"/>
      <w:jc w:val="left"/>
    </w:pPr>
    <w:rPr>
      <w:rFonts w:eastAsia="Times New Roman"/>
      <w:w w:val="80"/>
      <w:kern w:val="0"/>
      <w:sz w:val="18"/>
      <w:szCs w:val="18"/>
      <w:lang w:val="en-US" w:eastAsia="zh-CN"/>
    </w:rPr>
  </w:style>
  <w:style w:type="character" w:customStyle="1" w:styleId="7Char0">
    <w:name w:val="7表格(治) Char"/>
    <w:link w:val="71"/>
    <w:rPr>
      <w:rFonts w:eastAsia="楷体_GB2312"/>
      <w:lang w:val="en-US" w:eastAsia="zh-CN" w:bidi="ar-SA"/>
    </w:rPr>
  </w:style>
  <w:style w:type="paragraph" w:customStyle="1" w:styleId="71">
    <w:name w:val="7表格(治)"/>
    <w:link w:val="7Char0"/>
    <w:pPr>
      <w:jc w:val="center"/>
    </w:pPr>
    <w:rPr>
      <w:rFonts w:eastAsia="楷体_GB2312"/>
    </w:rPr>
  </w:style>
  <w:style w:type="character" w:customStyle="1" w:styleId="zx11Char">
    <w:name w:val="zx表格11 Char"/>
    <w:link w:val="zx11"/>
    <w:rPr>
      <w:rFonts w:ascii="宋体" w:eastAsia="宋体" w:hAnsi="宋体" w:cs="Arial"/>
      <w:sz w:val="21"/>
      <w:szCs w:val="21"/>
      <w:lang w:val="en-US" w:eastAsia="zh-CN" w:bidi="ar-SA"/>
    </w:rPr>
  </w:style>
  <w:style w:type="paragraph" w:customStyle="1" w:styleId="zx11">
    <w:name w:val="zx表格11"/>
    <w:basedOn w:val="a"/>
    <w:link w:val="zx11Char"/>
    <w:qFormat/>
    <w:pPr>
      <w:widowControl/>
      <w:ind w:firstLineChars="11" w:firstLine="23"/>
    </w:pPr>
    <w:rPr>
      <w:rFonts w:ascii="宋体" w:hAnsi="宋体" w:cs="Arial"/>
      <w:kern w:val="0"/>
      <w:szCs w:val="21"/>
    </w:rPr>
  </w:style>
  <w:style w:type="character" w:customStyle="1" w:styleId="gjfg">
    <w:name w:val="gjfg"/>
  </w:style>
  <w:style w:type="character" w:customStyle="1" w:styleId="go">
    <w:name w:val="go"/>
    <w:rPr>
      <w:shd w:val="clear" w:color="auto" w:fill="E2E2E2"/>
    </w:rPr>
  </w:style>
  <w:style w:type="character" w:customStyle="1" w:styleId="CharChar0">
    <w:name w:val="正文文本缩进 Char Char"/>
    <w:link w:val="BodyTextIndent"/>
    <w:rPr>
      <w:rFonts w:eastAsia="宋体"/>
      <w:kern w:val="2"/>
      <w:sz w:val="24"/>
      <w:szCs w:val="24"/>
      <w:lang w:val="en-US" w:eastAsia="zh-CN" w:bidi="ar-SA"/>
    </w:rPr>
  </w:style>
  <w:style w:type="paragraph" w:customStyle="1" w:styleId="BodyTextIndent">
    <w:name w:val="Body Text Indent"/>
    <w:basedOn w:val="a"/>
    <w:link w:val="CharChar0"/>
    <w:pPr>
      <w:adjustRightInd w:val="0"/>
      <w:snapToGrid w:val="0"/>
      <w:spacing w:line="360" w:lineRule="auto"/>
      <w:ind w:firstLineChars="200" w:firstLine="200"/>
    </w:pPr>
    <w:rPr>
      <w:sz w:val="24"/>
    </w:rPr>
  </w:style>
  <w:style w:type="character" w:customStyle="1" w:styleId="hospital1">
    <w:name w:val="hospital1"/>
    <w:rPr>
      <w:rFonts w:ascii="ˎ̥" w:hAnsi="ˎ̥" w:hint="default"/>
      <w:sz w:val="18"/>
      <w:szCs w:val="18"/>
    </w:rPr>
  </w:style>
  <w:style w:type="character" w:customStyle="1" w:styleId="disab">
    <w:name w:val="disab"/>
    <w:rPr>
      <w:color w:val="FFFFFF"/>
      <w:u w:val="none"/>
      <w:bdr w:val="single" w:sz="6" w:space="0" w:color="5469D3"/>
      <w:shd w:val="clear" w:color="auto" w:fill="5469D3"/>
    </w:rPr>
  </w:style>
  <w:style w:type="character" w:customStyle="1" w:styleId="next3">
    <w:name w:val="next3"/>
    <w:rPr>
      <w:rFonts w:ascii="微软雅黑" w:eastAsia="微软雅黑" w:hAnsi="微软雅黑" w:cs="微软雅黑" w:hint="eastAsia"/>
      <w:sz w:val="21"/>
      <w:szCs w:val="21"/>
    </w:rPr>
  </w:style>
  <w:style w:type="character" w:customStyle="1" w:styleId="disabled1">
    <w:name w:val="disabled1"/>
    <w:rPr>
      <w:bdr w:val="single" w:sz="6" w:space="0" w:color="E4E4E4"/>
    </w:rPr>
  </w:style>
  <w:style w:type="character" w:customStyle="1" w:styleId="xiao1">
    <w:name w:val="xiao1"/>
    <w:rPr>
      <w:sz w:val="18"/>
    </w:rPr>
  </w:style>
  <w:style w:type="character" w:customStyle="1" w:styleId="next2">
    <w:name w:val="next2"/>
    <w:rPr>
      <w:color w:val="888888"/>
    </w:rPr>
  </w:style>
  <w:style w:type="character" w:customStyle="1" w:styleId="5Char0">
    <w:name w:val="5文章(治) Char"/>
    <w:link w:val="52"/>
    <w:rPr>
      <w:rFonts w:eastAsia="宋体" w:cs="Tahoma"/>
      <w:snapToGrid w:val="0"/>
      <w:sz w:val="28"/>
      <w:szCs w:val="28"/>
      <w:lang w:val="en-US" w:eastAsia="zh-CN" w:bidi="ar-SA"/>
    </w:rPr>
  </w:style>
  <w:style w:type="paragraph" w:customStyle="1" w:styleId="52">
    <w:name w:val="5文章(治)"/>
    <w:basedOn w:val="a"/>
    <w:link w:val="5Char0"/>
    <w:pPr>
      <w:snapToGrid w:val="0"/>
      <w:spacing w:line="360" w:lineRule="auto"/>
      <w:ind w:firstLineChars="200" w:firstLine="480"/>
    </w:pPr>
    <w:rPr>
      <w:rFonts w:cs="Tahoma"/>
      <w:snapToGrid w:val="0"/>
      <w:kern w:val="0"/>
      <w:sz w:val="28"/>
      <w:szCs w:val="28"/>
    </w:rPr>
  </w:style>
  <w:style w:type="character" w:customStyle="1" w:styleId="KTCharChar">
    <w:name w:val="KT表格标题 Char Char"/>
    <w:link w:val="KT"/>
    <w:rPr>
      <w:rFonts w:ascii="宋体" w:eastAsia="黑体" w:hAnsi="宋体" w:cs="Arial"/>
      <w:b/>
      <w:kern w:val="2"/>
      <w:sz w:val="24"/>
      <w:szCs w:val="24"/>
      <w:lang w:val="en-US" w:eastAsia="zh-CN" w:bidi="ar-SA"/>
    </w:rPr>
  </w:style>
  <w:style w:type="paragraph" w:customStyle="1" w:styleId="KT">
    <w:name w:val="KT表格标题"/>
    <w:basedOn w:val="a"/>
    <w:next w:val="a"/>
    <w:link w:val="KTCharChar"/>
    <w:pPr>
      <w:adjustRightInd w:val="0"/>
      <w:spacing w:line="560" w:lineRule="exact"/>
      <w:jc w:val="center"/>
      <w:outlineLvl w:val="3"/>
    </w:pPr>
    <w:rPr>
      <w:rFonts w:ascii="宋体" w:eastAsia="黑体" w:hAnsi="宋体" w:cs="Arial"/>
      <w:b/>
      <w:sz w:val="24"/>
    </w:rPr>
  </w:style>
  <w:style w:type="character" w:customStyle="1" w:styleId="CharChar11">
    <w:name w:val=" Char Char11"/>
    <w:rPr>
      <w:rFonts w:ascii="宋体" w:hAnsi="宋体"/>
      <w:b/>
      <w:bCs/>
      <w:kern w:val="36"/>
      <w:sz w:val="48"/>
      <w:szCs w:val="48"/>
    </w:rPr>
  </w:style>
  <w:style w:type="character" w:customStyle="1" w:styleId="zx1Char">
    <w:name w:val="zx标题1 Char"/>
    <w:link w:val="zx1"/>
    <w:rPr>
      <w:rFonts w:eastAsia="黑体"/>
      <w:b/>
      <w:sz w:val="32"/>
      <w:szCs w:val="32"/>
      <w:lang w:val="en-US" w:eastAsia="zh-CN" w:bidi="ar-SA"/>
    </w:rPr>
  </w:style>
  <w:style w:type="paragraph" w:customStyle="1" w:styleId="zx1">
    <w:name w:val="zx标题1"/>
    <w:basedOn w:val="a"/>
    <w:next w:val="a"/>
    <w:link w:val="zx1Char"/>
    <w:pPr>
      <w:adjustRightInd w:val="0"/>
      <w:spacing w:beforeLines="50" w:before="156" w:afterLines="50" w:after="156"/>
      <w:ind w:firstLine="420"/>
      <w:jc w:val="center"/>
      <w:outlineLvl w:val="0"/>
    </w:pPr>
    <w:rPr>
      <w:rFonts w:eastAsia="黑体"/>
      <w:b/>
      <w:kern w:val="0"/>
      <w:sz w:val="32"/>
      <w:szCs w:val="32"/>
    </w:rPr>
  </w:style>
  <w:style w:type="character" w:customStyle="1" w:styleId="cfdate">
    <w:name w:val="cfdate"/>
    <w:rPr>
      <w:color w:val="333333"/>
      <w:sz w:val="18"/>
      <w:szCs w:val="18"/>
    </w:rPr>
  </w:style>
  <w:style w:type="character" w:customStyle="1" w:styleId="apple-style-span">
    <w:name w:val="apple-style-span"/>
  </w:style>
  <w:style w:type="character" w:customStyle="1" w:styleId="li4">
    <w:name w:val="li4"/>
    <w:rPr>
      <w:color w:val="FFFFFF"/>
    </w:rPr>
  </w:style>
  <w:style w:type="character" w:customStyle="1" w:styleId="CharChar1">
    <w:name w:val="表格正文 Char Char"/>
    <w:link w:val="aff2"/>
    <w:rPr>
      <w:rFonts w:ascii="Arial" w:eastAsia="宋体" w:hAnsi="Arial" w:cs="Arial"/>
      <w:kern w:val="2"/>
      <w:sz w:val="21"/>
      <w:szCs w:val="24"/>
      <w:lang w:val="en-US" w:eastAsia="zh-CN" w:bidi="ar-SA"/>
    </w:rPr>
  </w:style>
  <w:style w:type="paragraph" w:customStyle="1" w:styleId="aff2">
    <w:name w:val="表格正文"/>
    <w:basedOn w:val="a"/>
    <w:link w:val="CharChar1"/>
    <w:pPr>
      <w:spacing w:line="360" w:lineRule="exact"/>
      <w:jc w:val="center"/>
    </w:pPr>
    <w:rPr>
      <w:rFonts w:ascii="Arial" w:hAnsi="Arial" w:cs="Arial"/>
    </w:rPr>
  </w:style>
  <w:style w:type="character" w:customStyle="1" w:styleId="CharChar2">
    <w:name w:val="标题三 Char Char"/>
    <w:link w:val="aff3"/>
    <w:rPr>
      <w:sz w:val="28"/>
      <w:lang w:val="en-US" w:eastAsia="zh-CN" w:bidi="ar-SA"/>
    </w:rPr>
  </w:style>
  <w:style w:type="paragraph" w:customStyle="1" w:styleId="aff3">
    <w:name w:val="标题三"/>
    <w:basedOn w:val="aff0"/>
    <w:next w:val="aff"/>
    <w:link w:val="CharChar2"/>
    <w:pPr>
      <w:ind w:firstLineChars="200" w:firstLine="200"/>
      <w:jc w:val="left"/>
    </w:pPr>
    <w:rPr>
      <w:sz w:val="28"/>
    </w:rPr>
  </w:style>
  <w:style w:type="character" w:customStyle="1" w:styleId="zxCharChar">
    <w:name w:val="zx正文 Char Char"/>
    <w:rPr>
      <w:rFonts w:hAnsi="宋体" w:cs="宋体"/>
      <w:color w:val="000000"/>
      <w:sz w:val="28"/>
      <w:szCs w:val="28"/>
    </w:rPr>
  </w:style>
  <w:style w:type="character" w:customStyle="1" w:styleId="displayarti">
    <w:name w:val="displayarti"/>
    <w:rPr>
      <w:color w:val="FFFFFF"/>
      <w:shd w:val="clear" w:color="auto" w:fill="A00000"/>
    </w:rPr>
  </w:style>
  <w:style w:type="character" w:customStyle="1" w:styleId="current2">
    <w:name w:val="current2"/>
    <w:rPr>
      <w:bdr w:val="single" w:sz="6" w:space="0" w:color="E4E4E4"/>
    </w:rPr>
  </w:style>
  <w:style w:type="character" w:customStyle="1" w:styleId="disabled">
    <w:name w:val="disabled"/>
    <w:rPr>
      <w:bdr w:val="single" w:sz="6" w:space="0" w:color="E4E4E4"/>
      <w:shd w:val="clear" w:color="auto" w:fill="CCCCCC"/>
    </w:rPr>
  </w:style>
  <w:style w:type="character" w:customStyle="1" w:styleId="aff4">
    <w:name w:val="发布"/>
    <w:rPr>
      <w:rFonts w:ascii="黑体" w:eastAsia="黑体" w:cs="黑体"/>
      <w:spacing w:val="22"/>
      <w:w w:val="100"/>
      <w:position w:val="3"/>
      <w:sz w:val="28"/>
      <w:szCs w:val="28"/>
    </w:rPr>
  </w:style>
  <w:style w:type="character" w:customStyle="1" w:styleId="CharChar9">
    <w:name w:val=" Char Char9"/>
    <w:rPr>
      <w:rFonts w:ascii="Times New Roman" w:hAnsi="Times New Roman"/>
      <w:b/>
      <w:bCs/>
      <w:kern w:val="2"/>
      <w:sz w:val="32"/>
      <w:szCs w:val="32"/>
    </w:rPr>
  </w:style>
  <w:style w:type="character" w:customStyle="1" w:styleId="11">
    <w:name w:val="正文文本 (11)_"/>
    <w:link w:val="110"/>
    <w:rPr>
      <w:rFonts w:ascii="Tahoma" w:hAnsi="Tahoma"/>
      <w:sz w:val="23"/>
      <w:szCs w:val="23"/>
      <w:lang w:bidi="ar-SA"/>
    </w:rPr>
  </w:style>
  <w:style w:type="paragraph" w:customStyle="1" w:styleId="110">
    <w:name w:val="正文文本 (11)"/>
    <w:basedOn w:val="a"/>
    <w:link w:val="11"/>
    <w:pPr>
      <w:widowControl/>
      <w:shd w:val="clear" w:color="auto" w:fill="FFFFFF"/>
      <w:spacing w:line="240" w:lineRule="atLeast"/>
      <w:jc w:val="left"/>
    </w:pPr>
    <w:rPr>
      <w:rFonts w:ascii="Tahoma" w:eastAsia="Times New Roman" w:hAnsi="Tahoma"/>
      <w:kern w:val="0"/>
      <w:sz w:val="23"/>
      <w:szCs w:val="23"/>
      <w:lang w:val="en-US" w:eastAsia="zh-CN"/>
    </w:rPr>
  </w:style>
  <w:style w:type="character" w:customStyle="1" w:styleId="prev2">
    <w:name w:val="prev2"/>
    <w:rPr>
      <w:color w:val="888888"/>
    </w:rPr>
  </w:style>
  <w:style w:type="character" w:customStyle="1" w:styleId="CharChar3">
    <w:name w:val="表标题 Char Char"/>
    <w:link w:val="aff5"/>
    <w:rPr>
      <w:rFonts w:eastAsia="宋体"/>
      <w:sz w:val="24"/>
      <w:szCs w:val="24"/>
      <w:lang w:val="en-US" w:eastAsia="zh-CN" w:bidi="ar-SA"/>
    </w:rPr>
  </w:style>
  <w:style w:type="paragraph" w:customStyle="1" w:styleId="aff5">
    <w:name w:val="表标题"/>
    <w:basedOn w:val="a"/>
    <w:next w:val="a"/>
    <w:link w:val="CharChar3"/>
    <w:pPr>
      <w:widowControl/>
      <w:jc w:val="center"/>
    </w:pPr>
    <w:rPr>
      <w:kern w:val="0"/>
      <w:sz w:val="24"/>
    </w:rPr>
  </w:style>
  <w:style w:type="character" w:customStyle="1" w:styleId="li">
    <w:name w:val="li"/>
    <w:rPr>
      <w:color w:val="E3010D"/>
    </w:rPr>
  </w:style>
  <w:style w:type="character" w:customStyle="1" w:styleId="disab1">
    <w:name w:val="disab1"/>
    <w:rPr>
      <w:bdr w:val="single" w:sz="6" w:space="0" w:color="E4E4E4"/>
    </w:rPr>
  </w:style>
  <w:style w:type="character" w:customStyle="1" w:styleId="on">
    <w:name w:val="on"/>
    <w:rPr>
      <w:color w:val="DC0002"/>
    </w:rPr>
  </w:style>
  <w:style w:type="character" w:customStyle="1" w:styleId="CharChar4">
    <w:name w:val="日期 Char Char"/>
    <w:link w:val="Date"/>
    <w:rPr>
      <w:kern w:val="2"/>
      <w:sz w:val="21"/>
      <w:szCs w:val="24"/>
      <w:lang w:bidi="ar-SA"/>
    </w:rPr>
  </w:style>
  <w:style w:type="paragraph" w:customStyle="1" w:styleId="Date">
    <w:name w:val="Date"/>
    <w:basedOn w:val="a"/>
    <w:next w:val="a"/>
    <w:link w:val="CharChar4"/>
    <w:pPr>
      <w:ind w:leftChars="2500" w:left="100"/>
    </w:pPr>
    <w:rPr>
      <w:rFonts w:eastAsia="Times New Roman"/>
      <w:lang w:val="en-US" w:eastAsia="zh-CN"/>
    </w:rPr>
  </w:style>
  <w:style w:type="character" w:customStyle="1" w:styleId="zx1Char0">
    <w:name w:val="zx表格1 Char"/>
    <w:link w:val="zx10"/>
    <w:rPr>
      <w:rFonts w:eastAsia="宋体"/>
      <w:sz w:val="21"/>
      <w:szCs w:val="21"/>
      <w:lang w:val="en-US" w:eastAsia="zh-CN" w:bidi="ar-SA"/>
    </w:rPr>
  </w:style>
  <w:style w:type="paragraph" w:customStyle="1" w:styleId="zx10">
    <w:name w:val="zx表格1"/>
    <w:basedOn w:val="a"/>
    <w:link w:val="zx1Char0"/>
    <w:qFormat/>
    <w:pPr>
      <w:jc w:val="center"/>
    </w:pPr>
    <w:rPr>
      <w:kern w:val="0"/>
      <w:szCs w:val="21"/>
    </w:rPr>
  </w:style>
  <w:style w:type="character" w:customStyle="1" w:styleId="81">
    <w:name w:val="正文文本 (8)_"/>
    <w:link w:val="82"/>
    <w:rPr>
      <w:sz w:val="22"/>
      <w:szCs w:val="22"/>
      <w:lang w:bidi="ar-SA"/>
    </w:rPr>
  </w:style>
  <w:style w:type="paragraph" w:customStyle="1" w:styleId="82">
    <w:name w:val="正文文本 (8)"/>
    <w:basedOn w:val="a"/>
    <w:link w:val="81"/>
    <w:pPr>
      <w:widowControl/>
      <w:shd w:val="clear" w:color="auto" w:fill="FFFFFF"/>
      <w:spacing w:line="240" w:lineRule="atLeast"/>
      <w:jc w:val="left"/>
    </w:pPr>
    <w:rPr>
      <w:rFonts w:eastAsia="Times New Roman"/>
      <w:kern w:val="0"/>
      <w:sz w:val="22"/>
      <w:szCs w:val="22"/>
      <w:lang w:val="en-US" w:eastAsia="zh-CN"/>
    </w:rPr>
  </w:style>
  <w:style w:type="character" w:customStyle="1" w:styleId="Chard">
    <w:name w:val="段 Char"/>
    <w:link w:val="aff6"/>
    <w:locked/>
    <w:rPr>
      <w:rFonts w:ascii="宋体" w:eastAsia="Times New Roman" w:cs="宋体"/>
      <w:sz w:val="21"/>
      <w:szCs w:val="21"/>
      <w:lang w:val="en-US" w:eastAsia="zh-CN" w:bidi="ar-SA"/>
    </w:rPr>
  </w:style>
  <w:style w:type="paragraph" w:customStyle="1" w:styleId="aff6">
    <w:name w:val="段"/>
    <w:link w:val="Chard"/>
    <w:pPr>
      <w:autoSpaceDE w:val="0"/>
      <w:autoSpaceDN w:val="0"/>
      <w:ind w:firstLineChars="200" w:firstLine="200"/>
      <w:jc w:val="both"/>
    </w:pPr>
    <w:rPr>
      <w:rFonts w:ascii="宋体" w:eastAsia="Times New Roman" w:cs="宋体"/>
      <w:sz w:val="21"/>
      <w:szCs w:val="21"/>
    </w:rPr>
  </w:style>
  <w:style w:type="character" w:customStyle="1" w:styleId="prev3">
    <w:name w:val="prev3"/>
    <w:rPr>
      <w:rFonts w:ascii="微软雅黑" w:eastAsia="微软雅黑" w:hAnsi="微软雅黑" w:cs="微软雅黑"/>
      <w:sz w:val="21"/>
      <w:szCs w:val="21"/>
    </w:rPr>
  </w:style>
  <w:style w:type="character" w:customStyle="1" w:styleId="redfilefwwh">
    <w:name w:val="redfilefwwh"/>
    <w:rPr>
      <w:color w:val="BA2636"/>
      <w:sz w:val="18"/>
      <w:szCs w:val="18"/>
    </w:rPr>
  </w:style>
  <w:style w:type="character" w:customStyle="1" w:styleId="CharChar5">
    <w:name w:val="表格文字 Char Char"/>
    <w:link w:val="aff7"/>
    <w:rPr>
      <w:rFonts w:eastAsia="宋体"/>
      <w:sz w:val="21"/>
      <w:lang w:val="en-US" w:eastAsia="zh-CN" w:bidi="ar-SA"/>
    </w:rPr>
  </w:style>
  <w:style w:type="paragraph" w:customStyle="1" w:styleId="aff7">
    <w:name w:val="表格文字"/>
    <w:basedOn w:val="a"/>
    <w:link w:val="CharChar5"/>
    <w:pPr>
      <w:widowControl/>
      <w:adjustRightInd w:val="0"/>
      <w:spacing w:line="360" w:lineRule="exact"/>
      <w:textAlignment w:val="baseline"/>
    </w:pPr>
    <w:rPr>
      <w:kern w:val="0"/>
      <w:szCs w:val="20"/>
    </w:rPr>
  </w:style>
  <w:style w:type="character" w:customStyle="1" w:styleId="72">
    <w:name w:val="正文文本 (7)_"/>
    <w:link w:val="73"/>
    <w:rPr>
      <w:spacing w:val="80"/>
      <w:sz w:val="8"/>
      <w:szCs w:val="8"/>
      <w:lang w:bidi="ar-SA"/>
    </w:rPr>
  </w:style>
  <w:style w:type="paragraph" w:customStyle="1" w:styleId="73">
    <w:name w:val="正文文本 (7)"/>
    <w:basedOn w:val="a"/>
    <w:link w:val="72"/>
    <w:pPr>
      <w:widowControl/>
      <w:shd w:val="clear" w:color="auto" w:fill="FFFFFF"/>
      <w:spacing w:line="240" w:lineRule="atLeast"/>
      <w:jc w:val="right"/>
    </w:pPr>
    <w:rPr>
      <w:rFonts w:eastAsia="Times New Roman"/>
      <w:spacing w:val="80"/>
      <w:kern w:val="0"/>
      <w:sz w:val="8"/>
      <w:szCs w:val="8"/>
      <w:lang w:val="en-US" w:eastAsia="zh-CN"/>
    </w:rPr>
  </w:style>
  <w:style w:type="character" w:customStyle="1" w:styleId="zxTimesNewRomanChar">
    <w:name w:val="样式 zx正文 + (西文) Times New Roman 行距: 单倍行距 Char"/>
    <w:link w:val="zxTimesNewRoman"/>
    <w:rPr>
      <w:rFonts w:eastAsia="宋体"/>
      <w:sz w:val="28"/>
      <w:lang w:val="en-US" w:eastAsia="zh-CN" w:bidi="ar-SA"/>
    </w:rPr>
  </w:style>
  <w:style w:type="paragraph" w:customStyle="1" w:styleId="zxTimesNewRoman">
    <w:name w:val="样式 zx正文 + (西文) Times New Roman 行距: 单倍行距"/>
    <w:basedOn w:val="a"/>
    <w:link w:val="zxTimesNewRomanChar"/>
    <w:pPr>
      <w:ind w:firstLineChars="200" w:firstLine="560"/>
      <w:jc w:val="left"/>
    </w:pPr>
    <w:rPr>
      <w:kern w:val="0"/>
      <w:sz w:val="28"/>
      <w:szCs w:val="20"/>
    </w:rPr>
  </w:style>
  <w:style w:type="character" w:customStyle="1" w:styleId="KTChar">
    <w:name w:val="KT正文 Char"/>
    <w:link w:val="KT0"/>
    <w:rPr>
      <w:rFonts w:ascii="宋体" w:eastAsia="宋体" w:hAnsi="宋体" w:cs="Tahoma"/>
      <w:sz w:val="28"/>
      <w:szCs w:val="28"/>
      <w:lang w:val="en-US" w:eastAsia="zh-CN" w:bidi="ar-SA"/>
    </w:rPr>
  </w:style>
  <w:style w:type="paragraph" w:customStyle="1" w:styleId="KT0">
    <w:name w:val="KT正文"/>
    <w:basedOn w:val="a"/>
    <w:link w:val="KTChar"/>
    <w:qFormat/>
    <w:pPr>
      <w:spacing w:line="520" w:lineRule="exact"/>
      <w:ind w:left="-12" w:firstLineChars="204" w:firstLine="571"/>
      <w:jc w:val="left"/>
    </w:pPr>
    <w:rPr>
      <w:rFonts w:ascii="宋体" w:hAnsi="宋体" w:cs="Tahoma"/>
      <w:kern w:val="0"/>
      <w:sz w:val="28"/>
      <w:szCs w:val="28"/>
    </w:rPr>
  </w:style>
  <w:style w:type="character" w:customStyle="1" w:styleId="EmailStyle73">
    <w:name w:val="EmailStyle73"/>
    <w:rPr>
      <w:rFonts w:ascii="Arial" w:eastAsia="宋体" w:hAnsi="Arial" w:cs="Arial"/>
      <w:color w:val="auto"/>
      <w:sz w:val="20"/>
      <w:szCs w:val="20"/>
    </w:rPr>
  </w:style>
  <w:style w:type="character" w:customStyle="1" w:styleId="2CharChar0">
    <w:name w:val="页眉2 Char Char"/>
    <w:rPr>
      <w:rFonts w:eastAsia="仿宋_GB2312"/>
      <w:kern w:val="2"/>
      <w:sz w:val="18"/>
      <w:szCs w:val="18"/>
      <w:lang w:val="en-US" w:eastAsia="zh-CN" w:bidi="ar-SA"/>
    </w:rPr>
  </w:style>
  <w:style w:type="character" w:customStyle="1" w:styleId="li2">
    <w:name w:val="li2"/>
    <w:rPr>
      <w:color w:val="FFFFFF"/>
    </w:rPr>
  </w:style>
  <w:style w:type="character" w:customStyle="1" w:styleId="EmailStyle74">
    <w:name w:val="EmailStyle74"/>
    <w:rPr>
      <w:rFonts w:ascii="Arial" w:eastAsia="宋体" w:hAnsi="Arial" w:cs="Arial"/>
      <w:color w:val="auto"/>
      <w:sz w:val="20"/>
      <w:szCs w:val="20"/>
    </w:rPr>
  </w:style>
  <w:style w:type="character" w:customStyle="1" w:styleId="li3">
    <w:name w:val="li3"/>
    <w:rPr>
      <w:color w:val="E3010D"/>
    </w:rPr>
  </w:style>
  <w:style w:type="character" w:customStyle="1" w:styleId="2Char1">
    <w:name w:val="样式2 Char"/>
    <w:link w:val="23"/>
  </w:style>
  <w:style w:type="paragraph" w:customStyle="1" w:styleId="23">
    <w:name w:val="样式2"/>
    <w:basedOn w:val="af1"/>
    <w:link w:val="2Char1"/>
    <w:qFormat/>
    <w:pPr>
      <w:pBdr>
        <w:bottom w:val="none" w:sz="0" w:space="0" w:color="auto"/>
      </w:pBdr>
    </w:pPr>
  </w:style>
  <w:style w:type="character" w:customStyle="1" w:styleId="zxChar1">
    <w:name w:val="zx正文标题 Char"/>
    <w:link w:val="zx2"/>
    <w:rPr>
      <w:rFonts w:ascii="宋体" w:eastAsia="黑体" w:hAnsi="宋体"/>
      <w:kern w:val="2"/>
      <w:sz w:val="28"/>
      <w:szCs w:val="28"/>
      <w:lang w:val="en-US" w:eastAsia="zh-CN" w:bidi="ar-SA"/>
    </w:rPr>
  </w:style>
  <w:style w:type="paragraph" w:customStyle="1" w:styleId="zx2">
    <w:name w:val="zx正文标题"/>
    <w:basedOn w:val="a"/>
    <w:next w:val="zx0"/>
    <w:link w:val="zxChar1"/>
    <w:qFormat/>
    <w:pPr>
      <w:spacing w:line="520" w:lineRule="exact"/>
      <w:ind w:firstLineChars="200" w:firstLine="560"/>
      <w:outlineLvl w:val="2"/>
    </w:pPr>
    <w:rPr>
      <w:rFonts w:ascii="宋体" w:eastAsia="黑体" w:hAnsi="宋体"/>
      <w:sz w:val="28"/>
      <w:szCs w:val="28"/>
    </w:rPr>
  </w:style>
  <w:style w:type="character" w:customStyle="1" w:styleId="CharChar7">
    <w:name w:val=" Char Char7"/>
    <w:rPr>
      <w:rFonts w:ascii="Times New Roman" w:hAnsi="Times New Roman"/>
      <w:kern w:val="2"/>
      <w:sz w:val="18"/>
      <w:szCs w:val="18"/>
    </w:rPr>
  </w:style>
  <w:style w:type="character" w:customStyle="1" w:styleId="KTCharChar0">
    <w:name w:val="KT表格居左 Char Char"/>
    <w:link w:val="KT1"/>
    <w:rPr>
      <w:rFonts w:ascii="宋体" w:eastAsia="宋体" w:hAnsi="宋体"/>
      <w:kern w:val="2"/>
      <w:sz w:val="21"/>
      <w:szCs w:val="21"/>
      <w:lang w:val="en-US" w:eastAsia="zh-CN" w:bidi="ar-SA"/>
    </w:rPr>
  </w:style>
  <w:style w:type="paragraph" w:customStyle="1" w:styleId="KT1">
    <w:name w:val="KT表格居左"/>
    <w:basedOn w:val="a"/>
    <w:link w:val="KTCharChar0"/>
    <w:pPr>
      <w:adjustRightInd w:val="0"/>
    </w:pPr>
    <w:rPr>
      <w:rFonts w:ascii="宋体" w:hAnsi="宋体"/>
      <w:szCs w:val="21"/>
    </w:rPr>
  </w:style>
  <w:style w:type="character" w:customStyle="1" w:styleId="zw1">
    <w:name w:val="zw1"/>
    <w:rPr>
      <w:rFonts w:ascii="宋体" w:eastAsia="宋体" w:hAnsi="宋体" w:hint="eastAsia"/>
      <w:sz w:val="22"/>
      <w:szCs w:val="22"/>
    </w:rPr>
  </w:style>
  <w:style w:type="character" w:customStyle="1" w:styleId="current1">
    <w:name w:val="current1"/>
    <w:rPr>
      <w:bdr w:val="single" w:sz="6" w:space="0" w:color="E4E4E4"/>
    </w:rPr>
  </w:style>
  <w:style w:type="character" w:customStyle="1" w:styleId="disabled2">
    <w:name w:val="disabled2"/>
    <w:rPr>
      <w:bdr w:val="single" w:sz="6" w:space="0" w:color="E4E4E4"/>
    </w:rPr>
  </w:style>
  <w:style w:type="character" w:customStyle="1" w:styleId="zxChar2">
    <w:name w:val="zx表格标题 Char"/>
    <w:link w:val="zx3"/>
    <w:rPr>
      <w:rFonts w:ascii="黑体" w:eastAsia="黑体"/>
      <w:b/>
      <w:color w:val="0000FF"/>
      <w:sz w:val="24"/>
      <w:szCs w:val="32"/>
      <w:lang w:val="en-US" w:eastAsia="zh-CN" w:bidi="ar-SA"/>
    </w:rPr>
  </w:style>
  <w:style w:type="paragraph" w:customStyle="1" w:styleId="zx3">
    <w:name w:val="zx表格标题"/>
    <w:basedOn w:val="zx1"/>
    <w:next w:val="a"/>
    <w:link w:val="zxChar2"/>
    <w:qFormat/>
    <w:pPr>
      <w:spacing w:line="520" w:lineRule="exact"/>
      <w:outlineLvl w:val="4"/>
    </w:pPr>
    <w:rPr>
      <w:rFonts w:ascii="黑体"/>
      <w:b w:val="0"/>
      <w:color w:val="0000FF"/>
      <w:sz w:val="24"/>
    </w:rPr>
  </w:style>
  <w:style w:type="character" w:customStyle="1" w:styleId="on1">
    <w:name w:val="on1"/>
    <w:rPr>
      <w:color w:val="DC0002"/>
    </w:rPr>
  </w:style>
  <w:style w:type="character" w:customStyle="1" w:styleId="disab2">
    <w:name w:val="disab2"/>
    <w:rPr>
      <w:bdr w:val="single" w:sz="6" w:space="0" w:color="E4E4E4"/>
    </w:rPr>
  </w:style>
  <w:style w:type="character" w:customStyle="1" w:styleId="6Char0">
    <w:name w:val="6表(图)头(治) Char"/>
    <w:link w:val="61"/>
    <w:rPr>
      <w:rFonts w:eastAsia="黑体"/>
      <w:bCs/>
      <w:sz w:val="28"/>
      <w:lang w:val="en-US" w:eastAsia="zh-CN" w:bidi="ar-SA"/>
    </w:rPr>
  </w:style>
  <w:style w:type="paragraph" w:customStyle="1" w:styleId="61">
    <w:name w:val="6表(图)头(治)"/>
    <w:next w:val="a"/>
    <w:link w:val="6Char0"/>
    <w:pPr>
      <w:widowControl w:val="0"/>
      <w:spacing w:line="360" w:lineRule="auto"/>
      <w:jc w:val="center"/>
    </w:pPr>
    <w:rPr>
      <w:rFonts w:eastAsia="黑体"/>
      <w:bCs/>
      <w:sz w:val="28"/>
    </w:rPr>
  </w:style>
  <w:style w:type="character" w:customStyle="1" w:styleId="CharChar6">
    <w:name w:val="标题四 Char Char"/>
    <w:link w:val="aff8"/>
    <w:rPr>
      <w:rFonts w:ascii="Arial" w:eastAsia="宋体" w:hAnsi="Arial"/>
      <w:b/>
      <w:bCs/>
      <w:kern w:val="2"/>
      <w:sz w:val="28"/>
      <w:szCs w:val="32"/>
      <w:lang w:val="en-US" w:eastAsia="zh-CN" w:bidi="ar-SA"/>
    </w:rPr>
  </w:style>
  <w:style w:type="paragraph" w:customStyle="1" w:styleId="aff8">
    <w:name w:val="标题四"/>
    <w:basedOn w:val="a"/>
    <w:next w:val="aff"/>
    <w:link w:val="CharChar6"/>
    <w:pPr>
      <w:keepNext/>
      <w:keepLines/>
      <w:tabs>
        <w:tab w:val="left" w:pos="420"/>
      </w:tabs>
      <w:spacing w:line="360" w:lineRule="auto"/>
      <w:ind w:firstLineChars="200" w:firstLine="200"/>
      <w:jc w:val="left"/>
      <w:outlineLvl w:val="1"/>
    </w:pPr>
    <w:rPr>
      <w:rFonts w:ascii="Arial" w:hAnsi="Arial"/>
      <w:b/>
      <w:bCs/>
      <w:sz w:val="28"/>
      <w:szCs w:val="32"/>
    </w:rPr>
  </w:style>
  <w:style w:type="character" w:customStyle="1" w:styleId="12">
    <w:name w:val="正文文本 (12)_"/>
    <w:link w:val="120"/>
    <w:rPr>
      <w:i/>
      <w:iCs/>
      <w:sz w:val="25"/>
      <w:szCs w:val="25"/>
      <w:lang w:bidi="ar-SA"/>
    </w:rPr>
  </w:style>
  <w:style w:type="paragraph" w:customStyle="1" w:styleId="120">
    <w:name w:val="正文文本 (12)"/>
    <w:basedOn w:val="a"/>
    <w:link w:val="12"/>
    <w:pPr>
      <w:widowControl/>
      <w:shd w:val="clear" w:color="auto" w:fill="FFFFFF"/>
      <w:spacing w:line="240" w:lineRule="atLeast"/>
      <w:jc w:val="left"/>
    </w:pPr>
    <w:rPr>
      <w:rFonts w:eastAsia="Times New Roman"/>
      <w:i/>
      <w:iCs/>
      <w:kern w:val="0"/>
      <w:sz w:val="25"/>
      <w:szCs w:val="25"/>
      <w:lang w:val="en-US" w:eastAsia="zh-CN"/>
    </w:rPr>
  </w:style>
  <w:style w:type="character" w:customStyle="1" w:styleId="CharChar8">
    <w:name w:val="参考资料 Char Char"/>
    <w:link w:val="aff9"/>
    <w:rPr>
      <w:rFonts w:eastAsia="宋体"/>
      <w:sz w:val="21"/>
      <w:szCs w:val="21"/>
      <w:lang w:val="en-US" w:eastAsia="zh-CN" w:bidi="ar-SA"/>
    </w:rPr>
  </w:style>
  <w:style w:type="paragraph" w:customStyle="1" w:styleId="aff9">
    <w:name w:val="参考资料"/>
    <w:basedOn w:val="ae"/>
    <w:link w:val="CharChar8"/>
    <w:pPr>
      <w:spacing w:line="300" w:lineRule="auto"/>
    </w:pPr>
    <w:rPr>
      <w:kern w:val="0"/>
      <w:sz w:val="21"/>
      <w:szCs w:val="21"/>
    </w:rPr>
  </w:style>
  <w:style w:type="character" w:customStyle="1" w:styleId="redfilenumber">
    <w:name w:val="redfilenumber"/>
    <w:rPr>
      <w:color w:val="BA2636"/>
      <w:sz w:val="18"/>
      <w:szCs w:val="18"/>
    </w:rPr>
  </w:style>
  <w:style w:type="character" w:customStyle="1" w:styleId="1Char0">
    <w:name w:val="样式1 Char"/>
    <w:link w:val="14"/>
  </w:style>
  <w:style w:type="paragraph" w:customStyle="1" w:styleId="14">
    <w:name w:val="样式1"/>
    <w:basedOn w:val="af1"/>
    <w:link w:val="1Char0"/>
    <w:qFormat/>
    <w:pPr>
      <w:pBdr>
        <w:bottom w:val="none" w:sz="0" w:space="0" w:color="auto"/>
      </w:pBdr>
    </w:pPr>
  </w:style>
  <w:style w:type="character" w:customStyle="1" w:styleId="91">
    <w:name w:val="正文文本 (9)_"/>
    <w:link w:val="910"/>
    <w:rPr>
      <w:rFonts w:ascii="Tahoma" w:hAnsi="Tahoma"/>
      <w:spacing w:val="-10"/>
      <w:sz w:val="21"/>
      <w:szCs w:val="21"/>
      <w:lang w:bidi="ar-SA"/>
    </w:rPr>
  </w:style>
  <w:style w:type="paragraph" w:customStyle="1" w:styleId="910">
    <w:name w:val="正文文本 (9)1"/>
    <w:basedOn w:val="a"/>
    <w:link w:val="91"/>
    <w:pPr>
      <w:widowControl/>
      <w:shd w:val="clear" w:color="auto" w:fill="FFFFFF"/>
      <w:spacing w:line="240" w:lineRule="atLeast"/>
      <w:jc w:val="left"/>
    </w:pPr>
    <w:rPr>
      <w:rFonts w:ascii="Tahoma" w:eastAsia="Times New Roman" w:hAnsi="Tahoma"/>
      <w:spacing w:val="-10"/>
      <w:kern w:val="0"/>
      <w:szCs w:val="21"/>
      <w:lang w:val="en-US" w:eastAsia="zh-CN"/>
    </w:rPr>
  </w:style>
  <w:style w:type="paragraph" w:customStyle="1" w:styleId="affa">
    <w:name w:val="四级条标题"/>
    <w:basedOn w:val="affb"/>
    <w:next w:val="aff6"/>
    <w:pPr>
      <w:numPr>
        <w:numId w:val="0"/>
      </w:numPr>
      <w:tabs>
        <w:tab w:val="left" w:pos="2820"/>
      </w:tabs>
      <w:outlineLvl w:val="5"/>
    </w:pPr>
    <w:rPr>
      <w:szCs w:val="21"/>
    </w:rPr>
  </w:style>
  <w:style w:type="paragraph" w:customStyle="1" w:styleId="affb">
    <w:name w:val="三级条标题"/>
    <w:basedOn w:val="affc"/>
    <w:next w:val="a"/>
    <w:pPr>
      <w:numPr>
        <w:ilvl w:val="4"/>
      </w:numPr>
      <w:tabs>
        <w:tab w:val="clear" w:pos="2400"/>
        <w:tab w:val="left" w:pos="2820"/>
      </w:tabs>
      <w:outlineLvl w:val="4"/>
    </w:pPr>
  </w:style>
  <w:style w:type="paragraph" w:customStyle="1" w:styleId="affc">
    <w:name w:val="二级条标题"/>
    <w:basedOn w:val="affd"/>
    <w:next w:val="a"/>
    <w:pPr>
      <w:numPr>
        <w:ilvl w:val="3"/>
      </w:numPr>
      <w:tabs>
        <w:tab w:val="clear" w:pos="1980"/>
        <w:tab w:val="left" w:pos="2400"/>
      </w:tabs>
      <w:outlineLvl w:val="3"/>
    </w:pPr>
  </w:style>
  <w:style w:type="paragraph" w:customStyle="1" w:styleId="affd">
    <w:name w:val="一级条标题"/>
    <w:next w:val="a"/>
    <w:pPr>
      <w:numPr>
        <w:ilvl w:val="2"/>
        <w:numId w:val="2"/>
      </w:numPr>
      <w:tabs>
        <w:tab w:val="left" w:pos="1980"/>
      </w:tabs>
      <w:outlineLvl w:val="2"/>
    </w:pPr>
    <w:rPr>
      <w:rFonts w:eastAsia="黑体"/>
      <w:sz w:val="21"/>
    </w:rPr>
  </w:style>
  <w:style w:type="paragraph" w:customStyle="1" w:styleId="zx20">
    <w:name w:val="样式 样式 样式 zx正文标题 + 非加粗 首行缩进:  2 字符 行距: 单倍行距 + +"/>
    <w:basedOn w:val="zx21"/>
    <w:pPr>
      <w:outlineLvl w:val="1"/>
    </w:pPr>
    <w:rPr>
      <w:rFonts w:eastAsia="黑体"/>
      <w:b w:val="0"/>
    </w:rPr>
  </w:style>
  <w:style w:type="paragraph" w:customStyle="1" w:styleId="zx21">
    <w:name w:val="样式 样式 zx正文标题 + 非加粗 首行缩进:  2 字符 行距: 单倍行距 +"/>
    <w:basedOn w:val="zx22"/>
    <w:pPr>
      <w:ind w:firstLine="200"/>
      <w:outlineLvl w:val="2"/>
    </w:pPr>
    <w:rPr>
      <w:bCs/>
    </w:rPr>
  </w:style>
  <w:style w:type="paragraph" w:customStyle="1" w:styleId="zx22">
    <w:name w:val="样式 zx正文标题 + 非加粗 首行缩进:  2 字符 行距: 单倍行距"/>
    <w:basedOn w:val="a"/>
    <w:pPr>
      <w:spacing w:line="560" w:lineRule="exact"/>
      <w:ind w:firstLineChars="200" w:firstLine="562"/>
      <w:jc w:val="left"/>
      <w:outlineLvl w:val="3"/>
    </w:pPr>
    <w:rPr>
      <w:rFonts w:cs="宋体"/>
      <w:b/>
      <w:kern w:val="0"/>
      <w:sz w:val="28"/>
      <w:szCs w:val="20"/>
    </w:rPr>
  </w:style>
  <w:style w:type="paragraph" w:customStyle="1" w:styleId="p19">
    <w:name w:val="p19"/>
    <w:basedOn w:val="a"/>
    <w:pPr>
      <w:widowControl/>
    </w:pPr>
    <w:rPr>
      <w:rFonts w:ascii="宋体" w:hAnsi="宋体" w:cs="宋体"/>
      <w:kern w:val="0"/>
      <w:sz w:val="28"/>
      <w:szCs w:val="28"/>
    </w:rPr>
  </w:style>
  <w:style w:type="paragraph" w:customStyle="1" w:styleId="affe">
    <w:name w:val="附录五级条标题"/>
    <w:basedOn w:val="afff"/>
    <w:next w:val="aff6"/>
    <w:pPr>
      <w:outlineLvl w:val="6"/>
    </w:pPr>
  </w:style>
  <w:style w:type="paragraph" w:customStyle="1" w:styleId="afff">
    <w:name w:val="附录四级条标题"/>
    <w:basedOn w:val="afff0"/>
    <w:next w:val="aff6"/>
    <w:pPr>
      <w:outlineLvl w:val="5"/>
    </w:pPr>
  </w:style>
  <w:style w:type="paragraph" w:customStyle="1" w:styleId="afff0">
    <w:name w:val="附录三级条标题"/>
    <w:basedOn w:val="afff1"/>
    <w:next w:val="aff6"/>
    <w:pPr>
      <w:outlineLvl w:val="4"/>
    </w:pPr>
  </w:style>
  <w:style w:type="paragraph" w:customStyle="1" w:styleId="afff1">
    <w:name w:val="附录二级条标题"/>
    <w:basedOn w:val="afff2"/>
    <w:next w:val="aff6"/>
    <w:pPr>
      <w:outlineLvl w:val="3"/>
    </w:pPr>
  </w:style>
  <w:style w:type="paragraph" w:customStyle="1" w:styleId="afff2">
    <w:name w:val="附录一级条标题"/>
    <w:basedOn w:val="afff3"/>
    <w:next w:val="aff6"/>
    <w:pPr>
      <w:autoSpaceDN w:val="0"/>
      <w:spacing w:beforeLines="0" w:before="0" w:afterLines="0" w:after="0"/>
      <w:outlineLvl w:val="2"/>
    </w:pPr>
  </w:style>
  <w:style w:type="paragraph" w:customStyle="1" w:styleId="afff3">
    <w:name w:val="附录章标题"/>
    <w:next w:val="aff6"/>
    <w:pPr>
      <w:wordWrap w:val="0"/>
      <w:overflowPunct w:val="0"/>
      <w:autoSpaceDE w:val="0"/>
      <w:spacing w:beforeLines="50" w:before="156" w:afterLines="50" w:after="156"/>
      <w:jc w:val="both"/>
      <w:textAlignment w:val="baseline"/>
      <w:outlineLvl w:val="1"/>
    </w:pPr>
    <w:rPr>
      <w:rFonts w:ascii="黑体" w:eastAsia="黑体" w:cs="黑体"/>
      <w:kern w:val="21"/>
      <w:sz w:val="21"/>
      <w:szCs w:val="21"/>
    </w:rPr>
  </w:style>
  <w:style w:type="paragraph" w:customStyle="1" w:styleId="afff4">
    <w:name w:val="_正文"/>
    <w:qFormat/>
    <w:pPr>
      <w:widowControl w:val="0"/>
      <w:adjustRightInd w:val="0"/>
      <w:snapToGrid w:val="0"/>
      <w:spacing w:line="360" w:lineRule="auto"/>
      <w:ind w:firstLineChars="202" w:firstLine="485"/>
      <w:jc w:val="both"/>
    </w:pPr>
    <w:rPr>
      <w:rFonts w:ascii="宋体" w:hAnsi="宋体"/>
      <w:bCs/>
      <w:iCs/>
      <w:snapToGrid w:val="0"/>
      <w:kern w:val="2"/>
      <w:sz w:val="24"/>
      <w:szCs w:val="24"/>
    </w:rPr>
  </w:style>
  <w:style w:type="paragraph" w:customStyle="1" w:styleId="zx23">
    <w:name w:val="样式 zx正文标题 + 非加粗 居中 首行缩进:  2 字符 行距: 单倍行距"/>
    <w:basedOn w:val="a"/>
    <w:pPr>
      <w:spacing w:line="560" w:lineRule="exact"/>
      <w:outlineLvl w:val="4"/>
    </w:pPr>
    <w:rPr>
      <w:rFonts w:ascii="宋体" w:hAnsi="宋体" w:cs="宋体"/>
      <w:bCs/>
      <w:color w:val="0000FF"/>
      <w:kern w:val="0"/>
      <w:sz w:val="24"/>
      <w:szCs w:val="20"/>
    </w:rPr>
  </w:style>
  <w:style w:type="paragraph" w:customStyle="1" w:styleId="zx4">
    <w:name w:val="zx封面公司"/>
    <w:basedOn w:val="a"/>
    <w:next w:val="a"/>
    <w:qFormat/>
    <w:pPr>
      <w:adjustRightInd w:val="0"/>
      <w:jc w:val="center"/>
    </w:pPr>
    <w:rPr>
      <w:rFonts w:ascii="黑体" w:eastAsia="黑体" w:hAnsi="宋体"/>
      <w:b/>
      <w:color w:val="000000"/>
      <w:kern w:val="0"/>
      <w:sz w:val="44"/>
    </w:rPr>
  </w:style>
  <w:style w:type="paragraph" w:customStyle="1" w:styleId="Asnobold">
    <w:name w:val="A's (no bold)"/>
    <w:basedOn w:val="a"/>
    <w:pPr>
      <w:widowControl/>
      <w:overflowPunct w:val="0"/>
      <w:autoSpaceDE w:val="0"/>
      <w:autoSpaceDN w:val="0"/>
      <w:adjustRightInd w:val="0"/>
      <w:ind w:left="450" w:hanging="450"/>
      <w:textAlignment w:val="baseline"/>
    </w:pPr>
    <w:rPr>
      <w:kern w:val="0"/>
      <w:sz w:val="24"/>
      <w:szCs w:val="20"/>
    </w:rPr>
  </w:style>
  <w:style w:type="paragraph" w:customStyle="1" w:styleId="afff5">
    <w:name w:val="表格文字（数据）"/>
    <w:basedOn w:val="aff7"/>
    <w:pPr>
      <w:snapToGrid w:val="0"/>
      <w:spacing w:line="240" w:lineRule="auto"/>
      <w:jc w:val="center"/>
      <w:textAlignment w:val="auto"/>
    </w:pPr>
    <w:rPr>
      <w:szCs w:val="21"/>
    </w:rPr>
  </w:style>
  <w:style w:type="paragraph" w:customStyle="1" w:styleId="33">
    <w:name w:val="标题3"/>
    <w:basedOn w:val="a"/>
    <w:pPr>
      <w:widowControl/>
      <w:spacing w:line="440" w:lineRule="exact"/>
      <w:jc w:val="left"/>
      <w:outlineLvl w:val="2"/>
    </w:pPr>
    <w:rPr>
      <w:rFonts w:ascii="宋体"/>
      <w:b/>
      <w:bCs/>
      <w:kern w:val="0"/>
      <w:sz w:val="28"/>
      <w:szCs w:val="27"/>
    </w:rPr>
  </w:style>
  <w:style w:type="paragraph" w:customStyle="1" w:styleId="afff6">
    <w:name w:val="注×："/>
    <w:pPr>
      <w:widowControl w:val="0"/>
      <w:tabs>
        <w:tab w:val="left" w:pos="630"/>
      </w:tabs>
      <w:autoSpaceDE w:val="0"/>
      <w:autoSpaceDN w:val="0"/>
      <w:ind w:left="900" w:hanging="500"/>
      <w:jc w:val="both"/>
    </w:pPr>
    <w:rPr>
      <w:rFonts w:ascii="宋体" w:cs="宋体"/>
      <w:sz w:val="18"/>
      <w:szCs w:val="18"/>
    </w:rPr>
  </w:style>
  <w:style w:type="paragraph" w:customStyle="1" w:styleId="CharCharChar2CharCharCharCharCharCharCharCharCharChar">
    <w:name w:val=" Char Char Char2 Char Char Char Char Char Char Char Char Char Char"/>
    <w:basedOn w:val="a"/>
    <w:pPr>
      <w:spacing w:line="360" w:lineRule="auto"/>
      <w:ind w:firstLineChars="200" w:firstLine="200"/>
    </w:pPr>
    <w:rPr>
      <w:rFonts w:ascii="宋体" w:hAnsi="宋体" w:cs="宋体"/>
      <w:sz w:val="24"/>
    </w:rPr>
  </w:style>
  <w:style w:type="paragraph" w:customStyle="1" w:styleId="zw">
    <w:name w:val="zw"/>
    <w:basedOn w:val="a"/>
    <w:pPr>
      <w:widowControl/>
      <w:spacing w:before="100" w:beforeAutospacing="1" w:after="100" w:afterAutospacing="1" w:line="440" w:lineRule="atLeast"/>
      <w:jc w:val="left"/>
    </w:pPr>
    <w:rPr>
      <w:rFonts w:ascii="宋体" w:hAnsi="宋体" w:cs="宋体"/>
      <w:kern w:val="0"/>
      <w:sz w:val="22"/>
      <w:szCs w:val="22"/>
    </w:rPr>
  </w:style>
  <w:style w:type="paragraph" w:customStyle="1" w:styleId="zx074037">
    <w:name w:val="样式 zx正文 + 左侧:  0.74 厘米 右侧:  0.37 厘米"/>
    <w:basedOn w:val="zx0"/>
    <w:rPr>
      <w:rFonts w:ascii="宋体" w:cs="Tahoma"/>
      <w:color w:val="auto"/>
      <w:szCs w:val="20"/>
    </w:rPr>
  </w:style>
  <w:style w:type="paragraph" w:customStyle="1" w:styleId="221k2GB231221">
    <w:name w:val="样式 标题 2二级二级 标题 2一级 标题 1k标题 2 + 楷体_GB2312 三号 行距: 固定值 21 磅"/>
    <w:basedOn w:val="2"/>
    <w:pPr>
      <w:keepNext w:val="0"/>
      <w:spacing w:before="120" w:after="120" w:line="420" w:lineRule="exact"/>
      <w:jc w:val="center"/>
    </w:pPr>
    <w:rPr>
      <w:rFonts w:ascii="楷体_GB2312" w:eastAsia="楷体_GB2312" w:hAnsi="宋体" w:cs="宋体"/>
      <w:b w:val="0"/>
      <w:szCs w:val="20"/>
    </w:rPr>
  </w:style>
  <w:style w:type="paragraph" w:customStyle="1" w:styleId="41">
    <w:name w:val="标题4"/>
    <w:basedOn w:val="4"/>
    <w:pPr>
      <w:spacing w:line="360" w:lineRule="auto"/>
      <w:ind w:firstLine="540"/>
      <w:jc w:val="left"/>
    </w:pPr>
    <w:rPr>
      <w:rFonts w:ascii="宋体" w:eastAsia="宋体" w:hAnsi="宋体" w:cs="Times New Roman"/>
      <w:b w:val="0"/>
      <w:bCs w:val="0"/>
    </w:rPr>
  </w:style>
  <w:style w:type="paragraph" w:customStyle="1" w:styleId="zx5">
    <w:name w:val="zx封面项目"/>
    <w:basedOn w:val="a"/>
    <w:qFormat/>
    <w:pPr>
      <w:adjustRightInd w:val="0"/>
      <w:jc w:val="center"/>
    </w:pPr>
    <w:rPr>
      <w:rFonts w:ascii="黑体" w:eastAsia="黑体" w:hAnsi="宋体"/>
      <w:b/>
      <w:color w:val="000000"/>
      <w:kern w:val="0"/>
      <w:sz w:val="48"/>
      <w:szCs w:val="48"/>
    </w:rPr>
  </w:style>
  <w:style w:type="paragraph" w:customStyle="1" w:styleId="zx30">
    <w:name w:val="zx表格3"/>
    <w:basedOn w:val="zx10"/>
    <w:rPr>
      <w:color w:val="0000FF"/>
    </w:rPr>
  </w:style>
  <w:style w:type="paragraph" w:customStyle="1" w:styleId="p15">
    <w:name w:val="p15"/>
    <w:basedOn w:val="a"/>
    <w:pPr>
      <w:widowControl/>
      <w:spacing w:before="100" w:after="100"/>
      <w:jc w:val="left"/>
    </w:pPr>
    <w:rPr>
      <w:rFonts w:ascii="宋体" w:hAnsi="宋体" w:cs="宋体"/>
      <w:kern w:val="0"/>
      <w:sz w:val="24"/>
    </w:rPr>
  </w:style>
  <w:style w:type="paragraph" w:customStyle="1" w:styleId="anum1erniveau">
    <w:name w:val="_a) énum. (1er niveau)"/>
    <w:pPr>
      <w:spacing w:after="120" w:line="280" w:lineRule="atLeast"/>
      <w:ind w:left="993" w:hanging="426"/>
      <w:jc w:val="both"/>
    </w:pPr>
    <w:rPr>
      <w:b/>
      <w:sz w:val="24"/>
    </w:rPr>
  </w:style>
  <w:style w:type="paragraph" w:customStyle="1" w:styleId="Chare">
    <w:name w:val=" Char"/>
    <w:basedOn w:val="a"/>
  </w:style>
  <w:style w:type="paragraph" w:styleId="afff7">
    <w:name w:val="列出段落"/>
    <w:basedOn w:val="a"/>
    <w:qFormat/>
    <w:pPr>
      <w:ind w:firstLineChars="200" w:firstLine="420"/>
    </w:pPr>
    <w:rPr>
      <w:rFonts w:ascii="Calibri" w:hAnsi="Calibri"/>
      <w:szCs w:val="22"/>
    </w:rPr>
  </w:style>
  <w:style w:type="paragraph" w:customStyle="1" w:styleId="24">
    <w:name w:val="2"/>
    <w:basedOn w:val="a"/>
    <w:next w:val="ac"/>
    <w:rPr>
      <w:rFonts w:ascii="宋体" w:hAnsi="Courier New" w:cs="Courier New"/>
      <w:szCs w:val="21"/>
    </w:rPr>
  </w:style>
  <w:style w:type="paragraph" w:customStyle="1" w:styleId="afff8">
    <w:name w:val="条文脚注"/>
    <w:basedOn w:val="af2"/>
    <w:pPr>
      <w:ind w:leftChars="200" w:left="780" w:hangingChars="200" w:hanging="360"/>
      <w:jc w:val="both"/>
    </w:pPr>
    <w:rPr>
      <w:rFonts w:ascii="宋体" w:cs="宋体"/>
    </w:rPr>
  </w:style>
  <w:style w:type="paragraph" w:customStyle="1" w:styleId="afff9">
    <w:name w:val="文献分类号"/>
    <w:pPr>
      <w:framePr w:hSpace="180" w:vSpace="180" w:wrap="around" w:hAnchor="margin" w:y="1" w:anchorLock="1"/>
      <w:widowControl w:val="0"/>
      <w:textAlignment w:val="center"/>
    </w:pPr>
    <w:rPr>
      <w:rFonts w:eastAsia="黑体"/>
      <w:sz w:val="21"/>
      <w:szCs w:val="21"/>
    </w:rPr>
  </w:style>
  <w:style w:type="paragraph" w:customStyle="1" w:styleId="afffa">
    <w:name w:val="标准书眉一"/>
    <w:pPr>
      <w:jc w:val="both"/>
    </w:pPr>
  </w:style>
  <w:style w:type="paragraph" w:customStyle="1" w:styleId="afffb">
    <w:name w:val="目次、索引正文"/>
    <w:pPr>
      <w:spacing w:line="320" w:lineRule="exact"/>
      <w:jc w:val="both"/>
    </w:pPr>
    <w:rPr>
      <w:rFonts w:ascii="宋体" w:cs="宋体"/>
      <w:sz w:val="21"/>
      <w:szCs w:val="21"/>
    </w:rPr>
  </w:style>
  <w:style w:type="paragraph" w:customStyle="1" w:styleId="afffc">
    <w:name w:val="目次、标准名称标题"/>
    <w:basedOn w:val="afffd"/>
    <w:next w:val="aff6"/>
    <w:pPr>
      <w:numPr>
        <w:numId w:val="0"/>
      </w:numPr>
      <w:tabs>
        <w:tab w:val="left" w:pos="1440"/>
      </w:tabs>
      <w:spacing w:line="460" w:lineRule="exact"/>
    </w:pPr>
    <w:rPr>
      <w:rFonts w:cs="黑体"/>
      <w:szCs w:val="32"/>
    </w:rPr>
  </w:style>
  <w:style w:type="paragraph" w:customStyle="1" w:styleId="afffd">
    <w:name w:val="前言、引言标题"/>
    <w:next w:val="a"/>
    <w:pPr>
      <w:numPr>
        <w:numId w:val="2"/>
      </w:numPr>
      <w:shd w:val="clear" w:color="FFFFFF" w:fill="FFFFFF"/>
      <w:tabs>
        <w:tab w:val="left" w:pos="1440"/>
      </w:tabs>
      <w:spacing w:before="640" w:after="560"/>
      <w:jc w:val="center"/>
      <w:outlineLvl w:val="0"/>
    </w:pPr>
    <w:rPr>
      <w:rFonts w:ascii="黑体" w:eastAsia="黑体"/>
      <w:sz w:val="32"/>
    </w:rPr>
  </w:style>
  <w:style w:type="paragraph" w:customStyle="1" w:styleId="zx6">
    <w:name w:val="zx表格左对齐"/>
    <w:basedOn w:val="xl26"/>
    <w:pPr>
      <w:spacing w:before="0" w:beforeAutospacing="0" w:after="0" w:afterAutospacing="0" w:line="300" w:lineRule="exact"/>
      <w:jc w:val="center"/>
    </w:pPr>
    <w:rPr>
      <w:rFonts w:ascii="宋体" w:hAnsi="宋体" w:cs="宋体"/>
      <w:kern w:val="2"/>
      <w:szCs w:val="20"/>
    </w:rPr>
  </w:style>
  <w:style w:type="paragraph" w:customStyle="1" w:styleId="xl26">
    <w:name w:val="xl26"/>
    <w:basedOn w:val="a"/>
    <w:pPr>
      <w:widowControl/>
      <w:spacing w:before="100" w:beforeAutospacing="1" w:after="100" w:afterAutospacing="1"/>
    </w:pPr>
    <w:rPr>
      <w:kern w:val="0"/>
      <w:szCs w:val="21"/>
    </w:rPr>
  </w:style>
  <w:style w:type="paragraph" w:customStyle="1" w:styleId="15">
    <w:name w:val="封面标准号1"/>
    <w:pPr>
      <w:widowControl w:val="0"/>
      <w:kinsoku w:val="0"/>
      <w:overflowPunct w:val="0"/>
      <w:autoSpaceDE w:val="0"/>
      <w:autoSpaceDN w:val="0"/>
      <w:spacing w:before="308"/>
      <w:jc w:val="right"/>
      <w:textAlignment w:val="center"/>
    </w:pPr>
    <w:rPr>
      <w:sz w:val="28"/>
      <w:szCs w:val="28"/>
    </w:rPr>
  </w:style>
  <w:style w:type="paragraph" w:customStyle="1" w:styleId="34">
    <w:name w:val="样式3"/>
    <w:basedOn w:val="a"/>
    <w:rPr>
      <w:szCs w:val="20"/>
    </w:rPr>
  </w:style>
  <w:style w:type="paragraph" w:customStyle="1" w:styleId="p17">
    <w:name w:val="p17"/>
    <w:basedOn w:val="a"/>
    <w:pPr>
      <w:widowControl/>
    </w:pPr>
    <w:rPr>
      <w:kern w:val="0"/>
      <w:sz w:val="32"/>
      <w:szCs w:val="32"/>
    </w:rPr>
  </w:style>
  <w:style w:type="paragraph" w:customStyle="1" w:styleId="p0">
    <w:name w:val="p0"/>
    <w:basedOn w:val="a"/>
    <w:pPr>
      <w:widowControl/>
    </w:pPr>
    <w:rPr>
      <w:kern w:val="0"/>
      <w:szCs w:val="21"/>
    </w:rPr>
  </w:style>
  <w:style w:type="paragraph" w:customStyle="1" w:styleId="afffe">
    <w:name w:val="附录标识"/>
    <w:basedOn w:val="afffd"/>
    <w:pPr>
      <w:numPr>
        <w:numId w:val="0"/>
      </w:numPr>
      <w:tabs>
        <w:tab w:val="left" w:pos="6405"/>
      </w:tabs>
      <w:spacing w:after="200"/>
    </w:pPr>
    <w:rPr>
      <w:rFonts w:cs="黑体"/>
      <w:sz w:val="21"/>
      <w:szCs w:val="21"/>
    </w:rPr>
  </w:style>
  <w:style w:type="paragraph" w:customStyle="1" w:styleId="Center14Bold">
    <w:name w:val="Center 14 Bold"/>
    <w:basedOn w:val="a"/>
    <w:pPr>
      <w:widowControl/>
      <w:overflowPunct w:val="0"/>
      <w:autoSpaceDE w:val="0"/>
      <w:autoSpaceDN w:val="0"/>
      <w:adjustRightInd w:val="0"/>
      <w:jc w:val="center"/>
      <w:textAlignment w:val="baseline"/>
    </w:pPr>
    <w:rPr>
      <w:b/>
      <w:kern w:val="0"/>
      <w:sz w:val="28"/>
      <w:szCs w:val="20"/>
    </w:rPr>
  </w:style>
  <w:style w:type="paragraph" w:customStyle="1" w:styleId="affff">
    <w:name w:val="附录表标题"/>
    <w:next w:val="aff6"/>
    <w:pPr>
      <w:numPr>
        <w:numId w:val="3"/>
      </w:numPr>
      <w:tabs>
        <w:tab w:val="left" w:pos="360"/>
      </w:tabs>
      <w:jc w:val="center"/>
      <w:textAlignment w:val="baseline"/>
    </w:pPr>
    <w:rPr>
      <w:rFonts w:ascii="黑体" w:eastAsia="黑体" w:cs="黑体"/>
      <w:kern w:val="21"/>
      <w:sz w:val="21"/>
      <w:szCs w:val="21"/>
    </w:rPr>
  </w:style>
  <w:style w:type="paragraph" w:customStyle="1" w:styleId="affff0">
    <w:name w:val="封面一致性程度标识"/>
    <w:pPr>
      <w:spacing w:before="440" w:line="400" w:lineRule="exact"/>
      <w:jc w:val="center"/>
    </w:pPr>
    <w:rPr>
      <w:rFonts w:ascii="宋体" w:cs="宋体"/>
      <w:sz w:val="28"/>
      <w:szCs w:val="28"/>
    </w:rPr>
  </w:style>
  <w:style w:type="paragraph" w:customStyle="1" w:styleId="CharCharChar1CharCharCharCharCharCharCharCharCharChar">
    <w:name w:val=" Char Char Char1 Char Char Char Char Char Char Char Char Char Char"/>
    <w:basedOn w:val="a"/>
  </w:style>
  <w:style w:type="paragraph" w:customStyle="1" w:styleId="10025">
    <w:name w:val="样式 标题 1 + 黑体 三号 左 段前: 0 磅 段后: 0 磅 行距: 固定值 25 磅"/>
    <w:basedOn w:val="1"/>
    <w:pPr>
      <w:spacing w:before="0" w:after="0" w:line="500" w:lineRule="exact"/>
      <w:ind w:firstLineChars="595" w:firstLine="1911"/>
      <w:jc w:val="left"/>
    </w:pPr>
    <w:rPr>
      <w:rFonts w:ascii="黑体" w:eastAsia="黑体" w:hAnsi="黑体" w:cs="宋体"/>
      <w:b w:val="0"/>
      <w:kern w:val="0"/>
      <w:sz w:val="32"/>
      <w:szCs w:val="20"/>
    </w:rPr>
  </w:style>
  <w:style w:type="paragraph" w:customStyle="1" w:styleId="affff1">
    <w:name w:val="封面标准名称"/>
    <w:pPr>
      <w:framePr w:w="9638" w:h="6917" w:hRule="exact" w:wrap="around" w:hAnchor="margin" w:xAlign="center" w:y="5955" w:anchorLock="1"/>
      <w:widowControl w:val="0"/>
      <w:spacing w:line="680" w:lineRule="exact"/>
      <w:jc w:val="center"/>
      <w:textAlignment w:val="center"/>
    </w:pPr>
    <w:rPr>
      <w:rFonts w:ascii="黑体" w:eastAsia="黑体" w:cs="黑体"/>
      <w:sz w:val="52"/>
      <w:szCs w:val="52"/>
    </w:rPr>
  </w:style>
  <w:style w:type="paragraph" w:customStyle="1" w:styleId="affff2">
    <w:name w:val="列项●（二级）"/>
    <w:pPr>
      <w:numPr>
        <w:numId w:val="4"/>
      </w:numPr>
      <w:tabs>
        <w:tab w:val="clear" w:pos="760"/>
        <w:tab w:val="left" w:pos="840"/>
      </w:tabs>
      <w:ind w:leftChars="400" w:left="600" w:hangingChars="200" w:hanging="200"/>
      <w:jc w:val="both"/>
    </w:pPr>
    <w:rPr>
      <w:rFonts w:ascii="宋体" w:cs="宋体"/>
      <w:sz w:val="21"/>
      <w:szCs w:val="21"/>
    </w:rPr>
  </w:style>
  <w:style w:type="paragraph" w:customStyle="1" w:styleId="42">
    <w:name w:val="样式4"/>
    <w:basedOn w:val="a"/>
    <w:pPr>
      <w:widowControl/>
      <w:adjustRightInd w:val="0"/>
      <w:snapToGrid w:val="0"/>
      <w:spacing w:line="360" w:lineRule="auto"/>
      <w:ind w:firstLineChars="200" w:firstLine="560"/>
    </w:pPr>
    <w:rPr>
      <w:kern w:val="0"/>
      <w:sz w:val="28"/>
      <w:szCs w:val="20"/>
      <w:lang w:val="en-US" w:eastAsia="zh-CN"/>
    </w:rPr>
  </w:style>
  <w:style w:type="paragraph" w:customStyle="1" w:styleId="affff3">
    <w:name w:val="公式"/>
    <w:basedOn w:val="a"/>
    <w:pPr>
      <w:spacing w:beforeLines="50" w:before="156" w:afterLines="50" w:after="156"/>
      <w:jc w:val="center"/>
      <w:outlineLvl w:val="0"/>
    </w:pPr>
    <w:rPr>
      <w:rFonts w:eastAsia="黑体"/>
      <w:sz w:val="32"/>
    </w:rPr>
  </w:style>
  <w:style w:type="paragraph" w:customStyle="1" w:styleId="affff4">
    <w:name w:val="封面标准代替信息"/>
    <w:basedOn w:val="25"/>
    <w:pPr>
      <w:framePr w:wrap="around"/>
      <w:spacing w:before="57"/>
    </w:pPr>
    <w:rPr>
      <w:rFonts w:ascii="宋体" w:cs="宋体"/>
      <w:sz w:val="21"/>
      <w:szCs w:val="21"/>
    </w:rPr>
  </w:style>
  <w:style w:type="paragraph" w:customStyle="1" w:styleId="25">
    <w:name w:val="封面标准号2"/>
    <w:basedOn w:val="15"/>
    <w:pPr>
      <w:framePr w:w="9138" w:h="1244" w:hRule="exact" w:wrap="around" w:vAnchor="page" w:hAnchor="margin" w:y="2908"/>
      <w:adjustRightInd w:val="0"/>
      <w:spacing w:before="357" w:line="280" w:lineRule="exact"/>
    </w:pPr>
  </w:style>
  <w:style w:type="paragraph" w:customStyle="1" w:styleId="zx10505">
    <w:name w:val="样式 zx标题1 + 段前: 0.5 行 段后: 0.5 行"/>
    <w:basedOn w:val="zx1"/>
    <w:rPr>
      <w:rFonts w:cs="宋体"/>
      <w:bCs/>
      <w:szCs w:val="20"/>
    </w:rPr>
  </w:style>
  <w:style w:type="paragraph" w:customStyle="1" w:styleId="affff5">
    <w:name w:val="五级条标题"/>
    <w:basedOn w:val="affa"/>
    <w:next w:val="aff6"/>
    <w:pPr>
      <w:tabs>
        <w:tab w:val="clear" w:pos="2820"/>
      </w:tabs>
      <w:outlineLvl w:val="6"/>
    </w:pPr>
  </w:style>
  <w:style w:type="paragraph" w:customStyle="1" w:styleId="CharCharCharCharCharCharCharChar1Char">
    <w:name w:val=" Char Char Char Char Char Char Char Char1 Char"/>
    <w:basedOn w:val="a"/>
  </w:style>
  <w:style w:type="paragraph" w:customStyle="1" w:styleId="20026">
    <w:name w:val="样式 标题 2 + 黑体 四号 段前: 0 磅 段后: 0 磅 行距: 固定值 26 磅"/>
    <w:basedOn w:val="2"/>
    <w:pPr>
      <w:spacing w:before="0" w:after="0" w:line="520" w:lineRule="exact"/>
      <w:ind w:firstLineChars="200" w:firstLine="562"/>
    </w:pPr>
    <w:rPr>
      <w:rFonts w:ascii="黑体" w:hAnsi="黑体" w:cs="宋体"/>
      <w:b w:val="0"/>
      <w:sz w:val="28"/>
      <w:szCs w:val="20"/>
    </w:rPr>
  </w:style>
  <w:style w:type="paragraph" w:customStyle="1" w:styleId="affff6">
    <w:name w:val="封面标准英文名称"/>
    <w:pPr>
      <w:widowControl w:val="0"/>
      <w:spacing w:before="370" w:line="400" w:lineRule="exact"/>
      <w:jc w:val="center"/>
    </w:pPr>
    <w:rPr>
      <w:sz w:val="28"/>
      <w:szCs w:val="28"/>
    </w:rPr>
  </w:style>
  <w:style w:type="paragraph" w:customStyle="1" w:styleId="reader-word-layerreader-word-s4-5">
    <w:name w:val="reader-word-layer reader-word-s4-5"/>
    <w:basedOn w:val="a"/>
    <w:pPr>
      <w:widowControl/>
      <w:spacing w:before="100" w:beforeAutospacing="1" w:after="100" w:afterAutospacing="1"/>
      <w:jc w:val="left"/>
    </w:pPr>
    <w:rPr>
      <w:rFonts w:ascii="宋体" w:hAnsi="宋体" w:cs="宋体"/>
      <w:kern w:val="0"/>
      <w:sz w:val="24"/>
    </w:rPr>
  </w:style>
  <w:style w:type="paragraph" w:customStyle="1" w:styleId="affff7">
    <w:name w:val="发布日期"/>
    <w:pPr>
      <w:framePr w:w="4000" w:h="473" w:hRule="exact" w:hSpace="180" w:vSpace="180" w:wrap="around" w:hAnchor="margin" w:y="13511" w:anchorLock="1"/>
    </w:pPr>
    <w:rPr>
      <w:rFonts w:eastAsia="黑体"/>
      <w:sz w:val="28"/>
      <w:szCs w:val="28"/>
    </w:rPr>
  </w:style>
  <w:style w:type="paragraph" w:customStyle="1" w:styleId="affff8">
    <w:name w:val="编号列项（三级）"/>
    <w:pPr>
      <w:ind w:leftChars="600" w:left="800" w:hangingChars="200" w:hanging="200"/>
    </w:pPr>
    <w:rPr>
      <w:rFonts w:ascii="宋体" w:cs="宋体"/>
      <w:sz w:val="21"/>
      <w:szCs w:val="21"/>
    </w:rPr>
  </w:style>
  <w:style w:type="paragraph" w:customStyle="1" w:styleId="Abold10">
    <w:name w:val="A (bold) 10"/>
    <w:basedOn w:val="a"/>
    <w:pPr>
      <w:widowControl/>
      <w:overflowPunct w:val="0"/>
      <w:autoSpaceDE w:val="0"/>
      <w:autoSpaceDN w:val="0"/>
      <w:adjustRightInd w:val="0"/>
      <w:ind w:left="900" w:right="-18" w:hanging="450"/>
      <w:textAlignment w:val="baseline"/>
    </w:pPr>
    <w:rPr>
      <w:kern w:val="0"/>
      <w:sz w:val="24"/>
      <w:szCs w:val="20"/>
    </w:rPr>
  </w:style>
  <w:style w:type="paragraph" w:customStyle="1" w:styleId="Affff9">
    <w:name w:val="正文A"/>
    <w:basedOn w:val="a"/>
    <w:pPr>
      <w:autoSpaceDE w:val="0"/>
      <w:autoSpaceDN w:val="0"/>
      <w:adjustRightInd w:val="0"/>
      <w:snapToGrid w:val="0"/>
      <w:spacing w:line="400" w:lineRule="atLeast"/>
      <w:ind w:firstLine="539"/>
      <w:textAlignment w:val="baseline"/>
    </w:pPr>
    <w:rPr>
      <w:rFonts w:ascii="宋体" w:hAnsi="宋体"/>
      <w:kern w:val="0"/>
      <w:sz w:val="24"/>
      <w:szCs w:val="20"/>
    </w:rPr>
  </w:style>
  <w:style w:type="paragraph" w:customStyle="1" w:styleId="affffa">
    <w:name w:val="图表脚注"/>
    <w:next w:val="a"/>
    <w:pPr>
      <w:numPr>
        <w:ilvl w:val="5"/>
        <w:numId w:val="2"/>
      </w:numPr>
      <w:tabs>
        <w:tab w:val="left" w:pos="3240"/>
      </w:tabs>
      <w:jc w:val="both"/>
    </w:pPr>
    <w:rPr>
      <w:rFonts w:ascii="宋体"/>
      <w:sz w:val="18"/>
    </w:rPr>
  </w:style>
  <w:style w:type="paragraph" w:customStyle="1" w:styleId="affffb">
    <w:name w:val="表头"/>
    <w:basedOn w:val="a"/>
    <w:pPr>
      <w:spacing w:line="720" w:lineRule="auto"/>
      <w:jc w:val="center"/>
    </w:pPr>
    <w:rPr>
      <w:rFonts w:ascii="楷体" w:eastAsia="楷体" w:hAnsi="楷体"/>
      <w:color w:val="FF0000"/>
      <w:sz w:val="32"/>
      <w:szCs w:val="32"/>
    </w:rPr>
  </w:style>
  <w:style w:type="paragraph" w:customStyle="1" w:styleId="16">
    <w:name w:val="样式 表格1 + 加粗"/>
    <w:basedOn w:val="17"/>
    <w:rPr>
      <w:b/>
      <w:bCs/>
    </w:rPr>
  </w:style>
  <w:style w:type="paragraph" w:customStyle="1" w:styleId="17">
    <w:name w:val="表格1"/>
    <w:basedOn w:val="a"/>
    <w:pPr>
      <w:adjustRightInd w:val="0"/>
      <w:spacing w:line="300" w:lineRule="exact"/>
      <w:jc w:val="center"/>
      <w:textAlignment w:val="baseline"/>
    </w:pPr>
    <w:rPr>
      <w:rFonts w:ascii="宋体"/>
      <w:kern w:val="0"/>
    </w:rPr>
  </w:style>
  <w:style w:type="paragraph" w:customStyle="1" w:styleId="reader-word-layerreader-word-s4-6">
    <w:name w:val="reader-word-layer reader-word-s4-6"/>
    <w:basedOn w:val="a"/>
    <w:pPr>
      <w:widowControl/>
      <w:spacing w:before="100" w:beforeAutospacing="1" w:after="100" w:afterAutospacing="1"/>
      <w:jc w:val="left"/>
    </w:pPr>
    <w:rPr>
      <w:rFonts w:ascii="宋体" w:hAnsi="宋体" w:cs="宋体"/>
      <w:kern w:val="0"/>
      <w:sz w:val="24"/>
    </w:rPr>
  </w:style>
  <w:style w:type="paragraph" w:customStyle="1" w:styleId="affffc">
    <w:name w:val="附录图标题"/>
    <w:next w:val="aff6"/>
    <w:pPr>
      <w:numPr>
        <w:numId w:val="5"/>
      </w:numPr>
      <w:tabs>
        <w:tab w:val="left" w:pos="360"/>
      </w:tabs>
      <w:jc w:val="center"/>
    </w:pPr>
    <w:rPr>
      <w:rFonts w:ascii="黑体" w:eastAsia="黑体" w:cs="黑体"/>
      <w:sz w:val="21"/>
      <w:szCs w:val="21"/>
    </w:rPr>
  </w:style>
  <w:style w:type="paragraph" w:customStyle="1" w:styleId="affffd">
    <w:name w:val="封面标准文稿编辑信息"/>
    <w:pPr>
      <w:spacing w:before="180" w:line="180" w:lineRule="exact"/>
      <w:jc w:val="center"/>
    </w:pPr>
    <w:rPr>
      <w:rFonts w:ascii="宋体" w:cs="宋体"/>
      <w:sz w:val="21"/>
      <w:szCs w:val="21"/>
    </w:rPr>
  </w:style>
  <w:style w:type="paragraph" w:customStyle="1" w:styleId="affffe">
    <w:name w:val="正文图标题"/>
    <w:next w:val="aff6"/>
    <w:pPr>
      <w:jc w:val="center"/>
    </w:pPr>
    <w:rPr>
      <w:rFonts w:ascii="黑体" w:eastAsia="黑体" w:cs="黑体"/>
      <w:sz w:val="21"/>
      <w:szCs w:val="21"/>
    </w:rPr>
  </w:style>
  <w:style w:type="paragraph" w:customStyle="1" w:styleId="afffff">
    <w:name w:val="封面正文"/>
    <w:pPr>
      <w:jc w:val="both"/>
    </w:pPr>
  </w:style>
  <w:style w:type="paragraph" w:customStyle="1" w:styleId="zx7">
    <w:name w:val="zx表格"/>
    <w:basedOn w:val="a"/>
    <w:pPr>
      <w:jc w:val="center"/>
    </w:pPr>
    <w:rPr>
      <w:rFonts w:ascii="宋体" w:hAnsi="宋体"/>
      <w:szCs w:val="21"/>
    </w:rPr>
  </w:style>
  <w:style w:type="paragraph" w:customStyle="1" w:styleId="18">
    <w:name w:val="正文1"/>
    <w:basedOn w:val="aa"/>
    <w:qFormat/>
    <w:pPr>
      <w:ind w:left="0" w:firstLineChars="200" w:firstLine="200"/>
    </w:pPr>
    <w:rPr>
      <w:rFonts w:ascii="Calibri" w:hAnsi="Calibri"/>
      <w:sz w:val="28"/>
      <w:szCs w:val="28"/>
    </w:rPr>
  </w:style>
  <w:style w:type="paragraph" w:customStyle="1" w:styleId="afffff0">
    <w:name w:val="标准书眉_奇数页"/>
    <w:next w:val="a"/>
    <w:pPr>
      <w:tabs>
        <w:tab w:val="center" w:pos="4154"/>
        <w:tab w:val="right" w:pos="8306"/>
      </w:tabs>
      <w:spacing w:after="120"/>
      <w:jc w:val="right"/>
    </w:pPr>
    <w:rPr>
      <w:sz w:val="21"/>
      <w:szCs w:val="21"/>
    </w:rPr>
  </w:style>
  <w:style w:type="paragraph" w:customStyle="1" w:styleId="afffff1">
    <w:name w:val="表格标题"/>
    <w:basedOn w:val="a"/>
    <w:qFormat/>
    <w:pPr>
      <w:jc w:val="center"/>
    </w:pPr>
    <w:rPr>
      <w:rFonts w:ascii="黑体" w:eastAsia="黑体"/>
      <w:sz w:val="28"/>
      <w:szCs w:val="28"/>
    </w:rPr>
  </w:style>
  <w:style w:type="paragraph" w:customStyle="1" w:styleId="NormalIndent">
    <w:name w:val="NormalIndent"/>
    <w:basedOn w:val="a"/>
    <w:next w:val="EnvelopeReturn"/>
    <w:qFormat/>
    <w:pPr>
      <w:numPr>
        <w:numId w:val="1"/>
      </w:numPr>
      <w:tabs>
        <w:tab w:val="left" w:pos="1134"/>
      </w:tabs>
      <w:spacing w:after="120" w:line="400" w:lineRule="exact"/>
      <w:textAlignment w:val="baseline"/>
    </w:pPr>
    <w:rPr>
      <w:sz w:val="24"/>
      <w:szCs w:val="20"/>
    </w:rPr>
  </w:style>
  <w:style w:type="paragraph" w:customStyle="1" w:styleId="EnvelopeReturn">
    <w:name w:val="EnvelopeReturn"/>
    <w:basedOn w:val="a"/>
    <w:qFormat/>
    <w:pPr>
      <w:snapToGrid w:val="0"/>
      <w:textAlignment w:val="baseline"/>
    </w:pPr>
    <w:rPr>
      <w:rFonts w:ascii="Cambria" w:hAnsi="Cambria"/>
    </w:rPr>
  </w:style>
  <w:style w:type="paragraph" w:customStyle="1" w:styleId="afffff2">
    <w:name w:val="实施日期"/>
    <w:basedOn w:val="affff7"/>
    <w:pPr>
      <w:framePr w:hSpace="0" w:wrap="around" w:hAnchor="text" w:xAlign="right"/>
      <w:jc w:val="right"/>
    </w:pPr>
  </w:style>
  <w:style w:type="paragraph" w:customStyle="1" w:styleId="26">
    <w:name w:val="样式 正文首行缩进 + (符号) 宋体 四号 首行缩进:  2 字符"/>
    <w:basedOn w:val="af6"/>
    <w:pPr>
      <w:tabs>
        <w:tab w:val="left" w:pos="0"/>
        <w:tab w:val="left" w:pos="1440"/>
        <w:tab w:val="left" w:pos="1884"/>
        <w:tab w:val="left" w:pos="4900"/>
      </w:tabs>
      <w:autoSpaceDE w:val="0"/>
      <w:autoSpaceDN w:val="0"/>
      <w:adjustRightInd w:val="0"/>
      <w:snapToGrid w:val="0"/>
      <w:spacing w:after="0" w:line="360" w:lineRule="auto"/>
      <w:ind w:firstLineChars="0" w:firstLine="611"/>
    </w:pPr>
    <w:rPr>
      <w:rFonts w:ascii="仿宋_GB2312" w:eastAsia="仿宋_GB2312" w:hAnsi="宋体"/>
      <w:sz w:val="32"/>
      <w:szCs w:val="32"/>
    </w:rPr>
  </w:style>
  <w:style w:type="paragraph" w:customStyle="1" w:styleId="afffff3">
    <w:name w:val="发布部门"/>
    <w:next w:val="aff6"/>
    <w:pPr>
      <w:framePr w:w="7433" w:h="585" w:hRule="exact" w:hSpace="180" w:vSpace="180" w:wrap="around" w:hAnchor="margin" w:xAlign="center" w:y="14401" w:anchorLock="1"/>
      <w:jc w:val="center"/>
    </w:pPr>
    <w:rPr>
      <w:rFonts w:ascii="宋体" w:cs="宋体"/>
      <w:b/>
      <w:bCs/>
      <w:spacing w:val="20"/>
      <w:w w:val="135"/>
      <w:sz w:val="36"/>
      <w:szCs w:val="36"/>
    </w:rPr>
  </w:style>
  <w:style w:type="paragraph" w:customStyle="1" w:styleId="140">
    <w:name w:val="14"/>
    <w:basedOn w:val="a"/>
    <w:next w:val="a9"/>
    <w:pPr>
      <w:spacing w:after="120" w:line="480" w:lineRule="exact"/>
      <w:ind w:firstLineChars="200" w:firstLine="560"/>
    </w:pPr>
    <w:rPr>
      <w:rFonts w:eastAsia="方正书宋简体"/>
      <w:w w:val="90"/>
      <w:sz w:val="28"/>
    </w:rPr>
  </w:style>
  <w:style w:type="paragraph" w:customStyle="1" w:styleId="afffff4">
    <w:name w:val="字母编号列项（一级）"/>
    <w:pPr>
      <w:ind w:leftChars="200" w:left="840" w:hangingChars="200" w:hanging="420"/>
      <w:jc w:val="both"/>
    </w:pPr>
    <w:rPr>
      <w:rFonts w:ascii="宋体" w:cs="宋体"/>
      <w:sz w:val="21"/>
      <w:szCs w:val="21"/>
    </w:rPr>
  </w:style>
  <w:style w:type="paragraph" w:customStyle="1" w:styleId="wmf-">
    <w:name w:val="wmf-正文"/>
    <w:basedOn w:val="a"/>
    <w:pPr>
      <w:adjustRightInd w:val="0"/>
      <w:snapToGrid w:val="0"/>
      <w:spacing w:line="360" w:lineRule="auto"/>
      <w:ind w:leftChars="350" w:left="350" w:firstLineChars="200" w:firstLine="200"/>
    </w:pPr>
    <w:rPr>
      <w:rFonts w:ascii="宋体" w:hAnsi="宋体"/>
      <w:spacing w:val="6"/>
      <w:sz w:val="24"/>
      <w:szCs w:val="20"/>
    </w:rPr>
  </w:style>
  <w:style w:type="paragraph" w:customStyle="1" w:styleId="zx24">
    <w:name w:val="zx表格标题2"/>
    <w:basedOn w:val="zx3"/>
    <w:pPr>
      <w:tabs>
        <w:tab w:val="left" w:pos="540"/>
      </w:tabs>
      <w:adjustRightInd/>
      <w:spacing w:line="560" w:lineRule="exact"/>
      <w:outlineLvl w:val="3"/>
    </w:pPr>
    <w:rPr>
      <w:rFonts w:ascii="宋体" w:hAnsi="宋体" w:cs="Arial"/>
      <w:color w:val="auto"/>
      <w:kern w:val="2"/>
      <w:szCs w:val="21"/>
    </w:rPr>
  </w:style>
  <w:style w:type="paragraph" w:customStyle="1" w:styleId="afffff5">
    <w:name w:val="标准标志"/>
    <w:next w:val="a"/>
    <w:pPr>
      <w:framePr w:w="2268" w:h="1392" w:hRule="exact" w:wrap="around" w:hAnchor="margin" w:x="6748" w:y="171" w:anchorLock="1"/>
      <w:shd w:val="solid" w:color="FFFFFF" w:fill="FFFFFF"/>
      <w:spacing w:line="240" w:lineRule="atLeast"/>
      <w:jc w:val="right"/>
    </w:pPr>
    <w:rPr>
      <w:b/>
      <w:bCs/>
      <w:w w:val="130"/>
      <w:sz w:val="96"/>
      <w:szCs w:val="96"/>
    </w:rPr>
  </w:style>
  <w:style w:type="paragraph" w:customStyle="1" w:styleId="afffff6">
    <w:name w:val="注："/>
    <w:next w:val="aff6"/>
    <w:pPr>
      <w:widowControl w:val="0"/>
      <w:autoSpaceDE w:val="0"/>
      <w:autoSpaceDN w:val="0"/>
      <w:ind w:left="840" w:hanging="420"/>
      <w:jc w:val="both"/>
    </w:pPr>
    <w:rPr>
      <w:rFonts w:ascii="宋体" w:cs="宋体"/>
      <w:sz w:val="18"/>
      <w:szCs w:val="18"/>
    </w:rPr>
  </w:style>
  <w:style w:type="paragraph" w:customStyle="1" w:styleId="afffff7">
    <w:name w:val="封面标准文稿类别"/>
    <w:pPr>
      <w:spacing w:before="440" w:line="400" w:lineRule="exact"/>
      <w:jc w:val="center"/>
    </w:pPr>
    <w:rPr>
      <w:rFonts w:ascii="宋体" w:cs="宋体"/>
      <w:sz w:val="24"/>
      <w:szCs w:val="24"/>
    </w:rPr>
  </w:style>
  <w:style w:type="paragraph" w:customStyle="1" w:styleId="afffff8">
    <w:name w:val="数字编号列项（二级）"/>
    <w:pPr>
      <w:ind w:leftChars="400" w:left="1260" w:hangingChars="200" w:hanging="420"/>
      <w:jc w:val="both"/>
    </w:pPr>
    <w:rPr>
      <w:rFonts w:ascii="宋体" w:cs="宋体"/>
      <w:sz w:val="21"/>
      <w:szCs w:val="21"/>
    </w:rPr>
  </w:style>
  <w:style w:type="paragraph" w:customStyle="1" w:styleId="CharChara">
    <w:name w:val="(文字) (文字) Char (文字) (文字) Char (文字) (文字) (文字) (文字)"/>
    <w:basedOn w:val="a"/>
    <w:pPr>
      <w:spacing w:line="360" w:lineRule="auto"/>
      <w:ind w:firstLineChars="200" w:firstLine="200"/>
    </w:pPr>
    <w:rPr>
      <w:rFonts w:ascii="宋体" w:hAnsi="宋体" w:cs="宋体"/>
      <w:sz w:val="24"/>
    </w:rPr>
  </w:style>
  <w:style w:type="paragraph" w:customStyle="1" w:styleId="TableParagraph">
    <w:name w:val="Table Paragraph"/>
    <w:basedOn w:val="a"/>
    <w:uiPriority w:val="1"/>
    <w:qFormat/>
    <w:rPr>
      <w:rFonts w:ascii="宋体" w:hAnsi="宋体" w:cs="宋体"/>
      <w:lang w:val="zh-CN" w:bidi="zh-CN"/>
    </w:rPr>
  </w:style>
  <w:style w:type="paragraph" w:customStyle="1" w:styleId="afffff9">
    <w:name w:val="示例"/>
    <w:next w:val="aff6"/>
    <w:pPr>
      <w:tabs>
        <w:tab w:val="left" w:pos="816"/>
      </w:tabs>
      <w:ind w:firstLineChars="233" w:firstLine="419"/>
      <w:jc w:val="both"/>
    </w:pPr>
    <w:rPr>
      <w:rFonts w:ascii="宋体" w:cs="宋体"/>
      <w:sz w:val="18"/>
      <w:szCs w:val="18"/>
    </w:rPr>
  </w:style>
  <w:style w:type="paragraph" w:customStyle="1" w:styleId="afffffa">
    <w:name w:val="参考文献、索引标题"/>
    <w:basedOn w:val="afffd"/>
    <w:next w:val="a"/>
    <w:pPr>
      <w:numPr>
        <w:numId w:val="0"/>
      </w:numPr>
      <w:tabs>
        <w:tab w:val="left" w:pos="1440"/>
      </w:tabs>
      <w:spacing w:after="200"/>
    </w:pPr>
    <w:rPr>
      <w:rFonts w:cs="黑体"/>
      <w:sz w:val="21"/>
      <w:szCs w:val="21"/>
    </w:rPr>
  </w:style>
  <w:style w:type="paragraph" w:customStyle="1" w:styleId="19">
    <w:name w:val="1"/>
    <w:basedOn w:val="a"/>
    <w:next w:val="20"/>
    <w:pPr>
      <w:tabs>
        <w:tab w:val="left" w:pos="1320"/>
      </w:tabs>
      <w:spacing w:line="380" w:lineRule="exact"/>
      <w:ind w:firstLineChars="257" w:firstLine="720"/>
    </w:pPr>
    <w:rPr>
      <w:rFonts w:ascii="仿宋_GB2312"/>
      <w:sz w:val="28"/>
    </w:rPr>
  </w:style>
  <w:style w:type="paragraph" w:customStyle="1" w:styleId="afffffb">
    <w:name w:val="预案正文"/>
    <w:pPr>
      <w:spacing w:line="80" w:lineRule="atLeast"/>
      <w:ind w:right="-177"/>
      <w:jc w:val="center"/>
    </w:pPr>
    <w:rPr>
      <w:rFonts w:hAnsi="宋体"/>
      <w:color w:val="000000"/>
      <w:kern w:val="2"/>
      <w:sz w:val="28"/>
      <w:szCs w:val="28"/>
      <w:lang w:bidi="he-IL"/>
    </w:rPr>
  </w:style>
  <w:style w:type="paragraph" w:customStyle="1" w:styleId="reader-word-layerreader-word-s5-2">
    <w:name w:val="reader-word-layer reader-word-s5-2"/>
    <w:basedOn w:val="a"/>
    <w:pPr>
      <w:widowControl/>
      <w:spacing w:before="100" w:beforeAutospacing="1" w:after="100" w:afterAutospacing="1"/>
      <w:jc w:val="left"/>
    </w:pPr>
    <w:rPr>
      <w:rFonts w:ascii="宋体" w:hAnsi="宋体" w:cs="宋体"/>
      <w:kern w:val="0"/>
      <w:sz w:val="24"/>
    </w:rPr>
  </w:style>
  <w:style w:type="paragraph" w:customStyle="1" w:styleId="zx25">
    <w:name w:val="zx表格2"/>
    <w:basedOn w:val="zx10"/>
    <w:rPr>
      <w:color w:val="0000FF"/>
    </w:rPr>
  </w:style>
  <w:style w:type="paragraph" w:customStyle="1" w:styleId="zx8">
    <w:name w:val="样式 zx正文标题 +"/>
    <w:basedOn w:val="zx2"/>
    <w:pPr>
      <w:adjustRightInd w:val="0"/>
      <w:ind w:firstLine="420"/>
    </w:pPr>
    <w:rPr>
      <w:rFonts w:ascii="Times New Roman" w:hAnsi="Times New Roman" w:cs="宋体"/>
      <w:b/>
      <w:bCs/>
      <w:color w:val="0000FF"/>
      <w:kern w:val="0"/>
      <w:szCs w:val="20"/>
    </w:rPr>
  </w:style>
  <w:style w:type="paragraph" w:customStyle="1" w:styleId="Other1">
    <w:name w:val="Other|1"/>
    <w:basedOn w:val="a"/>
    <w:qFormat/>
    <w:rPr>
      <w:rFonts w:ascii="宋体" w:hAnsi="宋体" w:cs="宋体"/>
      <w:sz w:val="26"/>
      <w:szCs w:val="26"/>
      <w:lang w:val="zh-TW" w:eastAsia="zh-TW" w:bidi="zh-TW"/>
    </w:rPr>
  </w:style>
  <w:style w:type="paragraph" w:customStyle="1" w:styleId="43">
    <w:name w:val="4"/>
    <w:basedOn w:val="a"/>
    <w:next w:val="aa"/>
    <w:pPr>
      <w:tabs>
        <w:tab w:val="left" w:pos="540"/>
      </w:tabs>
      <w:ind w:firstLineChars="200" w:firstLine="560"/>
    </w:pPr>
    <w:rPr>
      <w:sz w:val="28"/>
    </w:rPr>
  </w:style>
  <w:style w:type="paragraph" w:customStyle="1" w:styleId="zx9">
    <w:name w:val="样式 样式 zx正文标题 + +"/>
    <w:basedOn w:val="zx8"/>
    <w:pPr>
      <w:spacing w:before="50" w:after="50"/>
      <w:ind w:firstLine="200"/>
    </w:pPr>
  </w:style>
  <w:style w:type="paragraph" w:customStyle="1" w:styleId="Asbold">
    <w:name w:val="A's (bold)"/>
    <w:basedOn w:val="a"/>
    <w:pPr>
      <w:widowControl/>
      <w:tabs>
        <w:tab w:val="center" w:pos="7747"/>
      </w:tabs>
      <w:overflowPunct w:val="0"/>
      <w:autoSpaceDE w:val="0"/>
      <w:autoSpaceDN w:val="0"/>
      <w:adjustRightInd w:val="0"/>
      <w:ind w:left="450" w:hanging="450"/>
      <w:jc w:val="left"/>
      <w:textAlignment w:val="baseline"/>
    </w:pPr>
    <w:rPr>
      <w:b/>
      <w:kern w:val="0"/>
      <w:sz w:val="24"/>
      <w:szCs w:val="20"/>
    </w:rPr>
  </w:style>
  <w:style w:type="paragraph" w:customStyle="1" w:styleId="1-2">
    <w:name w:val="标题1-2"/>
    <w:basedOn w:val="a"/>
    <w:pPr>
      <w:numPr>
        <w:numId w:val="6"/>
      </w:numPr>
      <w:tabs>
        <w:tab w:val="left" w:pos="720"/>
      </w:tabs>
    </w:pPr>
    <w:rPr>
      <w:rFonts w:ascii="宋体" w:hAnsi="宋体"/>
      <w:b/>
      <w:bCs/>
      <w:sz w:val="24"/>
      <w:szCs w:val="20"/>
    </w:rPr>
  </w:style>
  <w:style w:type="paragraph" w:customStyle="1" w:styleId="1-1">
    <w:name w:val="标题1-1"/>
    <w:basedOn w:val="a"/>
    <w:pPr>
      <w:numPr>
        <w:numId w:val="7"/>
      </w:numPr>
      <w:tabs>
        <w:tab w:val="left" w:pos="454"/>
      </w:tabs>
    </w:pPr>
    <w:rPr>
      <w:rFonts w:ascii="宋体" w:hAnsi="宋体"/>
      <w:b/>
      <w:bCs/>
      <w:sz w:val="24"/>
      <w:szCs w:val="20"/>
    </w:rPr>
  </w:style>
  <w:style w:type="paragraph" w:customStyle="1" w:styleId="Atext">
    <w:name w:val="A (text)"/>
    <w:basedOn w:val="a"/>
    <w:pPr>
      <w:widowControl/>
      <w:overflowPunct w:val="0"/>
      <w:autoSpaceDE w:val="0"/>
      <w:autoSpaceDN w:val="0"/>
      <w:adjustRightInd w:val="0"/>
      <w:ind w:left="450"/>
      <w:textAlignment w:val="baseline"/>
    </w:pPr>
    <w:rPr>
      <w:kern w:val="0"/>
      <w:sz w:val="24"/>
      <w:szCs w:val="20"/>
    </w:rPr>
  </w:style>
  <w:style w:type="paragraph" w:customStyle="1" w:styleId="afffffc">
    <w:name w:val="正文表标题"/>
    <w:next w:val="aff6"/>
    <w:pPr>
      <w:jc w:val="center"/>
    </w:pPr>
    <w:rPr>
      <w:rFonts w:ascii="黑体" w:eastAsia="黑体" w:cs="黑体"/>
      <w:sz w:val="21"/>
      <w:szCs w:val="21"/>
    </w:rPr>
  </w:style>
  <w:style w:type="paragraph" w:customStyle="1" w:styleId="zx0505">
    <w:name w:val="样式 zx表格标题 + 段前: 0.5 行 段后: 0.5 行"/>
    <w:basedOn w:val="a"/>
    <w:pPr>
      <w:tabs>
        <w:tab w:val="left" w:pos="540"/>
      </w:tabs>
      <w:jc w:val="center"/>
    </w:pPr>
    <w:rPr>
      <w:rFonts w:ascii="宋体" w:eastAsia="楷体_GB2312" w:hAnsi="宋体" w:cs="宋体"/>
      <w:b/>
      <w:bCs/>
      <w:color w:val="000000"/>
      <w:sz w:val="24"/>
      <w:szCs w:val="20"/>
    </w:rPr>
  </w:style>
  <w:style w:type="paragraph" w:customStyle="1" w:styleId="afffffd">
    <w:name w:val="表格字体"/>
    <w:basedOn w:val="a"/>
    <w:pPr>
      <w:spacing w:line="400" w:lineRule="exact"/>
      <w:ind w:firstLineChars="200"/>
      <w:jc w:val="center"/>
    </w:pPr>
    <w:rPr>
      <w:rFonts w:ascii="仿宋_GB2312" w:eastAsia="仿宋_GB2312"/>
      <w:snapToGrid w:val="0"/>
      <w:spacing w:val="2"/>
      <w:kern w:val="0"/>
      <w:szCs w:val="20"/>
    </w:rPr>
  </w:style>
  <w:style w:type="paragraph" w:customStyle="1" w:styleId="p18">
    <w:name w:val="p18"/>
    <w:basedOn w:val="a"/>
    <w:pPr>
      <w:widowControl/>
      <w:spacing w:before="60" w:line="460" w:lineRule="atLeast"/>
      <w:ind w:firstLine="420"/>
    </w:pPr>
    <w:rPr>
      <w:kern w:val="0"/>
      <w:sz w:val="24"/>
    </w:rPr>
  </w:style>
  <w:style w:type="paragraph" w:customStyle="1" w:styleId="150">
    <w:name w:val="样式 小四 加粗 居中 行距: 固定值 15 磅"/>
    <w:basedOn w:val="a"/>
    <w:pPr>
      <w:spacing w:line="320" w:lineRule="exact"/>
      <w:jc w:val="center"/>
    </w:pPr>
    <w:rPr>
      <w:rFonts w:cs="宋体"/>
      <w:b/>
      <w:bCs/>
      <w:sz w:val="24"/>
      <w:szCs w:val="20"/>
    </w:rPr>
  </w:style>
  <w:style w:type="paragraph" w:customStyle="1" w:styleId="afffffe">
    <w:name w:val="表格内容"/>
    <w:basedOn w:val="a"/>
    <w:qFormat/>
    <w:pPr>
      <w:overflowPunct w:val="0"/>
      <w:adjustRightInd w:val="0"/>
      <w:spacing w:before="40" w:after="60" w:line="200" w:lineRule="atLeast"/>
      <w:textAlignment w:val="baseline"/>
    </w:pPr>
    <w:rPr>
      <w:kern w:val="0"/>
      <w:sz w:val="24"/>
      <w:szCs w:val="20"/>
    </w:rPr>
  </w:style>
  <w:style w:type="paragraph" w:customStyle="1" w:styleId="27">
    <w:name w:val="样式 加粗 首行缩进:  2 字符"/>
    <w:basedOn w:val="a"/>
    <w:pPr>
      <w:spacing w:line="540" w:lineRule="exact"/>
      <w:ind w:firstLineChars="200" w:firstLine="538"/>
    </w:pPr>
    <w:rPr>
      <w:rFonts w:eastAsia="仿宋_GB2312" w:cs="宋体"/>
      <w:b/>
      <w:bCs/>
      <w:spacing w:val="-6"/>
      <w:sz w:val="28"/>
      <w:szCs w:val="20"/>
    </w:rPr>
  </w:style>
  <w:style w:type="paragraph" w:customStyle="1" w:styleId="A10a">
    <w:name w:val="A.10.a"/>
    <w:basedOn w:val="a"/>
    <w:pPr>
      <w:widowControl/>
      <w:overflowPunct w:val="0"/>
      <w:autoSpaceDE w:val="0"/>
      <w:autoSpaceDN w:val="0"/>
      <w:adjustRightInd w:val="0"/>
      <w:ind w:left="1260" w:hanging="360"/>
      <w:textAlignment w:val="baseline"/>
    </w:pPr>
    <w:rPr>
      <w:kern w:val="0"/>
      <w:sz w:val="24"/>
      <w:szCs w:val="20"/>
    </w:rPr>
  </w:style>
  <w:style w:type="paragraph" w:customStyle="1" w:styleId="CharCharCharChar">
    <w:name w:val=" Char Char Char Char"/>
    <w:basedOn w:val="a"/>
    <w:pPr>
      <w:spacing w:line="360" w:lineRule="auto"/>
      <w:ind w:firstLineChars="200" w:firstLine="200"/>
    </w:pPr>
    <w:rPr>
      <w:rFonts w:ascii="宋体" w:hAnsi="宋体" w:cs="宋体"/>
      <w:sz w:val="24"/>
    </w:rPr>
  </w:style>
  <w:style w:type="paragraph" w:customStyle="1" w:styleId="p22">
    <w:name w:val="p22"/>
    <w:basedOn w:val="a"/>
    <w:pPr>
      <w:widowControl/>
      <w:spacing w:before="100" w:after="100"/>
      <w:jc w:val="left"/>
    </w:pPr>
    <w:rPr>
      <w:rFonts w:ascii="宋体" w:hAnsi="宋体" w:cs="宋体"/>
      <w:kern w:val="0"/>
      <w:sz w:val="24"/>
    </w:rPr>
  </w:style>
  <w:style w:type="paragraph" w:customStyle="1" w:styleId="Bodytext3">
    <w:name w:val="Body text|3"/>
    <w:basedOn w:val="a"/>
    <w:qFormat/>
    <w:pPr>
      <w:spacing w:after="5080" w:line="271" w:lineRule="auto"/>
      <w:jc w:val="center"/>
    </w:pPr>
    <w:rPr>
      <w:sz w:val="56"/>
      <w:szCs w:val="56"/>
    </w:rPr>
  </w:style>
  <w:style w:type="paragraph" w:customStyle="1" w:styleId="CM6">
    <w:name w:val="CM6"/>
    <w:basedOn w:val="a"/>
    <w:next w:val="a"/>
    <w:pPr>
      <w:autoSpaceDE w:val="0"/>
      <w:autoSpaceDN w:val="0"/>
      <w:adjustRightInd w:val="0"/>
      <w:spacing w:line="520" w:lineRule="atLeast"/>
      <w:jc w:val="left"/>
    </w:pPr>
    <w:rPr>
      <w:rFonts w:ascii="宋体"/>
      <w:kern w:val="0"/>
      <w:sz w:val="24"/>
      <w:szCs w:val="20"/>
    </w:rPr>
  </w:style>
  <w:style w:type="paragraph" w:customStyle="1" w:styleId="zx220">
    <w:name w:val="样式 样式 样式 样式 zx正文标题 + 非加粗 首行缩进:  2 字符 行距: 单倍行距 + + + 首行缩进:  2 字符"/>
    <w:basedOn w:val="zx20"/>
    <w:pPr>
      <w:ind w:firstLine="560"/>
    </w:pPr>
    <w:rPr>
      <w:bCs w:val="0"/>
    </w:rPr>
  </w:style>
  <w:style w:type="paragraph" w:customStyle="1" w:styleId="Charf">
    <w:name w:val="Char"/>
    <w:basedOn w:val="a"/>
  </w:style>
  <w:style w:type="paragraph" w:customStyle="1" w:styleId="1a">
    <w:name w:val="字元 字元1"/>
    <w:basedOn w:val="a"/>
  </w:style>
  <w:style w:type="paragraph" w:customStyle="1" w:styleId="Char20">
    <w:name w:val=" Char2"/>
    <w:basedOn w:val="a7"/>
    <w:pPr>
      <w:adjustRightInd w:val="0"/>
      <w:spacing w:line="436" w:lineRule="exact"/>
      <w:ind w:left="357"/>
      <w:jc w:val="left"/>
      <w:outlineLvl w:val="3"/>
    </w:pPr>
    <w:rPr>
      <w:rFonts w:ascii="Tahoma" w:hAnsi="Tahoma"/>
      <w:b/>
      <w:sz w:val="44"/>
    </w:rPr>
  </w:style>
  <w:style w:type="paragraph" w:customStyle="1" w:styleId="affffff">
    <w:name w:val="列项——（一级）"/>
    <w:pPr>
      <w:widowControl w:val="0"/>
      <w:numPr>
        <w:numId w:val="8"/>
      </w:numPr>
      <w:tabs>
        <w:tab w:val="clear" w:pos="1140"/>
        <w:tab w:val="left" w:pos="854"/>
      </w:tabs>
      <w:ind w:leftChars="200" w:left="200" w:hangingChars="200" w:hanging="200"/>
      <w:jc w:val="both"/>
    </w:pPr>
    <w:rPr>
      <w:rFonts w:ascii="宋体" w:cs="宋体"/>
      <w:sz w:val="21"/>
      <w:szCs w:val="21"/>
    </w:rPr>
  </w:style>
  <w:style w:type="paragraph" w:customStyle="1" w:styleId="affffff0">
    <w:name w:val="标准称谓"/>
    <w:next w:val="a"/>
    <w:pPr>
      <w:framePr w:w="9638" w:h="754" w:hRule="exact" w:hSpace="180" w:vSpace="180" w:wrap="around" w:vAnchor="page" w:hAnchor="margin" w:xAlign="center" w:y="2128" w:anchorLock="1"/>
      <w:widowControl w:val="0"/>
      <w:kinsoku w:val="0"/>
      <w:overflowPunct w:val="0"/>
      <w:autoSpaceDE w:val="0"/>
      <w:autoSpaceDN w:val="0"/>
      <w:spacing w:line="240" w:lineRule="atLeast"/>
      <w:jc w:val="distribute"/>
    </w:pPr>
    <w:rPr>
      <w:rFonts w:ascii="宋体" w:cs="宋体"/>
      <w:b/>
      <w:bCs/>
      <w:spacing w:val="20"/>
      <w:w w:val="148"/>
      <w:sz w:val="52"/>
      <w:szCs w:val="52"/>
    </w:rPr>
  </w:style>
  <w:style w:type="paragraph" w:customStyle="1" w:styleId="affffff1">
    <w:name w:val="表格（大）"/>
    <w:basedOn w:val="a"/>
    <w:pPr>
      <w:widowControl/>
      <w:outlineLvl w:val="1"/>
    </w:pPr>
    <w:rPr>
      <w:rFonts w:ascii="宋体" w:hAnsi="宋体"/>
      <w:snapToGrid w:val="0"/>
      <w:kern w:val="0"/>
      <w:sz w:val="24"/>
      <w:szCs w:val="20"/>
    </w:rPr>
  </w:style>
  <w:style w:type="paragraph" w:customStyle="1" w:styleId="CharCharChar">
    <w:name w:val="Char Char Char"/>
    <w:basedOn w:val="a7"/>
    <w:pPr>
      <w:adjustRightInd w:val="0"/>
      <w:spacing w:line="436" w:lineRule="exact"/>
      <w:ind w:left="357"/>
      <w:jc w:val="left"/>
      <w:outlineLvl w:val="3"/>
    </w:pPr>
    <w:rPr>
      <w:rFonts w:ascii="Tahoma" w:hAnsi="Tahoma"/>
      <w:b/>
      <w:sz w:val="44"/>
    </w:rPr>
  </w:style>
  <w:style w:type="paragraph" w:customStyle="1" w:styleId="affffff2">
    <w:name w:val="标准书眉_偶数页"/>
    <w:basedOn w:val="afffff0"/>
    <w:next w:val="a"/>
    <w:pPr>
      <w:jc w:val="left"/>
    </w:pPr>
  </w:style>
  <w:style w:type="paragraph" w:customStyle="1" w:styleId="xl36">
    <w:name w:val="xl36"/>
    <w:basedOn w:val="a"/>
    <w:pPr>
      <w:widowControl/>
      <w:pBdr>
        <w:left w:val="single" w:sz="4" w:space="0" w:color="auto"/>
        <w:right w:val="single" w:sz="4" w:space="0" w:color="auto"/>
      </w:pBdr>
      <w:spacing w:before="100" w:beforeAutospacing="1" w:after="100" w:afterAutospacing="1"/>
      <w:jc w:val="center"/>
      <w:textAlignment w:val="top"/>
    </w:pPr>
    <w:rPr>
      <w:kern w:val="0"/>
      <w:sz w:val="24"/>
    </w:rPr>
  </w:style>
  <w:style w:type="paragraph" w:customStyle="1" w:styleId="affffff3">
    <w:name w:val="其他发布部门"/>
    <w:basedOn w:val="afffff3"/>
    <w:pPr>
      <w:framePr w:wrap="around"/>
      <w:spacing w:line="240" w:lineRule="atLeast"/>
    </w:pPr>
    <w:rPr>
      <w:rFonts w:ascii="黑体" w:eastAsia="黑体" w:cs="黑体"/>
      <w:b w:val="0"/>
      <w:bCs w:val="0"/>
    </w:rPr>
  </w:style>
  <w:style w:type="paragraph" w:customStyle="1" w:styleId="affffff4">
    <w:name w:val="表格"/>
    <w:basedOn w:val="a"/>
    <w:pPr>
      <w:numPr>
        <w:numId w:val="1"/>
      </w:numPr>
      <w:tabs>
        <w:tab w:val="clear" w:pos="1134"/>
        <w:tab w:val="left" w:pos="680"/>
        <w:tab w:val="left" w:pos="990"/>
      </w:tabs>
      <w:overflowPunct w:val="0"/>
      <w:autoSpaceDE w:val="0"/>
      <w:autoSpaceDN w:val="0"/>
      <w:adjustRightInd w:val="0"/>
      <w:snapToGrid w:val="0"/>
      <w:spacing w:before="120"/>
      <w:jc w:val="left"/>
    </w:pPr>
    <w:rPr>
      <w:rFonts w:ascii="宋体" w:hAnsi="Arial"/>
      <w:snapToGrid w:val="0"/>
      <w:color w:val="000000"/>
      <w:kern w:val="0"/>
      <w:sz w:val="18"/>
      <w:szCs w:val="20"/>
    </w:rPr>
  </w:style>
  <w:style w:type="paragraph" w:customStyle="1" w:styleId="affffff5">
    <w:name w:val="标准书脚_奇数页"/>
    <w:pPr>
      <w:spacing w:before="120"/>
      <w:jc w:val="right"/>
    </w:pPr>
    <w:rPr>
      <w:sz w:val="18"/>
      <w:szCs w:val="18"/>
    </w:rPr>
  </w:style>
  <w:style w:type="paragraph" w:customStyle="1" w:styleId="10026">
    <w:name w:val="样式 标题 1 + 黑体 三号 段前: 0 磅 段后: 0 磅 行距: 固定值 26 磅"/>
    <w:basedOn w:val="1"/>
    <w:pPr>
      <w:spacing w:before="0" w:after="0" w:line="520" w:lineRule="exact"/>
    </w:pPr>
    <w:rPr>
      <w:rFonts w:ascii="黑体" w:eastAsia="黑体" w:hAnsi="宋体" w:cs="宋体"/>
      <w:sz w:val="32"/>
      <w:szCs w:val="20"/>
    </w:rPr>
  </w:style>
  <w:style w:type="paragraph" w:customStyle="1" w:styleId="xl22">
    <w:name w:val="xl22"/>
    <w:basedOn w:val="a"/>
    <w:pPr>
      <w:widowControl/>
      <w:spacing w:before="100" w:beforeAutospacing="1" w:after="100" w:afterAutospacing="1"/>
      <w:jc w:val="center"/>
    </w:pPr>
    <w:rPr>
      <w:rFonts w:ascii="宋体" w:hAnsi="宋体"/>
      <w:kern w:val="0"/>
      <w:szCs w:val="21"/>
    </w:rPr>
  </w:style>
  <w:style w:type="paragraph" w:customStyle="1" w:styleId="dandan6-13CharCharChar">
    <w:name w:val="dandan6-13正文 Char Char Char"/>
    <w:basedOn w:val="a"/>
    <w:next w:val="a"/>
    <w:pPr>
      <w:keepNext/>
      <w:keepLines/>
      <w:widowControl/>
      <w:adjustRightInd w:val="0"/>
      <w:spacing w:before="40" w:after="40" w:line="360" w:lineRule="auto"/>
      <w:ind w:firstLineChars="200" w:firstLine="200"/>
      <w:textAlignment w:val="baseline"/>
    </w:pPr>
    <w:rPr>
      <w:kern w:val="0"/>
      <w:sz w:val="24"/>
    </w:rPr>
  </w:style>
  <w:style w:type="paragraph" w:customStyle="1" w:styleId="xl25">
    <w:name w:val="xl25"/>
    <w:basedOn w:val="a"/>
    <w:pPr>
      <w:widowControl/>
      <w:pBdr>
        <w:bottom w:val="single" w:sz="4" w:space="0" w:color="auto"/>
        <w:right w:val="single" w:sz="4" w:space="0" w:color="auto"/>
      </w:pBdr>
      <w:spacing w:before="100" w:beforeAutospacing="1" w:after="100" w:afterAutospacing="1"/>
    </w:pPr>
    <w:rPr>
      <w:kern w:val="0"/>
      <w:szCs w:val="21"/>
    </w:rPr>
  </w:style>
  <w:style w:type="paragraph" w:customStyle="1" w:styleId="CharCharCharCharCharCharChar">
    <w:name w:val="Char Char Char Char Char Char Char"/>
    <w:basedOn w:val="a"/>
    <w:pPr>
      <w:spacing w:line="440" w:lineRule="exact"/>
    </w:pPr>
    <w:rPr>
      <w:rFonts w:eastAsia="仿宋_GB2312"/>
      <w:color w:val="FF0000"/>
      <w:sz w:val="24"/>
    </w:rPr>
  </w:style>
  <w:style w:type="paragraph" w:customStyle="1" w:styleId="affffff6">
    <w:name w:val="其他标准称谓"/>
    <w:pPr>
      <w:spacing w:line="240" w:lineRule="atLeast"/>
      <w:jc w:val="distribute"/>
    </w:pPr>
    <w:rPr>
      <w:rFonts w:ascii="黑体" w:eastAsia="黑体" w:hAnsi="宋体" w:cs="黑体"/>
      <w:sz w:val="52"/>
      <w:szCs w:val="52"/>
    </w:rPr>
  </w:style>
  <w:style w:type="paragraph" w:customStyle="1" w:styleId="affffff7">
    <w:name w:val="列项◆（三级）"/>
    <w:pPr>
      <w:numPr>
        <w:numId w:val="9"/>
      </w:numPr>
      <w:tabs>
        <w:tab w:val="left" w:pos="960"/>
      </w:tabs>
      <w:ind w:leftChars="600" w:left="800" w:hangingChars="200" w:hanging="200"/>
    </w:pPr>
    <w:rPr>
      <w:rFonts w:ascii="宋体" w:cs="宋体"/>
      <w:sz w:val="21"/>
      <w:szCs w:val="21"/>
    </w:rPr>
  </w:style>
  <w:style w:type="paragraph" w:customStyle="1" w:styleId="Bodytext1">
    <w:name w:val="Body text|1"/>
    <w:basedOn w:val="a"/>
    <w:qFormat/>
    <w:pPr>
      <w:spacing w:after="240" w:line="353" w:lineRule="auto"/>
      <w:ind w:firstLine="400"/>
    </w:pPr>
    <w:rPr>
      <w:rFonts w:ascii="宋体" w:hAnsi="宋体" w:cs="宋体"/>
      <w:sz w:val="40"/>
      <w:szCs w:val="40"/>
      <w:lang w:val="zh-TW" w:eastAsia="zh-TW" w:bidi="zh-TW"/>
    </w:rPr>
  </w:style>
  <w:style w:type="paragraph" w:customStyle="1" w:styleId="affffff8">
    <w:name w:val="标准书脚_偶数页"/>
    <w:pPr>
      <w:spacing w:before="120"/>
    </w:pPr>
    <w:rPr>
      <w:sz w:val="18"/>
      <w:szCs w:val="18"/>
    </w:rPr>
  </w:style>
  <w:style w:type="paragraph" w:customStyle="1" w:styleId="affffff9">
    <w:name w:val="章标题"/>
    <w:next w:val="a"/>
    <w:pPr>
      <w:numPr>
        <w:ilvl w:val="1"/>
        <w:numId w:val="2"/>
      </w:numPr>
      <w:tabs>
        <w:tab w:val="left" w:pos="1560"/>
      </w:tabs>
      <w:spacing w:beforeLines="50" w:before="156" w:afterLines="50" w:after="156"/>
      <w:jc w:val="both"/>
      <w:outlineLvl w:val="1"/>
    </w:pPr>
    <w:rPr>
      <w:rFonts w:ascii="黑体" w:eastAsia="黑体"/>
      <w:sz w:val="21"/>
    </w:rPr>
  </w:style>
  <w:style w:type="paragraph" w:customStyle="1" w:styleId="affffffa">
    <w:name w:val="康泰表格标题"/>
    <w:basedOn w:val="a"/>
    <w:pPr>
      <w:adjustRightInd w:val="0"/>
      <w:spacing w:line="600" w:lineRule="exact"/>
      <w:jc w:val="center"/>
      <w:outlineLvl w:val="3"/>
    </w:pPr>
    <w:rPr>
      <w:rFonts w:ascii="宋体" w:eastAsia="黑体" w:hAnsi="宋体" w:cs="Arial"/>
      <w:b/>
      <w:bCs/>
      <w:kern w:val="0"/>
      <w:sz w:val="24"/>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CharChar1CharCharCharCharCharCharCharCharCharCharCharCharCharCharCharCharCharCharCharChar1Char">
    <w:name w:val="Char Char1 Char Char Char Char Char Char Char Char Char Char Char Char Char Char Char Char Char Char Char Char1 Char"/>
    <w:basedOn w:val="a"/>
    <w:pPr>
      <w:spacing w:line="360" w:lineRule="auto"/>
      <w:ind w:firstLineChars="200" w:firstLine="200"/>
    </w:pPr>
    <w:rPr>
      <w:rFonts w:ascii="宋体" w:hAnsi="宋体" w:cs="宋体"/>
      <w:sz w:val="24"/>
    </w:rPr>
  </w:style>
  <w:style w:type="paragraph" w:customStyle="1" w:styleId="p21">
    <w:name w:val="p21"/>
    <w:basedOn w:val="a"/>
    <w:pPr>
      <w:widowControl/>
      <w:jc w:val="center"/>
    </w:pPr>
    <w:rPr>
      <w:kern w:val="0"/>
      <w:szCs w:val="21"/>
    </w:rPr>
  </w:style>
  <w:style w:type="paragraph" w:customStyle="1" w:styleId="reader-word-layerreader-word-s4-2">
    <w:name w:val="reader-word-layer reader-word-s4-2"/>
    <w:basedOn w:val="a"/>
    <w:pPr>
      <w:widowControl/>
      <w:spacing w:before="100" w:beforeAutospacing="1" w:after="100" w:afterAutospacing="1"/>
      <w:jc w:val="left"/>
    </w:pPr>
    <w:rPr>
      <w:rFonts w:ascii="宋体" w:hAnsi="宋体" w:cs="宋体"/>
      <w:kern w:val="0"/>
      <w:sz w:val="24"/>
    </w:rPr>
  </w:style>
  <w:style w:type="paragraph" w:customStyle="1" w:styleId="26026">
    <w:name w:val="样式 标题 2 + 黑体 四号 段前: 6 磅 段后: 0 磅 行距: 固定值 26 磅"/>
    <w:basedOn w:val="2"/>
    <w:pPr>
      <w:spacing w:before="120" w:after="0" w:line="520" w:lineRule="exact"/>
      <w:ind w:firstLineChars="200" w:firstLine="562"/>
    </w:pPr>
    <w:rPr>
      <w:rFonts w:ascii="黑体" w:hAnsi="宋体" w:cs="宋体"/>
      <w:sz w:val="28"/>
      <w:szCs w:val="20"/>
    </w:rPr>
  </w:style>
  <w:style w:type="paragraph" w:customStyle="1" w:styleId="p16">
    <w:name w:val="p16"/>
    <w:basedOn w:val="a"/>
    <w:pPr>
      <w:widowControl/>
      <w:spacing w:before="100" w:after="100"/>
      <w:jc w:val="left"/>
    </w:pPr>
    <w:rPr>
      <w:rFonts w:ascii="宋体" w:hAnsi="宋体" w:cs="宋体"/>
      <w:kern w:val="0"/>
      <w:sz w:val="24"/>
    </w:rPr>
  </w:style>
  <w:style w:type="paragraph" w:customStyle="1" w:styleId="p20">
    <w:name w:val="p20"/>
    <w:basedOn w:val="a"/>
    <w:pPr>
      <w:widowControl/>
      <w:spacing w:after="120" w:line="480" w:lineRule="auto"/>
      <w:ind w:left="420"/>
    </w:pPr>
    <w:rPr>
      <w:kern w:val="0"/>
      <w:szCs w:val="21"/>
    </w:rPr>
  </w:style>
  <w:style w:type="paragraph" w:styleId="affffffb">
    <w:name w:val="Revision"/>
    <w:hidden/>
    <w:uiPriority w:val="99"/>
    <w:semiHidden/>
    <w:rsid w:val="002B64D0"/>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baike.so.com/doc/9095576-9427596.html"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baike.so.com/doc/6746865-6961411.html"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ECCAD3-2613-4E3D-99E6-852CA1B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6061</Words>
  <Characters>34550</Characters>
  <Application>Microsoft Office Word</Application>
  <DocSecurity>0</DocSecurity>
  <PresentationFormat/>
  <Lines>287</Lines>
  <Paragraphs>81</Paragraphs>
  <Slides>0</Slides>
  <Notes>0</Notes>
  <HiddenSlides>0</HiddenSlides>
  <MMClips>0</MMClips>
  <ScaleCrop>false</ScaleCrop>
  <Manager/>
  <Company/>
  <LinksUpToDate>false</LinksUpToDate>
  <CharactersWithSpaces>40530</CharactersWithSpaces>
  <SharedDoc>false</SharedDoc>
  <HLinks>
    <vt:vector size="480" baseType="variant">
      <vt:variant>
        <vt:i4>6094860</vt:i4>
      </vt:variant>
      <vt:variant>
        <vt:i4>474</vt:i4>
      </vt:variant>
      <vt:variant>
        <vt:i4>0</vt:i4>
      </vt:variant>
      <vt:variant>
        <vt:i4>5</vt:i4>
      </vt:variant>
      <vt:variant>
        <vt:lpwstr>https://baike.so.com/doc/9095576-9427596.html</vt:lpwstr>
      </vt:variant>
      <vt:variant>
        <vt:lpwstr/>
      </vt:variant>
      <vt:variant>
        <vt:i4>6029322</vt:i4>
      </vt:variant>
      <vt:variant>
        <vt:i4>471</vt:i4>
      </vt:variant>
      <vt:variant>
        <vt:i4>0</vt:i4>
      </vt:variant>
      <vt:variant>
        <vt:i4>5</vt:i4>
      </vt:variant>
      <vt:variant>
        <vt:lpwstr>https://baike.so.com/doc/6746865-6961411.html</vt:lpwstr>
      </vt:variant>
      <vt:variant>
        <vt:lpwstr/>
      </vt:variant>
      <vt:variant>
        <vt:i4>1835058</vt:i4>
      </vt:variant>
      <vt:variant>
        <vt:i4>464</vt:i4>
      </vt:variant>
      <vt:variant>
        <vt:i4>0</vt:i4>
      </vt:variant>
      <vt:variant>
        <vt:i4>5</vt:i4>
      </vt:variant>
      <vt:variant>
        <vt:lpwstr/>
      </vt:variant>
      <vt:variant>
        <vt:lpwstr>_Toc7952</vt:lpwstr>
      </vt:variant>
      <vt:variant>
        <vt:i4>1572912</vt:i4>
      </vt:variant>
      <vt:variant>
        <vt:i4>458</vt:i4>
      </vt:variant>
      <vt:variant>
        <vt:i4>0</vt:i4>
      </vt:variant>
      <vt:variant>
        <vt:i4>5</vt:i4>
      </vt:variant>
      <vt:variant>
        <vt:lpwstr/>
      </vt:variant>
      <vt:variant>
        <vt:lpwstr>_Toc18171</vt:lpwstr>
      </vt:variant>
      <vt:variant>
        <vt:i4>1900603</vt:i4>
      </vt:variant>
      <vt:variant>
        <vt:i4>452</vt:i4>
      </vt:variant>
      <vt:variant>
        <vt:i4>0</vt:i4>
      </vt:variant>
      <vt:variant>
        <vt:i4>5</vt:i4>
      </vt:variant>
      <vt:variant>
        <vt:lpwstr/>
      </vt:variant>
      <vt:variant>
        <vt:lpwstr>_Toc23992</vt:lpwstr>
      </vt:variant>
      <vt:variant>
        <vt:i4>1966131</vt:i4>
      </vt:variant>
      <vt:variant>
        <vt:i4>446</vt:i4>
      </vt:variant>
      <vt:variant>
        <vt:i4>0</vt:i4>
      </vt:variant>
      <vt:variant>
        <vt:i4>5</vt:i4>
      </vt:variant>
      <vt:variant>
        <vt:lpwstr/>
      </vt:variant>
      <vt:variant>
        <vt:lpwstr>_Toc11283</vt:lpwstr>
      </vt:variant>
      <vt:variant>
        <vt:i4>1245237</vt:i4>
      </vt:variant>
      <vt:variant>
        <vt:i4>440</vt:i4>
      </vt:variant>
      <vt:variant>
        <vt:i4>0</vt:i4>
      </vt:variant>
      <vt:variant>
        <vt:i4>5</vt:i4>
      </vt:variant>
      <vt:variant>
        <vt:lpwstr/>
      </vt:variant>
      <vt:variant>
        <vt:lpwstr>_Toc24707</vt:lpwstr>
      </vt:variant>
      <vt:variant>
        <vt:i4>1245233</vt:i4>
      </vt:variant>
      <vt:variant>
        <vt:i4>434</vt:i4>
      </vt:variant>
      <vt:variant>
        <vt:i4>0</vt:i4>
      </vt:variant>
      <vt:variant>
        <vt:i4>5</vt:i4>
      </vt:variant>
      <vt:variant>
        <vt:lpwstr/>
      </vt:variant>
      <vt:variant>
        <vt:lpwstr>_Toc11056</vt:lpwstr>
      </vt:variant>
      <vt:variant>
        <vt:i4>1310777</vt:i4>
      </vt:variant>
      <vt:variant>
        <vt:i4>428</vt:i4>
      </vt:variant>
      <vt:variant>
        <vt:i4>0</vt:i4>
      </vt:variant>
      <vt:variant>
        <vt:i4>5</vt:i4>
      </vt:variant>
      <vt:variant>
        <vt:lpwstr/>
      </vt:variant>
      <vt:variant>
        <vt:lpwstr>_Toc12815</vt:lpwstr>
      </vt:variant>
      <vt:variant>
        <vt:i4>1048630</vt:i4>
      </vt:variant>
      <vt:variant>
        <vt:i4>422</vt:i4>
      </vt:variant>
      <vt:variant>
        <vt:i4>0</vt:i4>
      </vt:variant>
      <vt:variant>
        <vt:i4>5</vt:i4>
      </vt:variant>
      <vt:variant>
        <vt:lpwstr/>
      </vt:variant>
      <vt:variant>
        <vt:lpwstr>_Toc6007</vt:lpwstr>
      </vt:variant>
      <vt:variant>
        <vt:i4>1245232</vt:i4>
      </vt:variant>
      <vt:variant>
        <vt:i4>416</vt:i4>
      </vt:variant>
      <vt:variant>
        <vt:i4>0</vt:i4>
      </vt:variant>
      <vt:variant>
        <vt:i4>5</vt:i4>
      </vt:variant>
      <vt:variant>
        <vt:lpwstr/>
      </vt:variant>
      <vt:variant>
        <vt:lpwstr>_Toc3632</vt:lpwstr>
      </vt:variant>
      <vt:variant>
        <vt:i4>1310770</vt:i4>
      </vt:variant>
      <vt:variant>
        <vt:i4>410</vt:i4>
      </vt:variant>
      <vt:variant>
        <vt:i4>0</vt:i4>
      </vt:variant>
      <vt:variant>
        <vt:i4>5</vt:i4>
      </vt:variant>
      <vt:variant>
        <vt:lpwstr/>
      </vt:variant>
      <vt:variant>
        <vt:lpwstr>_Toc1536</vt:lpwstr>
      </vt:variant>
      <vt:variant>
        <vt:i4>1703993</vt:i4>
      </vt:variant>
      <vt:variant>
        <vt:i4>404</vt:i4>
      </vt:variant>
      <vt:variant>
        <vt:i4>0</vt:i4>
      </vt:variant>
      <vt:variant>
        <vt:i4>5</vt:i4>
      </vt:variant>
      <vt:variant>
        <vt:lpwstr/>
      </vt:variant>
      <vt:variant>
        <vt:lpwstr>_Toc19846</vt:lpwstr>
      </vt:variant>
      <vt:variant>
        <vt:i4>1245243</vt:i4>
      </vt:variant>
      <vt:variant>
        <vt:i4>398</vt:i4>
      </vt:variant>
      <vt:variant>
        <vt:i4>0</vt:i4>
      </vt:variant>
      <vt:variant>
        <vt:i4>5</vt:i4>
      </vt:variant>
      <vt:variant>
        <vt:lpwstr/>
      </vt:variant>
      <vt:variant>
        <vt:lpwstr>_Toc30843</vt:lpwstr>
      </vt:variant>
      <vt:variant>
        <vt:i4>1441847</vt:i4>
      </vt:variant>
      <vt:variant>
        <vt:i4>392</vt:i4>
      </vt:variant>
      <vt:variant>
        <vt:i4>0</vt:i4>
      </vt:variant>
      <vt:variant>
        <vt:i4>5</vt:i4>
      </vt:variant>
      <vt:variant>
        <vt:lpwstr/>
      </vt:variant>
      <vt:variant>
        <vt:lpwstr>_Toc15641</vt:lpwstr>
      </vt:variant>
      <vt:variant>
        <vt:i4>1769530</vt:i4>
      </vt:variant>
      <vt:variant>
        <vt:i4>386</vt:i4>
      </vt:variant>
      <vt:variant>
        <vt:i4>0</vt:i4>
      </vt:variant>
      <vt:variant>
        <vt:i4>5</vt:i4>
      </vt:variant>
      <vt:variant>
        <vt:lpwstr/>
      </vt:variant>
      <vt:variant>
        <vt:lpwstr>_Toc25892</vt:lpwstr>
      </vt:variant>
      <vt:variant>
        <vt:i4>1966134</vt:i4>
      </vt:variant>
      <vt:variant>
        <vt:i4>380</vt:i4>
      </vt:variant>
      <vt:variant>
        <vt:i4>0</vt:i4>
      </vt:variant>
      <vt:variant>
        <vt:i4>5</vt:i4>
      </vt:variant>
      <vt:variant>
        <vt:lpwstr/>
      </vt:variant>
      <vt:variant>
        <vt:lpwstr>_Toc29403</vt:lpwstr>
      </vt:variant>
      <vt:variant>
        <vt:i4>1310770</vt:i4>
      </vt:variant>
      <vt:variant>
        <vt:i4>374</vt:i4>
      </vt:variant>
      <vt:variant>
        <vt:i4>0</vt:i4>
      </vt:variant>
      <vt:variant>
        <vt:i4>5</vt:i4>
      </vt:variant>
      <vt:variant>
        <vt:lpwstr/>
      </vt:variant>
      <vt:variant>
        <vt:lpwstr>_Toc3013</vt:lpwstr>
      </vt:variant>
      <vt:variant>
        <vt:i4>1638454</vt:i4>
      </vt:variant>
      <vt:variant>
        <vt:i4>368</vt:i4>
      </vt:variant>
      <vt:variant>
        <vt:i4>0</vt:i4>
      </vt:variant>
      <vt:variant>
        <vt:i4>5</vt:i4>
      </vt:variant>
      <vt:variant>
        <vt:lpwstr/>
      </vt:variant>
      <vt:variant>
        <vt:lpwstr>_Toc28460</vt:lpwstr>
      </vt:variant>
      <vt:variant>
        <vt:i4>1703986</vt:i4>
      </vt:variant>
      <vt:variant>
        <vt:i4>362</vt:i4>
      </vt:variant>
      <vt:variant>
        <vt:i4>0</vt:i4>
      </vt:variant>
      <vt:variant>
        <vt:i4>5</vt:i4>
      </vt:variant>
      <vt:variant>
        <vt:lpwstr/>
      </vt:variant>
      <vt:variant>
        <vt:lpwstr>_Toc18355</vt:lpwstr>
      </vt:variant>
      <vt:variant>
        <vt:i4>1769530</vt:i4>
      </vt:variant>
      <vt:variant>
        <vt:i4>356</vt:i4>
      </vt:variant>
      <vt:variant>
        <vt:i4>0</vt:i4>
      </vt:variant>
      <vt:variant>
        <vt:i4>5</vt:i4>
      </vt:variant>
      <vt:variant>
        <vt:lpwstr/>
      </vt:variant>
      <vt:variant>
        <vt:lpwstr>_Toc28844</vt:lpwstr>
      </vt:variant>
      <vt:variant>
        <vt:i4>1376314</vt:i4>
      </vt:variant>
      <vt:variant>
        <vt:i4>350</vt:i4>
      </vt:variant>
      <vt:variant>
        <vt:i4>0</vt:i4>
      </vt:variant>
      <vt:variant>
        <vt:i4>5</vt:i4>
      </vt:variant>
      <vt:variant>
        <vt:lpwstr/>
      </vt:variant>
      <vt:variant>
        <vt:lpwstr>_Toc23815</vt:lpwstr>
      </vt:variant>
      <vt:variant>
        <vt:i4>1966135</vt:i4>
      </vt:variant>
      <vt:variant>
        <vt:i4>344</vt:i4>
      </vt:variant>
      <vt:variant>
        <vt:i4>0</vt:i4>
      </vt:variant>
      <vt:variant>
        <vt:i4>5</vt:i4>
      </vt:variant>
      <vt:variant>
        <vt:lpwstr/>
      </vt:variant>
      <vt:variant>
        <vt:lpwstr>_Toc6910</vt:lpwstr>
      </vt:variant>
      <vt:variant>
        <vt:i4>1179696</vt:i4>
      </vt:variant>
      <vt:variant>
        <vt:i4>338</vt:i4>
      </vt:variant>
      <vt:variant>
        <vt:i4>0</vt:i4>
      </vt:variant>
      <vt:variant>
        <vt:i4>5</vt:i4>
      </vt:variant>
      <vt:variant>
        <vt:lpwstr/>
      </vt:variant>
      <vt:variant>
        <vt:lpwstr>_Toc11146</vt:lpwstr>
      </vt:variant>
      <vt:variant>
        <vt:i4>1441848</vt:i4>
      </vt:variant>
      <vt:variant>
        <vt:i4>332</vt:i4>
      </vt:variant>
      <vt:variant>
        <vt:i4>0</vt:i4>
      </vt:variant>
      <vt:variant>
        <vt:i4>5</vt:i4>
      </vt:variant>
      <vt:variant>
        <vt:lpwstr/>
      </vt:variant>
      <vt:variant>
        <vt:lpwstr>_Toc16979</vt:lpwstr>
      </vt:variant>
      <vt:variant>
        <vt:i4>1572917</vt:i4>
      </vt:variant>
      <vt:variant>
        <vt:i4>326</vt:i4>
      </vt:variant>
      <vt:variant>
        <vt:i4>0</vt:i4>
      </vt:variant>
      <vt:variant>
        <vt:i4>5</vt:i4>
      </vt:variant>
      <vt:variant>
        <vt:lpwstr/>
      </vt:variant>
      <vt:variant>
        <vt:lpwstr>_Toc19462</vt:lpwstr>
      </vt:variant>
      <vt:variant>
        <vt:i4>1310776</vt:i4>
      </vt:variant>
      <vt:variant>
        <vt:i4>320</vt:i4>
      </vt:variant>
      <vt:variant>
        <vt:i4>0</vt:i4>
      </vt:variant>
      <vt:variant>
        <vt:i4>5</vt:i4>
      </vt:variant>
      <vt:variant>
        <vt:lpwstr/>
      </vt:variant>
      <vt:variant>
        <vt:lpwstr>_Toc9417</vt:lpwstr>
      </vt:variant>
      <vt:variant>
        <vt:i4>1703995</vt:i4>
      </vt:variant>
      <vt:variant>
        <vt:i4>314</vt:i4>
      </vt:variant>
      <vt:variant>
        <vt:i4>0</vt:i4>
      </vt:variant>
      <vt:variant>
        <vt:i4>5</vt:i4>
      </vt:variant>
      <vt:variant>
        <vt:lpwstr/>
      </vt:variant>
      <vt:variant>
        <vt:lpwstr>_Toc29948</vt:lpwstr>
      </vt:variant>
      <vt:variant>
        <vt:i4>1179700</vt:i4>
      </vt:variant>
      <vt:variant>
        <vt:i4>308</vt:i4>
      </vt:variant>
      <vt:variant>
        <vt:i4>0</vt:i4>
      </vt:variant>
      <vt:variant>
        <vt:i4>5</vt:i4>
      </vt:variant>
      <vt:variant>
        <vt:lpwstr/>
      </vt:variant>
      <vt:variant>
        <vt:lpwstr>_Toc26630</vt:lpwstr>
      </vt:variant>
      <vt:variant>
        <vt:i4>1310774</vt:i4>
      </vt:variant>
      <vt:variant>
        <vt:i4>302</vt:i4>
      </vt:variant>
      <vt:variant>
        <vt:i4>0</vt:i4>
      </vt:variant>
      <vt:variant>
        <vt:i4>5</vt:i4>
      </vt:variant>
      <vt:variant>
        <vt:lpwstr/>
      </vt:variant>
      <vt:variant>
        <vt:lpwstr>_Toc10733</vt:lpwstr>
      </vt:variant>
      <vt:variant>
        <vt:i4>1835070</vt:i4>
      </vt:variant>
      <vt:variant>
        <vt:i4>296</vt:i4>
      </vt:variant>
      <vt:variant>
        <vt:i4>0</vt:i4>
      </vt:variant>
      <vt:variant>
        <vt:i4>5</vt:i4>
      </vt:variant>
      <vt:variant>
        <vt:lpwstr/>
      </vt:variant>
      <vt:variant>
        <vt:lpwstr>_Toc9378</vt:lpwstr>
      </vt:variant>
      <vt:variant>
        <vt:i4>1441844</vt:i4>
      </vt:variant>
      <vt:variant>
        <vt:i4>290</vt:i4>
      </vt:variant>
      <vt:variant>
        <vt:i4>0</vt:i4>
      </vt:variant>
      <vt:variant>
        <vt:i4>5</vt:i4>
      </vt:variant>
      <vt:variant>
        <vt:lpwstr/>
      </vt:variant>
      <vt:variant>
        <vt:lpwstr>_Toc15548</vt:lpwstr>
      </vt:variant>
      <vt:variant>
        <vt:i4>1900592</vt:i4>
      </vt:variant>
      <vt:variant>
        <vt:i4>284</vt:i4>
      </vt:variant>
      <vt:variant>
        <vt:i4>0</vt:i4>
      </vt:variant>
      <vt:variant>
        <vt:i4>5</vt:i4>
      </vt:variant>
      <vt:variant>
        <vt:lpwstr/>
      </vt:variant>
      <vt:variant>
        <vt:lpwstr>_Toc29230</vt:lpwstr>
      </vt:variant>
      <vt:variant>
        <vt:i4>1572912</vt:i4>
      </vt:variant>
      <vt:variant>
        <vt:i4>278</vt:i4>
      </vt:variant>
      <vt:variant>
        <vt:i4>0</vt:i4>
      </vt:variant>
      <vt:variant>
        <vt:i4>5</vt:i4>
      </vt:variant>
      <vt:variant>
        <vt:lpwstr/>
      </vt:variant>
      <vt:variant>
        <vt:lpwstr>_Toc6867</vt:lpwstr>
      </vt:variant>
      <vt:variant>
        <vt:i4>1572919</vt:i4>
      </vt:variant>
      <vt:variant>
        <vt:i4>272</vt:i4>
      </vt:variant>
      <vt:variant>
        <vt:i4>0</vt:i4>
      </vt:variant>
      <vt:variant>
        <vt:i4>5</vt:i4>
      </vt:variant>
      <vt:variant>
        <vt:lpwstr/>
      </vt:variant>
      <vt:variant>
        <vt:lpwstr>_Toc5629</vt:lpwstr>
      </vt:variant>
      <vt:variant>
        <vt:i4>2031670</vt:i4>
      </vt:variant>
      <vt:variant>
        <vt:i4>266</vt:i4>
      </vt:variant>
      <vt:variant>
        <vt:i4>0</vt:i4>
      </vt:variant>
      <vt:variant>
        <vt:i4>5</vt:i4>
      </vt:variant>
      <vt:variant>
        <vt:lpwstr/>
      </vt:variant>
      <vt:variant>
        <vt:lpwstr>_Toc20489</vt:lpwstr>
      </vt:variant>
      <vt:variant>
        <vt:i4>1245236</vt:i4>
      </vt:variant>
      <vt:variant>
        <vt:i4>260</vt:i4>
      </vt:variant>
      <vt:variant>
        <vt:i4>0</vt:i4>
      </vt:variant>
      <vt:variant>
        <vt:i4>5</vt:i4>
      </vt:variant>
      <vt:variant>
        <vt:lpwstr/>
      </vt:variant>
      <vt:variant>
        <vt:lpwstr>_Toc31750</vt:lpwstr>
      </vt:variant>
      <vt:variant>
        <vt:i4>1376304</vt:i4>
      </vt:variant>
      <vt:variant>
        <vt:i4>254</vt:i4>
      </vt:variant>
      <vt:variant>
        <vt:i4>0</vt:i4>
      </vt:variant>
      <vt:variant>
        <vt:i4>5</vt:i4>
      </vt:variant>
      <vt:variant>
        <vt:lpwstr/>
      </vt:variant>
      <vt:variant>
        <vt:lpwstr>_Toc10121</vt:lpwstr>
      </vt:variant>
      <vt:variant>
        <vt:i4>1769524</vt:i4>
      </vt:variant>
      <vt:variant>
        <vt:i4>248</vt:i4>
      </vt:variant>
      <vt:variant>
        <vt:i4>0</vt:i4>
      </vt:variant>
      <vt:variant>
        <vt:i4>5</vt:i4>
      </vt:variant>
      <vt:variant>
        <vt:lpwstr/>
      </vt:variant>
      <vt:variant>
        <vt:lpwstr>_Toc19557</vt:lpwstr>
      </vt:variant>
      <vt:variant>
        <vt:i4>1769526</vt:i4>
      </vt:variant>
      <vt:variant>
        <vt:i4>242</vt:i4>
      </vt:variant>
      <vt:variant>
        <vt:i4>0</vt:i4>
      </vt:variant>
      <vt:variant>
        <vt:i4>5</vt:i4>
      </vt:variant>
      <vt:variant>
        <vt:lpwstr/>
      </vt:variant>
      <vt:variant>
        <vt:lpwstr>_Toc28443</vt:lpwstr>
      </vt:variant>
      <vt:variant>
        <vt:i4>1245235</vt:i4>
      </vt:variant>
      <vt:variant>
        <vt:i4>236</vt:i4>
      </vt:variant>
      <vt:variant>
        <vt:i4>0</vt:i4>
      </vt:variant>
      <vt:variant>
        <vt:i4>5</vt:i4>
      </vt:variant>
      <vt:variant>
        <vt:lpwstr/>
      </vt:variant>
      <vt:variant>
        <vt:lpwstr>_Toc4470</vt:lpwstr>
      </vt:variant>
      <vt:variant>
        <vt:i4>1114160</vt:i4>
      </vt:variant>
      <vt:variant>
        <vt:i4>230</vt:i4>
      </vt:variant>
      <vt:variant>
        <vt:i4>0</vt:i4>
      </vt:variant>
      <vt:variant>
        <vt:i4>5</vt:i4>
      </vt:variant>
      <vt:variant>
        <vt:lpwstr/>
      </vt:variant>
      <vt:variant>
        <vt:lpwstr>_Toc11175</vt:lpwstr>
      </vt:variant>
      <vt:variant>
        <vt:i4>2031673</vt:i4>
      </vt:variant>
      <vt:variant>
        <vt:i4>224</vt:i4>
      </vt:variant>
      <vt:variant>
        <vt:i4>0</vt:i4>
      </vt:variant>
      <vt:variant>
        <vt:i4>5</vt:i4>
      </vt:variant>
      <vt:variant>
        <vt:lpwstr/>
      </vt:variant>
      <vt:variant>
        <vt:lpwstr>_Toc18806</vt:lpwstr>
      </vt:variant>
      <vt:variant>
        <vt:i4>1179709</vt:i4>
      </vt:variant>
      <vt:variant>
        <vt:i4>218</vt:i4>
      </vt:variant>
      <vt:variant>
        <vt:i4>0</vt:i4>
      </vt:variant>
      <vt:variant>
        <vt:i4>5</vt:i4>
      </vt:variant>
      <vt:variant>
        <vt:lpwstr/>
      </vt:variant>
      <vt:variant>
        <vt:lpwstr>_Toc5580</vt:lpwstr>
      </vt:variant>
      <vt:variant>
        <vt:i4>1179701</vt:i4>
      </vt:variant>
      <vt:variant>
        <vt:i4>212</vt:i4>
      </vt:variant>
      <vt:variant>
        <vt:i4>0</vt:i4>
      </vt:variant>
      <vt:variant>
        <vt:i4>5</vt:i4>
      </vt:variant>
      <vt:variant>
        <vt:lpwstr/>
      </vt:variant>
      <vt:variant>
        <vt:lpwstr>_Toc15407</vt:lpwstr>
      </vt:variant>
      <vt:variant>
        <vt:i4>1441840</vt:i4>
      </vt:variant>
      <vt:variant>
        <vt:i4>206</vt:i4>
      </vt:variant>
      <vt:variant>
        <vt:i4>0</vt:i4>
      </vt:variant>
      <vt:variant>
        <vt:i4>5</vt:i4>
      </vt:variant>
      <vt:variant>
        <vt:lpwstr/>
      </vt:variant>
      <vt:variant>
        <vt:lpwstr>_Toc3031</vt:lpwstr>
      </vt:variant>
      <vt:variant>
        <vt:i4>1441847</vt:i4>
      </vt:variant>
      <vt:variant>
        <vt:i4>200</vt:i4>
      </vt:variant>
      <vt:variant>
        <vt:i4>0</vt:i4>
      </vt:variant>
      <vt:variant>
        <vt:i4>5</vt:i4>
      </vt:variant>
      <vt:variant>
        <vt:lpwstr/>
      </vt:variant>
      <vt:variant>
        <vt:lpwstr>_Toc20510</vt:lpwstr>
      </vt:variant>
      <vt:variant>
        <vt:i4>1245235</vt:i4>
      </vt:variant>
      <vt:variant>
        <vt:i4>194</vt:i4>
      </vt:variant>
      <vt:variant>
        <vt:i4>0</vt:i4>
      </vt:variant>
      <vt:variant>
        <vt:i4>5</vt:i4>
      </vt:variant>
      <vt:variant>
        <vt:lpwstr/>
      </vt:variant>
      <vt:variant>
        <vt:lpwstr>_Toc23176</vt:lpwstr>
      </vt:variant>
      <vt:variant>
        <vt:i4>1441842</vt:i4>
      </vt:variant>
      <vt:variant>
        <vt:i4>188</vt:i4>
      </vt:variant>
      <vt:variant>
        <vt:i4>0</vt:i4>
      </vt:variant>
      <vt:variant>
        <vt:i4>5</vt:i4>
      </vt:variant>
      <vt:variant>
        <vt:lpwstr/>
      </vt:variant>
      <vt:variant>
        <vt:lpwstr>_Toc13322</vt:lpwstr>
      </vt:variant>
      <vt:variant>
        <vt:i4>1310772</vt:i4>
      </vt:variant>
      <vt:variant>
        <vt:i4>182</vt:i4>
      </vt:variant>
      <vt:variant>
        <vt:i4>0</vt:i4>
      </vt:variant>
      <vt:variant>
        <vt:i4>5</vt:i4>
      </vt:variant>
      <vt:variant>
        <vt:lpwstr/>
      </vt:variant>
      <vt:variant>
        <vt:lpwstr>_Toc24674</vt:lpwstr>
      </vt:variant>
      <vt:variant>
        <vt:i4>1179701</vt:i4>
      </vt:variant>
      <vt:variant>
        <vt:i4>176</vt:i4>
      </vt:variant>
      <vt:variant>
        <vt:i4>0</vt:i4>
      </vt:variant>
      <vt:variant>
        <vt:i4>5</vt:i4>
      </vt:variant>
      <vt:variant>
        <vt:lpwstr/>
      </vt:variant>
      <vt:variant>
        <vt:lpwstr>_Toc20756</vt:lpwstr>
      </vt:variant>
      <vt:variant>
        <vt:i4>1048624</vt:i4>
      </vt:variant>
      <vt:variant>
        <vt:i4>170</vt:i4>
      </vt:variant>
      <vt:variant>
        <vt:i4>0</vt:i4>
      </vt:variant>
      <vt:variant>
        <vt:i4>5</vt:i4>
      </vt:variant>
      <vt:variant>
        <vt:lpwstr/>
      </vt:variant>
      <vt:variant>
        <vt:lpwstr>_Toc12153</vt:lpwstr>
      </vt:variant>
      <vt:variant>
        <vt:i4>1966129</vt:i4>
      </vt:variant>
      <vt:variant>
        <vt:i4>164</vt:i4>
      </vt:variant>
      <vt:variant>
        <vt:i4>0</vt:i4>
      </vt:variant>
      <vt:variant>
        <vt:i4>5</vt:i4>
      </vt:variant>
      <vt:variant>
        <vt:lpwstr/>
      </vt:variant>
      <vt:variant>
        <vt:lpwstr>_Toc28316</vt:lpwstr>
      </vt:variant>
      <vt:variant>
        <vt:i4>1245236</vt:i4>
      </vt:variant>
      <vt:variant>
        <vt:i4>158</vt:i4>
      </vt:variant>
      <vt:variant>
        <vt:i4>0</vt:i4>
      </vt:variant>
      <vt:variant>
        <vt:i4>5</vt:i4>
      </vt:variant>
      <vt:variant>
        <vt:lpwstr/>
      </vt:variant>
      <vt:variant>
        <vt:lpwstr>_Toc32763</vt:lpwstr>
      </vt:variant>
      <vt:variant>
        <vt:i4>1507377</vt:i4>
      </vt:variant>
      <vt:variant>
        <vt:i4>152</vt:i4>
      </vt:variant>
      <vt:variant>
        <vt:i4>0</vt:i4>
      </vt:variant>
      <vt:variant>
        <vt:i4>5</vt:i4>
      </vt:variant>
      <vt:variant>
        <vt:lpwstr/>
      </vt:variant>
      <vt:variant>
        <vt:lpwstr>_Toc3222</vt:lpwstr>
      </vt:variant>
      <vt:variant>
        <vt:i4>1769532</vt:i4>
      </vt:variant>
      <vt:variant>
        <vt:i4>146</vt:i4>
      </vt:variant>
      <vt:variant>
        <vt:i4>0</vt:i4>
      </vt:variant>
      <vt:variant>
        <vt:i4>5</vt:i4>
      </vt:variant>
      <vt:variant>
        <vt:lpwstr/>
      </vt:variant>
      <vt:variant>
        <vt:lpwstr>_Toc4589</vt:lpwstr>
      </vt:variant>
      <vt:variant>
        <vt:i4>1769530</vt:i4>
      </vt:variant>
      <vt:variant>
        <vt:i4>140</vt:i4>
      </vt:variant>
      <vt:variant>
        <vt:i4>0</vt:i4>
      </vt:variant>
      <vt:variant>
        <vt:i4>5</vt:i4>
      </vt:variant>
      <vt:variant>
        <vt:lpwstr/>
      </vt:variant>
      <vt:variant>
        <vt:lpwstr>_Toc2589</vt:lpwstr>
      </vt:variant>
      <vt:variant>
        <vt:i4>1769526</vt:i4>
      </vt:variant>
      <vt:variant>
        <vt:i4>134</vt:i4>
      </vt:variant>
      <vt:variant>
        <vt:i4>0</vt:i4>
      </vt:variant>
      <vt:variant>
        <vt:i4>5</vt:i4>
      </vt:variant>
      <vt:variant>
        <vt:lpwstr/>
      </vt:variant>
      <vt:variant>
        <vt:lpwstr>_Toc5834</vt:lpwstr>
      </vt:variant>
      <vt:variant>
        <vt:i4>1048633</vt:i4>
      </vt:variant>
      <vt:variant>
        <vt:i4>128</vt:i4>
      </vt:variant>
      <vt:variant>
        <vt:i4>0</vt:i4>
      </vt:variant>
      <vt:variant>
        <vt:i4>5</vt:i4>
      </vt:variant>
      <vt:variant>
        <vt:lpwstr/>
      </vt:variant>
      <vt:variant>
        <vt:lpwstr>_Toc1384</vt:lpwstr>
      </vt:variant>
      <vt:variant>
        <vt:i4>1966133</vt:i4>
      </vt:variant>
      <vt:variant>
        <vt:i4>122</vt:i4>
      </vt:variant>
      <vt:variant>
        <vt:i4>0</vt:i4>
      </vt:variant>
      <vt:variant>
        <vt:i4>5</vt:i4>
      </vt:variant>
      <vt:variant>
        <vt:lpwstr/>
      </vt:variant>
      <vt:variant>
        <vt:lpwstr>_Toc29706</vt:lpwstr>
      </vt:variant>
      <vt:variant>
        <vt:i4>1245233</vt:i4>
      </vt:variant>
      <vt:variant>
        <vt:i4>116</vt:i4>
      </vt:variant>
      <vt:variant>
        <vt:i4>0</vt:i4>
      </vt:variant>
      <vt:variant>
        <vt:i4>5</vt:i4>
      </vt:variant>
      <vt:variant>
        <vt:lpwstr/>
      </vt:variant>
      <vt:variant>
        <vt:lpwstr>_Toc20345</vt:lpwstr>
      </vt:variant>
      <vt:variant>
        <vt:i4>1114166</vt:i4>
      </vt:variant>
      <vt:variant>
        <vt:i4>110</vt:i4>
      </vt:variant>
      <vt:variant>
        <vt:i4>0</vt:i4>
      </vt:variant>
      <vt:variant>
        <vt:i4>5</vt:i4>
      </vt:variant>
      <vt:variant>
        <vt:lpwstr/>
      </vt:variant>
      <vt:variant>
        <vt:lpwstr>_Toc13755</vt:lpwstr>
      </vt:variant>
      <vt:variant>
        <vt:i4>1245246</vt:i4>
      </vt:variant>
      <vt:variant>
        <vt:i4>104</vt:i4>
      </vt:variant>
      <vt:variant>
        <vt:i4>0</vt:i4>
      </vt:variant>
      <vt:variant>
        <vt:i4>5</vt:i4>
      </vt:variant>
      <vt:variant>
        <vt:lpwstr/>
      </vt:variant>
      <vt:variant>
        <vt:lpwstr>_Toc8460</vt:lpwstr>
      </vt:variant>
      <vt:variant>
        <vt:i4>1179706</vt:i4>
      </vt:variant>
      <vt:variant>
        <vt:i4>98</vt:i4>
      </vt:variant>
      <vt:variant>
        <vt:i4>0</vt:i4>
      </vt:variant>
      <vt:variant>
        <vt:i4>5</vt:i4>
      </vt:variant>
      <vt:variant>
        <vt:lpwstr/>
      </vt:variant>
      <vt:variant>
        <vt:lpwstr>_Toc27828</vt:lpwstr>
      </vt:variant>
      <vt:variant>
        <vt:i4>1703986</vt:i4>
      </vt:variant>
      <vt:variant>
        <vt:i4>92</vt:i4>
      </vt:variant>
      <vt:variant>
        <vt:i4>0</vt:i4>
      </vt:variant>
      <vt:variant>
        <vt:i4>5</vt:i4>
      </vt:variant>
      <vt:variant>
        <vt:lpwstr/>
      </vt:variant>
      <vt:variant>
        <vt:lpwstr>_Toc18358</vt:lpwstr>
      </vt:variant>
      <vt:variant>
        <vt:i4>1114165</vt:i4>
      </vt:variant>
      <vt:variant>
        <vt:i4>86</vt:i4>
      </vt:variant>
      <vt:variant>
        <vt:i4>0</vt:i4>
      </vt:variant>
      <vt:variant>
        <vt:i4>5</vt:i4>
      </vt:variant>
      <vt:variant>
        <vt:lpwstr/>
      </vt:variant>
      <vt:variant>
        <vt:lpwstr>_Toc1543</vt:lpwstr>
      </vt:variant>
      <vt:variant>
        <vt:i4>1048629</vt:i4>
      </vt:variant>
      <vt:variant>
        <vt:i4>80</vt:i4>
      </vt:variant>
      <vt:variant>
        <vt:i4>0</vt:i4>
      </vt:variant>
      <vt:variant>
        <vt:i4>5</vt:i4>
      </vt:variant>
      <vt:variant>
        <vt:lpwstr/>
      </vt:variant>
      <vt:variant>
        <vt:lpwstr>_Toc4413</vt:lpwstr>
      </vt:variant>
      <vt:variant>
        <vt:i4>1048626</vt:i4>
      </vt:variant>
      <vt:variant>
        <vt:i4>74</vt:i4>
      </vt:variant>
      <vt:variant>
        <vt:i4>0</vt:i4>
      </vt:variant>
      <vt:variant>
        <vt:i4>5</vt:i4>
      </vt:variant>
      <vt:variant>
        <vt:lpwstr/>
      </vt:variant>
      <vt:variant>
        <vt:lpwstr>_Toc31165</vt:lpwstr>
      </vt:variant>
      <vt:variant>
        <vt:i4>1245242</vt:i4>
      </vt:variant>
      <vt:variant>
        <vt:i4>68</vt:i4>
      </vt:variant>
      <vt:variant>
        <vt:i4>0</vt:i4>
      </vt:variant>
      <vt:variant>
        <vt:i4>5</vt:i4>
      </vt:variant>
      <vt:variant>
        <vt:lpwstr/>
      </vt:variant>
      <vt:variant>
        <vt:lpwstr>_Toc8327</vt:lpwstr>
      </vt:variant>
      <vt:variant>
        <vt:i4>1310768</vt:i4>
      </vt:variant>
      <vt:variant>
        <vt:i4>62</vt:i4>
      </vt:variant>
      <vt:variant>
        <vt:i4>0</vt:i4>
      </vt:variant>
      <vt:variant>
        <vt:i4>5</vt:i4>
      </vt:variant>
      <vt:variant>
        <vt:lpwstr/>
      </vt:variant>
      <vt:variant>
        <vt:lpwstr>_Toc3330</vt:lpwstr>
      </vt:variant>
      <vt:variant>
        <vt:i4>1310768</vt:i4>
      </vt:variant>
      <vt:variant>
        <vt:i4>56</vt:i4>
      </vt:variant>
      <vt:variant>
        <vt:i4>0</vt:i4>
      </vt:variant>
      <vt:variant>
        <vt:i4>5</vt:i4>
      </vt:variant>
      <vt:variant>
        <vt:lpwstr/>
      </vt:variant>
      <vt:variant>
        <vt:lpwstr>_Toc25265</vt:lpwstr>
      </vt:variant>
      <vt:variant>
        <vt:i4>1441844</vt:i4>
      </vt:variant>
      <vt:variant>
        <vt:i4>50</vt:i4>
      </vt:variant>
      <vt:variant>
        <vt:i4>0</vt:i4>
      </vt:variant>
      <vt:variant>
        <vt:i4>5</vt:i4>
      </vt:variant>
      <vt:variant>
        <vt:lpwstr/>
      </vt:variant>
      <vt:variant>
        <vt:lpwstr>_Toc24653</vt:lpwstr>
      </vt:variant>
      <vt:variant>
        <vt:i4>1900599</vt:i4>
      </vt:variant>
      <vt:variant>
        <vt:i4>44</vt:i4>
      </vt:variant>
      <vt:variant>
        <vt:i4>0</vt:i4>
      </vt:variant>
      <vt:variant>
        <vt:i4>5</vt:i4>
      </vt:variant>
      <vt:variant>
        <vt:lpwstr/>
      </vt:variant>
      <vt:variant>
        <vt:lpwstr>_Toc23599</vt:lpwstr>
      </vt:variant>
      <vt:variant>
        <vt:i4>1441842</vt:i4>
      </vt:variant>
      <vt:variant>
        <vt:i4>38</vt:i4>
      </vt:variant>
      <vt:variant>
        <vt:i4>0</vt:i4>
      </vt:variant>
      <vt:variant>
        <vt:i4>5</vt:i4>
      </vt:variant>
      <vt:variant>
        <vt:lpwstr/>
      </vt:variant>
      <vt:variant>
        <vt:lpwstr>_Toc11301</vt:lpwstr>
      </vt:variant>
      <vt:variant>
        <vt:i4>1835062</vt:i4>
      </vt:variant>
      <vt:variant>
        <vt:i4>32</vt:i4>
      </vt:variant>
      <vt:variant>
        <vt:i4>0</vt:i4>
      </vt:variant>
      <vt:variant>
        <vt:i4>5</vt:i4>
      </vt:variant>
      <vt:variant>
        <vt:lpwstr/>
      </vt:variant>
      <vt:variant>
        <vt:lpwstr>_Toc19725</vt:lpwstr>
      </vt:variant>
      <vt:variant>
        <vt:i4>1441845</vt:i4>
      </vt:variant>
      <vt:variant>
        <vt:i4>26</vt:i4>
      </vt:variant>
      <vt:variant>
        <vt:i4>0</vt:i4>
      </vt:variant>
      <vt:variant>
        <vt:i4>5</vt:i4>
      </vt:variant>
      <vt:variant>
        <vt:lpwstr/>
      </vt:variant>
      <vt:variant>
        <vt:lpwstr>_Toc30610</vt:lpwstr>
      </vt:variant>
      <vt:variant>
        <vt:i4>1507378</vt:i4>
      </vt:variant>
      <vt:variant>
        <vt:i4>20</vt:i4>
      </vt:variant>
      <vt:variant>
        <vt:i4>0</vt:i4>
      </vt:variant>
      <vt:variant>
        <vt:i4>5</vt:i4>
      </vt:variant>
      <vt:variant>
        <vt:lpwstr/>
      </vt:variant>
      <vt:variant>
        <vt:lpwstr>_Toc2202</vt:lpwstr>
      </vt:variant>
      <vt:variant>
        <vt:i4>1507382</vt:i4>
      </vt:variant>
      <vt:variant>
        <vt:i4>14</vt:i4>
      </vt:variant>
      <vt:variant>
        <vt:i4>0</vt:i4>
      </vt:variant>
      <vt:variant>
        <vt:i4>5</vt:i4>
      </vt:variant>
      <vt:variant>
        <vt:lpwstr/>
      </vt:variant>
      <vt:variant>
        <vt:lpwstr>_Toc18781</vt:lpwstr>
      </vt:variant>
      <vt:variant>
        <vt:i4>1114171</vt:i4>
      </vt:variant>
      <vt:variant>
        <vt:i4>8</vt:i4>
      </vt:variant>
      <vt:variant>
        <vt:i4>0</vt:i4>
      </vt:variant>
      <vt:variant>
        <vt:i4>5</vt:i4>
      </vt:variant>
      <vt:variant>
        <vt:lpwstr/>
      </vt:variant>
      <vt:variant>
        <vt:lpwstr>_Toc8234</vt:lpwstr>
      </vt:variant>
      <vt:variant>
        <vt:i4>1376306</vt:i4>
      </vt:variant>
      <vt:variant>
        <vt:i4>2</vt:i4>
      </vt:variant>
      <vt:variant>
        <vt:i4>0</vt:i4>
      </vt:variant>
      <vt:variant>
        <vt:i4>5</vt:i4>
      </vt:variant>
      <vt:variant>
        <vt:lpwstr/>
      </vt:variant>
      <vt:variant>
        <vt:lpwstr>_Toc27050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预案编号：AQ-HF-2015-001</dc:title>
  <dc:subject/>
  <dc:creator>aAS</dc:creator>
  <cp:keywords/>
  <dc:description/>
  <cp:lastModifiedBy>艺霏 王</cp:lastModifiedBy>
  <cp:revision>2</cp:revision>
  <cp:lastPrinted>2022-08-26T09:34:00Z</cp:lastPrinted>
  <dcterms:created xsi:type="dcterms:W3CDTF">2026-08-01T13:45:00Z</dcterms:created>
  <dcterms:modified xsi:type="dcterms:W3CDTF">2026-08-01T13:45:00Z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DECACF45372D4DC4BA91BB51119AA193</vt:lpwstr>
  </property>
</Properties>
</file>