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2AA84E" w14:textId="77777777" w:rsidR="00C6755B" w:rsidRDefault="00C6755B" w:rsidP="00C6755B">
      <w:pPr>
        <w:pStyle w:val="0"/>
        <w:adjustRightInd w:val="0"/>
        <w:snapToGrid w:val="0"/>
        <w:jc w:val="center"/>
        <w:rPr>
          <w:rFonts w:ascii="方正小标宋简体" w:eastAsia="方正小标宋简体"/>
          <w:bCs/>
          <w:color w:val="000000"/>
          <w:kern w:val="44"/>
          <w:sz w:val="32"/>
          <w:szCs w:val="44"/>
        </w:rPr>
      </w:pPr>
      <w:r>
        <w:rPr>
          <w:rFonts w:ascii="方正小标宋简体" w:eastAsia="方正小标宋简体" w:hAnsi="方正小标宋_GBK" w:cs="方正小标宋_GBK" w:hint="eastAsia"/>
          <w:bCs/>
          <w:color w:val="000000"/>
          <w:sz w:val="44"/>
          <w:szCs w:val="44"/>
        </w:rPr>
        <w:t>天津市燃气突发事件应急预案</w:t>
      </w:r>
    </w:p>
    <w:p w14:paraId="29879254" w14:textId="77777777" w:rsidR="00C6755B" w:rsidRDefault="00C6755B" w:rsidP="00C6755B">
      <w:pPr>
        <w:ind w:firstLineChars="200" w:firstLine="622"/>
        <w:rPr>
          <w:rFonts w:hint="eastAsia"/>
          <w:sz w:val="32"/>
          <w:szCs w:val="32"/>
        </w:rPr>
      </w:pPr>
    </w:p>
    <w:p w14:paraId="510559C3" w14:textId="77777777" w:rsidR="00C6755B" w:rsidRDefault="00C6755B" w:rsidP="00C6755B">
      <w:pPr>
        <w:ind w:firstLineChars="200" w:firstLine="622"/>
        <w:rPr>
          <w:rFonts w:ascii="黑体" w:eastAsia="黑体" w:hAnsi="黑体" w:cs="黑体"/>
          <w:sz w:val="32"/>
          <w:szCs w:val="32"/>
        </w:rPr>
      </w:pPr>
      <w:r>
        <w:rPr>
          <w:sz w:val="32"/>
          <w:szCs w:val="32"/>
        </w:rPr>
        <w:t xml:space="preserve">1 </w:t>
      </w:r>
      <w:r>
        <w:rPr>
          <w:rFonts w:ascii="黑体" w:eastAsia="黑体" w:hAnsi="黑体" w:cs="黑体" w:hint="eastAsia"/>
          <w:sz w:val="32"/>
          <w:szCs w:val="32"/>
        </w:rPr>
        <w:t>总则</w:t>
      </w:r>
      <w:bookmarkStart w:id="0" w:name="_Toc69840030"/>
    </w:p>
    <w:p w14:paraId="55515EFC" w14:textId="77777777" w:rsidR="00C6755B" w:rsidRDefault="00C6755B" w:rsidP="00C6755B">
      <w:pPr>
        <w:rPr>
          <w:rFonts w:eastAsia="楷体_GB2312" w:hint="eastAsia"/>
          <w:color w:val="000000"/>
          <w:sz w:val="32"/>
          <w:szCs w:val="32"/>
        </w:rPr>
      </w:pPr>
      <w:r>
        <w:rPr>
          <w:rFonts w:ascii="黑体" w:eastAsia="黑体" w:hAnsi="黑体" w:cs="黑体" w:hint="eastAsia"/>
          <w:sz w:val="32"/>
          <w:szCs w:val="32"/>
        </w:rPr>
        <w:t xml:space="preserve">    </w:t>
      </w:r>
      <w:bookmarkStart w:id="1" w:name="_Toc30327"/>
      <w:bookmarkStart w:id="2" w:name="_Toc13426"/>
      <w:r>
        <w:rPr>
          <w:rFonts w:eastAsia="楷体_GB2312"/>
          <w:color w:val="000000"/>
          <w:sz w:val="32"/>
          <w:szCs w:val="32"/>
        </w:rPr>
        <w:t xml:space="preserve">1.1 </w:t>
      </w:r>
      <w:bookmarkEnd w:id="0"/>
      <w:r>
        <w:rPr>
          <w:rFonts w:eastAsia="楷体_GB2312" w:hint="eastAsia"/>
          <w:color w:val="000000"/>
          <w:sz w:val="32"/>
          <w:szCs w:val="32"/>
        </w:rPr>
        <w:t>编制目的</w:t>
      </w:r>
      <w:bookmarkEnd w:id="1"/>
      <w:bookmarkEnd w:id="2"/>
    </w:p>
    <w:p w14:paraId="2DB5DEE3"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kern w:val="0"/>
          <w:sz w:val="32"/>
          <w:szCs w:val="32"/>
          <w:lang w:val="zh-TW" w:bidi="zh-TW"/>
        </w:rPr>
        <w:t>最大限度地减少燃气突发事件造成的人员伤亡和财产损失，提高燃气安全供气的保障能力和突发事件应对能力，保障经济发展和社会稳定。</w:t>
      </w:r>
    </w:p>
    <w:p w14:paraId="35346F2D" w14:textId="77777777" w:rsidR="00C6755B" w:rsidRDefault="00C6755B" w:rsidP="00C6755B">
      <w:pPr>
        <w:pStyle w:val="2"/>
        <w:ind w:leftChars="0" w:left="402" w:firstLine="402"/>
        <w:rPr>
          <w:rFonts w:ascii="楷体_GB2312" w:eastAsia="楷体_GB2312" w:hAnsi="楷体_GB2312" w:cs="楷体_GB2312"/>
          <w:color w:val="000000"/>
        </w:rPr>
      </w:pPr>
      <w:bookmarkStart w:id="3" w:name="_Toc26149"/>
      <w:bookmarkStart w:id="4" w:name="_Toc14915"/>
      <w:bookmarkStart w:id="5" w:name="_Toc69840031"/>
      <w:r>
        <w:rPr>
          <w:color w:val="000000"/>
        </w:rPr>
        <w:t xml:space="preserve">1.2 </w:t>
      </w:r>
      <w:r>
        <w:rPr>
          <w:rFonts w:ascii="楷体_GB2312" w:eastAsia="楷体_GB2312" w:hAnsi="楷体_GB2312" w:cs="楷体_GB2312" w:hint="eastAsia"/>
          <w:color w:val="000000"/>
        </w:rPr>
        <w:t>编制依据</w:t>
      </w:r>
      <w:bookmarkEnd w:id="3"/>
      <w:bookmarkEnd w:id="4"/>
      <w:bookmarkEnd w:id="5"/>
    </w:p>
    <w:p w14:paraId="3799DA7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依据《</w:t>
      </w:r>
      <w:bookmarkStart w:id="6" w:name="_Hlk78392941"/>
      <w:r>
        <w:rPr>
          <w:rFonts w:eastAsia="仿宋_GB2312" w:hint="eastAsia"/>
          <w:color w:val="000000"/>
          <w:kern w:val="0"/>
          <w:sz w:val="32"/>
          <w:szCs w:val="32"/>
          <w:lang w:val="zh-TW" w:bidi="zh-TW"/>
        </w:rPr>
        <w:t>中华人民共和国突发事件应对法</w:t>
      </w:r>
      <w:bookmarkEnd w:id="6"/>
      <w:r>
        <w:rPr>
          <w:rFonts w:eastAsia="仿宋_GB2312" w:hint="eastAsia"/>
          <w:sz w:val="32"/>
          <w:szCs w:val="32"/>
        </w:rPr>
        <w:t>》、《</w:t>
      </w:r>
      <w:r>
        <w:rPr>
          <w:rFonts w:eastAsia="仿宋_GB2312" w:hint="eastAsia"/>
          <w:color w:val="000000"/>
          <w:kern w:val="0"/>
          <w:sz w:val="32"/>
          <w:szCs w:val="32"/>
          <w:lang w:val="zh-TW" w:bidi="zh-TW"/>
        </w:rPr>
        <w:t>中华人民共和国安全生产法</w:t>
      </w:r>
      <w:r>
        <w:rPr>
          <w:rFonts w:eastAsia="仿宋_GB2312" w:hint="eastAsia"/>
          <w:sz w:val="32"/>
          <w:szCs w:val="32"/>
        </w:rPr>
        <w:t>》、《</w:t>
      </w:r>
      <w:r>
        <w:rPr>
          <w:rFonts w:eastAsia="仿宋_GB2312" w:hint="eastAsia"/>
          <w:color w:val="000000"/>
          <w:kern w:val="0"/>
          <w:sz w:val="32"/>
          <w:szCs w:val="32"/>
          <w:lang w:val="zh-TW" w:bidi="zh-TW"/>
        </w:rPr>
        <w:t>城镇燃气管理条例</w:t>
      </w:r>
      <w:r>
        <w:rPr>
          <w:rFonts w:eastAsia="仿宋_GB2312" w:hint="eastAsia"/>
          <w:sz w:val="32"/>
          <w:szCs w:val="32"/>
        </w:rPr>
        <w:t>》、《</w:t>
      </w:r>
      <w:r>
        <w:rPr>
          <w:rFonts w:eastAsia="仿宋_GB2312" w:hint="eastAsia"/>
          <w:color w:val="000000"/>
          <w:kern w:val="0"/>
          <w:sz w:val="32"/>
          <w:szCs w:val="32"/>
          <w:lang w:val="zh-TW" w:bidi="zh-TW"/>
        </w:rPr>
        <w:t>生产安全事故应急条例</w:t>
      </w:r>
      <w:r>
        <w:rPr>
          <w:rFonts w:eastAsia="仿宋_GB2312" w:hint="eastAsia"/>
          <w:sz w:val="32"/>
          <w:szCs w:val="32"/>
        </w:rPr>
        <w:t>》、《</w:t>
      </w:r>
      <w:r>
        <w:rPr>
          <w:rFonts w:eastAsia="仿宋_GB2312" w:hint="eastAsia"/>
          <w:color w:val="000000"/>
          <w:kern w:val="0"/>
          <w:sz w:val="32"/>
          <w:szCs w:val="32"/>
          <w:lang w:val="zh-TW" w:bidi="zh-TW"/>
        </w:rPr>
        <w:t>天津市燃气管理条例</w:t>
      </w:r>
      <w:r>
        <w:rPr>
          <w:rFonts w:eastAsia="仿宋_GB2312" w:hint="eastAsia"/>
          <w:sz w:val="32"/>
          <w:szCs w:val="32"/>
        </w:rPr>
        <w:t>》、《</w:t>
      </w:r>
      <w:r>
        <w:rPr>
          <w:rFonts w:eastAsia="仿宋_GB2312" w:hint="eastAsia"/>
          <w:color w:val="000000"/>
          <w:kern w:val="0"/>
          <w:sz w:val="32"/>
          <w:szCs w:val="32"/>
          <w:lang w:val="zh-TW" w:bidi="zh-TW"/>
        </w:rPr>
        <w:t>突发事件应急预案管理办法</w:t>
      </w:r>
      <w:r>
        <w:rPr>
          <w:rFonts w:eastAsia="仿宋_GB2312" w:hint="eastAsia"/>
          <w:sz w:val="32"/>
          <w:szCs w:val="32"/>
        </w:rPr>
        <w:t>》、《</w:t>
      </w:r>
      <w:r>
        <w:rPr>
          <w:rFonts w:eastAsia="仿宋_GB2312" w:hint="eastAsia"/>
          <w:color w:val="000000"/>
          <w:kern w:val="0"/>
          <w:sz w:val="32"/>
          <w:szCs w:val="32"/>
          <w:lang w:val="zh-TW" w:bidi="zh-TW"/>
        </w:rPr>
        <w:t>生产安全事故应急预案管理办法</w:t>
      </w:r>
      <w:r>
        <w:rPr>
          <w:rFonts w:eastAsia="仿宋_GB2312" w:hint="eastAsia"/>
          <w:sz w:val="32"/>
          <w:szCs w:val="32"/>
        </w:rPr>
        <w:t>》、《</w:t>
      </w:r>
      <w:r>
        <w:rPr>
          <w:rFonts w:eastAsia="仿宋_GB2312" w:hint="eastAsia"/>
          <w:color w:val="000000"/>
          <w:kern w:val="0"/>
          <w:sz w:val="32"/>
          <w:szCs w:val="32"/>
          <w:lang w:val="zh-TW" w:bidi="zh-TW"/>
        </w:rPr>
        <w:t>天津市实施〈中华人民共和国突发事件应对法〉办法</w:t>
      </w:r>
      <w:r>
        <w:rPr>
          <w:rFonts w:eastAsia="仿宋_GB2312" w:hint="eastAsia"/>
          <w:sz w:val="32"/>
          <w:szCs w:val="32"/>
        </w:rPr>
        <w:t>》、《</w:t>
      </w:r>
      <w:r>
        <w:rPr>
          <w:rFonts w:eastAsia="仿宋_GB2312" w:hint="eastAsia"/>
          <w:color w:val="000000"/>
          <w:kern w:val="0"/>
          <w:sz w:val="32"/>
          <w:szCs w:val="32"/>
          <w:lang w:val="zh-TW" w:bidi="zh-TW"/>
        </w:rPr>
        <w:t>天津市应急救援队伍建设管理办法</w:t>
      </w:r>
      <w:r>
        <w:rPr>
          <w:rFonts w:eastAsia="仿宋_GB2312" w:hint="eastAsia"/>
          <w:sz w:val="32"/>
          <w:szCs w:val="32"/>
        </w:rPr>
        <w:t>》、《</w:t>
      </w:r>
      <w:r>
        <w:rPr>
          <w:rFonts w:eastAsia="仿宋_GB2312" w:hint="eastAsia"/>
          <w:color w:val="000000"/>
          <w:kern w:val="0"/>
          <w:sz w:val="32"/>
          <w:szCs w:val="32"/>
          <w:lang w:val="zh-TW" w:bidi="zh-TW"/>
        </w:rPr>
        <w:t>天津市突发事件总体应急预案》等法律、法规和规范性文件，结合本市实际，制定本预案。</w:t>
      </w:r>
    </w:p>
    <w:p w14:paraId="245F5EF3" w14:textId="77777777" w:rsidR="00C6755B" w:rsidRDefault="00C6755B" w:rsidP="00C6755B">
      <w:pPr>
        <w:pStyle w:val="2"/>
        <w:ind w:leftChars="0" w:left="402" w:firstLine="402"/>
        <w:rPr>
          <w:rFonts w:ascii="楷体_GB2312" w:eastAsia="楷体_GB2312" w:hAnsi="楷体_GB2312" w:cs="楷体_GB2312" w:hint="eastAsia"/>
          <w:color w:val="000000"/>
        </w:rPr>
      </w:pPr>
      <w:bookmarkStart w:id="7" w:name="_Toc31454"/>
      <w:bookmarkStart w:id="8" w:name="_Toc69840032"/>
      <w:bookmarkStart w:id="9" w:name="_Toc8876"/>
      <w:r>
        <w:rPr>
          <w:color w:val="000000"/>
        </w:rPr>
        <w:t xml:space="preserve">1.3 </w:t>
      </w:r>
      <w:r>
        <w:rPr>
          <w:rFonts w:ascii="楷体_GB2312" w:eastAsia="楷体_GB2312" w:hAnsi="楷体_GB2312" w:cs="楷体_GB2312" w:hint="eastAsia"/>
          <w:color w:val="000000"/>
        </w:rPr>
        <w:t>适用范围</w:t>
      </w:r>
      <w:bookmarkEnd w:id="7"/>
    </w:p>
    <w:p w14:paraId="79CA67F1"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本预案适用于本市行政区域内发生燃气供应不足或中断、燃气泄漏、燃气着火爆炸突发事件的预防和处置。</w:t>
      </w:r>
    </w:p>
    <w:p w14:paraId="65027652"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本市其他专项应急预案启动后，需要同时启动本预案进行配合的，按照本预案程序启动。</w:t>
      </w:r>
    </w:p>
    <w:p w14:paraId="2A8205AD" w14:textId="77777777" w:rsidR="00C6755B" w:rsidRDefault="00C6755B" w:rsidP="00C6755B">
      <w:pPr>
        <w:pStyle w:val="2"/>
        <w:ind w:leftChars="0" w:left="402" w:firstLine="402"/>
        <w:rPr>
          <w:rFonts w:hint="eastAsia"/>
          <w:color w:val="000000"/>
        </w:rPr>
      </w:pPr>
      <w:bookmarkStart w:id="10" w:name="_Toc10066"/>
      <w:r>
        <w:rPr>
          <w:color w:val="000000"/>
        </w:rPr>
        <w:t>1.4</w:t>
      </w:r>
      <w:bookmarkStart w:id="11" w:name="_Toc69840033"/>
      <w:bookmarkStart w:id="12" w:name="_Toc10708"/>
      <w:bookmarkStart w:id="13" w:name="_Toc27096"/>
      <w:r>
        <w:rPr>
          <w:color w:val="000000"/>
        </w:rPr>
        <w:t xml:space="preserve"> </w:t>
      </w:r>
      <w:r>
        <w:rPr>
          <w:rFonts w:ascii="楷体_GB2312" w:eastAsia="楷体_GB2312" w:hAnsi="楷体_GB2312" w:cs="楷体_GB2312" w:hint="eastAsia"/>
          <w:color w:val="000000"/>
        </w:rPr>
        <w:t>工作原则</w:t>
      </w:r>
      <w:bookmarkEnd w:id="11"/>
      <w:bookmarkEnd w:id="12"/>
      <w:bookmarkEnd w:id="13"/>
    </w:p>
    <w:p w14:paraId="5920882D"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）坚持统一指挥，分级负责。建立统一指挥、分工明确、</w:t>
      </w:r>
      <w:r>
        <w:rPr>
          <w:rFonts w:eastAsia="仿宋_GB2312" w:hint="eastAsia"/>
          <w:color w:val="000000"/>
          <w:kern w:val="0"/>
          <w:sz w:val="32"/>
          <w:szCs w:val="32"/>
          <w:lang w:val="zh-TW" w:bidi="zh-TW"/>
        </w:rPr>
        <w:lastRenderedPageBreak/>
        <w:t>条块结合、属地为主的应急工作机制，形成党委领导、政府主导、各有关部门分类指导的燃气突发事件应对体系。</w:t>
      </w:r>
    </w:p>
    <w:p w14:paraId="50150761"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）坚持人民至上，生命至上。始终把保障人民群众生命财产安全和稳定供应作为应急处置的首要任务，最大限度减少燃气突发事件造成的人员伤亡和财产损失。</w:t>
      </w:r>
    </w:p>
    <w:p w14:paraId="51C8F6B1"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val="zh-TW" w:bidi="zh-TW"/>
        </w:rPr>
        <w:t>）坚持预防为主，平战结合。坚持事故预防与应急处置相结合，加强燃气突发事件的应急演练，做好燃气安全宣传，提高公众自我防范和应对燃气突发事件的意识和能力。</w:t>
      </w:r>
    </w:p>
    <w:p w14:paraId="25ACD811" w14:textId="77777777" w:rsidR="00C6755B" w:rsidRDefault="00C6755B" w:rsidP="00C6755B">
      <w:pPr>
        <w:pStyle w:val="2"/>
        <w:ind w:leftChars="0" w:left="402" w:firstLine="402"/>
        <w:rPr>
          <w:rFonts w:hint="eastAsia"/>
          <w:color w:val="000000"/>
        </w:rPr>
      </w:pPr>
      <w:r>
        <w:rPr>
          <w:color w:val="000000"/>
        </w:rPr>
        <w:t xml:space="preserve">1.5 </w:t>
      </w:r>
      <w:r>
        <w:rPr>
          <w:rFonts w:ascii="楷体_GB2312" w:eastAsia="楷体_GB2312" w:hAnsi="楷体_GB2312" w:cs="楷体_GB2312" w:hint="eastAsia"/>
          <w:color w:val="000000"/>
        </w:rPr>
        <w:t>事件分级</w:t>
      </w:r>
      <w:bookmarkEnd w:id="10"/>
    </w:p>
    <w:p w14:paraId="72E9D000" w14:textId="77777777" w:rsidR="00C6755B" w:rsidRDefault="00C6755B" w:rsidP="00C6755B">
      <w:pPr>
        <w:pStyle w:val="0"/>
        <w:ind w:firstLineChars="200" w:firstLine="622"/>
        <w:rPr>
          <w:rFonts w:eastAsia="仿宋_GB2312"/>
          <w:color w:val="000000"/>
          <w:kern w:val="0"/>
          <w:sz w:val="32"/>
          <w:szCs w:val="32"/>
          <w:lang w:val="zh-TW" w:eastAsia="zh-TW" w:bidi="zh-TW"/>
        </w:rPr>
      </w:pPr>
      <w:bookmarkStart w:id="14" w:name="_Hlk78392389"/>
      <w:r>
        <w:rPr>
          <w:rFonts w:eastAsia="仿宋_GB2312" w:hint="eastAsia"/>
          <w:color w:val="000000"/>
          <w:kern w:val="0"/>
          <w:sz w:val="32"/>
          <w:szCs w:val="32"/>
          <w:lang w:val="zh-TW" w:bidi="zh-TW"/>
        </w:rPr>
        <w:t>根据国务院有关规定，结合本市燃气行业特点，将本市燃气突发事件由高到低分为特别重大、重大、较大、一般</w:t>
      </w:r>
      <w:r>
        <w:rPr>
          <w:rFonts w:eastAsia="仿宋_GB2312"/>
          <w:color w:val="000000"/>
          <w:kern w:val="0"/>
          <w:sz w:val="32"/>
          <w:szCs w:val="32"/>
          <w:lang w:bidi="zh-TW"/>
        </w:rPr>
        <w:t>4</w:t>
      </w:r>
      <w:r>
        <w:rPr>
          <w:rFonts w:eastAsia="仿宋_GB2312" w:hint="eastAsia"/>
          <w:color w:val="000000"/>
          <w:kern w:val="0"/>
          <w:sz w:val="32"/>
          <w:szCs w:val="32"/>
          <w:lang w:val="zh-TW" w:bidi="zh-TW"/>
        </w:rPr>
        <w:t>级</w:t>
      </w:r>
      <w:bookmarkEnd w:id="14"/>
      <w:r>
        <w:rPr>
          <w:rFonts w:eastAsia="仿宋_GB2312" w:hint="eastAsia"/>
          <w:color w:val="000000"/>
          <w:kern w:val="0"/>
          <w:sz w:val="32"/>
          <w:szCs w:val="32"/>
          <w:lang w:val="zh-TW" w:bidi="zh-TW"/>
        </w:rPr>
        <w:t>。</w:t>
      </w:r>
    </w:p>
    <w:p w14:paraId="0EDD8950" w14:textId="77777777" w:rsidR="00C6755B" w:rsidRDefault="00C6755B" w:rsidP="00C6755B">
      <w:pPr>
        <w:pStyle w:val="2"/>
        <w:ind w:leftChars="0" w:left="402" w:firstLine="402"/>
        <w:rPr>
          <w:rFonts w:ascii="楷体_GB2312" w:eastAsia="楷体_GB2312" w:hAnsi="楷体_GB2312" w:cs="楷体_GB2312" w:hint="eastAsia"/>
          <w:color w:val="000000"/>
        </w:rPr>
      </w:pPr>
      <w:bookmarkStart w:id="15" w:name="_Toc5716"/>
      <w:bookmarkStart w:id="16" w:name="_Toc21138"/>
      <w:bookmarkEnd w:id="8"/>
      <w:bookmarkEnd w:id="9"/>
      <w:r>
        <w:rPr>
          <w:color w:val="000000"/>
        </w:rPr>
        <w:t xml:space="preserve">1.6 </w:t>
      </w:r>
      <w:r>
        <w:rPr>
          <w:rFonts w:ascii="楷体_GB2312" w:eastAsia="楷体_GB2312" w:hAnsi="楷体_GB2312" w:cs="楷体_GB2312" w:hint="eastAsia"/>
          <w:color w:val="000000"/>
        </w:rPr>
        <w:t>预案体系</w:t>
      </w:r>
      <w:bookmarkEnd w:id="15"/>
      <w:bookmarkEnd w:id="16"/>
    </w:p>
    <w:p w14:paraId="63E97889" w14:textId="77777777" w:rsidR="00C6755B" w:rsidRDefault="00C6755B" w:rsidP="00C6755B">
      <w:pPr>
        <w:pStyle w:val="0"/>
        <w:ind w:firstLineChars="200" w:firstLine="622"/>
        <w:rPr>
          <w:rFonts w:hint="eastAsia"/>
          <w:sz w:val="32"/>
          <w:szCs w:val="32"/>
          <w:lang w:val="zh-TW" w:eastAsia="zh-TW"/>
        </w:rPr>
      </w:pPr>
      <w:r>
        <w:rPr>
          <w:rFonts w:eastAsia="仿宋_GB2312" w:hint="eastAsia"/>
          <w:color w:val="000000"/>
          <w:kern w:val="0"/>
          <w:sz w:val="32"/>
          <w:szCs w:val="32"/>
          <w:lang w:val="zh-TW" w:bidi="zh-TW"/>
        </w:rPr>
        <w:t>本市燃气突发事件应急预案体系包括：本预案、区燃气突发事件应急预案和燃气经营企业应急预案。</w:t>
      </w:r>
    </w:p>
    <w:p w14:paraId="0EC1FBA3" w14:textId="77777777" w:rsidR="00C6755B" w:rsidRDefault="00C6755B" w:rsidP="00C6755B">
      <w:pPr>
        <w:tabs>
          <w:tab w:val="left" w:pos="877"/>
        </w:tabs>
        <w:ind w:firstLineChars="200" w:firstLine="622"/>
        <w:rPr>
          <w:rFonts w:eastAsia="黑体" w:hint="eastAsia"/>
          <w:bCs/>
          <w:color w:val="000000"/>
          <w:kern w:val="44"/>
          <w:sz w:val="32"/>
          <w:szCs w:val="32"/>
        </w:rPr>
      </w:pPr>
      <w:bookmarkStart w:id="17" w:name="_Toc12208"/>
      <w:bookmarkStart w:id="18" w:name="_Toc14467"/>
      <w:bookmarkStart w:id="19" w:name="_Toc69840035"/>
      <w:r>
        <w:rPr>
          <w:rFonts w:eastAsia="黑体"/>
          <w:bCs/>
          <w:color w:val="000000"/>
          <w:kern w:val="44"/>
          <w:sz w:val="32"/>
          <w:szCs w:val="32"/>
        </w:rPr>
        <w:t>2</w:t>
      </w:r>
      <w:bookmarkEnd w:id="17"/>
      <w:bookmarkEnd w:id="18"/>
      <w:bookmarkEnd w:id="19"/>
      <w:r>
        <w:rPr>
          <w:rFonts w:eastAsia="黑体"/>
          <w:bCs/>
          <w:color w:val="000000"/>
          <w:kern w:val="44"/>
          <w:sz w:val="32"/>
          <w:szCs w:val="32"/>
        </w:rPr>
        <w:t xml:space="preserve"> </w:t>
      </w:r>
      <w:r>
        <w:rPr>
          <w:rFonts w:eastAsia="黑体" w:hint="eastAsia"/>
          <w:bCs/>
          <w:color w:val="000000"/>
          <w:kern w:val="44"/>
          <w:sz w:val="32"/>
          <w:szCs w:val="32"/>
        </w:rPr>
        <w:t>组织指挥体系</w:t>
      </w:r>
    </w:p>
    <w:p w14:paraId="42DF43DA" w14:textId="77777777" w:rsidR="00C6755B" w:rsidRDefault="00C6755B" w:rsidP="00C6755B">
      <w:pPr>
        <w:tabs>
          <w:tab w:val="left" w:pos="1039"/>
        </w:tabs>
        <w:ind w:firstLineChars="200" w:firstLine="622"/>
        <w:rPr>
          <w:rFonts w:eastAsia="楷体"/>
          <w:color w:val="000000"/>
          <w:sz w:val="32"/>
          <w:szCs w:val="32"/>
        </w:rPr>
      </w:pPr>
      <w:bookmarkStart w:id="20" w:name="_Toc69840036"/>
      <w:bookmarkStart w:id="21" w:name="_Toc21352"/>
      <w:bookmarkStart w:id="22" w:name="_Toc6629"/>
      <w:r>
        <w:rPr>
          <w:rFonts w:eastAsia="楷体"/>
          <w:color w:val="000000"/>
          <w:sz w:val="32"/>
          <w:szCs w:val="32"/>
        </w:rPr>
        <w:t xml:space="preserve">2.1 </w:t>
      </w:r>
      <w:bookmarkEnd w:id="20"/>
      <w:bookmarkEnd w:id="21"/>
      <w:bookmarkEnd w:id="22"/>
      <w:r>
        <w:rPr>
          <w:rFonts w:eastAsia="楷体_GB2312" w:hint="eastAsia"/>
          <w:color w:val="000000"/>
          <w:sz w:val="32"/>
          <w:szCs w:val="32"/>
        </w:rPr>
        <w:t>指挥机构</w:t>
      </w:r>
    </w:p>
    <w:p w14:paraId="0A3ADF69" w14:textId="77777777" w:rsidR="00C6755B" w:rsidRDefault="00C6755B" w:rsidP="00C6755B">
      <w:pPr>
        <w:pStyle w:val="0"/>
        <w:ind w:firstLineChars="200" w:firstLine="622"/>
        <w:rPr>
          <w:rFonts w:eastAsia="仿宋_GB2312"/>
          <w:color w:val="000000"/>
          <w:kern w:val="0"/>
          <w:sz w:val="32"/>
          <w:szCs w:val="32"/>
          <w:lang w:val="zh-TW" w:eastAsia="zh-TW" w:bidi="zh-TW"/>
        </w:rPr>
      </w:pPr>
      <w:bookmarkStart w:id="23" w:name="_Toc16458"/>
      <w:r>
        <w:rPr>
          <w:rFonts w:eastAsia="仿宋_GB2312" w:hint="eastAsia"/>
          <w:color w:val="000000"/>
          <w:kern w:val="0"/>
          <w:sz w:val="32"/>
          <w:szCs w:val="32"/>
          <w:lang w:val="zh-TW" w:eastAsia="zh-TW" w:bidi="zh-TW"/>
        </w:rPr>
        <w:t xml:space="preserve">2.1.1 </w:t>
      </w:r>
      <w:r>
        <w:rPr>
          <w:rFonts w:eastAsia="仿宋_GB2312" w:hint="eastAsia"/>
          <w:color w:val="000000"/>
          <w:kern w:val="0"/>
          <w:sz w:val="32"/>
          <w:szCs w:val="32"/>
          <w:lang w:val="zh-TW" w:bidi="zh-TW"/>
        </w:rPr>
        <w:t>市指挥部组成和职责</w:t>
      </w:r>
      <w:bookmarkEnd w:id="23"/>
    </w:p>
    <w:p w14:paraId="0F997120"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设立天津市燃气突发事件应急指挥部（以下简称市指挥部</w:t>
      </w:r>
      <w:r>
        <w:rPr>
          <w:rFonts w:eastAsia="仿宋_GB2312" w:hint="eastAsia"/>
          <w:sz w:val="32"/>
          <w:szCs w:val="32"/>
        </w:rPr>
        <w:t>）。</w:t>
      </w:r>
      <w:r>
        <w:rPr>
          <w:rFonts w:eastAsia="仿宋_GB2312" w:hint="eastAsia"/>
          <w:color w:val="000000"/>
          <w:kern w:val="0"/>
          <w:sz w:val="32"/>
          <w:szCs w:val="32"/>
          <w:lang w:val="zh-TW" w:bidi="zh-TW"/>
        </w:rPr>
        <w:t>市指挥部总指挥由分管城市燃气工作的副市长担任，副总指挥由市人民政府有关副秘书长和市城市管理委、市发展改革委主要负责同志担任。</w:t>
      </w:r>
    </w:p>
    <w:p w14:paraId="0C95920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市指挥部的主要职责是：贯彻落实市委、市政府关于燃气突发</w:t>
      </w:r>
      <w:r>
        <w:rPr>
          <w:rFonts w:eastAsia="仿宋_GB2312" w:hint="eastAsia"/>
          <w:color w:val="000000"/>
          <w:kern w:val="0"/>
          <w:sz w:val="32"/>
          <w:szCs w:val="32"/>
          <w:lang w:val="zh-TW" w:bidi="zh-TW"/>
        </w:rPr>
        <w:lastRenderedPageBreak/>
        <w:t>事件应对工作的决策部署；研究制定本市应对燃气突发事件的政策、措施和指导意见；组织指挥特别重大、重大突发事件的处置工作，指导各区开展较大、一般突发事件的应对工作；指导全市燃气突发事件应急队伍、应急物资、应急指挥平台的建设和管理工作。</w:t>
      </w:r>
    </w:p>
    <w:p w14:paraId="610FA8E6" w14:textId="77777777" w:rsidR="00C6755B" w:rsidRDefault="00C6755B" w:rsidP="00C6755B">
      <w:pPr>
        <w:tabs>
          <w:tab w:val="left" w:pos="1039"/>
        </w:tabs>
        <w:ind w:firstLineChars="200" w:firstLine="622"/>
        <w:rPr>
          <w:rFonts w:eastAsia="楷体_GB2312" w:hint="eastAsia"/>
          <w:color w:val="000000"/>
          <w:sz w:val="32"/>
          <w:szCs w:val="32"/>
        </w:rPr>
      </w:pPr>
      <w:bookmarkStart w:id="24" w:name="_Hlk78392571"/>
      <w:r>
        <w:rPr>
          <w:rFonts w:eastAsia="楷体_GB2312"/>
          <w:color w:val="000000"/>
          <w:sz w:val="32"/>
          <w:szCs w:val="32"/>
        </w:rPr>
        <w:t xml:space="preserve">2.2 </w:t>
      </w:r>
      <w:r>
        <w:rPr>
          <w:rFonts w:eastAsia="楷体_GB2312" w:hint="eastAsia"/>
          <w:color w:val="000000"/>
          <w:sz w:val="32"/>
          <w:szCs w:val="32"/>
        </w:rPr>
        <w:t>办事机构</w:t>
      </w:r>
    </w:p>
    <w:p w14:paraId="30CF6CA7"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市指挥部下设天津市燃气突发事件应急指挥部办公室（以下简称市指挥部办公室</w:t>
      </w:r>
      <w:r>
        <w:rPr>
          <w:rFonts w:eastAsia="仿宋_GB2312" w:hint="eastAsia"/>
          <w:sz w:val="32"/>
          <w:szCs w:val="32"/>
        </w:rPr>
        <w:t>）。</w:t>
      </w:r>
      <w:r>
        <w:rPr>
          <w:rFonts w:eastAsia="仿宋_GB2312" w:hint="eastAsia"/>
          <w:color w:val="000000"/>
          <w:kern w:val="0"/>
          <w:sz w:val="32"/>
          <w:szCs w:val="32"/>
          <w:lang w:val="zh-TW" w:bidi="zh-TW"/>
        </w:rPr>
        <w:t>市指挥部办公室设在市城市管理委，负责组织特别重大、重大燃气突发事件的应对工作；负责市指挥部日常工作；组织修订市燃气突发事件应急预案、应急保障方案；负责指导区燃气突发事件应急预案的编制；负责燃气突发事件应急队伍、物资、设备建设管理工作的监督检查；负责市燃气应急信息化建设和管理工作；负责市燃气应急专家组的管理工作；组织燃气突发事件应急预案宣传教育、培训和应急演练；承办市指挥部交办的其他工作。</w:t>
      </w:r>
      <w:bookmarkEnd w:id="24"/>
    </w:p>
    <w:p w14:paraId="20880821" w14:textId="77777777" w:rsidR="00C6755B" w:rsidRDefault="00C6755B" w:rsidP="00C6755B">
      <w:pPr>
        <w:tabs>
          <w:tab w:val="left" w:pos="1039"/>
        </w:tabs>
        <w:ind w:firstLineChars="200" w:firstLine="622"/>
        <w:rPr>
          <w:rFonts w:eastAsia="楷体_GB2312" w:hint="eastAsia"/>
          <w:color w:val="000000"/>
          <w:sz w:val="32"/>
          <w:szCs w:val="32"/>
        </w:rPr>
      </w:pPr>
      <w:bookmarkStart w:id="25" w:name="_Toc8448"/>
      <w:r>
        <w:rPr>
          <w:rFonts w:eastAsia="楷体_GB2312"/>
          <w:color w:val="000000"/>
          <w:sz w:val="32"/>
          <w:szCs w:val="32"/>
        </w:rPr>
        <w:t xml:space="preserve">2.3 </w:t>
      </w:r>
      <w:r>
        <w:rPr>
          <w:rFonts w:eastAsia="楷体_GB2312" w:hint="eastAsia"/>
          <w:color w:val="000000"/>
          <w:sz w:val="32"/>
          <w:szCs w:val="32"/>
        </w:rPr>
        <w:t>成员单位</w:t>
      </w:r>
    </w:p>
    <w:bookmarkEnd w:id="25"/>
    <w:p w14:paraId="1DAC9C14"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市指挥部各成员单位按照市指挥部部署要求开展工作。加强对事发地</w:t>
      </w:r>
      <w:r>
        <w:rPr>
          <w:rFonts w:eastAsia="仿宋_GB2312" w:hint="eastAsia"/>
          <w:color w:val="000000"/>
          <w:kern w:val="0"/>
          <w:sz w:val="32"/>
          <w:szCs w:val="32"/>
          <w:lang w:bidi="zh-TW"/>
        </w:rPr>
        <w:t>所在</w:t>
      </w:r>
      <w:r>
        <w:rPr>
          <w:rFonts w:eastAsia="仿宋_GB2312" w:hint="eastAsia"/>
          <w:color w:val="000000"/>
          <w:kern w:val="0"/>
          <w:sz w:val="32"/>
          <w:szCs w:val="32"/>
          <w:lang w:val="zh-TW" w:bidi="zh-TW"/>
        </w:rPr>
        <w:t>区人民政府有关部门工作的督促、指导，积极参与应急救援工作。</w:t>
      </w:r>
    </w:p>
    <w:p w14:paraId="01EC66B0"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城市管理委：承担市指挥部办公室日常工作；负责全市燃气突发事件应急指挥、指导工作；负责组织指导燃气设施抢修及燃气供应的恢复；负责道路、桥梁等城市基础设施的抢修工作；负责配合市发展改革委在燃气供应中断时，与上游供气单位进行协调对</w:t>
      </w:r>
      <w:r>
        <w:rPr>
          <w:rFonts w:eastAsia="仿宋_GB2312" w:hint="eastAsia"/>
          <w:color w:val="000000"/>
          <w:kern w:val="0"/>
          <w:sz w:val="32"/>
          <w:szCs w:val="32"/>
          <w:lang w:val="zh-TW" w:bidi="zh-TW"/>
        </w:rPr>
        <w:lastRenderedPageBreak/>
        <w:t>接，保证燃气供应；负责会同有关部门做好应急供气的平衡调度工作；负责配合市公安局、市应急局等部门进行燃气事故调查。</w:t>
      </w:r>
    </w:p>
    <w:p w14:paraId="652C22F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市应急局：</w:t>
      </w:r>
      <w:r>
        <w:rPr>
          <w:rFonts w:eastAsia="仿宋_GB2312" w:hint="eastAsia"/>
          <w:color w:val="000000"/>
          <w:kern w:val="0"/>
          <w:sz w:val="32"/>
          <w:szCs w:val="32"/>
          <w:lang w:bidi="zh-TW"/>
        </w:rPr>
        <w:t>负责</w:t>
      </w:r>
      <w:r>
        <w:rPr>
          <w:rFonts w:eastAsia="仿宋_GB2312" w:hint="eastAsia"/>
          <w:color w:val="000000"/>
          <w:kern w:val="0"/>
          <w:sz w:val="32"/>
          <w:szCs w:val="32"/>
          <w:lang w:val="zh-TW" w:bidi="zh-TW"/>
        </w:rPr>
        <w:t>组织协调燃气突发事件应急救援工作；依法组织指导燃气经营企业生产安全事故调查处理，监督事故查处和责任追究落实情况。</w:t>
      </w:r>
    </w:p>
    <w:p w14:paraId="69470E77"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市发展改革委：负责组织有关部门在因上游气源问题造成本市燃气供应不足或中断时，与上游气源单位进行协调对接，确保尽早供应。</w:t>
      </w:r>
    </w:p>
    <w:p w14:paraId="6602D1CE"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市住房城乡建设委：负责组织开展燃气事故毁坏建筑工程设施的抢修，协助开展灾区道路抢修、废墟清理等工作。</w:t>
      </w:r>
    </w:p>
    <w:p w14:paraId="1537BF3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市工业和信息化局：负责配合市发展改革委、市城市管理委落实冬季天然气应急保供预案。</w:t>
      </w:r>
    </w:p>
    <w:p w14:paraId="16AFE36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市商务局：负责燃气突发事件应对方案的有关配合工作。</w:t>
      </w:r>
    </w:p>
    <w:p w14:paraId="74B4676B"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市教委：负责燃气突发事件应对方案的有关配合工作；负责组织有关院校做好应急供气平衡方案的实施，并保证正常的教学工作；负责将燃气安全知识纳入学校安全教育内容。</w:t>
      </w:r>
    </w:p>
    <w:p w14:paraId="47F0751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公安局：负责燃气突发事件警戒范围设置与人员疏散；负责公共秩序和社会治安的维护工作；组织燃气突发事件的调查处理；组织实施突发事件区域的交通管制工作，开通应急气源运输车辆、抢险车辆的绿色通道，保证救援抢险车辆安全快速通行。</w:t>
      </w:r>
    </w:p>
    <w:p w14:paraId="6ECA0CD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市财政局：负责燃气突发事件应急处置工作的资金保障。</w:t>
      </w:r>
    </w:p>
    <w:p w14:paraId="585B6121"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市市场监管委：参与组织燃气泄漏、着火爆炸类突发事件相关</w:t>
      </w:r>
      <w:r>
        <w:rPr>
          <w:rFonts w:eastAsia="仿宋_GB2312" w:hint="eastAsia"/>
          <w:color w:val="000000"/>
          <w:kern w:val="0"/>
          <w:sz w:val="32"/>
          <w:szCs w:val="32"/>
          <w:lang w:val="zh-TW" w:bidi="zh-TW"/>
        </w:rPr>
        <w:lastRenderedPageBreak/>
        <w:t>压力容器、压力管道等特种设备的应急处置和事故调查相关工作。</w:t>
      </w:r>
    </w:p>
    <w:p w14:paraId="44AA24B3"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市水务局：负责协调组织突发事件抢险区域内的用水保障工作。</w:t>
      </w:r>
    </w:p>
    <w:p w14:paraId="4E4ECE94"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市民政局：负责协助事发地所在区人民政府做好遇难人员的遗体善后处置工作。</w:t>
      </w:r>
    </w:p>
    <w:p w14:paraId="4057DEA7"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市卫生健康委：负责受伤人员的现场医疗救治、转运、院内救治和现场卫生防疫等工作；及时向市指挥部报告伤员数量及医疗救治情况。</w:t>
      </w:r>
    </w:p>
    <w:p w14:paraId="0605932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市文化和旅游局：负责相关旅游场所燃气突发事件应对方案的配合工作。</w:t>
      </w:r>
    </w:p>
    <w:p w14:paraId="1EEBC50B"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市生态环境局：负责燃气泄漏突发事件的现场环境污染监测工作，提出环境污染消除和治理方案并上报市指挥部。</w:t>
      </w:r>
    </w:p>
    <w:p w14:paraId="55F30A77"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交通运输委：负责组织协调市道路运输局为燃气突发事件所需物资和受威胁的人员提供应急运输车辆保障；负责燃气突发事件涉及公路设施的应急处置工作，协调高速公路经营管理公司在高速公路出入口处，为抢险车辆提供优先通行保障。</w:t>
      </w:r>
    </w:p>
    <w:p w14:paraId="67E55E68"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市气象局：负责预报燃气泄漏气体移动路径。</w:t>
      </w:r>
    </w:p>
    <w:p w14:paraId="65639A30"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市通信管理局：负责公众通信网通信恢复及相关应急通信保障工作。</w:t>
      </w:r>
    </w:p>
    <w:p w14:paraId="391F1E8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市消防救援总队：负责组织燃气突发事件中的火灾控制与扑救工作；配合事故调查；加强对燃气场站及单位用户消防设施设备监督检查。</w:t>
      </w:r>
    </w:p>
    <w:p w14:paraId="79E3A50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lastRenderedPageBreak/>
        <w:t>国网天津市电力公司：负责突发事件区域电力公司维护的外部供电电力设施巡查、抢险及电力供应。</w:t>
      </w:r>
    </w:p>
    <w:p w14:paraId="2D3F7C13"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市委宣传部：负责指导有关部门发布燃气突发事件信息，协调相关新闻单位做好对外宣传工作。</w:t>
      </w:r>
    </w:p>
    <w:p w14:paraId="7787C01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市委网信办：</w:t>
      </w:r>
      <w:r>
        <w:rPr>
          <w:rFonts w:eastAsia="仿宋_GB2312" w:hint="eastAsia"/>
          <w:color w:val="000000"/>
          <w:kern w:val="0"/>
          <w:sz w:val="32"/>
          <w:szCs w:val="32"/>
          <w:lang w:bidi="zh-TW"/>
        </w:rPr>
        <w:t>负责</w:t>
      </w:r>
      <w:r>
        <w:rPr>
          <w:rFonts w:eastAsia="仿宋_GB2312" w:hint="eastAsia"/>
          <w:color w:val="000000"/>
          <w:kern w:val="0"/>
          <w:sz w:val="32"/>
          <w:szCs w:val="32"/>
          <w:lang w:val="zh-TW" w:bidi="zh-TW"/>
        </w:rPr>
        <w:t>指导和协同有关部门做好相关网络舆情的监看研判及调控管控工作。</w:t>
      </w:r>
    </w:p>
    <w:p w14:paraId="2DE10E5E"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事发地所在区人民政府：负责组织辖区内燃气突发事件的先期处置、应急响应和较大、一般燃气突发事件的应对工作；负责组织燃气突发事件应急处置的动员、人员的疏散和安置工作；负责燃气突发事件区域内生活保障、社会稳定及善后处置工作；负责监督燃气经营企业进行辖区内燃气设施安全检查、安全宣传和应急演练。</w:t>
      </w:r>
    </w:p>
    <w:p w14:paraId="2DF1081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市指挥部可根据事故处置需要，对成员单位进行调整。</w:t>
      </w:r>
    </w:p>
    <w:p w14:paraId="12D008F7" w14:textId="77777777" w:rsidR="00C6755B" w:rsidRDefault="00C6755B" w:rsidP="00C6755B">
      <w:pPr>
        <w:pStyle w:val="0"/>
        <w:ind w:firstLineChars="200" w:firstLine="622"/>
        <w:rPr>
          <w:rFonts w:eastAsia="楷体_GB2312" w:hint="eastAsia"/>
          <w:color w:val="000000"/>
          <w:kern w:val="0"/>
          <w:sz w:val="32"/>
          <w:szCs w:val="32"/>
          <w:lang w:bidi="zh-TW"/>
        </w:rPr>
      </w:pPr>
      <w:bookmarkStart w:id="26" w:name="_Toc14946"/>
      <w:r>
        <w:rPr>
          <w:rFonts w:eastAsia="楷体_GB2312"/>
          <w:color w:val="000000"/>
          <w:kern w:val="0"/>
          <w:sz w:val="32"/>
          <w:szCs w:val="32"/>
          <w:lang w:bidi="zh-TW"/>
        </w:rPr>
        <w:t xml:space="preserve">2.4 </w:t>
      </w:r>
      <w:r>
        <w:rPr>
          <w:rFonts w:eastAsia="楷体_GB2312" w:hint="eastAsia"/>
          <w:color w:val="000000"/>
          <w:kern w:val="0"/>
          <w:sz w:val="32"/>
          <w:szCs w:val="32"/>
          <w:lang w:bidi="zh-TW"/>
        </w:rPr>
        <w:t>现场指挥部</w:t>
      </w:r>
    </w:p>
    <w:p w14:paraId="51F49E75"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eastAsia="zh-TW" w:bidi="zh-TW"/>
        </w:rPr>
        <w:t>2.</w:t>
      </w:r>
      <w:r>
        <w:rPr>
          <w:rFonts w:eastAsia="仿宋_GB2312"/>
          <w:color w:val="000000"/>
          <w:kern w:val="0"/>
          <w:sz w:val="32"/>
          <w:szCs w:val="32"/>
          <w:lang w:bidi="zh-TW"/>
        </w:rPr>
        <w:t>4</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发生较大、一般燃气突发事件，事发地所在区人民政府根据需要成立现场指挥部。发生特别重大、重大突发事件，根据市人民政府统一部署和工作需要，市指挥部组织成立现场指挥部。</w:t>
      </w:r>
    </w:p>
    <w:p w14:paraId="306FC738"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t>2.</w:t>
      </w:r>
      <w:r>
        <w:rPr>
          <w:rFonts w:eastAsia="仿宋_GB2312"/>
          <w:color w:val="000000"/>
          <w:kern w:val="0"/>
          <w:sz w:val="32"/>
          <w:szCs w:val="32"/>
          <w:lang w:bidi="zh-TW"/>
        </w:rPr>
        <w:t>4</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现场指挥部的主要职责是：全力组织伤员救治、人员疏散转移和群众安置工作，维护现场治安和交通秩序，防止事态进一步扩大；对突发事件进行综合分析、快速研判，确定现场应急处置方案；统一组织有关部门、单位和区人民政府，调动应急救援队伍，调集应急救援物资装备，开展应急处置工作。</w:t>
      </w:r>
    </w:p>
    <w:p w14:paraId="4B3A8B95" w14:textId="77777777" w:rsidR="00C6755B" w:rsidRDefault="00C6755B" w:rsidP="00C6755B">
      <w:pPr>
        <w:pStyle w:val="0"/>
        <w:ind w:firstLineChars="200" w:firstLine="622"/>
        <w:rPr>
          <w:rFonts w:eastAsia="楷体_GB2312" w:hint="eastAsia"/>
          <w:color w:val="000000"/>
          <w:kern w:val="0"/>
          <w:sz w:val="32"/>
          <w:szCs w:val="32"/>
          <w:lang w:val="zh-TW" w:eastAsia="zh-TW" w:bidi="zh-TW"/>
        </w:rPr>
      </w:pPr>
      <w:r>
        <w:rPr>
          <w:rFonts w:eastAsia="楷体_GB2312"/>
          <w:color w:val="000000"/>
          <w:kern w:val="0"/>
          <w:sz w:val="32"/>
          <w:szCs w:val="32"/>
          <w:lang w:bidi="zh-TW"/>
        </w:rPr>
        <w:lastRenderedPageBreak/>
        <w:t xml:space="preserve">2.5 </w:t>
      </w:r>
      <w:r>
        <w:rPr>
          <w:rFonts w:eastAsia="楷体_GB2312" w:hint="eastAsia"/>
          <w:color w:val="000000"/>
          <w:kern w:val="0"/>
          <w:sz w:val="32"/>
          <w:szCs w:val="32"/>
          <w:lang w:val="zh-TW" w:bidi="zh-TW"/>
        </w:rPr>
        <w:t>工作组</w:t>
      </w:r>
      <w:bookmarkEnd w:id="26"/>
    </w:p>
    <w:p w14:paraId="20099D9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根据工作需要，现场指挥部设立综合协调、抢险救援、医疗救护、秩序维护、后勤保障、信息舆情、专家组等应急工作组，分别开展相关工作。</w:t>
      </w:r>
    </w:p>
    <w:p w14:paraId="2BF03247"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）综合协调组：由市指挥部办公室</w:t>
      </w:r>
      <w:r>
        <w:rPr>
          <w:rFonts w:eastAsia="仿宋_GB2312" w:hint="eastAsia"/>
          <w:color w:val="000000"/>
          <w:kern w:val="0"/>
          <w:sz w:val="32"/>
          <w:szCs w:val="32"/>
          <w:lang w:bidi="zh-TW"/>
        </w:rPr>
        <w:t>牵头，</w:t>
      </w:r>
      <w:r>
        <w:rPr>
          <w:rFonts w:eastAsia="仿宋_GB2312" w:hint="eastAsia"/>
          <w:color w:val="000000"/>
          <w:kern w:val="0"/>
          <w:sz w:val="32"/>
          <w:szCs w:val="32"/>
          <w:lang w:val="zh-TW" w:bidi="zh-TW"/>
        </w:rPr>
        <w:t>按照市指挥部命令具体负责燃气突发事件应急处置的综合协调工作</w:t>
      </w:r>
      <w:r>
        <w:rPr>
          <w:rFonts w:eastAsia="仿宋_GB2312" w:hint="eastAsia"/>
          <w:color w:val="000000"/>
          <w:kern w:val="0"/>
          <w:sz w:val="32"/>
          <w:szCs w:val="32"/>
          <w:lang w:bidi="zh-TW"/>
        </w:rPr>
        <w:t>；</w:t>
      </w:r>
      <w:r>
        <w:rPr>
          <w:rFonts w:eastAsia="仿宋_GB2312" w:hint="eastAsia"/>
          <w:color w:val="000000"/>
          <w:kern w:val="0"/>
          <w:sz w:val="32"/>
          <w:szCs w:val="32"/>
          <w:lang w:val="zh-TW" w:bidi="zh-TW"/>
        </w:rPr>
        <w:t>负责起草重要报告、综合类文件，并根据市指挥部要求，起草向市委、市政府报送的文件；负责事故现场应急救援的协调工作。</w:t>
      </w:r>
    </w:p>
    <w:p w14:paraId="38C5A802"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抢险救援组：由市城市管理委牵头，会同市应急局、市消防救援总队、市发展改革委、市住房城乡建设委、事发地所在区人民政府、燃气经营企业等相关单位，负责组织燃气突发事件抢险抢修及燃气供应工作；根据需要组织、调集应急队伍、物资</w:t>
      </w:r>
      <w:r>
        <w:rPr>
          <w:rFonts w:eastAsia="仿宋_GB2312" w:hint="eastAsia"/>
          <w:color w:val="000000"/>
          <w:kern w:val="0"/>
          <w:sz w:val="32"/>
          <w:szCs w:val="32"/>
          <w:lang w:bidi="zh-TW"/>
        </w:rPr>
        <w:t>，</w:t>
      </w:r>
      <w:r>
        <w:rPr>
          <w:rFonts w:eastAsia="仿宋_GB2312" w:hint="eastAsia"/>
          <w:color w:val="000000"/>
          <w:kern w:val="0"/>
          <w:sz w:val="32"/>
          <w:szCs w:val="32"/>
          <w:lang w:val="zh-TW" w:bidi="zh-TW"/>
        </w:rPr>
        <w:t>申请上级支援；拟定抢险救灾资金补助方案；掌握燃气突发事件情况，防止事件蔓延扩大。</w:t>
      </w:r>
    </w:p>
    <w:p w14:paraId="11CB22E1"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val="zh-TW" w:bidi="zh-TW"/>
        </w:rPr>
        <w:t>）医疗救护组：由市卫生健康委负责，制定</w:t>
      </w:r>
      <w:r>
        <w:rPr>
          <w:rFonts w:eastAsia="仿宋_GB2312" w:hint="eastAsia"/>
          <w:color w:val="000000"/>
          <w:kern w:val="0"/>
          <w:sz w:val="32"/>
          <w:szCs w:val="32"/>
          <w:lang w:bidi="zh-TW"/>
        </w:rPr>
        <w:t>医疗</w:t>
      </w:r>
      <w:r>
        <w:rPr>
          <w:rFonts w:eastAsia="仿宋_GB2312" w:hint="eastAsia"/>
          <w:color w:val="000000"/>
          <w:kern w:val="0"/>
          <w:sz w:val="32"/>
          <w:szCs w:val="32"/>
          <w:lang w:val="zh-TW" w:bidi="zh-TW"/>
        </w:rPr>
        <w:t>救治方案。负责燃气突发事件现场伤（病）员的救治、转运及疾病控制、卫生监督等工作，并及时向现场指挥部报告人员伤亡和伤（病）员医疗救治相关信息。</w:t>
      </w:r>
    </w:p>
    <w:p w14:paraId="3905D68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4</w:t>
      </w:r>
      <w:r>
        <w:rPr>
          <w:rFonts w:eastAsia="仿宋_GB2312" w:hint="eastAsia"/>
          <w:color w:val="000000"/>
          <w:kern w:val="0"/>
          <w:sz w:val="32"/>
          <w:szCs w:val="32"/>
          <w:lang w:val="zh-TW" w:bidi="zh-TW"/>
        </w:rPr>
        <w:t>）秩序维护组：由市公安局牵头，负责燃气突发事件现场安全警戒；疏散燃气突发事件事发区域人员，保护现场、维护现场秩序；保卫重要目标和物资，实施交通管制和交通疏导，保障救援道路畅通等工作。</w:t>
      </w:r>
    </w:p>
    <w:p w14:paraId="3003A2C8"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lastRenderedPageBreak/>
        <w:t>（</w:t>
      </w:r>
      <w:r>
        <w:rPr>
          <w:rFonts w:eastAsia="仿宋_GB2312" w:hint="eastAsia"/>
          <w:color w:val="000000"/>
          <w:kern w:val="0"/>
          <w:sz w:val="32"/>
          <w:szCs w:val="32"/>
          <w:lang w:val="zh-TW" w:eastAsia="zh-TW" w:bidi="zh-TW"/>
        </w:rPr>
        <w:t>5</w:t>
      </w:r>
      <w:r>
        <w:rPr>
          <w:rFonts w:eastAsia="仿宋_GB2312" w:hint="eastAsia"/>
          <w:color w:val="000000"/>
          <w:kern w:val="0"/>
          <w:sz w:val="32"/>
          <w:szCs w:val="32"/>
          <w:lang w:val="zh-TW" w:bidi="zh-TW"/>
        </w:rPr>
        <w:t>）后勤保障组：由事发地所在区人民政府、市发展改革委、市城市管理委、市应急局、市交通运输委、市财政局、市民政局、市气象局、市通信管理局、市水务局、国网天津市电力公司等组成</w:t>
      </w:r>
      <w:r>
        <w:rPr>
          <w:rFonts w:eastAsia="仿宋_GB2312" w:hint="eastAsia"/>
          <w:color w:val="000000"/>
          <w:kern w:val="0"/>
          <w:sz w:val="32"/>
          <w:szCs w:val="32"/>
          <w:lang w:bidi="zh-TW"/>
        </w:rPr>
        <w:t>，</w:t>
      </w:r>
      <w:r>
        <w:rPr>
          <w:rFonts w:eastAsia="仿宋_GB2312" w:hint="eastAsia"/>
          <w:color w:val="000000"/>
          <w:kern w:val="0"/>
          <w:sz w:val="32"/>
          <w:szCs w:val="32"/>
          <w:lang w:val="zh-TW" w:bidi="zh-TW"/>
        </w:rPr>
        <w:t>负责燃气突发事件现场经费保障、物资保障、气象预报、通信保障、善后处理和人员安置等工作；负责做好伤亡人员家属的安抚、抚恤和理赔工作。</w:t>
      </w:r>
    </w:p>
    <w:p w14:paraId="16888CCE"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6</w:t>
      </w:r>
      <w:r>
        <w:rPr>
          <w:rFonts w:eastAsia="仿宋_GB2312" w:hint="eastAsia"/>
          <w:color w:val="000000"/>
          <w:kern w:val="0"/>
          <w:sz w:val="32"/>
          <w:szCs w:val="32"/>
          <w:lang w:val="zh-TW" w:bidi="zh-TW"/>
        </w:rPr>
        <w:t>）信息舆情组：由市委宣传部牵头，会同市委网信办、市公安局、市城市管理委、市应急局、事发地所在区人民政府等相关单位，负责收集、处理相关新闻报道，</w:t>
      </w:r>
      <w:r>
        <w:rPr>
          <w:rFonts w:eastAsia="仿宋_GB2312" w:hint="eastAsia"/>
          <w:color w:val="000000"/>
          <w:kern w:val="0"/>
          <w:sz w:val="32"/>
          <w:szCs w:val="32"/>
          <w:lang w:bidi="zh-TW"/>
        </w:rPr>
        <w:t>加强网络舆情引导，</w:t>
      </w:r>
      <w:r>
        <w:rPr>
          <w:rFonts w:eastAsia="仿宋_GB2312" w:hint="eastAsia"/>
          <w:color w:val="000000"/>
          <w:kern w:val="0"/>
          <w:sz w:val="32"/>
          <w:szCs w:val="32"/>
          <w:lang w:val="zh-TW" w:bidi="zh-TW"/>
        </w:rPr>
        <w:t>及时消除不实报道带来的负面影响；按照市指挥部要求，筹备召开新闻发布会，向社会通报突发事件影响及应急处置工作进展情况。</w:t>
      </w:r>
    </w:p>
    <w:p w14:paraId="0F8E6C84"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7</w:t>
      </w:r>
      <w:r>
        <w:rPr>
          <w:rFonts w:eastAsia="仿宋_GB2312" w:hint="eastAsia"/>
          <w:color w:val="000000"/>
          <w:kern w:val="0"/>
          <w:sz w:val="32"/>
          <w:szCs w:val="32"/>
          <w:lang w:val="zh-TW" w:bidi="zh-TW"/>
        </w:rPr>
        <w:t>）专家组：</w:t>
      </w:r>
      <w:r>
        <w:rPr>
          <w:rFonts w:eastAsia="仿宋_GB2312" w:hint="eastAsia"/>
          <w:color w:val="000000"/>
          <w:kern w:val="0"/>
          <w:sz w:val="32"/>
          <w:szCs w:val="32"/>
          <w:lang w:bidi="zh-TW"/>
        </w:rPr>
        <w:t>由市城市管理委牵头，</w:t>
      </w:r>
      <w:r>
        <w:rPr>
          <w:rFonts w:eastAsia="仿宋_GB2312" w:hint="eastAsia"/>
          <w:color w:val="000000"/>
          <w:kern w:val="0"/>
          <w:sz w:val="32"/>
          <w:szCs w:val="32"/>
          <w:lang w:val="zh-TW" w:bidi="zh-TW"/>
        </w:rPr>
        <w:t>成立有关方面专家组成的专家组，负责提供燃气突发事件应急处置对策；对特别重大、重大燃气突发事件处置方案进行评估；参加特别重大、重大燃气突发事件的现场处置及事故调查和损失评估；为燃气应急管理工作提供咨询服务。</w:t>
      </w:r>
    </w:p>
    <w:p w14:paraId="65E5C7D6" w14:textId="77777777" w:rsidR="00C6755B" w:rsidRDefault="00C6755B" w:rsidP="00C6755B">
      <w:pPr>
        <w:rPr>
          <w:rFonts w:eastAsia="楷体_GB2312" w:hint="eastAsia"/>
          <w:color w:val="000000"/>
          <w:sz w:val="32"/>
          <w:szCs w:val="32"/>
        </w:rPr>
      </w:pPr>
      <w:bookmarkStart w:id="27" w:name="_Toc1277"/>
      <w:bookmarkStart w:id="28" w:name="_Toc22048"/>
      <w:bookmarkStart w:id="29" w:name="_Toc69840038"/>
      <w:r>
        <w:rPr>
          <w:rFonts w:eastAsia="楷体_GB2312"/>
          <w:sz w:val="32"/>
          <w:szCs w:val="32"/>
        </w:rPr>
        <w:t xml:space="preserve">    </w:t>
      </w:r>
      <w:r>
        <w:rPr>
          <w:rFonts w:eastAsia="楷体_GB2312"/>
          <w:color w:val="000000"/>
          <w:sz w:val="32"/>
          <w:szCs w:val="32"/>
        </w:rPr>
        <w:t xml:space="preserve">2.6 </w:t>
      </w:r>
      <w:bookmarkEnd w:id="27"/>
      <w:bookmarkEnd w:id="28"/>
      <w:bookmarkEnd w:id="29"/>
      <w:r>
        <w:rPr>
          <w:rFonts w:eastAsia="楷体_GB2312" w:hint="eastAsia"/>
          <w:color w:val="000000"/>
          <w:sz w:val="32"/>
          <w:szCs w:val="32"/>
        </w:rPr>
        <w:t>区级应急指挥机构</w:t>
      </w:r>
    </w:p>
    <w:p w14:paraId="3B304C50"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发生较大、一般燃气突发事件，事发地所在区人民政府成立燃气突发事件应急机构</w:t>
      </w:r>
      <w:r>
        <w:rPr>
          <w:rFonts w:eastAsia="仿宋_GB2312" w:hint="eastAsia"/>
          <w:color w:val="000000"/>
          <w:kern w:val="0"/>
          <w:sz w:val="32"/>
          <w:szCs w:val="32"/>
          <w:lang w:bidi="zh-TW"/>
        </w:rPr>
        <w:t>开展应急处置工作</w:t>
      </w:r>
      <w:r>
        <w:rPr>
          <w:rFonts w:eastAsia="仿宋_GB2312" w:hint="eastAsia"/>
          <w:color w:val="000000"/>
          <w:kern w:val="0"/>
          <w:sz w:val="32"/>
          <w:szCs w:val="32"/>
          <w:lang w:val="zh-TW" w:bidi="zh-TW"/>
        </w:rPr>
        <w:t>。市</w:t>
      </w:r>
      <w:r>
        <w:rPr>
          <w:rFonts w:eastAsia="仿宋_GB2312" w:hint="eastAsia"/>
          <w:color w:val="000000"/>
          <w:kern w:val="0"/>
          <w:sz w:val="32"/>
          <w:szCs w:val="32"/>
          <w:lang w:bidi="zh-TW"/>
        </w:rPr>
        <w:t>指挥部办公室</w:t>
      </w:r>
      <w:r>
        <w:rPr>
          <w:rFonts w:eastAsia="仿宋_GB2312" w:hint="eastAsia"/>
          <w:color w:val="000000"/>
          <w:kern w:val="0"/>
          <w:sz w:val="32"/>
          <w:szCs w:val="32"/>
          <w:lang w:val="zh-TW" w:bidi="zh-TW"/>
        </w:rPr>
        <w:t>加强指导，</w:t>
      </w:r>
      <w:r>
        <w:rPr>
          <w:rFonts w:eastAsia="仿宋_GB2312" w:hint="eastAsia"/>
          <w:color w:val="000000"/>
          <w:kern w:val="0"/>
          <w:sz w:val="32"/>
          <w:szCs w:val="32"/>
          <w:lang w:bidi="zh-TW"/>
        </w:rPr>
        <w:t>组织</w:t>
      </w:r>
      <w:r>
        <w:rPr>
          <w:rFonts w:eastAsia="仿宋_GB2312" w:hint="eastAsia"/>
          <w:color w:val="000000"/>
          <w:kern w:val="0"/>
          <w:sz w:val="32"/>
          <w:szCs w:val="32"/>
          <w:lang w:val="zh-TW" w:bidi="zh-TW"/>
        </w:rPr>
        <w:t>做好应对处置工作。</w:t>
      </w:r>
    </w:p>
    <w:p w14:paraId="46EC5E4C" w14:textId="77777777" w:rsidR="00C6755B" w:rsidRDefault="00C6755B" w:rsidP="00C6755B">
      <w:pPr>
        <w:rPr>
          <w:rFonts w:eastAsia="楷体" w:hint="eastAsia"/>
          <w:color w:val="000000"/>
          <w:sz w:val="32"/>
          <w:szCs w:val="32"/>
        </w:rPr>
      </w:pPr>
      <w:bookmarkStart w:id="30" w:name="_Toc69840043"/>
      <w:bookmarkStart w:id="31" w:name="_Toc1802"/>
      <w:bookmarkStart w:id="32" w:name="_Toc19834"/>
      <w:r>
        <w:rPr>
          <w:rFonts w:eastAsia="楷体"/>
          <w:color w:val="000000"/>
          <w:sz w:val="32"/>
          <w:szCs w:val="32"/>
        </w:rPr>
        <w:t xml:space="preserve">    2.7</w:t>
      </w:r>
      <w:r>
        <w:rPr>
          <w:rFonts w:eastAsia="楷体_GB2312"/>
          <w:color w:val="000000"/>
          <w:sz w:val="32"/>
          <w:szCs w:val="32"/>
        </w:rPr>
        <w:t xml:space="preserve"> </w:t>
      </w:r>
      <w:bookmarkEnd w:id="30"/>
      <w:bookmarkEnd w:id="31"/>
      <w:bookmarkEnd w:id="32"/>
      <w:r>
        <w:rPr>
          <w:rFonts w:eastAsia="楷体_GB2312" w:hint="eastAsia"/>
          <w:color w:val="000000"/>
          <w:sz w:val="32"/>
          <w:szCs w:val="32"/>
        </w:rPr>
        <w:t>燃气经营企业</w:t>
      </w:r>
    </w:p>
    <w:p w14:paraId="74EA5D27" w14:textId="77777777" w:rsidR="00C6755B" w:rsidRDefault="00C6755B" w:rsidP="00C6755B">
      <w:pPr>
        <w:pStyle w:val="0"/>
        <w:ind w:firstLineChars="200" w:firstLine="622"/>
        <w:rPr>
          <w:rFonts w:eastAsia="仿宋_GB2312"/>
          <w:color w:val="000000"/>
          <w:kern w:val="0"/>
          <w:sz w:val="32"/>
          <w:szCs w:val="32"/>
          <w:lang w:val="zh-TW" w:eastAsia="zh-TW" w:bidi="zh-TW"/>
        </w:rPr>
      </w:pPr>
      <w:bookmarkStart w:id="33" w:name="_Hlk78813067"/>
      <w:r>
        <w:rPr>
          <w:rFonts w:eastAsia="仿宋_GB2312" w:hint="eastAsia"/>
          <w:color w:val="000000"/>
          <w:kern w:val="0"/>
          <w:sz w:val="32"/>
          <w:szCs w:val="32"/>
          <w:lang w:val="zh-TW" w:bidi="zh-TW"/>
        </w:rPr>
        <w:t>燃气经营企业指在本市取得燃气经营许可的企业。</w:t>
      </w:r>
      <w:bookmarkEnd w:id="33"/>
      <w:r>
        <w:rPr>
          <w:rFonts w:eastAsia="仿宋_GB2312" w:hint="eastAsia"/>
          <w:color w:val="000000"/>
          <w:kern w:val="0"/>
          <w:sz w:val="32"/>
          <w:szCs w:val="32"/>
          <w:lang w:val="zh-TW" w:bidi="zh-TW"/>
        </w:rPr>
        <w:t>负责建立</w:t>
      </w:r>
      <w:r>
        <w:rPr>
          <w:rFonts w:eastAsia="仿宋_GB2312" w:hint="eastAsia"/>
          <w:color w:val="000000"/>
          <w:kern w:val="0"/>
          <w:sz w:val="32"/>
          <w:szCs w:val="32"/>
          <w:lang w:val="zh-TW" w:bidi="zh-TW"/>
        </w:rPr>
        <w:lastRenderedPageBreak/>
        <w:t>燃气突发事件预防体系并组织实施；负责及时、准确上报突发事件信息；负责按照国家和本市有关规定，建立完善应急预案体系，做好燃气供应中断、燃气泄漏等突发事件风险源的应急预案编制，以及与市</w:t>
      </w:r>
      <w:r>
        <w:rPr>
          <w:rFonts w:eastAsia="仿宋_GB2312" w:hint="eastAsia"/>
          <w:color w:val="000000"/>
          <w:kern w:val="0"/>
          <w:sz w:val="32"/>
          <w:szCs w:val="32"/>
          <w:lang w:bidi="zh-TW"/>
        </w:rPr>
        <w:t>、</w:t>
      </w:r>
      <w:r>
        <w:rPr>
          <w:rFonts w:eastAsia="仿宋_GB2312" w:hint="eastAsia"/>
          <w:color w:val="000000"/>
          <w:kern w:val="0"/>
          <w:sz w:val="32"/>
          <w:szCs w:val="32"/>
          <w:lang w:val="zh-TW" w:bidi="zh-TW"/>
        </w:rPr>
        <w:t>区燃气专项预案衔接和备案工作；负责组建应急队伍、配备抢修装备物资及抢修设备；负责做好应急培训、演练和评估总结；负责组织实施供应区域燃气突发事件的应急响应和专业处置工作；负责燃气用户安全用气的宣传教育；负责供气恢复工作；完成市指挥部下达的其他应急任务。</w:t>
      </w:r>
    </w:p>
    <w:p w14:paraId="5E048F50" w14:textId="77777777" w:rsidR="00C6755B" w:rsidRDefault="00C6755B" w:rsidP="00C6755B">
      <w:pPr>
        <w:rPr>
          <w:rFonts w:eastAsia="楷体" w:hint="eastAsia"/>
          <w:color w:val="000000"/>
          <w:sz w:val="32"/>
          <w:szCs w:val="32"/>
        </w:rPr>
      </w:pPr>
      <w:bookmarkStart w:id="34" w:name="_Toc69840044"/>
      <w:bookmarkStart w:id="35" w:name="_Toc17979"/>
      <w:bookmarkStart w:id="36" w:name="_Toc15176"/>
      <w:r>
        <w:rPr>
          <w:rFonts w:eastAsia="楷体"/>
          <w:color w:val="000000"/>
          <w:sz w:val="32"/>
          <w:szCs w:val="32"/>
        </w:rPr>
        <w:t xml:space="preserve">    2.8</w:t>
      </w:r>
      <w:r>
        <w:rPr>
          <w:rFonts w:eastAsia="楷体_GB2312"/>
          <w:color w:val="000000"/>
          <w:sz w:val="32"/>
          <w:szCs w:val="32"/>
        </w:rPr>
        <w:t xml:space="preserve"> </w:t>
      </w:r>
      <w:r>
        <w:rPr>
          <w:rFonts w:eastAsia="楷体_GB2312" w:hint="eastAsia"/>
          <w:color w:val="000000"/>
          <w:sz w:val="32"/>
          <w:szCs w:val="32"/>
        </w:rPr>
        <w:t>重要燃气用户</w:t>
      </w:r>
      <w:bookmarkEnd w:id="34"/>
      <w:bookmarkEnd w:id="35"/>
      <w:bookmarkEnd w:id="36"/>
    </w:p>
    <w:p w14:paraId="6FFACA80"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重要燃气用户指大型供热站、不可中断供气的燃气用户。负责制定本单位停气、减量及燃气突发事件的应急预案，配备应急人员和必要的应急装备器材，并定期组织演练；负责本单位燃气设施的安全检查和维护，加强对操作维护人员燃气安全知识和操作技能培训；负责本单位燃气事故的预防、处置及燃气突发事件的先期处置；服从统一调度指挥，确保燃气安全。</w:t>
      </w:r>
    </w:p>
    <w:p w14:paraId="0337738F" w14:textId="77777777" w:rsidR="00C6755B" w:rsidRDefault="00C6755B" w:rsidP="00C6755B">
      <w:pPr>
        <w:pStyle w:val="0"/>
        <w:ind w:firstLineChars="200" w:firstLine="622"/>
        <w:rPr>
          <w:rFonts w:eastAsia="黑体" w:hint="eastAsia"/>
          <w:bCs/>
          <w:strike/>
          <w:color w:val="000000"/>
          <w:kern w:val="44"/>
          <w:sz w:val="32"/>
          <w:szCs w:val="32"/>
        </w:rPr>
      </w:pPr>
      <w:bookmarkStart w:id="37" w:name="_Toc12541"/>
      <w:bookmarkStart w:id="38" w:name="_Toc69840046"/>
      <w:bookmarkStart w:id="39" w:name="_Toc21558"/>
      <w:r>
        <w:rPr>
          <w:rFonts w:eastAsia="黑体"/>
          <w:bCs/>
          <w:color w:val="000000"/>
          <w:kern w:val="44"/>
          <w:sz w:val="32"/>
          <w:szCs w:val="32"/>
        </w:rPr>
        <w:t xml:space="preserve">3 </w:t>
      </w:r>
      <w:r>
        <w:rPr>
          <w:rFonts w:eastAsia="黑体" w:hint="eastAsia"/>
          <w:bCs/>
          <w:color w:val="000000"/>
          <w:kern w:val="44"/>
          <w:sz w:val="32"/>
          <w:szCs w:val="32"/>
        </w:rPr>
        <w:t>预防和预警</w:t>
      </w:r>
      <w:bookmarkEnd w:id="37"/>
      <w:bookmarkEnd w:id="38"/>
      <w:bookmarkEnd w:id="39"/>
    </w:p>
    <w:p w14:paraId="0158ED86" w14:textId="77777777" w:rsidR="00C6755B" w:rsidRDefault="00C6755B" w:rsidP="00C6755B">
      <w:pPr>
        <w:rPr>
          <w:rFonts w:eastAsia="楷体"/>
          <w:color w:val="000000"/>
          <w:sz w:val="32"/>
          <w:szCs w:val="32"/>
        </w:rPr>
      </w:pPr>
      <w:bookmarkStart w:id="40" w:name="_Toc69840048"/>
      <w:bookmarkStart w:id="41" w:name="_Toc6484"/>
      <w:bookmarkStart w:id="42" w:name="_Toc26981"/>
      <w:r>
        <w:rPr>
          <w:rFonts w:eastAsia="楷体"/>
          <w:color w:val="000000"/>
          <w:sz w:val="32"/>
          <w:szCs w:val="32"/>
        </w:rPr>
        <w:t xml:space="preserve">    3.1 </w:t>
      </w:r>
      <w:r>
        <w:rPr>
          <w:rFonts w:eastAsia="楷体_GB2312" w:hint="eastAsia"/>
          <w:color w:val="000000"/>
          <w:sz w:val="32"/>
          <w:szCs w:val="32"/>
        </w:rPr>
        <w:t>监测</w:t>
      </w:r>
      <w:bookmarkEnd w:id="40"/>
      <w:bookmarkEnd w:id="41"/>
      <w:bookmarkEnd w:id="42"/>
    </w:p>
    <w:p w14:paraId="4B9CE67A"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建立完善本市行政区域内燃气突发事件监测防控体系，加强燃气行业风险隐患监测。市指挥部办公室应与有关部门、单位保持联络畅通，及时掌握本市燃气行业的安全运行相关情况。同时燃气经营企业应制定内部监测制度，保证监测系统的正常运转，保障采集、上传数据的及时性和完整性。监测信息的主要内容包括：</w:t>
      </w:r>
    </w:p>
    <w:p w14:paraId="5D42BB04"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lastRenderedPageBreak/>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）日常监督检查中发现的燃气安全信息。</w:t>
      </w:r>
    </w:p>
    <w:p w14:paraId="640D7A58"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）市应急局、市消防救援总队等有关部门通报的燃气安全信息。</w:t>
      </w:r>
    </w:p>
    <w:p w14:paraId="741B5F67"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val="zh-TW" w:bidi="zh-TW"/>
        </w:rPr>
        <w:t>）燃气经营企业报告的燃气安全信息。</w:t>
      </w:r>
    </w:p>
    <w:p w14:paraId="5927DFA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4</w:t>
      </w:r>
      <w:r>
        <w:rPr>
          <w:rFonts w:eastAsia="仿宋_GB2312" w:hint="eastAsia"/>
          <w:color w:val="000000"/>
          <w:kern w:val="0"/>
          <w:sz w:val="32"/>
          <w:szCs w:val="32"/>
          <w:lang w:val="zh-TW" w:bidi="zh-TW"/>
        </w:rPr>
        <w:t>）来自广播、电视、报刊、互联网及移动网络等媒体上的燃气安全相关舆情信息。</w:t>
      </w:r>
    </w:p>
    <w:p w14:paraId="69BC504D"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5</w:t>
      </w:r>
      <w:r>
        <w:rPr>
          <w:rFonts w:eastAsia="仿宋_GB2312" w:hint="eastAsia"/>
          <w:color w:val="000000"/>
          <w:kern w:val="0"/>
          <w:sz w:val="32"/>
          <w:szCs w:val="32"/>
          <w:lang w:val="zh-TW" w:bidi="zh-TW"/>
        </w:rPr>
        <w:t>）其他渠道获取的燃气安全信息。</w:t>
      </w:r>
    </w:p>
    <w:p w14:paraId="7861881D" w14:textId="77777777" w:rsidR="00C6755B" w:rsidRDefault="00C6755B" w:rsidP="00C6755B">
      <w:pPr>
        <w:rPr>
          <w:rFonts w:eastAsia="楷体" w:hint="eastAsia"/>
          <w:color w:val="000000"/>
          <w:sz w:val="32"/>
          <w:szCs w:val="32"/>
        </w:rPr>
      </w:pPr>
      <w:bookmarkStart w:id="43" w:name="_Toc69840050"/>
      <w:bookmarkStart w:id="44" w:name="_Toc12135"/>
      <w:bookmarkStart w:id="45" w:name="_Toc19433"/>
      <w:r>
        <w:rPr>
          <w:rFonts w:eastAsia="楷体"/>
          <w:color w:val="000000"/>
          <w:sz w:val="32"/>
          <w:szCs w:val="32"/>
        </w:rPr>
        <w:t xml:space="preserve">    3.2 </w:t>
      </w:r>
      <w:r>
        <w:rPr>
          <w:rFonts w:eastAsia="楷体_GB2312" w:hint="eastAsia"/>
          <w:color w:val="000000"/>
          <w:sz w:val="32"/>
          <w:szCs w:val="32"/>
        </w:rPr>
        <w:t>预警级别</w:t>
      </w:r>
      <w:bookmarkEnd w:id="43"/>
      <w:bookmarkEnd w:id="44"/>
      <w:bookmarkEnd w:id="45"/>
    </w:p>
    <w:p w14:paraId="50AFC130"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根据燃气供应不足或中断、燃气泄漏和燃气着火爆炸等突发事件，将预警级别从高到低分为一级、二级、三级和四级，依次用红色、橙色、黄色和蓝色标示。</w:t>
      </w:r>
    </w:p>
    <w:p w14:paraId="019323A3"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红色预警（一级</w:t>
      </w:r>
      <w:r>
        <w:rPr>
          <w:rFonts w:eastAsia="仿宋_GB2312" w:hint="eastAsia"/>
          <w:sz w:val="32"/>
          <w:szCs w:val="32"/>
        </w:rPr>
        <w:t>）：</w:t>
      </w:r>
      <w:r>
        <w:rPr>
          <w:rFonts w:eastAsia="仿宋_GB2312" w:hint="eastAsia"/>
          <w:color w:val="000000"/>
          <w:kern w:val="0"/>
          <w:sz w:val="32"/>
          <w:szCs w:val="32"/>
          <w:lang w:val="zh-TW" w:bidi="zh-TW"/>
        </w:rPr>
        <w:t>预计将要发生特别重大燃气突发事件，事件随时可能发生，事态正在不断蔓延。</w:t>
      </w:r>
    </w:p>
    <w:p w14:paraId="04CAC57D"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橙色预警（二级</w:t>
      </w:r>
      <w:r>
        <w:rPr>
          <w:rFonts w:eastAsia="仿宋_GB2312" w:hint="eastAsia"/>
          <w:sz w:val="32"/>
          <w:szCs w:val="32"/>
        </w:rPr>
        <w:t>）：</w:t>
      </w:r>
      <w:r>
        <w:rPr>
          <w:rFonts w:eastAsia="仿宋_GB2312" w:hint="eastAsia"/>
          <w:color w:val="000000"/>
          <w:kern w:val="0"/>
          <w:sz w:val="32"/>
          <w:szCs w:val="32"/>
          <w:lang w:val="zh-TW" w:bidi="zh-TW"/>
        </w:rPr>
        <w:t>预计将要发生重大以上燃气突发事件，事件即将发生，事态正在逐步扩大。</w:t>
      </w:r>
    </w:p>
    <w:p w14:paraId="7206F26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黄色预警（三级</w:t>
      </w:r>
      <w:r>
        <w:rPr>
          <w:rFonts w:eastAsia="仿宋_GB2312" w:hint="eastAsia"/>
          <w:sz w:val="32"/>
          <w:szCs w:val="32"/>
        </w:rPr>
        <w:t>）：</w:t>
      </w:r>
      <w:r>
        <w:rPr>
          <w:rFonts w:eastAsia="仿宋_GB2312" w:hint="eastAsia"/>
          <w:color w:val="000000"/>
          <w:kern w:val="0"/>
          <w:sz w:val="32"/>
          <w:szCs w:val="32"/>
          <w:lang w:val="zh-TW" w:bidi="zh-TW"/>
        </w:rPr>
        <w:t>预计将要发生较大以上燃气突发事件，事件已经临近，事态有扩大的趋势。</w:t>
      </w:r>
    </w:p>
    <w:p w14:paraId="0F8E1BE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蓝色预警（四级</w:t>
      </w:r>
      <w:r>
        <w:rPr>
          <w:rFonts w:eastAsia="仿宋_GB2312" w:hint="eastAsia"/>
          <w:sz w:val="32"/>
          <w:szCs w:val="32"/>
        </w:rPr>
        <w:t>）：</w:t>
      </w:r>
      <w:r>
        <w:rPr>
          <w:rFonts w:eastAsia="仿宋_GB2312" w:hint="eastAsia"/>
          <w:color w:val="000000"/>
          <w:kern w:val="0"/>
          <w:sz w:val="32"/>
          <w:szCs w:val="32"/>
          <w:lang w:val="zh-TW" w:bidi="zh-TW"/>
        </w:rPr>
        <w:t>预计将要发生一般以上燃气突发事件，事件即将临近，事态可能会扩大。</w:t>
      </w:r>
    </w:p>
    <w:p w14:paraId="59D1A6F7" w14:textId="77777777" w:rsidR="00C6755B" w:rsidRDefault="00C6755B" w:rsidP="00C6755B">
      <w:pPr>
        <w:rPr>
          <w:rFonts w:eastAsia="楷体" w:hint="eastAsia"/>
          <w:color w:val="000000"/>
          <w:sz w:val="32"/>
          <w:szCs w:val="32"/>
        </w:rPr>
      </w:pPr>
      <w:bookmarkStart w:id="46" w:name="_Toc25880"/>
      <w:bookmarkStart w:id="47" w:name="_Toc6154"/>
      <w:bookmarkStart w:id="48" w:name="_Toc69840055"/>
      <w:r>
        <w:rPr>
          <w:rFonts w:eastAsia="楷体"/>
          <w:color w:val="000000"/>
          <w:sz w:val="32"/>
          <w:szCs w:val="32"/>
        </w:rPr>
        <w:t xml:space="preserve">    3.3 </w:t>
      </w:r>
      <w:r>
        <w:rPr>
          <w:rFonts w:eastAsia="楷体_GB2312" w:hint="eastAsia"/>
          <w:color w:val="000000"/>
          <w:sz w:val="32"/>
          <w:szCs w:val="32"/>
        </w:rPr>
        <w:t>预警发布、解除与调整</w:t>
      </w:r>
      <w:bookmarkEnd w:id="46"/>
      <w:bookmarkEnd w:id="47"/>
      <w:bookmarkEnd w:id="48"/>
    </w:p>
    <w:p w14:paraId="5AFF2C18" w14:textId="77777777" w:rsidR="00C6755B" w:rsidRDefault="00C6755B" w:rsidP="00C6755B">
      <w:pPr>
        <w:pStyle w:val="0"/>
        <w:ind w:firstLineChars="200" w:firstLine="622"/>
        <w:rPr>
          <w:rFonts w:eastAsia="仿宋_GB2312"/>
          <w:color w:val="000000"/>
          <w:kern w:val="0"/>
          <w:sz w:val="32"/>
          <w:szCs w:val="32"/>
          <w:lang w:val="zh-TW" w:eastAsia="zh-TW" w:bidi="zh-TW"/>
        </w:rPr>
      </w:pPr>
      <w:bookmarkStart w:id="49" w:name="_Toc23641"/>
      <w:bookmarkStart w:id="50" w:name="_Toc69840056"/>
      <w:bookmarkStart w:id="51" w:name="_Toc27833"/>
      <w:r>
        <w:rPr>
          <w:rFonts w:eastAsia="仿宋_GB2312" w:hint="eastAsia"/>
          <w:color w:val="000000"/>
          <w:kern w:val="0"/>
          <w:sz w:val="32"/>
          <w:szCs w:val="32"/>
          <w:lang w:val="zh-TW" w:eastAsia="zh-TW" w:bidi="zh-TW"/>
        </w:rPr>
        <w:t xml:space="preserve">3.3.1 </w:t>
      </w:r>
      <w:r>
        <w:rPr>
          <w:rFonts w:eastAsia="仿宋_GB2312" w:hint="eastAsia"/>
          <w:color w:val="000000"/>
          <w:kern w:val="0"/>
          <w:sz w:val="32"/>
          <w:szCs w:val="32"/>
          <w:lang w:val="zh-TW" w:bidi="zh-TW"/>
        </w:rPr>
        <w:t>预警发布和解除</w:t>
      </w:r>
      <w:bookmarkEnd w:id="49"/>
      <w:bookmarkEnd w:id="50"/>
      <w:bookmarkEnd w:id="51"/>
    </w:p>
    <w:p w14:paraId="0A4B70C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）蓝色预警、黄色预警：由区人民政府组织发布和解除。</w:t>
      </w:r>
      <w:r>
        <w:rPr>
          <w:rFonts w:eastAsia="仿宋_GB2312" w:hint="eastAsia"/>
          <w:color w:val="000000"/>
          <w:kern w:val="0"/>
          <w:sz w:val="32"/>
          <w:szCs w:val="32"/>
          <w:lang w:val="zh-TW" w:bidi="zh-TW"/>
        </w:rPr>
        <w:lastRenderedPageBreak/>
        <w:t>燃气经营企业负责向相关用户传达预警发布和解除信息。</w:t>
      </w:r>
    </w:p>
    <w:p w14:paraId="0B3371B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）橙色预警、红色预警：由市人民政府组织发布和解除。燃气经营企业负责向相关用户传达预警发布和解除信息。</w:t>
      </w:r>
    </w:p>
    <w:p w14:paraId="4F9F56D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val="zh-TW" w:bidi="zh-TW"/>
        </w:rPr>
        <w:t>）预警信息的发布解除可以通过通信、信息网络、广播、电视、报刊、宣传车和其他方式进行。</w:t>
      </w:r>
    </w:p>
    <w:p w14:paraId="2ED4827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bookmarkStart w:id="52" w:name="_Toc69840057"/>
      <w:bookmarkStart w:id="53" w:name="_Toc6359"/>
      <w:bookmarkStart w:id="54" w:name="_Toc27242"/>
      <w:r>
        <w:rPr>
          <w:rFonts w:eastAsia="仿宋_GB2312" w:hint="eastAsia"/>
          <w:color w:val="000000"/>
          <w:kern w:val="0"/>
          <w:sz w:val="32"/>
          <w:szCs w:val="32"/>
          <w:lang w:val="zh-TW" w:eastAsia="zh-TW" w:bidi="zh-TW"/>
        </w:rPr>
        <w:t xml:space="preserve">3.3.2 </w:t>
      </w:r>
      <w:r>
        <w:rPr>
          <w:rFonts w:eastAsia="仿宋_GB2312" w:hint="eastAsia"/>
          <w:color w:val="000000"/>
          <w:kern w:val="0"/>
          <w:sz w:val="32"/>
          <w:szCs w:val="32"/>
          <w:lang w:val="zh-TW" w:bidi="zh-TW"/>
        </w:rPr>
        <w:t>预警级别调整</w:t>
      </w:r>
      <w:bookmarkEnd w:id="52"/>
      <w:bookmarkEnd w:id="53"/>
      <w:bookmarkEnd w:id="54"/>
    </w:p>
    <w:p w14:paraId="299E5784"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根据突发事件的发展态势和处置进展，预警信息发布单位应对预警级别和处置措施作出调整。</w:t>
      </w:r>
    </w:p>
    <w:p w14:paraId="3A902A96" w14:textId="77777777" w:rsidR="00C6755B" w:rsidRDefault="00C6755B" w:rsidP="00C6755B">
      <w:pPr>
        <w:rPr>
          <w:rFonts w:eastAsia="楷体" w:hint="eastAsia"/>
          <w:color w:val="000000"/>
          <w:sz w:val="32"/>
          <w:szCs w:val="32"/>
        </w:rPr>
      </w:pPr>
      <w:bookmarkStart w:id="55" w:name="_Toc16455"/>
      <w:bookmarkStart w:id="56" w:name="_Toc69840058"/>
      <w:bookmarkStart w:id="57" w:name="_Toc18315"/>
      <w:r>
        <w:rPr>
          <w:rFonts w:eastAsia="楷体"/>
          <w:color w:val="000000"/>
          <w:sz w:val="32"/>
          <w:szCs w:val="32"/>
        </w:rPr>
        <w:t xml:space="preserve">    3.4 </w:t>
      </w:r>
      <w:r>
        <w:rPr>
          <w:rFonts w:eastAsia="楷体_GB2312" w:hint="eastAsia"/>
          <w:color w:val="000000"/>
          <w:sz w:val="32"/>
          <w:szCs w:val="32"/>
        </w:rPr>
        <w:t>预警响应措施</w:t>
      </w:r>
      <w:bookmarkEnd w:id="55"/>
      <w:bookmarkEnd w:id="56"/>
      <w:bookmarkEnd w:id="57"/>
    </w:p>
    <w:p w14:paraId="47BE88D8"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eastAsia="zh-TW" w:bidi="zh-TW"/>
        </w:rPr>
        <w:t>3.4.1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市、区指挥部向相关部门发</w:t>
      </w:r>
      <w:r>
        <w:rPr>
          <w:rFonts w:eastAsia="仿宋_GB2312" w:hint="eastAsia"/>
          <w:color w:val="000000"/>
          <w:kern w:val="0"/>
          <w:sz w:val="32"/>
          <w:szCs w:val="32"/>
          <w:lang w:bidi="zh-TW"/>
        </w:rPr>
        <w:t>送</w:t>
      </w:r>
      <w:r>
        <w:rPr>
          <w:rFonts w:eastAsia="仿宋_GB2312" w:hint="eastAsia"/>
          <w:color w:val="000000"/>
          <w:kern w:val="0"/>
          <w:sz w:val="32"/>
          <w:szCs w:val="32"/>
          <w:lang w:val="zh-TW" w:bidi="zh-TW"/>
        </w:rPr>
        <w:t>预警信息，成员单位应及时实施预警响应措施。</w:t>
      </w:r>
    </w:p>
    <w:p w14:paraId="7394A3D4"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t>3.4.2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燃气经营企业按照企业应急预案实施预警响应，迅速调集应急气源、队伍、设备、物资、车辆，做好应急准备工作，及时向市、区指挥部办公室报告预警响应进展情况。</w:t>
      </w:r>
    </w:p>
    <w:p w14:paraId="285DE24B" w14:textId="77777777" w:rsidR="00C6755B" w:rsidRDefault="00C6755B" w:rsidP="00C6755B">
      <w:pPr>
        <w:pStyle w:val="0"/>
        <w:ind w:firstLineChars="200" w:firstLine="622"/>
        <w:rPr>
          <w:rFonts w:eastAsia="仿宋_GB2312" w:hint="eastAsia"/>
          <w:color w:val="000000"/>
          <w:kern w:val="0"/>
          <w:sz w:val="32"/>
          <w:szCs w:val="32"/>
          <w:lang w:bidi="zh-TW"/>
        </w:rPr>
      </w:pPr>
      <w:r>
        <w:rPr>
          <w:rFonts w:eastAsia="仿宋_GB2312" w:hint="eastAsia"/>
          <w:color w:val="000000"/>
          <w:kern w:val="0"/>
          <w:sz w:val="32"/>
          <w:szCs w:val="32"/>
          <w:lang w:val="zh-TW" w:eastAsia="zh-TW" w:bidi="zh-TW"/>
        </w:rPr>
        <w:t>3.4.3</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黄色、蓝色预警</w:t>
      </w:r>
      <w:r>
        <w:rPr>
          <w:rFonts w:eastAsia="仿宋_GB2312" w:hint="eastAsia"/>
          <w:color w:val="000000"/>
          <w:kern w:val="0"/>
          <w:sz w:val="32"/>
          <w:szCs w:val="32"/>
          <w:lang w:bidi="zh-TW"/>
        </w:rPr>
        <w:t>措施</w:t>
      </w:r>
    </w:p>
    <w:p w14:paraId="34BF2ED7"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）区城市管理委组织有关部门及专家加强对燃气突发事件的监测、预报，及时收集、报告有关信息，并进行分析、研判、评估；</w:t>
      </w:r>
    </w:p>
    <w:p w14:paraId="2574AE8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）区指挥部应做好启动燃气突发事件应急处置准备工作，燃气经营企业做好用户宣传引导工作。</w:t>
      </w:r>
    </w:p>
    <w:p w14:paraId="0858EC6E"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t>3.4.4</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红色、橙色预警措施</w:t>
      </w:r>
    </w:p>
    <w:p w14:paraId="5672FAF2" w14:textId="77777777" w:rsidR="00C6755B" w:rsidRDefault="00C6755B" w:rsidP="00C6755B">
      <w:pPr>
        <w:pStyle w:val="0"/>
        <w:ind w:firstLineChars="200" w:firstLine="622"/>
        <w:rPr>
          <w:rFonts w:eastAsia="仿宋_GB2312" w:hint="eastAsia"/>
          <w:color w:val="000000"/>
          <w:kern w:val="0"/>
          <w:sz w:val="32"/>
          <w:szCs w:val="32"/>
          <w:lang w:bidi="zh-TW"/>
        </w:rPr>
      </w:pPr>
      <w:r>
        <w:rPr>
          <w:rFonts w:eastAsia="仿宋_GB2312" w:hint="eastAsia"/>
          <w:color w:val="000000"/>
          <w:kern w:val="0"/>
          <w:sz w:val="32"/>
          <w:szCs w:val="32"/>
          <w:lang w:val="zh-TW" w:bidi="zh-TW"/>
        </w:rPr>
        <w:t>在黄色、蓝色预警措施的基础上，进一步采取以下响应措施</w:t>
      </w:r>
      <w:r>
        <w:rPr>
          <w:rFonts w:eastAsia="仿宋_GB2312" w:hint="eastAsia"/>
          <w:color w:val="000000"/>
          <w:kern w:val="0"/>
          <w:sz w:val="32"/>
          <w:szCs w:val="32"/>
          <w:lang w:bidi="zh-TW"/>
        </w:rPr>
        <w:t>：</w:t>
      </w:r>
    </w:p>
    <w:p w14:paraId="1411FE98"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lastRenderedPageBreak/>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）市、区指挥部、成员单位等进入待命状态，调集应急救援所需物资、设备、工具，做好应急处置准备工作；</w:t>
      </w:r>
    </w:p>
    <w:p w14:paraId="1160B72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）向社会公众发布燃气突发事件防范紧急措施的提示性、建议性信息。</w:t>
      </w:r>
    </w:p>
    <w:p w14:paraId="46602EC3" w14:textId="77777777" w:rsidR="00C6755B" w:rsidRDefault="00C6755B" w:rsidP="00C6755B">
      <w:pPr>
        <w:rPr>
          <w:rFonts w:eastAsia="黑体" w:hint="eastAsia"/>
          <w:color w:val="000000"/>
          <w:sz w:val="32"/>
          <w:szCs w:val="32"/>
        </w:rPr>
      </w:pPr>
      <w:bookmarkStart w:id="58" w:name="_Toc69840059"/>
      <w:bookmarkStart w:id="59" w:name="_Toc12732"/>
      <w:bookmarkStart w:id="60" w:name="_Toc1960"/>
      <w:r>
        <w:rPr>
          <w:rFonts w:eastAsia="黑体"/>
          <w:sz w:val="32"/>
          <w:szCs w:val="32"/>
        </w:rPr>
        <w:t xml:space="preserve">    </w:t>
      </w:r>
      <w:r>
        <w:rPr>
          <w:rFonts w:eastAsia="黑体"/>
          <w:color w:val="000000"/>
          <w:sz w:val="32"/>
          <w:szCs w:val="32"/>
        </w:rPr>
        <w:t>4</w:t>
      </w:r>
      <w:bookmarkEnd w:id="58"/>
      <w:bookmarkEnd w:id="59"/>
      <w:bookmarkEnd w:id="60"/>
      <w:r>
        <w:rPr>
          <w:rFonts w:eastAsia="黑体"/>
          <w:color w:val="000000"/>
          <w:sz w:val="32"/>
          <w:szCs w:val="32"/>
        </w:rPr>
        <w:t xml:space="preserve"> </w:t>
      </w:r>
      <w:r>
        <w:rPr>
          <w:rFonts w:eastAsia="黑体" w:hint="eastAsia"/>
          <w:color w:val="000000"/>
          <w:sz w:val="32"/>
          <w:szCs w:val="32"/>
        </w:rPr>
        <w:t>信息报告和先期处置</w:t>
      </w:r>
    </w:p>
    <w:p w14:paraId="72EEBA84" w14:textId="77777777" w:rsidR="00C6755B" w:rsidRDefault="00C6755B" w:rsidP="00C6755B">
      <w:pPr>
        <w:rPr>
          <w:rFonts w:eastAsia="楷体"/>
          <w:color w:val="000000"/>
          <w:sz w:val="32"/>
          <w:szCs w:val="32"/>
        </w:rPr>
      </w:pPr>
      <w:bookmarkStart w:id="61" w:name="_Toc69840060"/>
      <w:bookmarkStart w:id="62" w:name="_Toc15139"/>
      <w:bookmarkStart w:id="63" w:name="_Toc8664"/>
      <w:r>
        <w:rPr>
          <w:rFonts w:eastAsia="楷体"/>
          <w:color w:val="000000"/>
          <w:sz w:val="32"/>
          <w:szCs w:val="32"/>
        </w:rPr>
        <w:t xml:space="preserve">    4.1 </w:t>
      </w:r>
      <w:r>
        <w:rPr>
          <w:rFonts w:eastAsia="楷体_GB2312" w:hint="eastAsia"/>
          <w:color w:val="000000"/>
          <w:sz w:val="32"/>
          <w:szCs w:val="32"/>
        </w:rPr>
        <w:t>信息报告</w:t>
      </w:r>
      <w:bookmarkEnd w:id="61"/>
      <w:bookmarkEnd w:id="62"/>
      <w:bookmarkEnd w:id="63"/>
    </w:p>
    <w:p w14:paraId="4B764553" w14:textId="77777777" w:rsidR="00C6755B" w:rsidRDefault="00C6755B" w:rsidP="00C6755B">
      <w:pPr>
        <w:pStyle w:val="0"/>
        <w:ind w:firstLineChars="200" w:firstLine="622"/>
        <w:rPr>
          <w:rFonts w:eastAsia="仿宋_GB2312"/>
          <w:color w:val="000000"/>
          <w:kern w:val="0"/>
          <w:sz w:val="32"/>
          <w:szCs w:val="32"/>
          <w:lang w:val="zh-TW" w:eastAsia="zh-TW" w:bidi="zh-TW"/>
        </w:rPr>
      </w:pPr>
      <w:bookmarkStart w:id="64" w:name="_Toc27435"/>
      <w:r>
        <w:rPr>
          <w:rFonts w:eastAsia="仿宋_GB2312" w:hint="eastAsia"/>
          <w:color w:val="000000"/>
          <w:kern w:val="0"/>
          <w:sz w:val="32"/>
          <w:szCs w:val="32"/>
          <w:lang w:val="zh-TW" w:eastAsia="zh-TW" w:bidi="zh-TW"/>
        </w:rPr>
        <w:t xml:space="preserve">4.1.1 </w:t>
      </w:r>
      <w:r>
        <w:rPr>
          <w:rFonts w:eastAsia="仿宋_GB2312" w:hint="eastAsia"/>
          <w:color w:val="000000"/>
          <w:kern w:val="0"/>
          <w:sz w:val="32"/>
          <w:szCs w:val="32"/>
          <w:lang w:val="zh-TW" w:bidi="zh-TW"/>
        </w:rPr>
        <w:t>报送程序</w:t>
      </w:r>
      <w:bookmarkEnd w:id="64"/>
    </w:p>
    <w:p w14:paraId="134E663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发生突发事件后，事发单位要及时向所在区人民政府和有关主管部门报告事件。事发</w:t>
      </w:r>
      <w:r>
        <w:rPr>
          <w:rFonts w:eastAsia="仿宋_GB2312" w:hint="eastAsia"/>
          <w:color w:val="000000"/>
          <w:kern w:val="0"/>
          <w:sz w:val="32"/>
          <w:szCs w:val="32"/>
          <w:lang w:bidi="zh-TW"/>
        </w:rPr>
        <w:t>地所在</w:t>
      </w:r>
      <w:r>
        <w:rPr>
          <w:rFonts w:eastAsia="仿宋_GB2312" w:hint="eastAsia"/>
          <w:color w:val="000000"/>
          <w:kern w:val="0"/>
          <w:sz w:val="32"/>
          <w:szCs w:val="32"/>
          <w:lang w:val="zh-TW" w:bidi="zh-TW"/>
        </w:rPr>
        <w:t>区</w:t>
      </w:r>
      <w:r>
        <w:rPr>
          <w:rFonts w:eastAsia="仿宋_GB2312" w:hint="eastAsia"/>
          <w:color w:val="000000"/>
          <w:kern w:val="0"/>
          <w:sz w:val="32"/>
          <w:szCs w:val="32"/>
          <w:lang w:bidi="zh-TW"/>
        </w:rPr>
        <w:t>人民政府</w:t>
      </w:r>
      <w:r>
        <w:rPr>
          <w:rFonts w:eastAsia="仿宋_GB2312" w:hint="eastAsia"/>
          <w:color w:val="000000"/>
          <w:kern w:val="0"/>
          <w:sz w:val="32"/>
          <w:szCs w:val="32"/>
          <w:lang w:val="zh-TW" w:bidi="zh-TW"/>
        </w:rPr>
        <w:t>和相关部门要按照接报即报、随时续报的原则，在接报后</w:t>
      </w:r>
      <w:r>
        <w:rPr>
          <w:rFonts w:eastAsia="仿宋_GB2312" w:hint="eastAsia"/>
          <w:color w:val="000000"/>
          <w:kern w:val="0"/>
          <w:sz w:val="32"/>
          <w:szCs w:val="32"/>
          <w:lang w:val="zh-TW" w:eastAsia="zh-TW" w:bidi="zh-TW"/>
        </w:rPr>
        <w:t>30</w:t>
      </w:r>
      <w:r>
        <w:rPr>
          <w:rFonts w:eastAsia="仿宋_GB2312" w:hint="eastAsia"/>
          <w:color w:val="000000"/>
          <w:kern w:val="0"/>
          <w:sz w:val="32"/>
          <w:szCs w:val="32"/>
          <w:lang w:val="zh-TW" w:bidi="zh-TW"/>
        </w:rPr>
        <w:t>分钟内以电话方式、</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小时内以书面形式，向市委、市政府报告突发事件基本情况。</w:t>
      </w:r>
    </w:p>
    <w:p w14:paraId="41B4C08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对于市委、市政府要求核实的情况，电话反馈时间不得超过</w:t>
      </w:r>
      <w:r>
        <w:rPr>
          <w:rFonts w:eastAsia="仿宋_GB2312" w:hint="eastAsia"/>
          <w:color w:val="000000"/>
          <w:kern w:val="0"/>
          <w:sz w:val="32"/>
          <w:szCs w:val="32"/>
          <w:lang w:val="zh-TW" w:eastAsia="zh-TW" w:bidi="zh-TW"/>
        </w:rPr>
        <w:t>20</w:t>
      </w:r>
      <w:r>
        <w:rPr>
          <w:rFonts w:eastAsia="仿宋_GB2312" w:hint="eastAsia"/>
          <w:color w:val="000000"/>
          <w:kern w:val="0"/>
          <w:sz w:val="32"/>
          <w:szCs w:val="32"/>
          <w:lang w:val="zh-TW" w:bidi="zh-TW"/>
        </w:rPr>
        <w:t>分钟。市领导同志作出批示、提出要求后，相关区或部门（单位）要及时报告落实情况。</w:t>
      </w:r>
    </w:p>
    <w:p w14:paraId="4E4B8FE7"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bookmarkStart w:id="65" w:name="_Toc4396"/>
      <w:r>
        <w:rPr>
          <w:rFonts w:eastAsia="仿宋_GB2312" w:hint="eastAsia"/>
          <w:color w:val="000000"/>
          <w:kern w:val="0"/>
          <w:sz w:val="32"/>
          <w:szCs w:val="32"/>
          <w:lang w:val="zh-TW" w:eastAsia="zh-TW" w:bidi="zh-TW"/>
        </w:rPr>
        <w:t xml:space="preserve">4.1.2 </w:t>
      </w:r>
      <w:r>
        <w:rPr>
          <w:rFonts w:eastAsia="仿宋_GB2312" w:hint="eastAsia"/>
          <w:color w:val="000000"/>
          <w:kern w:val="0"/>
          <w:sz w:val="32"/>
          <w:szCs w:val="32"/>
          <w:lang w:val="zh-TW" w:bidi="zh-TW"/>
        </w:rPr>
        <w:t>信息内容</w:t>
      </w:r>
      <w:bookmarkEnd w:id="65"/>
    </w:p>
    <w:p w14:paraId="43DC70F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bookmarkStart w:id="66" w:name="_Hlk78392804"/>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）突发事件发生单位、报告人姓名、事件发生的时间、地点、泄漏程度、设施名称、气源介质；</w:t>
      </w:r>
    </w:p>
    <w:p w14:paraId="7AE6FB69"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）事件可能造成的影响范围、损失程度，事件造成的伤亡人数、建筑物损毁情况；</w:t>
      </w:r>
    </w:p>
    <w:p w14:paraId="0A47EE1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val="zh-TW" w:bidi="zh-TW"/>
        </w:rPr>
        <w:t>）事件发生后采取的警戒、疏散、工艺处置等先期处置措施及现场应急救援情况；</w:t>
      </w:r>
    </w:p>
    <w:p w14:paraId="0486E239"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4</w:t>
      </w:r>
      <w:r>
        <w:rPr>
          <w:rFonts w:eastAsia="仿宋_GB2312" w:hint="eastAsia"/>
          <w:color w:val="000000"/>
          <w:kern w:val="0"/>
          <w:sz w:val="32"/>
          <w:szCs w:val="32"/>
          <w:lang w:val="zh-TW" w:bidi="zh-TW"/>
        </w:rPr>
        <w:t>）需要有关部门和单位协助的有关事宜；</w:t>
      </w:r>
    </w:p>
    <w:p w14:paraId="45A158B5"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lastRenderedPageBreak/>
        <w:t>（</w:t>
      </w:r>
      <w:r>
        <w:rPr>
          <w:rFonts w:eastAsia="仿宋_GB2312" w:hint="eastAsia"/>
          <w:color w:val="000000"/>
          <w:kern w:val="0"/>
          <w:sz w:val="32"/>
          <w:szCs w:val="32"/>
          <w:lang w:val="zh-TW" w:eastAsia="zh-TW" w:bidi="zh-TW"/>
        </w:rPr>
        <w:t>5</w:t>
      </w:r>
      <w:r>
        <w:rPr>
          <w:rFonts w:eastAsia="仿宋_GB2312" w:hint="eastAsia"/>
          <w:color w:val="000000"/>
          <w:kern w:val="0"/>
          <w:sz w:val="32"/>
          <w:szCs w:val="32"/>
          <w:lang w:val="zh-TW" w:bidi="zh-TW"/>
        </w:rPr>
        <w:t>）由此事件引发次生灾害或社会影响的初步分析；</w:t>
      </w:r>
    </w:p>
    <w:p w14:paraId="59D4F3D7"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6</w:t>
      </w:r>
      <w:r>
        <w:rPr>
          <w:rFonts w:eastAsia="仿宋_GB2312" w:hint="eastAsia"/>
          <w:color w:val="000000"/>
          <w:kern w:val="0"/>
          <w:sz w:val="32"/>
          <w:szCs w:val="32"/>
          <w:lang w:val="zh-TW" w:bidi="zh-TW"/>
        </w:rPr>
        <w:t>）其他需要上报的有关事项。</w:t>
      </w:r>
    </w:p>
    <w:p w14:paraId="599B6202"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bookmarkStart w:id="67" w:name="_Toc27752"/>
      <w:bookmarkEnd w:id="66"/>
      <w:r>
        <w:rPr>
          <w:rFonts w:eastAsia="仿宋_GB2312" w:hint="eastAsia"/>
          <w:color w:val="000000"/>
          <w:kern w:val="0"/>
          <w:sz w:val="32"/>
          <w:szCs w:val="32"/>
          <w:lang w:val="zh-TW" w:eastAsia="zh-TW" w:bidi="zh-TW"/>
        </w:rPr>
        <w:t xml:space="preserve">4.1.3 </w:t>
      </w:r>
      <w:r>
        <w:rPr>
          <w:rFonts w:eastAsia="仿宋_GB2312" w:hint="eastAsia"/>
          <w:color w:val="000000"/>
          <w:kern w:val="0"/>
          <w:sz w:val="32"/>
          <w:szCs w:val="32"/>
          <w:lang w:val="zh-TW" w:bidi="zh-TW"/>
        </w:rPr>
        <w:t>信息续报</w:t>
      </w:r>
      <w:bookmarkEnd w:id="67"/>
    </w:p>
    <w:p w14:paraId="390BDDF0"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对首报时要素不齐全或事件衍生出新情况、处置工作有新进展的，要及时续报。在初报基础上，报告事件进展、发展趋势、后续应对措施、调查详情、原因分析等信息。</w:t>
      </w:r>
    </w:p>
    <w:p w14:paraId="174E19A8" w14:textId="77777777" w:rsidR="00C6755B" w:rsidRDefault="00C6755B" w:rsidP="00C6755B">
      <w:pPr>
        <w:rPr>
          <w:rFonts w:eastAsia="楷体" w:hint="eastAsia"/>
          <w:color w:val="000000"/>
          <w:sz w:val="32"/>
          <w:szCs w:val="32"/>
        </w:rPr>
      </w:pPr>
      <w:bookmarkStart w:id="68" w:name="_Toc14697"/>
      <w:bookmarkStart w:id="69" w:name="_Toc69840061"/>
      <w:bookmarkStart w:id="70" w:name="_Toc31692"/>
      <w:r>
        <w:rPr>
          <w:rFonts w:eastAsia="楷体"/>
          <w:color w:val="000000"/>
          <w:sz w:val="32"/>
          <w:szCs w:val="32"/>
        </w:rPr>
        <w:t xml:space="preserve">    4.2 </w:t>
      </w:r>
      <w:r>
        <w:rPr>
          <w:rFonts w:eastAsia="楷体_GB2312" w:hint="eastAsia"/>
          <w:color w:val="000000"/>
          <w:sz w:val="32"/>
          <w:szCs w:val="32"/>
        </w:rPr>
        <w:t>先期处置</w:t>
      </w:r>
      <w:bookmarkEnd w:id="68"/>
      <w:bookmarkEnd w:id="69"/>
      <w:bookmarkEnd w:id="70"/>
    </w:p>
    <w:p w14:paraId="2A3AF0DD"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燃气突发事件发生后，所在区人民政府和乡镇人民政府（街道办事处</w:t>
      </w:r>
      <w:r>
        <w:rPr>
          <w:rFonts w:eastAsia="仿宋_GB2312" w:hint="eastAsia"/>
          <w:sz w:val="32"/>
          <w:szCs w:val="32"/>
        </w:rPr>
        <w:t>）、</w:t>
      </w:r>
      <w:r>
        <w:rPr>
          <w:rFonts w:eastAsia="仿宋_GB2312" w:hint="eastAsia"/>
          <w:color w:val="000000"/>
          <w:kern w:val="0"/>
          <w:sz w:val="32"/>
          <w:szCs w:val="32"/>
          <w:lang w:val="zh-TW" w:bidi="zh-TW"/>
        </w:rPr>
        <w:t>事发单位要第一时间启动先期处置方案；燃气经营企业要迅速调集应急队伍、器材、设备赶赴现场，设置警示区域，开展以关闸断气、查找漏点、快速封堵为重点的先期处置工作。</w:t>
      </w:r>
    </w:p>
    <w:p w14:paraId="323715EB" w14:textId="77777777" w:rsidR="00C6755B" w:rsidRDefault="00C6755B" w:rsidP="00C6755B">
      <w:pPr>
        <w:rPr>
          <w:rFonts w:eastAsia="黑体" w:hint="eastAsia"/>
          <w:color w:val="000000"/>
          <w:sz w:val="32"/>
          <w:szCs w:val="32"/>
        </w:rPr>
      </w:pPr>
      <w:bookmarkStart w:id="71" w:name="_Toc69840062"/>
      <w:bookmarkStart w:id="72" w:name="_Toc184"/>
      <w:bookmarkStart w:id="73" w:name="_Toc8955"/>
      <w:r>
        <w:rPr>
          <w:rFonts w:eastAsia="黑体"/>
          <w:sz w:val="32"/>
          <w:szCs w:val="32"/>
        </w:rPr>
        <w:t xml:space="preserve">    </w:t>
      </w:r>
      <w:r>
        <w:rPr>
          <w:rFonts w:eastAsia="黑体"/>
          <w:color w:val="000000"/>
          <w:sz w:val="32"/>
          <w:szCs w:val="32"/>
        </w:rPr>
        <w:t xml:space="preserve">5 </w:t>
      </w:r>
      <w:r>
        <w:rPr>
          <w:rFonts w:eastAsia="黑体" w:hint="eastAsia"/>
          <w:color w:val="000000"/>
          <w:sz w:val="32"/>
          <w:szCs w:val="32"/>
        </w:rPr>
        <w:t>应急响应</w:t>
      </w:r>
      <w:bookmarkEnd w:id="71"/>
      <w:bookmarkEnd w:id="72"/>
      <w:bookmarkEnd w:id="73"/>
    </w:p>
    <w:p w14:paraId="0650A4BA" w14:textId="77777777" w:rsidR="00C6755B" w:rsidRDefault="00C6755B" w:rsidP="00C6755B">
      <w:pPr>
        <w:pStyle w:val="0"/>
        <w:ind w:firstLineChars="200" w:firstLine="622"/>
        <w:rPr>
          <w:rFonts w:eastAsia="仿宋_GB2312"/>
          <w:color w:val="000000"/>
          <w:kern w:val="0"/>
          <w:sz w:val="32"/>
          <w:szCs w:val="32"/>
          <w:lang w:bidi="zh-TW"/>
        </w:rPr>
      </w:pPr>
      <w:bookmarkStart w:id="74" w:name="_Toc69840063"/>
      <w:bookmarkStart w:id="75" w:name="_Toc21678"/>
      <w:r>
        <w:rPr>
          <w:rFonts w:eastAsia="仿宋_GB2312"/>
          <w:color w:val="000000"/>
          <w:kern w:val="0"/>
          <w:sz w:val="32"/>
          <w:szCs w:val="32"/>
          <w:lang w:bidi="zh-TW"/>
        </w:rPr>
        <w:t xml:space="preserve">5.1 </w:t>
      </w:r>
      <w:r>
        <w:rPr>
          <w:rFonts w:eastAsia="楷体_GB2312" w:hint="eastAsia"/>
          <w:color w:val="000000"/>
          <w:kern w:val="0"/>
          <w:sz w:val="32"/>
          <w:szCs w:val="32"/>
          <w:lang w:bidi="zh-TW"/>
        </w:rPr>
        <w:t>响应分级</w:t>
      </w:r>
    </w:p>
    <w:p w14:paraId="5ECC2A91"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根据发生的燃气突发事件的严重程度和发展态势，本市燃气突发事件应急响应由高到底分为一级、二级、三级、四级</w:t>
      </w:r>
      <w:r>
        <w:rPr>
          <w:rFonts w:eastAsia="仿宋_GB2312" w:hint="eastAsia"/>
          <w:color w:val="000000"/>
          <w:kern w:val="0"/>
          <w:sz w:val="32"/>
          <w:szCs w:val="32"/>
          <w:lang w:val="zh-TW" w:eastAsia="zh-TW" w:bidi="zh-TW"/>
        </w:rPr>
        <w:t>4</w:t>
      </w:r>
      <w:r>
        <w:rPr>
          <w:rFonts w:eastAsia="仿宋_GB2312" w:hint="eastAsia"/>
          <w:color w:val="000000"/>
          <w:kern w:val="0"/>
          <w:sz w:val="32"/>
          <w:szCs w:val="32"/>
          <w:lang w:val="zh-TW" w:bidi="zh-TW"/>
        </w:rPr>
        <w:t>个等级。</w:t>
      </w:r>
    </w:p>
    <w:p w14:paraId="5989E2F4"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bookmarkStart w:id="76" w:name="_Toc28276"/>
      <w:r>
        <w:rPr>
          <w:rFonts w:eastAsia="仿宋_GB2312"/>
          <w:color w:val="000000"/>
          <w:kern w:val="0"/>
          <w:sz w:val="32"/>
          <w:szCs w:val="32"/>
          <w:lang w:bidi="zh-TW"/>
        </w:rPr>
        <w:t>5</w:t>
      </w:r>
      <w:r>
        <w:rPr>
          <w:rFonts w:eastAsia="仿宋_GB2312" w:hint="eastAsia"/>
          <w:color w:val="000000"/>
          <w:kern w:val="0"/>
          <w:sz w:val="32"/>
          <w:szCs w:val="32"/>
          <w:lang w:val="zh-TW" w:eastAsia="zh-TW" w:bidi="zh-TW"/>
        </w:rPr>
        <w:t>.</w:t>
      </w:r>
      <w:r>
        <w:rPr>
          <w:rFonts w:eastAsia="仿宋_GB2312"/>
          <w:color w:val="000000"/>
          <w:kern w:val="0"/>
          <w:sz w:val="32"/>
          <w:szCs w:val="32"/>
          <w:lang w:bidi="zh-TW"/>
        </w:rPr>
        <w:t xml:space="preserve">2 </w:t>
      </w:r>
      <w:r>
        <w:rPr>
          <w:rFonts w:eastAsia="楷体_GB2312" w:hint="eastAsia"/>
          <w:color w:val="000000"/>
          <w:kern w:val="0"/>
          <w:sz w:val="32"/>
          <w:szCs w:val="32"/>
          <w:lang w:val="zh-TW" w:bidi="zh-TW"/>
        </w:rPr>
        <w:t>响应</w:t>
      </w:r>
      <w:bookmarkEnd w:id="74"/>
      <w:bookmarkEnd w:id="75"/>
      <w:bookmarkEnd w:id="76"/>
      <w:r>
        <w:rPr>
          <w:rFonts w:eastAsia="楷体_GB2312" w:hint="eastAsia"/>
          <w:color w:val="000000"/>
          <w:kern w:val="0"/>
          <w:sz w:val="32"/>
          <w:szCs w:val="32"/>
          <w:lang w:val="zh-TW" w:bidi="zh-TW"/>
        </w:rPr>
        <w:t>启动</w:t>
      </w:r>
    </w:p>
    <w:p w14:paraId="19D48229"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发生特别重大突发事件时，根据市委、市政府决定，市指挥部启动一级应急响应；发生重大突发事件时，根据事态严重程度，由市指挥部确认和启动一级或二级应急响应；发生较大突发事件时，事发地所在区人民政府启动本级应急响应，市指挥部视情启动三级或四级应急响应。发生一般突发事件时，事发地所在区人民政府</w:t>
      </w:r>
      <w:r>
        <w:rPr>
          <w:rFonts w:eastAsia="仿宋_GB2312" w:hint="eastAsia"/>
          <w:color w:val="000000"/>
          <w:kern w:val="0"/>
          <w:sz w:val="32"/>
          <w:szCs w:val="32"/>
          <w:lang w:val="zh-TW" w:bidi="zh-TW"/>
        </w:rPr>
        <w:lastRenderedPageBreak/>
        <w:t>启动本级应急响应，市指挥部视情提供支持援助。</w:t>
      </w:r>
    </w:p>
    <w:p w14:paraId="0892185E"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bookmarkStart w:id="77" w:name="_Toc2018"/>
      <w:bookmarkStart w:id="78" w:name="_Toc23691"/>
      <w:bookmarkStart w:id="79" w:name="_Toc69840065"/>
      <w:r>
        <w:rPr>
          <w:rFonts w:eastAsia="仿宋_GB2312"/>
          <w:color w:val="000000"/>
          <w:kern w:val="0"/>
          <w:sz w:val="32"/>
          <w:szCs w:val="32"/>
          <w:lang w:bidi="zh-TW"/>
        </w:rPr>
        <w:t>5.3</w:t>
      </w:r>
      <w:r>
        <w:rPr>
          <w:rFonts w:eastAsia="仿宋_GB2312"/>
          <w:color w:val="000000"/>
          <w:kern w:val="0"/>
          <w:sz w:val="32"/>
          <w:szCs w:val="32"/>
          <w:lang w:val="zh-TW" w:bidi="zh-TW"/>
        </w:rPr>
        <w:t xml:space="preserve"> </w:t>
      </w:r>
      <w:r>
        <w:rPr>
          <w:rFonts w:eastAsia="楷体_GB2312" w:hint="eastAsia"/>
          <w:color w:val="000000"/>
          <w:kern w:val="0"/>
          <w:sz w:val="32"/>
          <w:szCs w:val="32"/>
          <w:lang w:val="zh-TW" w:bidi="zh-TW"/>
        </w:rPr>
        <w:t>响应调整</w:t>
      </w:r>
      <w:bookmarkEnd w:id="77"/>
      <w:bookmarkEnd w:id="78"/>
      <w:bookmarkEnd w:id="79"/>
    </w:p>
    <w:p w14:paraId="67BD8DD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对涉外、敏感区域的燃气突发事件，或出现紧急情况、严重态势超出本级指挥部控制能力时，应加强情况报告并提高响应等级。</w:t>
      </w:r>
    </w:p>
    <w:p w14:paraId="6DF733B7" w14:textId="77777777" w:rsidR="00C6755B" w:rsidRDefault="00C6755B" w:rsidP="00C6755B">
      <w:pPr>
        <w:rPr>
          <w:rFonts w:eastAsia="楷体" w:hint="eastAsia"/>
          <w:color w:val="000000"/>
          <w:sz w:val="32"/>
          <w:szCs w:val="32"/>
        </w:rPr>
      </w:pPr>
      <w:bookmarkStart w:id="80" w:name="_Toc18553"/>
      <w:bookmarkStart w:id="81" w:name="_Toc9741"/>
      <w:bookmarkStart w:id="82" w:name="_Toc69840066"/>
      <w:bookmarkStart w:id="83" w:name="_Toc27480"/>
      <w:bookmarkStart w:id="84" w:name="_Toc32048"/>
      <w:r>
        <w:rPr>
          <w:rFonts w:eastAsia="楷体"/>
          <w:color w:val="000000"/>
          <w:sz w:val="32"/>
          <w:szCs w:val="32"/>
        </w:rPr>
        <w:t xml:space="preserve">    5.4 </w:t>
      </w:r>
      <w:r>
        <w:rPr>
          <w:rFonts w:eastAsia="楷体_GB2312" w:hint="eastAsia"/>
          <w:color w:val="000000"/>
          <w:sz w:val="32"/>
          <w:szCs w:val="32"/>
        </w:rPr>
        <w:t>处置措施</w:t>
      </w:r>
      <w:bookmarkEnd w:id="80"/>
      <w:bookmarkEnd w:id="81"/>
    </w:p>
    <w:p w14:paraId="3F87DFAD" w14:textId="77777777" w:rsidR="00C6755B" w:rsidRDefault="00C6755B" w:rsidP="00C6755B">
      <w:pPr>
        <w:pStyle w:val="0"/>
        <w:ind w:firstLineChars="200" w:firstLine="622"/>
        <w:rPr>
          <w:rFonts w:eastAsia="仿宋_GB2312"/>
          <w:color w:val="000000"/>
          <w:kern w:val="0"/>
          <w:sz w:val="32"/>
          <w:szCs w:val="32"/>
          <w:lang w:val="zh-TW" w:eastAsia="zh-TW" w:bidi="zh-TW"/>
        </w:rPr>
      </w:pPr>
      <w:bookmarkStart w:id="85" w:name="_Toc13335"/>
      <w:bookmarkStart w:id="86" w:name="_Toc27721"/>
      <w:r>
        <w:rPr>
          <w:rFonts w:eastAsia="仿宋_GB2312"/>
          <w:color w:val="000000"/>
          <w:kern w:val="0"/>
          <w:sz w:val="32"/>
          <w:szCs w:val="32"/>
          <w:lang w:bidi="zh-TW"/>
        </w:rPr>
        <w:t>5</w:t>
      </w:r>
      <w:r>
        <w:rPr>
          <w:rFonts w:eastAsia="仿宋_GB2312" w:hint="eastAsia"/>
          <w:color w:val="000000"/>
          <w:kern w:val="0"/>
          <w:sz w:val="32"/>
          <w:szCs w:val="32"/>
          <w:lang w:val="zh-TW" w:eastAsia="zh-TW" w:bidi="zh-TW"/>
        </w:rPr>
        <w:t>.4.1</w:t>
      </w:r>
      <w:r>
        <w:rPr>
          <w:rFonts w:eastAsia="仿宋_GB2312" w:hint="eastAsia"/>
          <w:color w:val="000000"/>
          <w:kern w:val="0"/>
          <w:sz w:val="32"/>
          <w:szCs w:val="32"/>
          <w:lang w:val="zh-TW" w:bidi="zh-TW"/>
        </w:rPr>
        <w:t>重大及以上燃气突发事件处置措施</w:t>
      </w:r>
      <w:bookmarkEnd w:id="85"/>
      <w:bookmarkEnd w:id="86"/>
    </w:p>
    <w:p w14:paraId="5A9CD4C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）气源供应不足或中断类事件</w:t>
      </w:r>
    </w:p>
    <w:p w14:paraId="4D9BA378"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因上游供气单位设备故障或资源短缺造成的燃气中断，市发展改革委会同市城市管理委等部门与上游供气单位进行协调对接，确保尽早恢复供应。</w:t>
      </w:r>
    </w:p>
    <w:p w14:paraId="66DB0FE1"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市、区人民政府应当采取动用储备、紧急调度等应急措施，市发展改革委、市城市管理委、市工业和信息化局启动停限气方案，市商务局配合限气方案的执行，同时会同有关部门做好应急供气的协调工作。</w:t>
      </w:r>
    </w:p>
    <w:p w14:paraId="7CFD0A0B"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区人民政府和乡镇人民政府（街道办事处）做好辖区内工业用户限供、停供的协调及宣传引导工作。</w:t>
      </w:r>
    </w:p>
    <w:p w14:paraId="12774A00"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燃气经营企业按照燃气供应中断应急预案，启动应急储备气源，实施应急处置，最大限度保证居民、医院、学校、养老院等用户的用气。</w:t>
      </w:r>
    </w:p>
    <w:p w14:paraId="055E9B2D"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其他各成员单位应按照各自职责和分工，密切配合，立即采取措施防止突发事件扩大，共同做好突发事件应对处置等工作。</w:t>
      </w:r>
    </w:p>
    <w:p w14:paraId="1973B12B"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）燃气泄漏类事件</w:t>
      </w:r>
    </w:p>
    <w:p w14:paraId="06606B5B"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lastRenderedPageBreak/>
        <w:t>市指挥部根据实际情况采取下列措施：</w:t>
      </w:r>
    </w:p>
    <w:p w14:paraId="3C034665" w14:textId="77777777" w:rsidR="00C6755B" w:rsidRDefault="00C6755B" w:rsidP="00C6755B">
      <w:pPr>
        <w:pStyle w:val="0"/>
        <w:ind w:firstLineChars="200" w:firstLine="622"/>
        <w:rPr>
          <w:rFonts w:eastAsia="仿宋_GB2312" w:hint="eastAsia"/>
          <w:color w:val="000000"/>
          <w:sz w:val="32"/>
          <w:szCs w:val="32"/>
        </w:rPr>
      </w:pPr>
      <w:r>
        <w:rPr>
          <w:rFonts w:ascii="宋体" w:hAnsi="宋体" w:cs="宋体" w:hint="eastAsia"/>
          <w:color w:val="000000"/>
          <w:sz w:val="32"/>
          <w:szCs w:val="32"/>
        </w:rPr>
        <w:t>①</w:t>
      </w:r>
      <w:r>
        <w:rPr>
          <w:rFonts w:eastAsia="仿宋_GB2312" w:hint="eastAsia"/>
          <w:color w:val="000000"/>
          <w:sz w:val="32"/>
          <w:szCs w:val="32"/>
        </w:rPr>
        <w:t>抢险救援组</w:t>
      </w:r>
    </w:p>
    <w:p w14:paraId="64B05D57"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市消防救援总队立即组织消防救援队伍到达现场，采取必要措施防止燃气起火爆炸。</w:t>
      </w:r>
    </w:p>
    <w:p w14:paraId="5CF9CBD7"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城市管理委组织燃气经营企业进行燃气泄漏抢险抢修工作；组织泄漏抢险抢修后的燃气供应恢复工作；当造成燃气供应严重不足或中断时，配合市发展改革委与上游供气单位进行协调对接，做好应急供气的平衡调度工作，保证燃气供应。</w:t>
      </w:r>
    </w:p>
    <w:p w14:paraId="760DCCE5"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lang w:val="zh-TW"/>
        </w:rPr>
        <w:t>市应急局组织协调燃气</w:t>
      </w:r>
      <w:r>
        <w:rPr>
          <w:rFonts w:eastAsia="仿宋_GB2312" w:hint="eastAsia"/>
          <w:color w:val="000000"/>
          <w:sz w:val="32"/>
          <w:szCs w:val="32"/>
        </w:rPr>
        <w:t>泄漏</w:t>
      </w:r>
      <w:r>
        <w:rPr>
          <w:rFonts w:eastAsia="仿宋_GB2312" w:hint="eastAsia"/>
          <w:color w:val="000000"/>
          <w:sz w:val="32"/>
          <w:szCs w:val="32"/>
          <w:lang w:val="zh-TW"/>
        </w:rPr>
        <w:t>事件应急救援工作。</w:t>
      </w:r>
    </w:p>
    <w:p w14:paraId="0A7A6C93"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市市场监管委组织专业人员对发生燃气泄漏的压力容器、压力管道等特种设备的应急处置和事故调查相关工作。</w:t>
      </w:r>
    </w:p>
    <w:p w14:paraId="15A3EECA"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②</w:t>
      </w:r>
      <w:r>
        <w:rPr>
          <w:rFonts w:eastAsia="仿宋_GB2312" w:hint="eastAsia"/>
          <w:color w:val="000000"/>
          <w:sz w:val="32"/>
          <w:szCs w:val="32"/>
        </w:rPr>
        <w:t>医疗救护组</w:t>
      </w:r>
    </w:p>
    <w:p w14:paraId="4D0C7560"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市卫生健康委组织医疗救护队伍开展受伤人员的现场医疗救治、转运、院内救治和现场卫生防疫等工作并及时向市指挥部报告伤员数量及医疗救治情况。</w:t>
      </w:r>
    </w:p>
    <w:p w14:paraId="71FFD457"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③</w:t>
      </w:r>
      <w:r>
        <w:rPr>
          <w:rFonts w:eastAsia="仿宋_GB2312" w:hint="eastAsia"/>
          <w:color w:val="000000"/>
          <w:sz w:val="32"/>
          <w:szCs w:val="32"/>
        </w:rPr>
        <w:t>秩序维护组</w:t>
      </w:r>
    </w:p>
    <w:p w14:paraId="7E820018"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公安局组织开展警戒范围设置，实施交通管制，必要时进行人员疏散等工作；做好燃气泄漏现场公共秩序和社会治安的维护；组织交通管理队伍针对燃气泄漏现场建立抢险车辆的绿色通道，保证救援抢险车辆安全快速通行。</w:t>
      </w:r>
    </w:p>
    <w:p w14:paraId="5C4A8789"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④</w:t>
      </w:r>
      <w:r>
        <w:rPr>
          <w:rFonts w:eastAsia="仿宋_GB2312" w:hint="eastAsia"/>
          <w:color w:val="000000"/>
          <w:sz w:val="32"/>
          <w:szCs w:val="32"/>
        </w:rPr>
        <w:t>后勤保障组</w:t>
      </w:r>
    </w:p>
    <w:p w14:paraId="323E857C"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事发地所在区人民政府和乡镇人民政府（街道办事处）组织实</w:t>
      </w:r>
      <w:r>
        <w:rPr>
          <w:rFonts w:eastAsia="仿宋_GB2312" w:hint="eastAsia"/>
          <w:color w:val="000000"/>
          <w:sz w:val="32"/>
          <w:szCs w:val="32"/>
        </w:rPr>
        <w:lastRenderedPageBreak/>
        <w:t>施燃气泄漏区域内人员的疏散安置工作，开辟抢险车辆通道，维护社会稳定。</w:t>
      </w:r>
    </w:p>
    <w:p w14:paraId="2393C369"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市生态环境局组织专业队伍进入燃气泄漏突发事件的现场开展环境污染监测工作，提出环境污染消除和治理方案并上报市指挥部。</w:t>
      </w:r>
    </w:p>
    <w:p w14:paraId="76BC530E"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交通运输委组织协调市道路运输局为燃气突发事件所需物资和受威胁的人员提供应急运输车辆保障；对燃气突发事件损坏的公路设施进行应急抢修，并协调高速公路经营管理公司在高速公路出入口处，为抢险车辆提供优先通行保障。</w:t>
      </w:r>
    </w:p>
    <w:p w14:paraId="31CB3DF7"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市气象局组织专业人员预报燃气泄漏气体移动路径。</w:t>
      </w:r>
    </w:p>
    <w:p w14:paraId="5D150C90"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⑤</w:t>
      </w:r>
      <w:r>
        <w:rPr>
          <w:rFonts w:eastAsia="仿宋_GB2312" w:hint="eastAsia"/>
          <w:color w:val="000000"/>
          <w:sz w:val="32"/>
          <w:szCs w:val="32"/>
        </w:rPr>
        <w:t>专家组</w:t>
      </w:r>
    </w:p>
    <w:p w14:paraId="0B8FD65E"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制定科学应急处置对策供指挥部领导决策；开展现场处置及事故调查和损失评估。</w:t>
      </w:r>
    </w:p>
    <w:p w14:paraId="281F96C3"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其他各成员单位应按照各自职责和分工，密切配合，立即采取措施防止突发事件扩大，共同做好突发事件应对处置等工作。</w:t>
      </w:r>
    </w:p>
    <w:p w14:paraId="5EE77CAC"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val="zh-TW" w:bidi="zh-TW"/>
        </w:rPr>
        <w:t>）燃气着火爆炸类事件</w:t>
      </w:r>
    </w:p>
    <w:p w14:paraId="71A6B769"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市指挥部根据实际情况采取下列措施：</w:t>
      </w:r>
    </w:p>
    <w:p w14:paraId="23D72AB0" w14:textId="77777777" w:rsidR="00C6755B" w:rsidRDefault="00C6755B" w:rsidP="00C6755B">
      <w:pPr>
        <w:pStyle w:val="0"/>
        <w:ind w:firstLineChars="200" w:firstLine="622"/>
        <w:rPr>
          <w:rFonts w:eastAsia="仿宋_GB2312" w:hint="eastAsia"/>
          <w:color w:val="000000"/>
          <w:sz w:val="32"/>
          <w:szCs w:val="32"/>
        </w:rPr>
      </w:pPr>
      <w:bookmarkStart w:id="87" w:name="_Hlk102748258"/>
      <w:bookmarkStart w:id="88" w:name="_Hlk102746771"/>
      <w:bookmarkStart w:id="89" w:name="_Toc6668"/>
      <w:bookmarkStart w:id="90" w:name="_Toc19324"/>
      <w:r>
        <w:rPr>
          <w:rFonts w:ascii="宋体" w:hAnsi="宋体" w:cs="宋体" w:hint="eastAsia"/>
          <w:color w:val="000000"/>
          <w:sz w:val="32"/>
          <w:szCs w:val="32"/>
        </w:rPr>
        <w:t>①</w:t>
      </w:r>
      <w:bookmarkEnd w:id="87"/>
      <w:r>
        <w:rPr>
          <w:rFonts w:eastAsia="仿宋_GB2312" w:hint="eastAsia"/>
          <w:color w:val="000000"/>
          <w:sz w:val="32"/>
          <w:szCs w:val="32"/>
        </w:rPr>
        <w:t>抢险救援组</w:t>
      </w:r>
    </w:p>
    <w:p w14:paraId="108D5903"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市消防救援总队组织消防救援队伍到达现场，进行火灾控制与扑救等救援工作。</w:t>
      </w:r>
    </w:p>
    <w:p w14:paraId="199C8EFA"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市城市管理委组织燃气经营企业进行燃气爆炸着火抢险抢修工作，组织抢险抢修后的燃气供应恢复工作。</w:t>
      </w:r>
    </w:p>
    <w:p w14:paraId="2625B9DB"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lang w:val="zh-TW"/>
        </w:rPr>
        <w:lastRenderedPageBreak/>
        <w:t>市应急局组织协调燃气</w:t>
      </w:r>
      <w:r>
        <w:rPr>
          <w:rFonts w:eastAsia="仿宋_GB2312" w:hint="eastAsia"/>
          <w:color w:val="000000"/>
          <w:sz w:val="32"/>
          <w:szCs w:val="32"/>
        </w:rPr>
        <w:t>着火爆炸</w:t>
      </w:r>
      <w:r>
        <w:rPr>
          <w:rFonts w:eastAsia="仿宋_GB2312" w:hint="eastAsia"/>
          <w:color w:val="000000"/>
          <w:sz w:val="32"/>
          <w:szCs w:val="32"/>
          <w:lang w:val="zh-TW"/>
        </w:rPr>
        <w:t>事件应急救援工作。</w:t>
      </w:r>
    </w:p>
    <w:p w14:paraId="1057C068"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市市场监管委组织专业应急队伍对发生燃气着火爆炸的压力容器、压力管道等特种设备开展应急处置和事故调查相关工作。</w:t>
      </w:r>
    </w:p>
    <w:p w14:paraId="117D11F4"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市住房城乡建设委组织开展燃气着火爆炸毁坏建筑工程设施的抢修，协助开展灾区道路抢修、废墟清理等工作。</w:t>
      </w:r>
    </w:p>
    <w:p w14:paraId="06266BA7"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②</w:t>
      </w:r>
      <w:r>
        <w:rPr>
          <w:rFonts w:eastAsia="仿宋_GB2312" w:hint="eastAsia"/>
          <w:color w:val="000000"/>
          <w:sz w:val="32"/>
          <w:szCs w:val="32"/>
        </w:rPr>
        <w:t>医疗救护组</w:t>
      </w:r>
    </w:p>
    <w:p w14:paraId="0AFC8704"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市卫生健康委组织医疗救护队伍开展受伤人员的现场医疗救治、转运、院内救治和现场卫生防疫等工作并及时向市指挥部报告伤员数量及医疗救治情况。</w:t>
      </w:r>
    </w:p>
    <w:p w14:paraId="14D4516A"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③</w:t>
      </w:r>
      <w:r>
        <w:rPr>
          <w:rFonts w:eastAsia="仿宋_GB2312" w:hint="eastAsia"/>
          <w:color w:val="000000"/>
          <w:sz w:val="32"/>
          <w:szCs w:val="32"/>
        </w:rPr>
        <w:t>秩序维护组</w:t>
      </w:r>
    </w:p>
    <w:p w14:paraId="30440263"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公安局组织开展警戒范围设置，实施交通管制，必要时进行人员疏散等工作；做好燃气着火爆炸现场公共秩序和社会治安的维护；组织交通管理队伍针对燃气着火爆炸现场建立抢险车辆的绿色通道，保证救援抢险车辆安全快速通行。</w:t>
      </w:r>
    </w:p>
    <w:p w14:paraId="3C1C5041"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④</w:t>
      </w:r>
      <w:r>
        <w:rPr>
          <w:rFonts w:eastAsia="仿宋_GB2312" w:hint="eastAsia"/>
          <w:color w:val="000000"/>
          <w:sz w:val="32"/>
          <w:szCs w:val="32"/>
        </w:rPr>
        <w:t>后勤保障组</w:t>
      </w:r>
    </w:p>
    <w:p w14:paraId="253FA19C"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事发地所在区人民政府和乡镇人民政府（街道办事处）组织实施燃气着火爆炸区域内人员的疏散安置工作，开辟抢险车辆通道，维护社会稳定。</w:t>
      </w:r>
    </w:p>
    <w:p w14:paraId="1527A8E7"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市交通运输委根据实际情况，组织协调应急运输车辆保障；对燃气突发事件损坏的公路设施进行应急抢修，协调抢险车辆通行保障。</w:t>
      </w:r>
    </w:p>
    <w:p w14:paraId="2D87677B"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市生态环境局组织专业队伍进入燃气爆炸着火事件的现场开</w:t>
      </w:r>
      <w:r>
        <w:rPr>
          <w:rFonts w:eastAsia="仿宋_GB2312" w:hint="eastAsia"/>
          <w:color w:val="000000"/>
          <w:sz w:val="32"/>
          <w:szCs w:val="32"/>
        </w:rPr>
        <w:lastRenderedPageBreak/>
        <w:t>展环境污染监测工作，提出环境污染消除和治理方案。</w:t>
      </w:r>
    </w:p>
    <w:p w14:paraId="3E99B10D"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⑤</w:t>
      </w:r>
      <w:r>
        <w:rPr>
          <w:rFonts w:eastAsia="仿宋_GB2312" w:hint="eastAsia"/>
          <w:color w:val="000000"/>
          <w:sz w:val="32"/>
          <w:szCs w:val="32"/>
        </w:rPr>
        <w:t>信息舆情组</w:t>
      </w:r>
    </w:p>
    <w:p w14:paraId="292A119F"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市委宣传部会同市</w:t>
      </w:r>
      <w:r>
        <w:rPr>
          <w:rFonts w:eastAsia="仿宋_GB2312" w:hint="eastAsia"/>
          <w:color w:val="000000"/>
          <w:kern w:val="0"/>
          <w:sz w:val="32"/>
          <w:szCs w:val="32"/>
          <w:lang w:val="zh-TW" w:bidi="zh-TW"/>
        </w:rPr>
        <w:t>委网信办、市公安局、市城市管理委、市应急局、事发地所在区人民政府等相关单位</w:t>
      </w:r>
      <w:r>
        <w:rPr>
          <w:rFonts w:eastAsia="仿宋_GB2312" w:hint="eastAsia"/>
          <w:color w:val="000000"/>
          <w:sz w:val="32"/>
          <w:szCs w:val="32"/>
        </w:rPr>
        <w:t>做好新闻舆情引导和网络监管，依法打击散布有关燃气突发事件事态发展或者应急处置工作虚假信息的行为。</w:t>
      </w:r>
    </w:p>
    <w:p w14:paraId="4DF2C8B1"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⑥</w:t>
      </w:r>
      <w:r>
        <w:rPr>
          <w:rFonts w:eastAsia="仿宋_GB2312" w:hint="eastAsia"/>
          <w:color w:val="000000"/>
          <w:sz w:val="32"/>
          <w:szCs w:val="32"/>
        </w:rPr>
        <w:t>专家组</w:t>
      </w:r>
    </w:p>
    <w:p w14:paraId="760A1686"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制定科学应急处置对策供指挥部领导决策；开展现场处置及事故调查和损失评估。</w:t>
      </w:r>
    </w:p>
    <w:bookmarkEnd w:id="88"/>
    <w:p w14:paraId="7C0F05EB" w14:textId="77777777" w:rsidR="00C6755B" w:rsidRDefault="00C6755B" w:rsidP="00C6755B">
      <w:pPr>
        <w:pStyle w:val="0"/>
        <w:ind w:firstLineChars="200" w:firstLine="622"/>
        <w:rPr>
          <w:rFonts w:eastAsia="仿宋_GB2312"/>
          <w:color w:val="000000"/>
          <w:sz w:val="32"/>
          <w:szCs w:val="32"/>
        </w:rPr>
      </w:pPr>
      <w:r>
        <w:rPr>
          <w:rFonts w:eastAsia="仿宋_GB2312" w:hint="eastAsia"/>
          <w:color w:val="000000"/>
          <w:sz w:val="32"/>
          <w:szCs w:val="32"/>
        </w:rPr>
        <w:t>其他各成员单位应按照各自职责和分工，密切配合，立即采取措施防止突发事件扩大，共同做好突发事件应对处置等工作。</w:t>
      </w:r>
    </w:p>
    <w:p w14:paraId="6762F04B"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5</w:t>
      </w:r>
      <w:r>
        <w:rPr>
          <w:rFonts w:eastAsia="仿宋_GB2312" w:hint="eastAsia"/>
          <w:color w:val="000000"/>
          <w:kern w:val="0"/>
          <w:sz w:val="32"/>
          <w:szCs w:val="32"/>
          <w:lang w:val="zh-TW" w:eastAsia="zh-TW" w:bidi="zh-TW"/>
        </w:rPr>
        <w:t xml:space="preserve">.4.2 </w:t>
      </w:r>
      <w:r>
        <w:rPr>
          <w:rFonts w:eastAsia="仿宋_GB2312" w:hint="eastAsia"/>
          <w:color w:val="000000"/>
          <w:kern w:val="0"/>
          <w:sz w:val="32"/>
          <w:szCs w:val="32"/>
          <w:lang w:val="zh-TW" w:bidi="zh-TW"/>
        </w:rPr>
        <w:t>较大及以下燃气突发事件处置措施</w:t>
      </w:r>
      <w:bookmarkEnd w:id="89"/>
      <w:bookmarkEnd w:id="90"/>
    </w:p>
    <w:p w14:paraId="59A96B0D"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）气源供应不足或中断类事件</w:t>
      </w:r>
    </w:p>
    <w:p w14:paraId="537CAA9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因燃气经营企业设备故障造成的燃气供应不足或供应中断，市指挥部办公室指导区城市管理委与辖区内其他燃气经营企业进行协调对接，做好应急供气的协调工作；组织市城市管理委、市发展改革委等部门进行研判，协调市级燃气应急储备，做好补充区域燃气供应准备工作。</w:t>
      </w:r>
    </w:p>
    <w:p w14:paraId="70A926A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乡镇人民政府（街道办事处）做好辖区内工业用户限供、停供的协调工作。</w:t>
      </w:r>
    </w:p>
    <w:p w14:paraId="243D305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燃气经营企业按照燃气供应中断应急预案，启动应急储备气源，实施应急处置，最大限度保证事发区域内居民、医院、学校等</w:t>
      </w:r>
      <w:r>
        <w:rPr>
          <w:rFonts w:eastAsia="仿宋_GB2312" w:hint="eastAsia"/>
          <w:color w:val="000000"/>
          <w:kern w:val="0"/>
          <w:sz w:val="32"/>
          <w:szCs w:val="32"/>
          <w:lang w:val="zh-TW" w:bidi="zh-TW"/>
        </w:rPr>
        <w:lastRenderedPageBreak/>
        <w:t>用户的用气。</w:t>
      </w:r>
    </w:p>
    <w:p w14:paraId="5A7502C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区有关职能部门及单位应按照各自职责和分工，密切配合，采取措施防止事态扩大，做好突发事件处置等工作。</w:t>
      </w:r>
    </w:p>
    <w:p w14:paraId="55F85F7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bookmarkStart w:id="91" w:name="_Hlk102749629"/>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）燃气泄漏及着火爆炸类事件</w:t>
      </w:r>
    </w:p>
    <w:p w14:paraId="34732389"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市指挥部根据实际情况采取下列措施：</w:t>
      </w:r>
    </w:p>
    <w:p w14:paraId="4027074D"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ascii="宋体" w:hAnsi="宋体" w:cs="宋体" w:hint="eastAsia"/>
          <w:color w:val="000000"/>
          <w:sz w:val="32"/>
          <w:szCs w:val="32"/>
        </w:rPr>
        <w:t>①</w:t>
      </w:r>
      <w:bookmarkStart w:id="92" w:name="_Hlk102748710"/>
      <w:r>
        <w:rPr>
          <w:rFonts w:eastAsia="仿宋_GB2312" w:hint="eastAsia"/>
          <w:color w:val="000000"/>
          <w:kern w:val="0"/>
          <w:sz w:val="32"/>
          <w:szCs w:val="32"/>
          <w:lang w:bidi="zh-TW"/>
        </w:rPr>
        <w:t>综合协调组</w:t>
      </w:r>
      <w:r>
        <w:rPr>
          <w:rFonts w:eastAsia="仿宋_GB2312" w:hint="eastAsia"/>
          <w:color w:val="000000"/>
          <w:kern w:val="0"/>
          <w:sz w:val="32"/>
          <w:szCs w:val="32"/>
          <w:lang w:val="zh-TW" w:bidi="zh-TW"/>
        </w:rPr>
        <w:t>与区级指挥部取得联系，</w:t>
      </w:r>
      <w:bookmarkEnd w:id="92"/>
      <w:r>
        <w:rPr>
          <w:rFonts w:eastAsia="仿宋_GB2312" w:hint="eastAsia"/>
          <w:color w:val="000000"/>
          <w:kern w:val="0"/>
          <w:sz w:val="32"/>
          <w:szCs w:val="32"/>
          <w:lang w:val="zh-TW" w:bidi="zh-TW"/>
        </w:rPr>
        <w:t>实时掌握事件发展情况，指导区级指挥部开展抢险救援工作，组织市级各工作组做好支援准备。</w:t>
      </w:r>
    </w:p>
    <w:p w14:paraId="344FE838" w14:textId="77777777" w:rsidR="00C6755B" w:rsidRDefault="00C6755B" w:rsidP="00C6755B">
      <w:pPr>
        <w:pStyle w:val="0"/>
        <w:ind w:firstLineChars="200" w:firstLine="622"/>
        <w:rPr>
          <w:rFonts w:eastAsia="仿宋_GB2312" w:hint="eastAsia"/>
          <w:color w:val="000000"/>
          <w:sz w:val="32"/>
          <w:szCs w:val="32"/>
        </w:rPr>
      </w:pPr>
      <w:r>
        <w:rPr>
          <w:rFonts w:ascii="宋体" w:hAnsi="宋体" w:cs="宋体" w:hint="eastAsia"/>
          <w:color w:val="000000"/>
          <w:sz w:val="32"/>
          <w:szCs w:val="32"/>
        </w:rPr>
        <w:t>②</w:t>
      </w:r>
      <w:r>
        <w:rPr>
          <w:rFonts w:eastAsia="仿宋_GB2312" w:hint="eastAsia"/>
          <w:color w:val="000000"/>
          <w:sz w:val="32"/>
          <w:szCs w:val="32"/>
        </w:rPr>
        <w:t>抢险救援组组织市城市管理委、市消防救援总队、市应急局、市市场监管委、市住房城乡建设委等部门按照各自职责做好支援准备工作，视事态发展，赴现场开展支援行动。</w:t>
      </w:r>
    </w:p>
    <w:p w14:paraId="788C7E9D"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③</w:t>
      </w:r>
      <w:r>
        <w:rPr>
          <w:rFonts w:eastAsia="仿宋_GB2312" w:hint="eastAsia"/>
          <w:color w:val="000000"/>
          <w:sz w:val="32"/>
          <w:szCs w:val="32"/>
        </w:rPr>
        <w:t>市卫生健康委指导区级部门开展救治等工作，并做好支援准备工作。</w:t>
      </w:r>
    </w:p>
    <w:p w14:paraId="40E237CF" w14:textId="77777777" w:rsidR="00C6755B" w:rsidRDefault="00C6755B" w:rsidP="00C6755B">
      <w:pPr>
        <w:pStyle w:val="0"/>
        <w:ind w:firstLineChars="200" w:firstLine="622"/>
        <w:rPr>
          <w:rFonts w:eastAsia="仿宋_GB2312"/>
          <w:color w:val="000000"/>
          <w:sz w:val="32"/>
          <w:szCs w:val="32"/>
        </w:rPr>
      </w:pPr>
      <w:r>
        <w:rPr>
          <w:rFonts w:ascii="宋体" w:hAnsi="宋体" w:cs="宋体" w:hint="eastAsia"/>
          <w:color w:val="000000"/>
          <w:sz w:val="32"/>
          <w:szCs w:val="32"/>
        </w:rPr>
        <w:t>④</w:t>
      </w:r>
      <w:r>
        <w:rPr>
          <w:rFonts w:eastAsia="仿宋_GB2312" w:hint="eastAsia"/>
          <w:color w:val="000000"/>
          <w:sz w:val="32"/>
          <w:szCs w:val="32"/>
        </w:rPr>
        <w:t>事发地所在区人民政府和乡镇人民政府（街道办事处）立即组织实施燃气着火爆炸区域内人员的疏散安置工作，开辟抢险车辆通道，维护社会稳定。</w:t>
      </w:r>
    </w:p>
    <w:bookmarkEnd w:id="91"/>
    <w:p w14:paraId="4183D3E5" w14:textId="77777777" w:rsidR="00C6755B" w:rsidRDefault="00C6755B" w:rsidP="00C6755B">
      <w:pPr>
        <w:pStyle w:val="0"/>
        <w:ind w:firstLineChars="200" w:firstLine="622"/>
        <w:rPr>
          <w:rFonts w:eastAsia="PMingLiU"/>
          <w:color w:val="000000"/>
          <w:kern w:val="0"/>
          <w:sz w:val="32"/>
          <w:szCs w:val="32"/>
          <w:lang w:val="zh-TW" w:eastAsia="zh-TW" w:bidi="zh-TW"/>
        </w:rPr>
      </w:pPr>
      <w:r>
        <w:rPr>
          <w:rFonts w:eastAsia="仿宋_GB2312" w:hint="eastAsia"/>
          <w:color w:val="000000"/>
          <w:kern w:val="0"/>
          <w:sz w:val="32"/>
          <w:szCs w:val="32"/>
          <w:lang w:val="zh-TW" w:bidi="zh-TW"/>
        </w:rPr>
        <w:t>区有关职能部门及单位应按照各自职责和分工，密切配合，采取措施防止事态扩大，做好突发事件处置等工作。</w:t>
      </w:r>
    </w:p>
    <w:p w14:paraId="7964CDE8" w14:textId="77777777" w:rsidR="00C6755B" w:rsidRDefault="00C6755B" w:rsidP="00C6755B">
      <w:pPr>
        <w:rPr>
          <w:rFonts w:eastAsia="楷体" w:hint="eastAsia"/>
          <w:color w:val="000000"/>
          <w:sz w:val="32"/>
          <w:szCs w:val="32"/>
        </w:rPr>
      </w:pPr>
      <w:r>
        <w:rPr>
          <w:rFonts w:eastAsia="楷体"/>
          <w:color w:val="000000"/>
          <w:sz w:val="32"/>
          <w:szCs w:val="32"/>
        </w:rPr>
        <w:t xml:space="preserve">    5.5 </w:t>
      </w:r>
      <w:bookmarkEnd w:id="82"/>
      <w:bookmarkEnd w:id="83"/>
      <w:bookmarkEnd w:id="84"/>
      <w:r>
        <w:rPr>
          <w:rFonts w:eastAsia="楷体_GB2312" w:hint="eastAsia"/>
          <w:color w:val="000000"/>
          <w:sz w:val="32"/>
          <w:szCs w:val="32"/>
        </w:rPr>
        <w:t>新闻与舆情应对</w:t>
      </w:r>
    </w:p>
    <w:p w14:paraId="2B3C35B1"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5</w:t>
      </w:r>
      <w:r>
        <w:rPr>
          <w:rFonts w:eastAsia="仿宋_GB2312" w:hint="eastAsia"/>
          <w:color w:val="000000"/>
          <w:kern w:val="0"/>
          <w:sz w:val="32"/>
          <w:szCs w:val="32"/>
          <w:lang w:val="zh-TW" w:eastAsia="zh-TW" w:bidi="zh-TW"/>
        </w:rPr>
        <w:t>.5.1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燃气突发事件的信息报道实行集中、统一、规范化管理；信息发布要求及时、准确、客观、全面；信息渠道、信息分类、新闻保密和新闻发布等要符合规定的要求。</w:t>
      </w:r>
    </w:p>
    <w:p w14:paraId="3FE49D3E"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lastRenderedPageBreak/>
        <w:t>5</w:t>
      </w:r>
      <w:r>
        <w:rPr>
          <w:rFonts w:eastAsia="仿宋_GB2312" w:hint="eastAsia"/>
          <w:color w:val="000000"/>
          <w:kern w:val="0"/>
          <w:sz w:val="32"/>
          <w:szCs w:val="32"/>
          <w:lang w:val="zh-TW" w:eastAsia="zh-TW" w:bidi="zh-TW"/>
        </w:rPr>
        <w:t>.5.2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在市委宣传部统筹协调下，信息舆情组负责特别重大、重大燃气突发事件新闻报道和信息发布工作；事发</w:t>
      </w:r>
      <w:r>
        <w:rPr>
          <w:rFonts w:eastAsia="仿宋_GB2312" w:hint="eastAsia"/>
          <w:color w:val="000000"/>
          <w:kern w:val="0"/>
          <w:sz w:val="32"/>
          <w:szCs w:val="32"/>
          <w:lang w:bidi="zh-TW"/>
        </w:rPr>
        <w:t>地所在</w:t>
      </w:r>
      <w:r>
        <w:rPr>
          <w:rFonts w:eastAsia="仿宋_GB2312" w:hint="eastAsia"/>
          <w:color w:val="000000"/>
          <w:kern w:val="0"/>
          <w:sz w:val="32"/>
          <w:szCs w:val="32"/>
          <w:lang w:val="zh-TW" w:bidi="zh-TW"/>
        </w:rPr>
        <w:t>区宣传部门负责较大、一般燃气突发事件新闻报道和信息发布工作。</w:t>
      </w:r>
    </w:p>
    <w:p w14:paraId="40713A7A" w14:textId="77777777" w:rsidR="00C6755B" w:rsidRDefault="00C6755B" w:rsidP="00C6755B">
      <w:pPr>
        <w:rPr>
          <w:rFonts w:eastAsia="楷体" w:hint="eastAsia"/>
          <w:color w:val="000000"/>
          <w:sz w:val="32"/>
          <w:szCs w:val="32"/>
        </w:rPr>
      </w:pPr>
      <w:bookmarkStart w:id="93" w:name="_Toc30290"/>
      <w:bookmarkStart w:id="94" w:name="_Toc2843"/>
      <w:bookmarkStart w:id="95" w:name="_Toc69840068"/>
      <w:r>
        <w:rPr>
          <w:rFonts w:eastAsia="楷体"/>
          <w:color w:val="000000"/>
          <w:sz w:val="32"/>
          <w:szCs w:val="32"/>
        </w:rPr>
        <w:t xml:space="preserve">    5.6 </w:t>
      </w:r>
      <w:r>
        <w:rPr>
          <w:rFonts w:eastAsia="楷体_GB2312" w:hint="eastAsia"/>
          <w:color w:val="000000"/>
          <w:sz w:val="32"/>
          <w:szCs w:val="32"/>
        </w:rPr>
        <w:t>应急结束</w:t>
      </w:r>
      <w:bookmarkEnd w:id="93"/>
      <w:bookmarkEnd w:id="94"/>
      <w:bookmarkEnd w:id="95"/>
    </w:p>
    <w:p w14:paraId="52DD23D3"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在突发事件处置完毕，经有关机构和专家评估，发生次生、衍生灾害的风险基本消除，一级响应根据市委、市政府决定，由市指挥部宣布应急结束，二级响应由市指挥部宣布应急结束，三、四级响应由事发地所在区人民政府宣布</w:t>
      </w:r>
      <w:r>
        <w:rPr>
          <w:rFonts w:eastAsia="仿宋_GB2312" w:hint="eastAsia"/>
          <w:color w:val="000000"/>
          <w:kern w:val="0"/>
          <w:sz w:val="32"/>
          <w:szCs w:val="32"/>
          <w:lang w:bidi="zh-TW"/>
        </w:rPr>
        <w:t>应急</w:t>
      </w:r>
      <w:r>
        <w:rPr>
          <w:rFonts w:eastAsia="仿宋_GB2312" w:hint="eastAsia"/>
          <w:color w:val="000000"/>
          <w:kern w:val="0"/>
          <w:sz w:val="32"/>
          <w:szCs w:val="32"/>
          <w:lang w:val="zh-TW" w:bidi="zh-TW"/>
        </w:rPr>
        <w:t>结束，并通报各成员单位。现场处置结束后，根据现场指挥部的统一指令，各参与单位有序撤离现场。</w:t>
      </w:r>
      <w:bookmarkStart w:id="96" w:name="_Toc6198"/>
      <w:bookmarkStart w:id="97" w:name="_Toc4085"/>
      <w:bookmarkStart w:id="98" w:name="_Toc69840069"/>
    </w:p>
    <w:p w14:paraId="08B436C3" w14:textId="77777777" w:rsidR="00C6755B" w:rsidRDefault="00C6755B" w:rsidP="00C6755B">
      <w:pPr>
        <w:pStyle w:val="0"/>
        <w:ind w:firstLineChars="200" w:firstLine="622"/>
        <w:rPr>
          <w:rFonts w:eastAsia="黑体" w:hint="eastAsia"/>
          <w:bCs/>
          <w:color w:val="000000"/>
          <w:kern w:val="44"/>
          <w:sz w:val="32"/>
          <w:szCs w:val="32"/>
        </w:rPr>
      </w:pPr>
      <w:r>
        <w:rPr>
          <w:rFonts w:eastAsia="黑体"/>
          <w:bCs/>
          <w:color w:val="000000"/>
          <w:kern w:val="44"/>
          <w:sz w:val="32"/>
          <w:szCs w:val="32"/>
        </w:rPr>
        <w:t xml:space="preserve">6 </w:t>
      </w:r>
      <w:r>
        <w:rPr>
          <w:rFonts w:eastAsia="黑体" w:hint="eastAsia"/>
          <w:bCs/>
          <w:color w:val="000000"/>
          <w:kern w:val="44"/>
          <w:sz w:val="32"/>
          <w:szCs w:val="32"/>
        </w:rPr>
        <w:t>后期处置</w:t>
      </w:r>
      <w:bookmarkStart w:id="99" w:name="_Toc69840070"/>
      <w:bookmarkStart w:id="100" w:name="_Toc16595"/>
      <w:bookmarkStart w:id="101" w:name="_Toc11398"/>
      <w:bookmarkEnd w:id="96"/>
      <w:bookmarkEnd w:id="97"/>
      <w:bookmarkEnd w:id="98"/>
    </w:p>
    <w:p w14:paraId="04A599E8" w14:textId="77777777" w:rsidR="00C6755B" w:rsidRDefault="00C6755B" w:rsidP="00C6755B">
      <w:pPr>
        <w:pStyle w:val="0"/>
        <w:ind w:firstLineChars="200" w:firstLine="622"/>
        <w:rPr>
          <w:rFonts w:eastAsia="楷体"/>
          <w:color w:val="000000"/>
          <w:sz w:val="32"/>
          <w:szCs w:val="32"/>
        </w:rPr>
      </w:pPr>
      <w:r>
        <w:rPr>
          <w:rFonts w:eastAsia="楷体"/>
          <w:color w:val="000000"/>
          <w:sz w:val="32"/>
          <w:szCs w:val="32"/>
        </w:rPr>
        <w:t xml:space="preserve">6.1 </w:t>
      </w:r>
      <w:bookmarkEnd w:id="99"/>
      <w:bookmarkEnd w:id="100"/>
      <w:r>
        <w:rPr>
          <w:rFonts w:eastAsia="楷体_GB2312" w:hint="eastAsia"/>
          <w:color w:val="000000"/>
          <w:sz w:val="32"/>
          <w:szCs w:val="32"/>
        </w:rPr>
        <w:t>善后处置</w:t>
      </w:r>
      <w:bookmarkEnd w:id="101"/>
    </w:p>
    <w:p w14:paraId="600DFC32" w14:textId="77777777" w:rsidR="00C6755B" w:rsidRDefault="00C6755B" w:rsidP="00C6755B">
      <w:pPr>
        <w:tabs>
          <w:tab w:val="left" w:pos="1201"/>
        </w:tabs>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6</w:t>
      </w:r>
      <w:r>
        <w:rPr>
          <w:rFonts w:eastAsia="仿宋_GB2312" w:hint="eastAsia"/>
          <w:color w:val="000000"/>
          <w:kern w:val="0"/>
          <w:sz w:val="32"/>
          <w:szCs w:val="32"/>
          <w:lang w:val="zh-TW" w:eastAsia="zh-TW" w:bidi="zh-TW"/>
        </w:rPr>
        <w:t>.1.1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燃气经营企业负责现场清理工作；负责及时修复燃气泄漏、着火爆炸突发事件中受损的燃气设施；负责调度气源及时恢复燃气正常供应；负责向区人民政府报告恢复情况。</w:t>
      </w:r>
    </w:p>
    <w:p w14:paraId="1390FCB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6</w:t>
      </w:r>
      <w:r>
        <w:rPr>
          <w:rFonts w:eastAsia="仿宋_GB2312" w:hint="eastAsia"/>
          <w:color w:val="000000"/>
          <w:kern w:val="0"/>
          <w:sz w:val="32"/>
          <w:szCs w:val="32"/>
          <w:lang w:val="zh-TW" w:eastAsia="zh-TW" w:bidi="zh-TW"/>
        </w:rPr>
        <w:t>.1.2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市、区指挥部相关成员单位依据各自职责，负责电力、供水、供暖、道路等设施的检查和受损设施修复工作。</w:t>
      </w:r>
    </w:p>
    <w:p w14:paraId="3C3C615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6</w:t>
      </w:r>
      <w:r>
        <w:rPr>
          <w:rFonts w:eastAsia="仿宋_GB2312" w:hint="eastAsia"/>
          <w:color w:val="000000"/>
          <w:kern w:val="0"/>
          <w:sz w:val="32"/>
          <w:szCs w:val="32"/>
          <w:lang w:val="zh-TW" w:eastAsia="zh-TW" w:bidi="zh-TW"/>
        </w:rPr>
        <w:t>.1.3</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区人民政府和乡镇人民政府（街道办事处）负责监督管理辖区内燃气设施的修复恢复工作。</w:t>
      </w:r>
    </w:p>
    <w:p w14:paraId="736FCE93" w14:textId="77777777" w:rsidR="00C6755B" w:rsidRDefault="00C6755B" w:rsidP="00C6755B">
      <w:pPr>
        <w:rPr>
          <w:rFonts w:eastAsia="楷体" w:hint="eastAsia"/>
          <w:color w:val="000000"/>
          <w:sz w:val="32"/>
          <w:szCs w:val="32"/>
        </w:rPr>
      </w:pPr>
      <w:bookmarkStart w:id="102" w:name="_Toc69840071"/>
      <w:bookmarkStart w:id="103" w:name="_Toc13658"/>
      <w:bookmarkStart w:id="104" w:name="_Toc23585"/>
      <w:r>
        <w:rPr>
          <w:rFonts w:eastAsia="楷体"/>
          <w:color w:val="000000"/>
          <w:sz w:val="32"/>
          <w:szCs w:val="32"/>
        </w:rPr>
        <w:t xml:space="preserve">    6.2 </w:t>
      </w:r>
      <w:r>
        <w:rPr>
          <w:rFonts w:eastAsia="楷体_GB2312" w:hint="eastAsia"/>
          <w:color w:val="000000"/>
          <w:sz w:val="32"/>
          <w:szCs w:val="32"/>
        </w:rPr>
        <w:t>调查评估</w:t>
      </w:r>
      <w:bookmarkEnd w:id="102"/>
      <w:bookmarkEnd w:id="103"/>
      <w:bookmarkEnd w:id="104"/>
    </w:p>
    <w:p w14:paraId="2354DA89"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一般燃气突发事件的调查评估工作由事发地所在区人民政府相关部门组织开展。较大燃气突发事件的调查评估工作由市人民</w:t>
      </w:r>
      <w:r>
        <w:rPr>
          <w:rFonts w:eastAsia="仿宋_GB2312" w:hint="eastAsia"/>
          <w:color w:val="000000"/>
          <w:kern w:val="0"/>
          <w:sz w:val="32"/>
          <w:szCs w:val="32"/>
          <w:lang w:val="zh-TW" w:bidi="zh-TW"/>
        </w:rPr>
        <w:lastRenderedPageBreak/>
        <w:t>政府相关部门组织开展。重大燃气突发事件的调查评估工作由市人民政府组织开展。特别重大燃气突发事件的调查评估工作，在国务院或国务院授权的部门组织下开展。</w:t>
      </w:r>
    </w:p>
    <w:p w14:paraId="09507A70"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发生特别重大、重大燃气突发事件后，调查评估报告在事件结束后</w:t>
      </w:r>
      <w:r>
        <w:rPr>
          <w:rFonts w:eastAsia="仿宋_GB2312" w:hint="eastAsia"/>
          <w:color w:val="000000"/>
          <w:kern w:val="0"/>
          <w:sz w:val="32"/>
          <w:szCs w:val="32"/>
          <w:lang w:val="zh-TW" w:eastAsia="zh-TW" w:bidi="zh-TW"/>
        </w:rPr>
        <w:t>60</w:t>
      </w:r>
      <w:r>
        <w:rPr>
          <w:rFonts w:eastAsia="仿宋_GB2312" w:hint="eastAsia"/>
          <w:color w:val="000000"/>
          <w:kern w:val="0"/>
          <w:sz w:val="32"/>
          <w:szCs w:val="32"/>
          <w:lang w:val="zh-TW" w:bidi="zh-TW"/>
        </w:rPr>
        <w:t>日内上报市人民政府。发生较大、一般燃气突发事件后，调查评估报告在事件结束后</w:t>
      </w:r>
      <w:r>
        <w:rPr>
          <w:rFonts w:eastAsia="仿宋_GB2312" w:hint="eastAsia"/>
          <w:color w:val="000000"/>
          <w:kern w:val="0"/>
          <w:sz w:val="32"/>
          <w:szCs w:val="32"/>
          <w:lang w:val="zh-TW" w:eastAsia="zh-TW" w:bidi="zh-TW"/>
        </w:rPr>
        <w:t>30</w:t>
      </w:r>
      <w:r>
        <w:rPr>
          <w:rFonts w:eastAsia="仿宋_GB2312" w:hint="eastAsia"/>
          <w:color w:val="000000"/>
          <w:kern w:val="0"/>
          <w:sz w:val="32"/>
          <w:szCs w:val="32"/>
          <w:lang w:val="zh-TW" w:bidi="zh-TW"/>
        </w:rPr>
        <w:t>日内上报市指挥部办公室。</w:t>
      </w:r>
    </w:p>
    <w:p w14:paraId="6F75C4CB" w14:textId="77777777" w:rsidR="00C6755B" w:rsidRDefault="00C6755B" w:rsidP="00C6755B">
      <w:pPr>
        <w:rPr>
          <w:rFonts w:eastAsia="楷体" w:hint="eastAsia"/>
          <w:color w:val="000000"/>
          <w:sz w:val="32"/>
          <w:szCs w:val="32"/>
        </w:rPr>
      </w:pPr>
      <w:bookmarkStart w:id="105" w:name="_Toc69840072"/>
      <w:bookmarkStart w:id="106" w:name="_Toc276"/>
      <w:bookmarkStart w:id="107" w:name="_Toc26970"/>
      <w:r>
        <w:rPr>
          <w:rFonts w:eastAsia="楷体"/>
          <w:color w:val="000000"/>
          <w:sz w:val="32"/>
          <w:szCs w:val="32"/>
        </w:rPr>
        <w:t xml:space="preserve">    6.3 </w:t>
      </w:r>
      <w:bookmarkEnd w:id="105"/>
      <w:r>
        <w:rPr>
          <w:rFonts w:eastAsia="楷体_GB2312" w:hint="eastAsia"/>
          <w:color w:val="000000"/>
          <w:sz w:val="32"/>
          <w:szCs w:val="32"/>
        </w:rPr>
        <w:t>应急救助</w:t>
      </w:r>
      <w:bookmarkEnd w:id="106"/>
      <w:bookmarkEnd w:id="107"/>
    </w:p>
    <w:p w14:paraId="140BA319"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6</w:t>
      </w:r>
      <w:r>
        <w:rPr>
          <w:rFonts w:eastAsia="仿宋_GB2312" w:hint="eastAsia"/>
          <w:color w:val="000000"/>
          <w:kern w:val="0"/>
          <w:sz w:val="32"/>
          <w:szCs w:val="32"/>
          <w:lang w:val="zh-TW" w:eastAsia="zh-TW" w:bidi="zh-TW"/>
        </w:rPr>
        <w:t>.3.1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事发地所在区人民政府负责伤亡人员的善后处理工作。民政部门积极组织救济救助，确保受灾用户的基本生活，尽快消除事件影响，维护社会稳定。</w:t>
      </w:r>
    </w:p>
    <w:p w14:paraId="1D7CB998" w14:textId="77777777" w:rsidR="00C6755B" w:rsidRDefault="00C6755B" w:rsidP="00C6755B">
      <w:pPr>
        <w:pStyle w:val="0"/>
        <w:ind w:firstLineChars="200" w:firstLine="622"/>
        <w:rPr>
          <w:rFonts w:hint="eastAsia"/>
          <w:sz w:val="32"/>
          <w:szCs w:val="32"/>
          <w:lang w:val="zh-TW" w:eastAsia="zh-TW"/>
        </w:rPr>
      </w:pPr>
      <w:r>
        <w:rPr>
          <w:rFonts w:eastAsia="仿宋_GB2312"/>
          <w:color w:val="000000"/>
          <w:kern w:val="0"/>
          <w:sz w:val="32"/>
          <w:szCs w:val="32"/>
          <w:lang w:bidi="zh-TW"/>
        </w:rPr>
        <w:t>6</w:t>
      </w:r>
      <w:r>
        <w:rPr>
          <w:rFonts w:eastAsia="仿宋_GB2312" w:hint="eastAsia"/>
          <w:color w:val="000000"/>
          <w:kern w:val="0"/>
          <w:sz w:val="32"/>
          <w:szCs w:val="32"/>
          <w:lang w:val="zh-TW" w:eastAsia="zh-TW" w:bidi="zh-TW"/>
        </w:rPr>
        <w:t>.3.2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事故调查结束后，相关燃气经营企业、事故单位应积极配合，做好受害家庭的安抚、赔偿工作。</w:t>
      </w:r>
    </w:p>
    <w:p w14:paraId="54E8C8F2" w14:textId="77777777" w:rsidR="00C6755B" w:rsidRDefault="00C6755B" w:rsidP="00C6755B">
      <w:pPr>
        <w:tabs>
          <w:tab w:val="left" w:pos="1310"/>
        </w:tabs>
        <w:ind w:firstLineChars="200" w:firstLine="622"/>
        <w:rPr>
          <w:rFonts w:hint="eastAsia"/>
          <w:sz w:val="32"/>
          <w:szCs w:val="32"/>
        </w:rPr>
      </w:pPr>
      <w:bookmarkStart w:id="108" w:name="_Toc69840073"/>
      <w:bookmarkStart w:id="109" w:name="_Toc2178"/>
      <w:bookmarkStart w:id="110" w:name="_Toc9700"/>
      <w:r>
        <w:rPr>
          <w:rFonts w:eastAsia="黑体"/>
          <w:bCs/>
          <w:color w:val="000000"/>
          <w:kern w:val="44"/>
          <w:sz w:val="32"/>
          <w:szCs w:val="32"/>
        </w:rPr>
        <w:t xml:space="preserve">7 </w:t>
      </w:r>
      <w:r>
        <w:rPr>
          <w:rFonts w:eastAsia="黑体" w:hint="eastAsia"/>
          <w:bCs/>
          <w:color w:val="000000"/>
          <w:kern w:val="44"/>
          <w:sz w:val="32"/>
          <w:szCs w:val="32"/>
        </w:rPr>
        <w:t>应急保障</w:t>
      </w:r>
      <w:bookmarkStart w:id="111" w:name="_Toc21415"/>
      <w:bookmarkStart w:id="112" w:name="_Toc69840074"/>
      <w:bookmarkEnd w:id="108"/>
      <w:bookmarkEnd w:id="109"/>
      <w:bookmarkEnd w:id="110"/>
      <w:bookmarkEnd w:id="111"/>
    </w:p>
    <w:p w14:paraId="0171C5C2" w14:textId="77777777" w:rsidR="00C6755B" w:rsidRDefault="00C6755B" w:rsidP="00C6755B">
      <w:pPr>
        <w:tabs>
          <w:tab w:val="left" w:pos="1310"/>
        </w:tabs>
        <w:ind w:firstLineChars="200" w:firstLine="622"/>
        <w:rPr>
          <w:rFonts w:eastAsia="楷体"/>
          <w:color w:val="000000"/>
          <w:sz w:val="32"/>
          <w:szCs w:val="32"/>
        </w:rPr>
      </w:pPr>
      <w:bookmarkStart w:id="113" w:name="_Toc6456"/>
      <w:bookmarkStart w:id="114" w:name="_Toc17859"/>
      <w:r>
        <w:rPr>
          <w:rFonts w:eastAsia="楷体"/>
          <w:color w:val="000000"/>
          <w:sz w:val="32"/>
          <w:szCs w:val="32"/>
        </w:rPr>
        <w:t xml:space="preserve">7.1 </w:t>
      </w:r>
      <w:r>
        <w:rPr>
          <w:rFonts w:eastAsia="楷体_GB2312" w:hint="eastAsia"/>
          <w:color w:val="000000"/>
          <w:sz w:val="32"/>
          <w:szCs w:val="32"/>
        </w:rPr>
        <w:t>应急队伍保障</w:t>
      </w:r>
      <w:bookmarkEnd w:id="112"/>
      <w:bookmarkEnd w:id="113"/>
      <w:bookmarkEnd w:id="114"/>
    </w:p>
    <w:p w14:paraId="04BC4ECA"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.1.1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由市城市管理委牵头，组织燃气骨干企业建立不少于</w:t>
      </w:r>
      <w:r>
        <w:rPr>
          <w:rFonts w:eastAsia="仿宋_GB2312" w:hint="eastAsia"/>
          <w:color w:val="000000"/>
          <w:kern w:val="0"/>
          <w:sz w:val="32"/>
          <w:szCs w:val="32"/>
          <w:lang w:val="zh-TW" w:eastAsia="zh-TW" w:bidi="zh-TW"/>
        </w:rPr>
        <w:t>300</w:t>
      </w:r>
      <w:r>
        <w:rPr>
          <w:rFonts w:eastAsia="仿宋_GB2312" w:hint="eastAsia"/>
          <w:color w:val="000000"/>
          <w:kern w:val="0"/>
          <w:sz w:val="32"/>
          <w:szCs w:val="32"/>
          <w:lang w:val="zh-TW" w:bidi="zh-TW"/>
        </w:rPr>
        <w:t>人规模的市级专业应急救援队伍；各燃气经营企业要按照供应燃气的性质、设备设施的类型和供应规模，建立企业燃气应急抢险队伍；重要燃气用户应建立相应的应急抢险队伍，做好突发事件情况下的自救工作。</w:t>
      </w:r>
    </w:p>
    <w:p w14:paraId="47274E69"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.1.2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燃气经营企业应急队伍要服从市指挥部统一调动；保持信息互通，确保应急救援联系渠道畅通和应急救援队伍快速反应。</w:t>
      </w:r>
    </w:p>
    <w:p w14:paraId="49F7EBDE"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.1.3</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当燃气事故所在单位、部门的应急力量不足，需要支援</w:t>
      </w:r>
      <w:r>
        <w:rPr>
          <w:rFonts w:eastAsia="仿宋_GB2312" w:hint="eastAsia"/>
          <w:color w:val="000000"/>
          <w:kern w:val="0"/>
          <w:sz w:val="32"/>
          <w:szCs w:val="32"/>
          <w:lang w:val="zh-TW" w:bidi="zh-TW"/>
        </w:rPr>
        <w:lastRenderedPageBreak/>
        <w:t>时，由市指挥部组织协调有关应急力量进入现场支援应急处置工作。</w:t>
      </w:r>
    </w:p>
    <w:p w14:paraId="47207672" w14:textId="77777777" w:rsidR="00C6755B" w:rsidRDefault="00C6755B" w:rsidP="00C6755B">
      <w:pPr>
        <w:rPr>
          <w:rFonts w:eastAsia="楷体" w:hint="eastAsia"/>
          <w:color w:val="000000"/>
          <w:sz w:val="32"/>
          <w:szCs w:val="32"/>
        </w:rPr>
      </w:pPr>
      <w:bookmarkStart w:id="115" w:name="_Toc12711"/>
      <w:bookmarkStart w:id="116" w:name="_Toc69840075"/>
      <w:bookmarkStart w:id="117" w:name="_Toc12355"/>
      <w:r>
        <w:rPr>
          <w:rFonts w:eastAsia="楷体"/>
          <w:color w:val="000000"/>
          <w:sz w:val="32"/>
          <w:szCs w:val="32"/>
        </w:rPr>
        <w:t xml:space="preserve">    7.2 </w:t>
      </w:r>
      <w:r>
        <w:rPr>
          <w:rFonts w:eastAsia="楷体_GB2312" w:hint="eastAsia"/>
          <w:color w:val="000000"/>
          <w:sz w:val="32"/>
          <w:szCs w:val="32"/>
        </w:rPr>
        <w:t>物资保障</w:t>
      </w:r>
      <w:bookmarkEnd w:id="115"/>
      <w:bookmarkEnd w:id="116"/>
      <w:bookmarkEnd w:id="117"/>
    </w:p>
    <w:p w14:paraId="436CC23D"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燃气经营企业要建立完善的抢险物资管理制度和定期检查、保养、更新制度；指定专人负责管理，并建立使用状况台账，定期检测和维护；每半年向市指挥部办公室报送应急物资保障情况；市指挥部办公室不定期进行督导检查。</w:t>
      </w:r>
      <w:bookmarkStart w:id="118" w:name="_Toc27619"/>
      <w:bookmarkStart w:id="119" w:name="_Toc69840076"/>
      <w:bookmarkStart w:id="120" w:name="_Toc29357"/>
    </w:p>
    <w:p w14:paraId="3E647B4C" w14:textId="77777777" w:rsidR="00C6755B" w:rsidRDefault="00C6755B" w:rsidP="00C6755B">
      <w:pPr>
        <w:pStyle w:val="0"/>
        <w:ind w:firstLineChars="200" w:firstLine="622"/>
        <w:rPr>
          <w:rFonts w:eastAsia="楷体_GB2312" w:hint="eastAsia"/>
          <w:color w:val="000000"/>
          <w:sz w:val="32"/>
          <w:szCs w:val="32"/>
        </w:rPr>
      </w:pPr>
      <w:r>
        <w:rPr>
          <w:rFonts w:eastAsia="楷体"/>
          <w:color w:val="000000"/>
          <w:sz w:val="32"/>
          <w:szCs w:val="32"/>
        </w:rPr>
        <w:t xml:space="preserve">7.3 </w:t>
      </w:r>
      <w:r>
        <w:rPr>
          <w:rFonts w:eastAsia="楷体_GB2312" w:hint="eastAsia"/>
          <w:color w:val="000000"/>
          <w:sz w:val="32"/>
          <w:szCs w:val="32"/>
        </w:rPr>
        <w:t>资金保障</w:t>
      </w:r>
      <w:bookmarkEnd w:id="118"/>
      <w:bookmarkEnd w:id="119"/>
      <w:bookmarkEnd w:id="120"/>
    </w:p>
    <w:p w14:paraId="2FDAE3FC" w14:textId="77777777" w:rsidR="00C6755B" w:rsidRDefault="00C6755B" w:rsidP="00C6755B">
      <w:pPr>
        <w:pStyle w:val="0"/>
        <w:tabs>
          <w:tab w:val="left" w:pos="979"/>
        </w:tabs>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.3.1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市、区人民政府保障燃气突发事件应对工作所需经费，应按照财政事权与支出责任划分原则分级负担，由市、区人民政府有关部门提出，经同级财政部门审核后，按规定程序列入本级政府年度财政预算。</w:t>
      </w:r>
    </w:p>
    <w:p w14:paraId="7B68F80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.3.2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燃气经营企业要将燃气抢险设施购置和维护、应急物资储备、应急演练等费用纳入企业年度预算，并按计划实施。</w:t>
      </w:r>
      <w:bookmarkStart w:id="121" w:name="_Toc13769"/>
      <w:bookmarkStart w:id="122" w:name="_Toc69840077"/>
      <w:bookmarkStart w:id="123" w:name="_Toc11172"/>
    </w:p>
    <w:p w14:paraId="05015C87" w14:textId="77777777" w:rsidR="00C6755B" w:rsidRDefault="00C6755B" w:rsidP="00C6755B">
      <w:pPr>
        <w:pStyle w:val="0"/>
        <w:ind w:firstLineChars="200" w:firstLine="622"/>
        <w:rPr>
          <w:rFonts w:eastAsia="楷体" w:hint="eastAsia"/>
          <w:color w:val="000000"/>
          <w:sz w:val="32"/>
          <w:szCs w:val="32"/>
        </w:rPr>
      </w:pPr>
      <w:r>
        <w:rPr>
          <w:rFonts w:eastAsia="楷体"/>
          <w:color w:val="000000"/>
          <w:sz w:val="32"/>
          <w:szCs w:val="32"/>
        </w:rPr>
        <w:t xml:space="preserve">7.4 </w:t>
      </w:r>
      <w:r>
        <w:rPr>
          <w:rFonts w:eastAsia="楷体_GB2312" w:hint="eastAsia"/>
          <w:color w:val="000000"/>
          <w:sz w:val="32"/>
          <w:szCs w:val="32"/>
        </w:rPr>
        <w:t>技术保障</w:t>
      </w:r>
      <w:bookmarkEnd w:id="121"/>
      <w:bookmarkEnd w:id="122"/>
      <w:bookmarkEnd w:id="123"/>
    </w:p>
    <w:p w14:paraId="20474AF0"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.4.1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市发展改革委、市城市管理委负责组织应急储气设施建设规划方案的编制，建立完善本市应急储气设施动用机制。</w:t>
      </w:r>
    </w:p>
    <w:p w14:paraId="6A128CE3"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.4.2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市城市管理委组织燃气经营企业逐步实施本市燃气高压主干管网互联互通，满足不同区域、不同企业间应急气源的相互调度供应。</w:t>
      </w:r>
    </w:p>
    <w:p w14:paraId="64B3C70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.4.3</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燃气经营企业负责对承担重要公共服务职能和生产工艺特殊的不可中断用户现有燃气设施实施改造，增加燃气应急接</w:t>
      </w:r>
      <w:r>
        <w:rPr>
          <w:rFonts w:eastAsia="仿宋_GB2312" w:hint="eastAsia"/>
          <w:color w:val="000000"/>
          <w:kern w:val="0"/>
          <w:sz w:val="32"/>
          <w:szCs w:val="32"/>
          <w:lang w:val="zh-TW" w:bidi="zh-TW"/>
        </w:rPr>
        <w:lastRenderedPageBreak/>
        <w:t>头；新建燃气设施必须设置燃气应急接头，遇有气源供应不足或中断突发事件可通过压缩天然气、液化天然气等设施进行应急供气。</w:t>
      </w:r>
    </w:p>
    <w:p w14:paraId="5FE7BE05"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7</w:t>
      </w:r>
      <w:r>
        <w:rPr>
          <w:rFonts w:eastAsia="仿宋_GB2312" w:hint="eastAsia"/>
          <w:color w:val="000000"/>
          <w:kern w:val="0"/>
          <w:sz w:val="32"/>
          <w:szCs w:val="32"/>
          <w:lang w:val="zh-TW" w:eastAsia="zh-TW" w:bidi="zh-TW"/>
        </w:rPr>
        <w:t>.4.4</w:t>
      </w:r>
      <w:bookmarkStart w:id="124" w:name="_Hlk78393073"/>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燃气经营企业应加强燃气应急管理信息化建设，逐步实现应急管理信息化、智能化。</w:t>
      </w:r>
      <w:bookmarkEnd w:id="124"/>
    </w:p>
    <w:p w14:paraId="5871BB87" w14:textId="77777777" w:rsidR="00C6755B" w:rsidRDefault="00C6755B" w:rsidP="00C6755B">
      <w:pPr>
        <w:rPr>
          <w:rFonts w:eastAsia="楷体" w:hint="eastAsia"/>
          <w:color w:val="000000"/>
          <w:sz w:val="32"/>
          <w:szCs w:val="32"/>
        </w:rPr>
      </w:pPr>
      <w:bookmarkStart w:id="125" w:name="_Toc11852"/>
      <w:bookmarkStart w:id="126" w:name="_Toc9399"/>
      <w:r>
        <w:rPr>
          <w:rFonts w:eastAsia="楷体"/>
          <w:color w:val="000000"/>
          <w:sz w:val="32"/>
          <w:szCs w:val="32"/>
        </w:rPr>
        <w:t xml:space="preserve">    7.5 </w:t>
      </w:r>
      <w:r>
        <w:rPr>
          <w:rFonts w:eastAsia="楷体_GB2312" w:hint="eastAsia"/>
          <w:color w:val="000000"/>
          <w:sz w:val="32"/>
          <w:szCs w:val="32"/>
        </w:rPr>
        <w:t>避难场所</w:t>
      </w:r>
      <w:bookmarkEnd w:id="125"/>
      <w:bookmarkEnd w:id="126"/>
      <w:r>
        <w:rPr>
          <w:rFonts w:eastAsia="楷体_GB2312" w:hint="eastAsia"/>
          <w:color w:val="000000"/>
          <w:sz w:val="32"/>
          <w:szCs w:val="32"/>
        </w:rPr>
        <w:t>保障</w:t>
      </w:r>
    </w:p>
    <w:p w14:paraId="1E341199" w14:textId="77777777" w:rsidR="00C6755B" w:rsidRDefault="00C6755B" w:rsidP="00C6755B">
      <w:pPr>
        <w:pStyle w:val="0"/>
        <w:ind w:firstLineChars="200" w:firstLine="622"/>
        <w:rPr>
          <w:sz w:val="32"/>
          <w:szCs w:val="32"/>
        </w:rPr>
      </w:pPr>
      <w:r>
        <w:rPr>
          <w:rFonts w:eastAsia="仿宋_GB2312" w:hint="eastAsia"/>
          <w:color w:val="000000"/>
          <w:kern w:val="0"/>
          <w:sz w:val="32"/>
          <w:szCs w:val="32"/>
          <w:lang w:val="zh-TW" w:bidi="zh-TW"/>
        </w:rPr>
        <w:t>依据本市应急避难场所规划，充分利用现有的公园、广场等市政设施和人防工程，作为燃气突发事件应急避难场所。</w:t>
      </w:r>
    </w:p>
    <w:p w14:paraId="4E93CF1B" w14:textId="77777777" w:rsidR="00C6755B" w:rsidRDefault="00C6755B" w:rsidP="00C6755B">
      <w:pPr>
        <w:tabs>
          <w:tab w:val="left" w:pos="2000"/>
        </w:tabs>
        <w:ind w:firstLineChars="200" w:firstLine="622"/>
        <w:rPr>
          <w:rFonts w:eastAsia="楷体"/>
          <w:color w:val="000000"/>
          <w:sz w:val="32"/>
          <w:szCs w:val="32"/>
        </w:rPr>
      </w:pPr>
      <w:bookmarkStart w:id="127" w:name="_Toc32280"/>
      <w:bookmarkStart w:id="128" w:name="_Toc69840079"/>
      <w:bookmarkStart w:id="129" w:name="_Toc5664"/>
      <w:r>
        <w:rPr>
          <w:rFonts w:eastAsia="楷体"/>
          <w:color w:val="000000"/>
          <w:sz w:val="32"/>
          <w:szCs w:val="32"/>
        </w:rPr>
        <w:t xml:space="preserve">7.6 </w:t>
      </w:r>
      <w:r>
        <w:rPr>
          <w:rFonts w:eastAsia="楷体_GB2312" w:hint="eastAsia"/>
          <w:color w:val="000000"/>
          <w:sz w:val="32"/>
          <w:szCs w:val="32"/>
        </w:rPr>
        <w:t>宣传教育</w:t>
      </w:r>
      <w:bookmarkEnd w:id="127"/>
      <w:bookmarkEnd w:id="128"/>
      <w:bookmarkEnd w:id="129"/>
    </w:p>
    <w:p w14:paraId="177D2550"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eastAsia="zh-TW" w:bidi="zh-TW"/>
        </w:rPr>
        <w:t>7.</w:t>
      </w:r>
      <w:r>
        <w:rPr>
          <w:rFonts w:eastAsia="仿宋_GB2312"/>
          <w:color w:val="000000"/>
          <w:kern w:val="0"/>
          <w:sz w:val="32"/>
          <w:szCs w:val="32"/>
          <w:lang w:bidi="zh-TW"/>
        </w:rPr>
        <w:t>6</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市、区城市管理委</w:t>
      </w:r>
      <w:r>
        <w:rPr>
          <w:rFonts w:eastAsia="仿宋_GB2312" w:hint="eastAsia"/>
          <w:color w:val="000000"/>
          <w:kern w:val="0"/>
          <w:sz w:val="32"/>
          <w:szCs w:val="32"/>
          <w:lang w:bidi="zh-TW"/>
        </w:rPr>
        <w:t>和</w:t>
      </w:r>
      <w:r>
        <w:rPr>
          <w:rFonts w:eastAsia="仿宋_GB2312" w:hint="eastAsia"/>
          <w:color w:val="000000"/>
          <w:kern w:val="0"/>
          <w:sz w:val="32"/>
          <w:szCs w:val="32"/>
          <w:lang w:val="zh-TW" w:bidi="zh-TW"/>
        </w:rPr>
        <w:t>燃气经营企业等相关</w:t>
      </w:r>
      <w:r>
        <w:rPr>
          <w:rFonts w:eastAsia="仿宋_GB2312" w:hint="eastAsia"/>
          <w:color w:val="000000"/>
          <w:kern w:val="0"/>
          <w:sz w:val="32"/>
          <w:szCs w:val="32"/>
          <w:lang w:bidi="zh-TW"/>
        </w:rPr>
        <w:t>单位</w:t>
      </w:r>
      <w:r>
        <w:rPr>
          <w:rFonts w:eastAsia="仿宋_GB2312" w:hint="eastAsia"/>
          <w:color w:val="000000"/>
          <w:kern w:val="0"/>
          <w:sz w:val="32"/>
          <w:szCs w:val="32"/>
          <w:lang w:val="zh-TW" w:bidi="zh-TW"/>
        </w:rPr>
        <w:t>要依据《城镇燃气管理条例</w:t>
      </w:r>
      <w:r>
        <w:rPr>
          <w:rFonts w:eastAsia="仿宋_GB2312" w:hint="eastAsia"/>
          <w:sz w:val="32"/>
          <w:szCs w:val="32"/>
        </w:rPr>
        <w:t>》、《</w:t>
      </w:r>
      <w:r>
        <w:rPr>
          <w:rFonts w:eastAsia="仿宋_GB2312" w:hint="eastAsia"/>
          <w:color w:val="000000"/>
          <w:kern w:val="0"/>
          <w:sz w:val="32"/>
          <w:szCs w:val="32"/>
          <w:lang w:val="zh-TW" w:bidi="zh-TW"/>
        </w:rPr>
        <w:t>天津市燃气管理条例</w:t>
      </w:r>
      <w:r>
        <w:rPr>
          <w:rFonts w:eastAsia="仿宋_GB2312" w:hint="eastAsia"/>
          <w:sz w:val="32"/>
          <w:szCs w:val="32"/>
        </w:rPr>
        <w:t>》，</w:t>
      </w:r>
      <w:r>
        <w:rPr>
          <w:rFonts w:eastAsia="仿宋_GB2312" w:hint="eastAsia"/>
          <w:color w:val="000000"/>
          <w:kern w:val="0"/>
          <w:sz w:val="32"/>
          <w:szCs w:val="32"/>
          <w:lang w:val="zh-TW" w:bidi="zh-TW"/>
        </w:rPr>
        <w:t>加强燃气安全知识宣传工作。</w:t>
      </w:r>
    </w:p>
    <w:p w14:paraId="370D341F"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t>7.</w:t>
      </w:r>
      <w:r>
        <w:rPr>
          <w:rFonts w:eastAsia="仿宋_GB2312"/>
          <w:color w:val="000000"/>
          <w:kern w:val="0"/>
          <w:sz w:val="32"/>
          <w:szCs w:val="32"/>
          <w:lang w:bidi="zh-TW"/>
        </w:rPr>
        <w:t>6</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区人民政府要将燃气安全宣传纳入社区工作内容，搞好燃气设施安全保护和安全使用燃气的宣传教育。</w:t>
      </w:r>
    </w:p>
    <w:p w14:paraId="10955CB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t>7.</w:t>
      </w:r>
      <w:r>
        <w:rPr>
          <w:rFonts w:eastAsia="仿宋_GB2312"/>
          <w:color w:val="000000"/>
          <w:kern w:val="0"/>
          <w:sz w:val="32"/>
          <w:szCs w:val="32"/>
          <w:lang w:bidi="zh-TW"/>
        </w:rPr>
        <w:t>6</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市教委负责对在校学生进行燃气安全知识宣传教育，提高学生的安全意识。</w:t>
      </w:r>
    </w:p>
    <w:p w14:paraId="4D13591C"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t>7.</w:t>
      </w:r>
      <w:r>
        <w:rPr>
          <w:rFonts w:eastAsia="仿宋_GB2312"/>
          <w:color w:val="000000"/>
          <w:kern w:val="0"/>
          <w:sz w:val="32"/>
          <w:szCs w:val="32"/>
          <w:lang w:bidi="zh-TW"/>
        </w:rPr>
        <w:t>6</w:t>
      </w:r>
      <w:r>
        <w:rPr>
          <w:rFonts w:eastAsia="仿宋_GB2312" w:hint="eastAsia"/>
          <w:color w:val="000000"/>
          <w:kern w:val="0"/>
          <w:sz w:val="32"/>
          <w:szCs w:val="32"/>
          <w:lang w:val="zh-TW" w:eastAsia="zh-TW" w:bidi="zh-TW"/>
        </w:rPr>
        <w:t>.4</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要加强燃气安全进社区的宣传，不断提高燃气用户的安全意识和安全用气知识；加强职工安全教育，提高职工安全生产意识和应急处置能力；加强老年人燃气应急知识的宣传，逐渐完善老年人应急救援和保障服务。</w:t>
      </w:r>
    </w:p>
    <w:p w14:paraId="7A4E6594" w14:textId="77777777" w:rsidR="00C6755B" w:rsidRDefault="00C6755B" w:rsidP="00C6755B">
      <w:pPr>
        <w:rPr>
          <w:rFonts w:eastAsia="楷体_GB2312" w:hint="eastAsia"/>
          <w:color w:val="000000"/>
          <w:sz w:val="32"/>
          <w:szCs w:val="32"/>
        </w:rPr>
      </w:pPr>
      <w:bookmarkStart w:id="130" w:name="_Toc69840080"/>
      <w:bookmarkStart w:id="131" w:name="_Toc4573"/>
      <w:r>
        <w:rPr>
          <w:rFonts w:eastAsia="楷体_GB2312"/>
          <w:sz w:val="32"/>
          <w:szCs w:val="32"/>
        </w:rPr>
        <w:t xml:space="preserve">    </w:t>
      </w:r>
      <w:r>
        <w:rPr>
          <w:rFonts w:eastAsia="楷体_GB2312"/>
          <w:color w:val="000000"/>
          <w:sz w:val="32"/>
          <w:szCs w:val="32"/>
        </w:rPr>
        <w:t xml:space="preserve">7.7 </w:t>
      </w:r>
      <w:r>
        <w:rPr>
          <w:rFonts w:eastAsia="楷体_GB2312" w:hint="eastAsia"/>
          <w:color w:val="000000"/>
          <w:sz w:val="32"/>
          <w:szCs w:val="32"/>
        </w:rPr>
        <w:t>培训</w:t>
      </w:r>
      <w:bookmarkEnd w:id="130"/>
      <w:bookmarkEnd w:id="131"/>
    </w:p>
    <w:p w14:paraId="2C9BD9E0"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eastAsia="zh-TW" w:bidi="zh-TW"/>
        </w:rPr>
        <w:t>7.</w:t>
      </w:r>
      <w:r>
        <w:rPr>
          <w:rFonts w:eastAsia="仿宋_GB2312"/>
          <w:color w:val="000000"/>
          <w:kern w:val="0"/>
          <w:sz w:val="32"/>
          <w:szCs w:val="32"/>
          <w:lang w:bidi="zh-TW"/>
        </w:rPr>
        <w:t>7</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市城市管理委负责制定燃气行业应急管理的培训计划，定期组织燃气行业应急管理人员培训，提高应急处置组织能力。</w:t>
      </w:r>
    </w:p>
    <w:p w14:paraId="72022AA2"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lastRenderedPageBreak/>
        <w:t>7.</w:t>
      </w:r>
      <w:r>
        <w:rPr>
          <w:rFonts w:eastAsia="仿宋_GB2312"/>
          <w:color w:val="000000"/>
          <w:kern w:val="0"/>
          <w:sz w:val="32"/>
          <w:szCs w:val="32"/>
          <w:lang w:bidi="zh-TW"/>
        </w:rPr>
        <w:t>7</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燃气经营企业定期组织对关键岗位工作人员和应急抢险人员进行应急预案、应急技能培训，提高应急处置能力。</w:t>
      </w:r>
    </w:p>
    <w:p w14:paraId="582A74E6"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eastAsia="zh-TW" w:bidi="zh-TW"/>
        </w:rPr>
        <w:t>7.</w:t>
      </w:r>
      <w:r>
        <w:rPr>
          <w:rFonts w:eastAsia="仿宋_GB2312"/>
          <w:color w:val="000000"/>
          <w:kern w:val="0"/>
          <w:sz w:val="32"/>
          <w:szCs w:val="32"/>
          <w:lang w:bidi="zh-TW"/>
        </w:rPr>
        <w:t>7</w:t>
      </w:r>
      <w:r>
        <w:rPr>
          <w:rFonts w:eastAsia="仿宋_GB2312" w:hint="eastAsia"/>
          <w:color w:val="000000"/>
          <w:kern w:val="0"/>
          <w:sz w:val="32"/>
          <w:szCs w:val="32"/>
          <w:lang w:val="zh-TW" w:eastAsia="zh-TW" w:bidi="zh-TW"/>
        </w:rPr>
        <w:t>.3</w:t>
      </w:r>
      <w:r>
        <w:rPr>
          <w:rFonts w:eastAsia="仿宋_GB2312" w:hint="eastAsia"/>
          <w:color w:val="000000"/>
          <w:kern w:val="0"/>
          <w:sz w:val="32"/>
          <w:szCs w:val="32"/>
          <w:lang w:eastAsia="zh-TW" w:bidi="zh-TW"/>
        </w:rPr>
        <w:t xml:space="preserve"> </w:t>
      </w:r>
      <w:r>
        <w:rPr>
          <w:rFonts w:eastAsia="仿宋_GB2312" w:hint="eastAsia"/>
          <w:color w:val="000000"/>
          <w:kern w:val="0"/>
          <w:sz w:val="32"/>
          <w:szCs w:val="32"/>
          <w:lang w:val="zh-TW" w:bidi="zh-TW"/>
        </w:rPr>
        <w:t>重要燃气用户要定期对组织操作人员及应急人员进行应急预案培训，提高应急协同处置能力。</w:t>
      </w:r>
      <w:bookmarkStart w:id="132" w:name="_Toc5768"/>
      <w:bookmarkStart w:id="133" w:name="_Toc13862"/>
    </w:p>
    <w:p w14:paraId="6FD372B2" w14:textId="77777777" w:rsidR="00C6755B" w:rsidRDefault="00C6755B" w:rsidP="00C6755B">
      <w:pPr>
        <w:pStyle w:val="0"/>
        <w:ind w:firstLineChars="200" w:firstLine="622"/>
        <w:rPr>
          <w:rFonts w:eastAsia="黑体" w:hint="eastAsia"/>
          <w:bCs/>
          <w:color w:val="000000"/>
          <w:kern w:val="44"/>
          <w:sz w:val="32"/>
          <w:szCs w:val="32"/>
        </w:rPr>
      </w:pPr>
      <w:r>
        <w:rPr>
          <w:rFonts w:eastAsia="黑体"/>
          <w:bCs/>
          <w:color w:val="000000"/>
          <w:kern w:val="44"/>
          <w:sz w:val="32"/>
          <w:szCs w:val="32"/>
        </w:rPr>
        <w:t xml:space="preserve">8 </w:t>
      </w:r>
      <w:r>
        <w:rPr>
          <w:rFonts w:eastAsia="黑体" w:hint="eastAsia"/>
          <w:bCs/>
          <w:color w:val="000000"/>
          <w:kern w:val="44"/>
          <w:sz w:val="32"/>
          <w:szCs w:val="32"/>
        </w:rPr>
        <w:t>附则</w:t>
      </w:r>
      <w:bookmarkStart w:id="134" w:name="_Toc5752"/>
      <w:bookmarkEnd w:id="132"/>
    </w:p>
    <w:p w14:paraId="1DE3FA05" w14:textId="77777777" w:rsidR="00C6755B" w:rsidRDefault="00C6755B" w:rsidP="00C6755B">
      <w:pPr>
        <w:pStyle w:val="0"/>
        <w:ind w:firstLineChars="200" w:firstLine="622"/>
        <w:rPr>
          <w:rFonts w:eastAsia="楷体_GB2312"/>
          <w:color w:val="000000"/>
          <w:sz w:val="32"/>
          <w:szCs w:val="32"/>
        </w:rPr>
      </w:pPr>
      <w:r>
        <w:rPr>
          <w:rFonts w:eastAsia="楷体"/>
          <w:color w:val="000000"/>
          <w:sz w:val="32"/>
          <w:szCs w:val="32"/>
        </w:rPr>
        <w:t xml:space="preserve">8.1 </w:t>
      </w:r>
      <w:r>
        <w:rPr>
          <w:rFonts w:eastAsia="楷体_GB2312" w:hint="eastAsia"/>
          <w:color w:val="000000"/>
          <w:sz w:val="32"/>
          <w:szCs w:val="32"/>
        </w:rPr>
        <w:t>责任和奖惩</w:t>
      </w:r>
    </w:p>
    <w:p w14:paraId="4DFB6643"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bidi="zh-TW"/>
        </w:rPr>
        <w:t>对于在燃气突发事件应急处置工作中作出突出贡献的单位和个人，按照国家和本市有关规定给</w:t>
      </w:r>
      <w:r>
        <w:rPr>
          <w:rFonts w:eastAsia="仿宋_GB2312" w:hint="eastAsia"/>
          <w:color w:val="000000"/>
          <w:kern w:val="0"/>
          <w:sz w:val="32"/>
          <w:szCs w:val="32"/>
          <w:lang w:bidi="zh-TW"/>
        </w:rPr>
        <w:t>予</w:t>
      </w:r>
      <w:r>
        <w:rPr>
          <w:rFonts w:eastAsia="仿宋_GB2312" w:hint="eastAsia"/>
          <w:color w:val="000000"/>
          <w:kern w:val="0"/>
          <w:sz w:val="32"/>
          <w:szCs w:val="32"/>
          <w:lang w:val="zh-TW" w:bidi="zh-TW"/>
        </w:rPr>
        <w:t>表彰或奖励。对于迟报、谎报、瞒报和漏报事故重要情况，应急处置不力等失职、渎职行为，依照有关规定追究责任。</w:t>
      </w:r>
    </w:p>
    <w:p w14:paraId="408EE704" w14:textId="77777777" w:rsidR="00C6755B" w:rsidRDefault="00C6755B" w:rsidP="00C6755B">
      <w:pPr>
        <w:pStyle w:val="0"/>
        <w:ind w:firstLineChars="200" w:firstLine="622"/>
        <w:rPr>
          <w:rFonts w:eastAsia="楷体" w:hint="eastAsia"/>
          <w:color w:val="000000"/>
          <w:sz w:val="32"/>
          <w:szCs w:val="32"/>
        </w:rPr>
      </w:pPr>
      <w:r>
        <w:rPr>
          <w:rFonts w:eastAsia="楷体"/>
          <w:color w:val="000000"/>
          <w:sz w:val="32"/>
          <w:szCs w:val="32"/>
        </w:rPr>
        <w:t xml:space="preserve">8.2 </w:t>
      </w:r>
      <w:r>
        <w:rPr>
          <w:rFonts w:eastAsia="楷体_GB2312" w:hint="eastAsia"/>
          <w:color w:val="000000"/>
          <w:sz w:val="32"/>
          <w:szCs w:val="32"/>
        </w:rPr>
        <w:t>预案</w:t>
      </w:r>
      <w:bookmarkEnd w:id="133"/>
      <w:r>
        <w:rPr>
          <w:rFonts w:eastAsia="楷体_GB2312" w:hint="eastAsia"/>
          <w:color w:val="000000"/>
          <w:sz w:val="32"/>
          <w:szCs w:val="32"/>
        </w:rPr>
        <w:t>管理</w:t>
      </w:r>
      <w:bookmarkEnd w:id="134"/>
    </w:p>
    <w:p w14:paraId="454153A7"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hint="eastAsia"/>
          <w:color w:val="000000"/>
          <w:kern w:val="0"/>
          <w:sz w:val="32"/>
          <w:szCs w:val="32"/>
          <w:lang w:val="zh-TW" w:eastAsia="zh-TW" w:bidi="zh-TW"/>
        </w:rPr>
        <w:t>8.</w:t>
      </w:r>
      <w:r>
        <w:rPr>
          <w:rFonts w:eastAsia="仿宋_GB2312"/>
          <w:color w:val="000000"/>
          <w:kern w:val="0"/>
          <w:sz w:val="32"/>
          <w:szCs w:val="32"/>
          <w:lang w:bidi="zh-TW"/>
        </w:rPr>
        <w:t>2</w:t>
      </w:r>
      <w:r>
        <w:rPr>
          <w:rFonts w:eastAsia="仿宋_GB2312" w:hint="eastAsia"/>
          <w:color w:val="000000"/>
          <w:kern w:val="0"/>
          <w:sz w:val="32"/>
          <w:szCs w:val="32"/>
          <w:lang w:val="zh-TW" w:eastAsia="zh-TW" w:bidi="zh-TW"/>
        </w:rPr>
        <w:t xml:space="preserve">.1 </w:t>
      </w:r>
      <w:r>
        <w:rPr>
          <w:rFonts w:eastAsia="仿宋_GB2312" w:hint="eastAsia"/>
          <w:color w:val="000000"/>
          <w:kern w:val="0"/>
          <w:sz w:val="32"/>
          <w:szCs w:val="32"/>
          <w:lang w:val="zh-TW" w:bidi="zh-TW"/>
        </w:rPr>
        <w:t>本预案解释工作由市城市管理委承担。</w:t>
      </w:r>
    </w:p>
    <w:p w14:paraId="76330747" w14:textId="77777777" w:rsidR="00C6755B" w:rsidRDefault="00C6755B" w:rsidP="00C6755B">
      <w:pPr>
        <w:tabs>
          <w:tab w:val="left" w:pos="1911"/>
        </w:tabs>
        <w:ind w:firstLineChars="200" w:firstLine="622"/>
        <w:rPr>
          <w:rFonts w:eastAsia="仿宋_GB2312" w:hint="eastAsia"/>
          <w:color w:val="000000"/>
          <w:kern w:val="0"/>
          <w:sz w:val="32"/>
          <w:szCs w:val="32"/>
          <w:lang w:val="zh-TW" w:eastAsia="zh-TW" w:bidi="zh-TW"/>
        </w:rPr>
      </w:pPr>
      <w:r>
        <w:rPr>
          <w:rFonts w:eastAsia="仿宋_GB2312"/>
          <w:color w:val="000000"/>
          <w:kern w:val="0"/>
          <w:sz w:val="32"/>
          <w:szCs w:val="32"/>
          <w:lang w:bidi="zh-TW"/>
        </w:rPr>
        <w:t>8.2</w:t>
      </w:r>
      <w:r>
        <w:rPr>
          <w:rFonts w:eastAsia="仿宋_GB2312" w:hint="eastAsia"/>
          <w:color w:val="000000"/>
          <w:kern w:val="0"/>
          <w:sz w:val="32"/>
          <w:szCs w:val="32"/>
          <w:lang w:val="zh-TW" w:eastAsia="zh-TW" w:bidi="zh-TW"/>
        </w:rPr>
        <w:t>.</w:t>
      </w:r>
      <w:r>
        <w:rPr>
          <w:rFonts w:eastAsia="仿宋_GB2312"/>
          <w:color w:val="000000"/>
          <w:kern w:val="0"/>
          <w:sz w:val="32"/>
          <w:szCs w:val="32"/>
          <w:lang w:bidi="zh-TW"/>
        </w:rPr>
        <w:t xml:space="preserve">2 </w:t>
      </w:r>
      <w:r>
        <w:rPr>
          <w:rFonts w:eastAsia="仿宋_GB2312" w:hint="eastAsia"/>
          <w:color w:val="000000"/>
          <w:kern w:val="0"/>
          <w:sz w:val="32"/>
          <w:szCs w:val="32"/>
          <w:lang w:val="zh-TW" w:bidi="zh-TW"/>
        </w:rPr>
        <w:t>市指挥部办公室根据实际工作需要，建立演练制度，组织相关成员单位每</w:t>
      </w:r>
      <w:r>
        <w:rPr>
          <w:rFonts w:eastAsia="仿宋_GB2312" w:hint="eastAsia"/>
          <w:color w:val="000000"/>
          <w:kern w:val="0"/>
          <w:sz w:val="32"/>
          <w:szCs w:val="32"/>
          <w:lang w:val="zh-TW" w:eastAsia="zh-TW" w:bidi="zh-TW"/>
        </w:rPr>
        <w:t>2</w:t>
      </w:r>
      <w:r>
        <w:rPr>
          <w:rFonts w:eastAsia="仿宋_GB2312" w:hint="eastAsia"/>
          <w:color w:val="000000"/>
          <w:kern w:val="0"/>
          <w:sz w:val="32"/>
          <w:szCs w:val="32"/>
          <w:lang w:val="zh-TW" w:bidi="zh-TW"/>
        </w:rPr>
        <w:t>年至少组织</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次燃气突发事件应急预案演练。</w:t>
      </w:r>
    </w:p>
    <w:p w14:paraId="1EAB384A"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燃气经营企业根据国家和本市有关规定，每半年至少组织</w:t>
      </w:r>
      <w:r>
        <w:rPr>
          <w:rFonts w:eastAsia="仿宋_GB2312" w:hint="eastAsia"/>
          <w:color w:val="000000"/>
          <w:kern w:val="0"/>
          <w:sz w:val="32"/>
          <w:szCs w:val="32"/>
          <w:lang w:val="zh-TW" w:eastAsia="zh-TW" w:bidi="zh-TW"/>
        </w:rPr>
        <w:t>1</w:t>
      </w:r>
      <w:r>
        <w:rPr>
          <w:rFonts w:eastAsia="仿宋_GB2312" w:hint="eastAsia"/>
          <w:color w:val="000000"/>
          <w:kern w:val="0"/>
          <w:sz w:val="32"/>
          <w:szCs w:val="32"/>
          <w:lang w:val="zh-TW" w:bidi="zh-TW"/>
        </w:rPr>
        <w:t>次应急预案演练，并及时开展演练评估和总结，根据评估情况及时完善应急准备、修订应急预案。</w:t>
      </w:r>
    </w:p>
    <w:p w14:paraId="299B2E59" w14:textId="77777777" w:rsidR="00C6755B" w:rsidRDefault="00C6755B" w:rsidP="00C6755B">
      <w:pPr>
        <w:pStyle w:val="0"/>
        <w:ind w:firstLineChars="200" w:firstLine="622"/>
        <w:rPr>
          <w:rFonts w:eastAsia="仿宋" w:hint="eastAsia"/>
          <w:color w:val="000000"/>
          <w:sz w:val="32"/>
          <w:szCs w:val="32"/>
        </w:rPr>
      </w:pPr>
      <w:r>
        <w:rPr>
          <w:rFonts w:eastAsia="仿宋_GB2312" w:hint="eastAsia"/>
          <w:color w:val="000000"/>
          <w:kern w:val="0"/>
          <w:sz w:val="32"/>
          <w:szCs w:val="32"/>
          <w:lang w:val="zh-TW" w:bidi="zh-TW"/>
        </w:rPr>
        <w:t>重要燃气用户应根据应急管理有关规定，定期组织应急预案演练，提高应对燃气突发事件处置能力。</w:t>
      </w:r>
    </w:p>
    <w:p w14:paraId="414DE067"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 xml:space="preserve">8.2.3 </w:t>
      </w:r>
      <w:r>
        <w:rPr>
          <w:rFonts w:eastAsia="仿宋_GB2312" w:hint="eastAsia"/>
          <w:color w:val="000000"/>
          <w:kern w:val="0"/>
          <w:sz w:val="32"/>
          <w:szCs w:val="32"/>
          <w:lang w:val="zh-TW" w:bidi="zh-TW"/>
        </w:rPr>
        <w:t>区人民政府、各成员单位按照本预案确定的职责，制定本部门燃气突发事件应对方案，并抄送市指挥部办公室。</w:t>
      </w:r>
    </w:p>
    <w:p w14:paraId="63A6A19D" w14:textId="77777777" w:rsidR="00C6755B" w:rsidRDefault="00C6755B" w:rsidP="00C6755B">
      <w:pPr>
        <w:pStyle w:val="0"/>
        <w:ind w:firstLineChars="200" w:firstLine="622"/>
        <w:rPr>
          <w:rFonts w:eastAsia="仿宋_GB2312" w:hint="eastAsia"/>
          <w:color w:val="000000"/>
          <w:kern w:val="0"/>
          <w:sz w:val="32"/>
          <w:szCs w:val="32"/>
          <w:lang w:val="zh-TW" w:eastAsia="zh-TW" w:bidi="zh-TW"/>
        </w:rPr>
      </w:pPr>
      <w:r>
        <w:rPr>
          <w:rFonts w:eastAsia="仿宋_GB2312" w:hint="eastAsia"/>
          <w:color w:val="000000"/>
          <w:kern w:val="0"/>
          <w:sz w:val="32"/>
          <w:szCs w:val="32"/>
          <w:lang w:val="zh-TW" w:bidi="zh-TW"/>
        </w:rPr>
        <w:t>燃气经营企业应按照有关规定和要求，编制本单位燃气应急</w:t>
      </w:r>
      <w:r>
        <w:rPr>
          <w:rFonts w:eastAsia="仿宋_GB2312" w:hint="eastAsia"/>
          <w:color w:val="000000"/>
          <w:kern w:val="0"/>
          <w:sz w:val="32"/>
          <w:szCs w:val="32"/>
          <w:lang w:val="zh-TW" w:bidi="zh-TW"/>
        </w:rPr>
        <w:lastRenderedPageBreak/>
        <w:t>预案，并按有关要求报送城市管理部门备案。</w:t>
      </w:r>
    </w:p>
    <w:p w14:paraId="0A92E7D8" w14:textId="77777777" w:rsidR="00C6755B" w:rsidRDefault="00C6755B" w:rsidP="00C6755B">
      <w:pPr>
        <w:pStyle w:val="0"/>
        <w:ind w:firstLineChars="200" w:firstLine="622"/>
        <w:rPr>
          <w:rFonts w:eastAsia="仿宋" w:hint="eastAsia"/>
          <w:color w:val="000000"/>
          <w:sz w:val="32"/>
          <w:szCs w:val="32"/>
        </w:rPr>
      </w:pPr>
      <w:r>
        <w:rPr>
          <w:rFonts w:eastAsia="仿宋_GB2312" w:hint="eastAsia"/>
          <w:color w:val="000000"/>
          <w:kern w:val="0"/>
          <w:sz w:val="32"/>
          <w:szCs w:val="32"/>
          <w:lang w:val="zh-TW" w:eastAsia="zh-TW" w:bidi="zh-TW"/>
        </w:rPr>
        <w:t>8.</w:t>
      </w:r>
      <w:r>
        <w:rPr>
          <w:rFonts w:eastAsia="仿宋_GB2312"/>
          <w:color w:val="000000"/>
          <w:kern w:val="0"/>
          <w:sz w:val="32"/>
          <w:szCs w:val="32"/>
          <w:lang w:bidi="zh-TW"/>
        </w:rPr>
        <w:t>2</w:t>
      </w:r>
      <w:r>
        <w:rPr>
          <w:rFonts w:eastAsia="仿宋_GB2312" w:hint="eastAsia"/>
          <w:color w:val="000000"/>
          <w:kern w:val="0"/>
          <w:sz w:val="32"/>
          <w:szCs w:val="32"/>
          <w:lang w:val="zh-TW" w:eastAsia="zh-TW" w:bidi="zh-TW"/>
        </w:rPr>
        <w:t>.</w:t>
      </w:r>
      <w:r>
        <w:rPr>
          <w:rFonts w:eastAsia="仿宋_GB2312"/>
          <w:color w:val="000000"/>
          <w:kern w:val="0"/>
          <w:sz w:val="32"/>
          <w:szCs w:val="32"/>
          <w:lang w:bidi="zh-TW"/>
        </w:rPr>
        <w:t xml:space="preserve">4 </w:t>
      </w:r>
      <w:r>
        <w:rPr>
          <w:rFonts w:eastAsia="仿宋_GB2312" w:hint="eastAsia"/>
          <w:color w:val="000000"/>
          <w:kern w:val="0"/>
          <w:sz w:val="32"/>
          <w:szCs w:val="32"/>
          <w:lang w:val="zh-TW" w:bidi="zh-TW"/>
        </w:rPr>
        <w:t>市指挥部办公室应结合应急工作实践，及时组织修订本预案，遇有特殊情况可随时修订，修订后的应急预案应重新办理审查、论证、备案等各项程序。</w:t>
      </w:r>
      <w:bookmarkStart w:id="135" w:name="_Toc22761"/>
    </w:p>
    <w:bookmarkEnd w:id="135"/>
    <w:p w14:paraId="40D4FAD9" w14:textId="77777777" w:rsidR="00C6755B" w:rsidRDefault="00C6755B" w:rsidP="00C6755B">
      <w:pPr>
        <w:pStyle w:val="0"/>
        <w:ind w:firstLineChars="200" w:firstLine="622"/>
        <w:rPr>
          <w:rFonts w:eastAsia="仿宋_GB2312"/>
          <w:color w:val="000000"/>
          <w:kern w:val="0"/>
          <w:sz w:val="32"/>
          <w:szCs w:val="32"/>
          <w:lang w:val="zh-TW" w:eastAsia="zh-TW" w:bidi="zh-TW"/>
        </w:rPr>
      </w:pPr>
      <w:r>
        <w:rPr>
          <w:rFonts w:eastAsia="仿宋_GB2312"/>
          <w:color w:val="000000"/>
          <w:kern w:val="0"/>
          <w:sz w:val="32"/>
          <w:szCs w:val="32"/>
          <w:lang w:bidi="zh-TW"/>
        </w:rPr>
        <w:t xml:space="preserve">8.2.5 </w:t>
      </w:r>
      <w:r>
        <w:rPr>
          <w:rFonts w:eastAsia="仿宋_GB2312" w:hint="eastAsia"/>
          <w:color w:val="000000"/>
          <w:kern w:val="0"/>
          <w:sz w:val="32"/>
          <w:szCs w:val="32"/>
          <w:lang w:val="zh-TW" w:bidi="zh-TW"/>
        </w:rPr>
        <w:t>本预案自印发之日起施行，有效期</w:t>
      </w:r>
      <w:r>
        <w:rPr>
          <w:rFonts w:eastAsia="仿宋_GB2312"/>
          <w:color w:val="000000"/>
          <w:kern w:val="0"/>
          <w:sz w:val="32"/>
          <w:szCs w:val="32"/>
          <w:lang w:bidi="zh-TW"/>
        </w:rPr>
        <w:t>5</w:t>
      </w:r>
      <w:r>
        <w:rPr>
          <w:rFonts w:eastAsia="仿宋_GB2312" w:hint="eastAsia"/>
          <w:color w:val="000000"/>
          <w:kern w:val="0"/>
          <w:sz w:val="32"/>
          <w:szCs w:val="32"/>
          <w:lang w:bidi="zh-TW"/>
        </w:rPr>
        <w:t>年</w:t>
      </w:r>
      <w:r>
        <w:rPr>
          <w:rFonts w:eastAsia="仿宋_GB2312" w:hint="eastAsia"/>
          <w:sz w:val="32"/>
          <w:szCs w:val="32"/>
        </w:rPr>
        <w:t>。《</w:t>
      </w:r>
      <w:r>
        <w:rPr>
          <w:rFonts w:eastAsia="仿宋_GB2312" w:hint="eastAsia"/>
          <w:color w:val="000000"/>
          <w:kern w:val="0"/>
          <w:sz w:val="32"/>
          <w:szCs w:val="32"/>
          <w:lang w:val="zh-TW" w:bidi="zh-TW"/>
        </w:rPr>
        <w:t>天津市人民政府办公厅关于印发天津市地震应急预案等</w:t>
      </w:r>
      <w:r>
        <w:rPr>
          <w:rFonts w:eastAsia="仿宋_GB2312"/>
          <w:color w:val="000000"/>
          <w:kern w:val="0"/>
          <w:sz w:val="32"/>
          <w:szCs w:val="32"/>
          <w:lang w:bidi="zh-TW"/>
        </w:rPr>
        <w:t>21</w:t>
      </w:r>
      <w:r>
        <w:rPr>
          <w:rFonts w:eastAsia="仿宋_GB2312" w:hint="eastAsia"/>
          <w:color w:val="000000"/>
          <w:kern w:val="0"/>
          <w:sz w:val="32"/>
          <w:szCs w:val="32"/>
          <w:lang w:bidi="zh-TW"/>
        </w:rPr>
        <w:t>个专项应急预案的通知</w:t>
      </w:r>
      <w:r>
        <w:rPr>
          <w:rFonts w:eastAsia="仿宋_GB2312" w:hint="eastAsia"/>
          <w:sz w:val="32"/>
          <w:szCs w:val="32"/>
        </w:rPr>
        <w:t>》（</w:t>
      </w:r>
      <w:r>
        <w:rPr>
          <w:rFonts w:eastAsia="仿宋_GB2312" w:hint="eastAsia"/>
          <w:color w:val="000000"/>
          <w:kern w:val="0"/>
          <w:sz w:val="32"/>
          <w:szCs w:val="32"/>
          <w:lang w:val="zh-TW" w:bidi="zh-TW"/>
        </w:rPr>
        <w:t>津政办发〔</w:t>
      </w:r>
      <w:r>
        <w:rPr>
          <w:rFonts w:eastAsia="仿宋_GB2312" w:hint="eastAsia"/>
          <w:color w:val="000000"/>
          <w:kern w:val="0"/>
          <w:sz w:val="32"/>
          <w:szCs w:val="32"/>
          <w:lang w:val="zh-TW" w:eastAsia="zh-TW" w:bidi="zh-TW"/>
        </w:rPr>
        <w:t>2014</w:t>
      </w:r>
      <w:r>
        <w:rPr>
          <w:rFonts w:eastAsia="仿宋_GB2312" w:hint="eastAsia"/>
          <w:color w:val="000000"/>
          <w:kern w:val="0"/>
          <w:sz w:val="32"/>
          <w:szCs w:val="32"/>
          <w:lang w:val="zh-TW" w:bidi="zh-TW"/>
        </w:rPr>
        <w:t>〕</w:t>
      </w:r>
      <w:r>
        <w:rPr>
          <w:rFonts w:eastAsia="仿宋_GB2312" w:hint="eastAsia"/>
          <w:color w:val="000000"/>
          <w:kern w:val="0"/>
          <w:sz w:val="32"/>
          <w:szCs w:val="32"/>
          <w:lang w:val="zh-TW" w:eastAsia="zh-TW" w:bidi="zh-TW"/>
        </w:rPr>
        <w:t>22</w:t>
      </w:r>
      <w:r>
        <w:rPr>
          <w:rFonts w:eastAsia="仿宋_GB2312" w:hint="eastAsia"/>
          <w:color w:val="000000"/>
          <w:kern w:val="0"/>
          <w:sz w:val="32"/>
          <w:szCs w:val="32"/>
          <w:lang w:val="zh-TW" w:bidi="zh-TW"/>
        </w:rPr>
        <w:t>号）中的《天津市燃气突发事件应急预案》同时废止。</w:t>
      </w:r>
    </w:p>
    <w:p w14:paraId="45A82535" w14:textId="77777777" w:rsidR="00C6755B" w:rsidRDefault="00C6755B" w:rsidP="00C6755B">
      <w:pPr>
        <w:ind w:firstLineChars="200" w:firstLine="622"/>
        <w:rPr>
          <w:rFonts w:hint="eastAsia"/>
          <w:sz w:val="32"/>
          <w:szCs w:val="32"/>
        </w:rPr>
      </w:pPr>
    </w:p>
    <w:p w14:paraId="5EA83BF1" w14:textId="77777777" w:rsidR="00C6755B" w:rsidRDefault="00C6755B" w:rsidP="00C6755B">
      <w:pPr>
        <w:ind w:firstLineChars="200" w:firstLine="622"/>
        <w:rPr>
          <w:rFonts w:ascii="仿宋_GB2312" w:eastAsia="仿宋_GB2312" w:hAnsi="仿宋_GB2312" w:cs="仿宋_GB2312"/>
          <w:color w:val="000000"/>
          <w:kern w:val="0"/>
          <w:sz w:val="32"/>
          <w:szCs w:val="32"/>
          <w:lang w:bidi="zh-TW"/>
        </w:rPr>
      </w:pPr>
      <w:r>
        <w:rPr>
          <w:rFonts w:ascii="仿宋_GB2312" w:eastAsia="仿宋_GB2312" w:hAnsi="仿宋_GB2312" w:cs="仿宋_GB2312" w:hint="eastAsia"/>
          <w:color w:val="000000"/>
          <w:kern w:val="0"/>
          <w:sz w:val="32"/>
          <w:szCs w:val="32"/>
          <w:lang w:val="zh-TW" w:bidi="zh-TW"/>
        </w:rPr>
        <w:t>附件：天津市燃气突发事件分级标准</w:t>
      </w:r>
    </w:p>
    <w:p w14:paraId="771076A5" w14:textId="77777777" w:rsidR="00C6755B" w:rsidRDefault="00C6755B" w:rsidP="00C6755B">
      <w:pPr>
        <w:pStyle w:val="a5"/>
        <w:rPr>
          <w:rFonts w:ascii="仿宋_GB2312" w:eastAsia="仿宋_GB2312" w:hAnsi="仿宋_GB2312" w:cs="仿宋_GB2312" w:hint="eastAsia"/>
          <w:color w:val="000000"/>
          <w:kern w:val="0"/>
          <w:szCs w:val="32"/>
          <w:lang w:bidi="zh-TW"/>
        </w:rPr>
      </w:pPr>
    </w:p>
    <w:p w14:paraId="4DA49FF0" w14:textId="77777777" w:rsidR="00C6755B" w:rsidRDefault="00C6755B" w:rsidP="00C6755B">
      <w:pPr>
        <w:widowControl/>
        <w:spacing w:beforeAutospacing="1" w:afterAutospacing="1"/>
        <w:jc w:val="left"/>
        <w:sectPr w:rsidR="00C6755B">
          <w:pgSz w:w="11905" w:h="16838"/>
          <w:pgMar w:top="2098" w:right="1474" w:bottom="1984" w:left="1587" w:header="851" w:footer="1701" w:gutter="0"/>
          <w:cols w:space="720"/>
          <w:docGrid w:type="linesAndChars" w:linePitch="289" w:charSpace="-1844"/>
        </w:sectPr>
      </w:pPr>
    </w:p>
    <w:p w14:paraId="3F9887BD" w14:textId="77777777" w:rsidR="00C6755B" w:rsidRDefault="00C6755B" w:rsidP="00C6755B">
      <w:pPr>
        <w:adjustRightInd w:val="0"/>
        <w:rPr>
          <w:rFonts w:eastAsia="黑体" w:hint="eastAsia"/>
          <w:bCs/>
          <w:sz w:val="32"/>
          <w:szCs w:val="32"/>
        </w:rPr>
      </w:pPr>
      <w:r>
        <w:rPr>
          <w:rFonts w:eastAsia="黑体" w:hint="eastAsia"/>
          <w:bCs/>
          <w:sz w:val="32"/>
          <w:szCs w:val="32"/>
        </w:rPr>
        <w:lastRenderedPageBreak/>
        <w:t>附件</w:t>
      </w:r>
    </w:p>
    <w:p w14:paraId="599C376C" w14:textId="77777777" w:rsidR="00C6755B" w:rsidRDefault="00C6755B" w:rsidP="00C6755B">
      <w:pPr>
        <w:pStyle w:val="a5"/>
        <w:rPr>
          <w:rFonts w:ascii="仿宋_GB2312" w:eastAsia="仿宋_GB2312" w:hAnsi="仿宋_GB2312" w:cs="仿宋_GB2312"/>
        </w:rPr>
      </w:pPr>
    </w:p>
    <w:p w14:paraId="59071B4D" w14:textId="77777777" w:rsidR="00C6755B" w:rsidRDefault="00C6755B" w:rsidP="00C6755B">
      <w:pPr>
        <w:adjustRightInd w:val="0"/>
        <w:snapToGrid w:val="0"/>
        <w:jc w:val="center"/>
        <w:rPr>
          <w:rFonts w:ascii="方正小标宋简体" w:eastAsia="方正小标宋简体" w:hAnsi="方正小标宋_GBK" w:cs="方正小标宋_GBK" w:hint="eastAsia"/>
          <w:color w:val="000000"/>
          <w:kern w:val="0"/>
          <w:sz w:val="44"/>
          <w:szCs w:val="44"/>
          <w:lang w:val="zh-TW" w:eastAsia="zh-TW" w:bidi="zh-TW"/>
        </w:rPr>
      </w:pPr>
      <w:r>
        <w:rPr>
          <w:rFonts w:ascii="方正小标宋简体" w:eastAsia="方正小标宋简体" w:hAnsi="方正小标宋_GBK" w:cs="方正小标宋_GBK" w:hint="eastAsia"/>
          <w:color w:val="000000"/>
          <w:kern w:val="0"/>
          <w:sz w:val="44"/>
          <w:szCs w:val="44"/>
          <w:lang w:val="zh-TW" w:bidi="zh-TW"/>
        </w:rPr>
        <w:t>天津市燃气突发事件分级标准</w:t>
      </w:r>
    </w:p>
    <w:p w14:paraId="00AF367D" w14:textId="77777777" w:rsidR="00C6755B" w:rsidRDefault="00C6755B" w:rsidP="00C6755B">
      <w:pPr>
        <w:pStyle w:val="0"/>
        <w:adjustRightInd w:val="0"/>
        <w:ind w:firstLineChars="200" w:firstLine="640"/>
        <w:rPr>
          <w:rFonts w:eastAsia="仿宋_GB2312" w:hint="eastAsia"/>
          <w:color w:val="000000"/>
          <w:kern w:val="0"/>
          <w:sz w:val="32"/>
          <w:szCs w:val="28"/>
          <w:lang w:val="zh-TW" w:eastAsia="zh-TW" w:bidi="zh-TW"/>
        </w:rPr>
      </w:pPr>
    </w:p>
    <w:p w14:paraId="5CCA00E5" w14:textId="77777777" w:rsidR="00C6755B" w:rsidRDefault="00C6755B" w:rsidP="00C6755B">
      <w:pPr>
        <w:pStyle w:val="0"/>
        <w:adjustRightInd w:val="0"/>
        <w:ind w:firstLineChars="200" w:firstLine="640"/>
        <w:rPr>
          <w:rFonts w:eastAsia="仿宋_GB2312" w:hint="eastAsia"/>
          <w:color w:val="000000"/>
          <w:kern w:val="0"/>
          <w:sz w:val="32"/>
          <w:szCs w:val="28"/>
          <w:lang w:val="zh-TW" w:eastAsia="zh-TW" w:bidi="zh-TW"/>
        </w:rPr>
      </w:pPr>
      <w:r>
        <w:rPr>
          <w:rFonts w:eastAsia="仿宋_GB2312" w:hint="eastAsia"/>
          <w:color w:val="000000"/>
          <w:kern w:val="0"/>
          <w:sz w:val="32"/>
          <w:szCs w:val="28"/>
          <w:lang w:val="zh-TW" w:bidi="zh-TW"/>
        </w:rPr>
        <w:t>根据国务院有关规定，结合本市燃气行业特点，将本市燃气突发事件由高到低分为特别重大、重大、较大、一般</w:t>
      </w:r>
      <w:r>
        <w:rPr>
          <w:rFonts w:eastAsia="仿宋_GB2312"/>
          <w:color w:val="000000"/>
          <w:kern w:val="0"/>
          <w:sz w:val="32"/>
          <w:szCs w:val="28"/>
          <w:lang w:bidi="zh-TW"/>
        </w:rPr>
        <w:t>4</w:t>
      </w:r>
      <w:r>
        <w:rPr>
          <w:rFonts w:eastAsia="仿宋_GB2312" w:hint="eastAsia"/>
          <w:color w:val="000000"/>
          <w:kern w:val="0"/>
          <w:sz w:val="32"/>
          <w:szCs w:val="28"/>
          <w:lang w:val="zh-TW" w:bidi="zh-TW"/>
        </w:rPr>
        <w:t>级：</w:t>
      </w:r>
    </w:p>
    <w:p w14:paraId="4C9146D4" w14:textId="77777777" w:rsidR="00C6755B" w:rsidRDefault="00C6755B" w:rsidP="00C6755B">
      <w:pPr>
        <w:pStyle w:val="0"/>
        <w:adjustRightInd w:val="0"/>
        <w:ind w:firstLineChars="200" w:firstLine="640"/>
        <w:rPr>
          <w:rFonts w:eastAsia="仿宋_GB2312" w:hint="eastAsia"/>
          <w:color w:val="000000"/>
          <w:kern w:val="0"/>
          <w:sz w:val="32"/>
          <w:szCs w:val="28"/>
          <w:lang w:val="zh-TW" w:eastAsia="zh-TW" w:bidi="zh-TW"/>
        </w:rPr>
      </w:pPr>
      <w:r>
        <w:rPr>
          <w:rFonts w:eastAsia="仿宋_GB2312" w:hint="eastAsia"/>
          <w:color w:val="000000"/>
          <w:kern w:val="0"/>
          <w:sz w:val="32"/>
          <w:szCs w:val="28"/>
          <w:lang w:val="zh-TW" w:bidi="zh-TW"/>
        </w:rPr>
        <w:t>一、特别重大燃气突发事件：</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起燃气突发事件造成</w:t>
      </w:r>
      <w:r>
        <w:rPr>
          <w:rFonts w:eastAsia="仿宋_GB2312" w:hint="eastAsia"/>
          <w:color w:val="000000"/>
          <w:kern w:val="0"/>
          <w:sz w:val="32"/>
          <w:szCs w:val="28"/>
          <w:lang w:val="zh-TW" w:eastAsia="zh-TW" w:bidi="zh-TW"/>
        </w:rPr>
        <w:t>30</w:t>
      </w:r>
      <w:r>
        <w:rPr>
          <w:rFonts w:eastAsia="仿宋_GB2312" w:hint="eastAsia"/>
          <w:color w:val="000000"/>
          <w:kern w:val="0"/>
          <w:sz w:val="32"/>
          <w:szCs w:val="28"/>
          <w:lang w:val="zh-TW" w:bidi="zh-TW"/>
        </w:rPr>
        <w:t>人以上死亡的，或者</w:t>
      </w:r>
      <w:r>
        <w:rPr>
          <w:rFonts w:eastAsia="仿宋_GB2312" w:hint="eastAsia"/>
          <w:color w:val="000000"/>
          <w:kern w:val="0"/>
          <w:sz w:val="32"/>
          <w:szCs w:val="28"/>
          <w:lang w:val="zh-TW" w:eastAsia="zh-TW" w:bidi="zh-TW"/>
        </w:rPr>
        <w:t>100</w:t>
      </w:r>
      <w:r>
        <w:rPr>
          <w:rFonts w:eastAsia="仿宋_GB2312" w:hint="eastAsia"/>
          <w:color w:val="000000"/>
          <w:kern w:val="0"/>
          <w:sz w:val="32"/>
          <w:szCs w:val="28"/>
          <w:lang w:val="zh-TW" w:bidi="zh-TW"/>
        </w:rPr>
        <w:t>人以上重伤，或者</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亿元以上直接经济损失；气源供应不足，造成本市日供气缺口达</w:t>
      </w:r>
      <w:r>
        <w:rPr>
          <w:rFonts w:eastAsia="仿宋_GB2312" w:hint="eastAsia"/>
          <w:color w:val="000000"/>
          <w:kern w:val="0"/>
          <w:sz w:val="32"/>
          <w:szCs w:val="28"/>
          <w:lang w:val="zh-TW" w:eastAsia="zh-TW" w:bidi="zh-TW"/>
        </w:rPr>
        <w:t>10%</w:t>
      </w:r>
      <w:r>
        <w:rPr>
          <w:rFonts w:eastAsia="仿宋_GB2312" w:hint="eastAsia"/>
          <w:color w:val="000000"/>
          <w:kern w:val="0"/>
          <w:sz w:val="32"/>
          <w:szCs w:val="28"/>
          <w:lang w:val="zh-TW" w:bidi="zh-TW"/>
        </w:rPr>
        <w:t>以上，并将持续</w:t>
      </w:r>
      <w:r>
        <w:rPr>
          <w:rFonts w:eastAsia="仿宋_GB2312" w:hint="eastAsia"/>
          <w:color w:val="000000"/>
          <w:kern w:val="0"/>
          <w:sz w:val="32"/>
          <w:szCs w:val="28"/>
          <w:lang w:val="zh-TW" w:eastAsia="zh-TW" w:bidi="zh-TW"/>
        </w:rPr>
        <w:t>7</w:t>
      </w:r>
      <w:r>
        <w:rPr>
          <w:rFonts w:eastAsia="仿宋_GB2312" w:hint="eastAsia"/>
          <w:color w:val="000000"/>
          <w:kern w:val="0"/>
          <w:sz w:val="32"/>
          <w:szCs w:val="28"/>
          <w:lang w:val="zh-TW" w:bidi="zh-TW"/>
        </w:rPr>
        <w:t>天以上；年供气规模在</w:t>
      </w:r>
      <w:r>
        <w:rPr>
          <w:rFonts w:eastAsia="仿宋_GB2312" w:hint="eastAsia"/>
          <w:color w:val="000000"/>
          <w:kern w:val="0"/>
          <w:sz w:val="32"/>
          <w:szCs w:val="28"/>
          <w:lang w:val="zh-TW" w:eastAsia="zh-TW" w:bidi="zh-TW"/>
        </w:rPr>
        <w:t>4000</w:t>
      </w:r>
      <w:r>
        <w:rPr>
          <w:rFonts w:eastAsia="仿宋_GB2312" w:hint="eastAsia"/>
          <w:color w:val="000000"/>
          <w:kern w:val="0"/>
          <w:sz w:val="32"/>
          <w:szCs w:val="28"/>
          <w:lang w:val="zh-TW" w:bidi="zh-TW"/>
        </w:rPr>
        <w:t>万立方米以上管道燃气供应企业全面停止供气</w:t>
      </w:r>
      <w:r>
        <w:rPr>
          <w:rFonts w:eastAsia="仿宋_GB2312" w:hint="eastAsia"/>
          <w:color w:val="000000"/>
          <w:kern w:val="0"/>
          <w:sz w:val="32"/>
          <w:szCs w:val="28"/>
          <w:lang w:val="zh-TW" w:eastAsia="zh-TW" w:bidi="zh-TW"/>
        </w:rPr>
        <w:t>48</w:t>
      </w:r>
      <w:r>
        <w:rPr>
          <w:rFonts w:eastAsia="仿宋_GB2312" w:hint="eastAsia"/>
          <w:color w:val="000000"/>
          <w:kern w:val="0"/>
          <w:sz w:val="32"/>
          <w:szCs w:val="28"/>
          <w:lang w:val="zh-TW" w:bidi="zh-TW"/>
        </w:rPr>
        <w:t>小时以上。</w:t>
      </w:r>
    </w:p>
    <w:p w14:paraId="7C571F0F" w14:textId="77777777" w:rsidR="00C6755B" w:rsidRDefault="00C6755B" w:rsidP="00C6755B">
      <w:pPr>
        <w:pStyle w:val="0"/>
        <w:adjustRightInd w:val="0"/>
        <w:ind w:firstLineChars="200" w:firstLine="640"/>
        <w:rPr>
          <w:rFonts w:eastAsia="仿宋_GB2312" w:hint="eastAsia"/>
          <w:color w:val="000000"/>
          <w:kern w:val="0"/>
          <w:sz w:val="32"/>
          <w:szCs w:val="28"/>
          <w:lang w:val="zh-TW" w:eastAsia="zh-TW" w:bidi="zh-TW"/>
        </w:rPr>
      </w:pPr>
      <w:r>
        <w:rPr>
          <w:rFonts w:eastAsia="仿宋_GB2312" w:hint="eastAsia"/>
          <w:color w:val="000000"/>
          <w:kern w:val="0"/>
          <w:sz w:val="32"/>
          <w:szCs w:val="28"/>
          <w:lang w:val="zh-TW" w:bidi="zh-TW"/>
        </w:rPr>
        <w:t>二、重大燃气突发事件：</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起燃气突发事件造成</w:t>
      </w:r>
      <w:r>
        <w:rPr>
          <w:rFonts w:eastAsia="仿宋_GB2312" w:hint="eastAsia"/>
          <w:color w:val="000000"/>
          <w:kern w:val="0"/>
          <w:sz w:val="32"/>
          <w:szCs w:val="28"/>
          <w:lang w:val="zh-TW" w:eastAsia="zh-TW" w:bidi="zh-TW"/>
        </w:rPr>
        <w:t>10</w:t>
      </w:r>
      <w:r>
        <w:rPr>
          <w:rFonts w:eastAsia="仿宋_GB2312" w:hint="eastAsia"/>
          <w:color w:val="000000"/>
          <w:kern w:val="0"/>
          <w:sz w:val="32"/>
          <w:szCs w:val="28"/>
          <w:lang w:val="zh-TW" w:bidi="zh-TW"/>
        </w:rPr>
        <w:t>人以上</w:t>
      </w:r>
      <w:r>
        <w:rPr>
          <w:rFonts w:eastAsia="仿宋_GB2312" w:hint="eastAsia"/>
          <w:color w:val="000000"/>
          <w:kern w:val="0"/>
          <w:sz w:val="32"/>
          <w:szCs w:val="28"/>
          <w:lang w:val="zh-TW" w:eastAsia="zh-TW" w:bidi="zh-TW"/>
        </w:rPr>
        <w:t>30</w:t>
      </w:r>
      <w:r>
        <w:rPr>
          <w:rFonts w:eastAsia="仿宋_GB2312" w:hint="eastAsia"/>
          <w:color w:val="000000"/>
          <w:kern w:val="0"/>
          <w:sz w:val="32"/>
          <w:szCs w:val="28"/>
          <w:lang w:val="zh-TW" w:bidi="zh-TW"/>
        </w:rPr>
        <w:t>人以下死亡，或者</w:t>
      </w:r>
      <w:r>
        <w:rPr>
          <w:rFonts w:eastAsia="仿宋_GB2312" w:hint="eastAsia"/>
          <w:color w:val="000000"/>
          <w:kern w:val="0"/>
          <w:sz w:val="32"/>
          <w:szCs w:val="28"/>
          <w:lang w:val="zh-TW" w:eastAsia="zh-TW" w:bidi="zh-TW"/>
        </w:rPr>
        <w:t>50</w:t>
      </w:r>
      <w:r>
        <w:rPr>
          <w:rFonts w:eastAsia="仿宋_GB2312" w:hint="eastAsia"/>
          <w:color w:val="000000"/>
          <w:kern w:val="0"/>
          <w:sz w:val="32"/>
          <w:szCs w:val="28"/>
          <w:lang w:val="zh-TW" w:bidi="zh-TW"/>
        </w:rPr>
        <w:t>人以上</w:t>
      </w:r>
      <w:r>
        <w:rPr>
          <w:rFonts w:eastAsia="仿宋_GB2312" w:hint="eastAsia"/>
          <w:color w:val="000000"/>
          <w:kern w:val="0"/>
          <w:sz w:val="32"/>
          <w:szCs w:val="28"/>
          <w:lang w:val="zh-TW" w:eastAsia="zh-TW" w:bidi="zh-TW"/>
        </w:rPr>
        <w:t>100</w:t>
      </w:r>
      <w:r>
        <w:rPr>
          <w:rFonts w:eastAsia="仿宋_GB2312" w:hint="eastAsia"/>
          <w:color w:val="000000"/>
          <w:kern w:val="0"/>
          <w:sz w:val="32"/>
          <w:szCs w:val="28"/>
          <w:lang w:val="zh-TW" w:bidi="zh-TW"/>
        </w:rPr>
        <w:t>人以下重伤，或者</w:t>
      </w:r>
      <w:r>
        <w:rPr>
          <w:rFonts w:eastAsia="仿宋_GB2312" w:hint="eastAsia"/>
          <w:color w:val="000000"/>
          <w:kern w:val="0"/>
          <w:sz w:val="32"/>
          <w:szCs w:val="28"/>
          <w:lang w:val="zh-TW" w:eastAsia="zh-TW" w:bidi="zh-TW"/>
        </w:rPr>
        <w:t>5000</w:t>
      </w:r>
      <w:r>
        <w:rPr>
          <w:rFonts w:eastAsia="仿宋_GB2312" w:hint="eastAsia"/>
          <w:color w:val="000000"/>
          <w:kern w:val="0"/>
          <w:sz w:val="32"/>
          <w:szCs w:val="28"/>
          <w:lang w:val="zh-TW" w:bidi="zh-TW"/>
        </w:rPr>
        <w:t>万元以上</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亿元以下直接经济损失；气源供应不足，造成本市日供气缺口达</w:t>
      </w:r>
      <w:r>
        <w:rPr>
          <w:rFonts w:eastAsia="仿宋_GB2312" w:hint="eastAsia"/>
          <w:color w:val="000000"/>
          <w:kern w:val="0"/>
          <w:sz w:val="32"/>
          <w:szCs w:val="28"/>
          <w:lang w:val="zh-TW" w:eastAsia="zh-TW" w:bidi="zh-TW"/>
        </w:rPr>
        <w:t>5%</w:t>
      </w:r>
      <w:r>
        <w:rPr>
          <w:rFonts w:eastAsia="仿宋_GB2312" w:hint="eastAsia"/>
          <w:color w:val="000000"/>
          <w:kern w:val="0"/>
          <w:sz w:val="32"/>
          <w:szCs w:val="28"/>
          <w:lang w:val="zh-TW" w:bidi="zh-TW"/>
        </w:rPr>
        <w:t>以上，并将持续</w:t>
      </w:r>
      <w:r>
        <w:rPr>
          <w:rFonts w:eastAsia="仿宋_GB2312" w:hint="eastAsia"/>
          <w:color w:val="000000"/>
          <w:kern w:val="0"/>
          <w:sz w:val="32"/>
          <w:szCs w:val="28"/>
          <w:lang w:val="zh-TW" w:eastAsia="zh-TW" w:bidi="zh-TW"/>
        </w:rPr>
        <w:t>5</w:t>
      </w:r>
      <w:r>
        <w:rPr>
          <w:rFonts w:eastAsia="仿宋_GB2312" w:hint="eastAsia"/>
          <w:color w:val="000000"/>
          <w:kern w:val="0"/>
          <w:sz w:val="32"/>
          <w:szCs w:val="28"/>
          <w:lang w:val="zh-TW" w:bidi="zh-TW"/>
        </w:rPr>
        <w:t>天以上；在重大任务保障、重要场所连续停止供气</w:t>
      </w:r>
      <w:r>
        <w:rPr>
          <w:rFonts w:eastAsia="仿宋_GB2312" w:hint="eastAsia"/>
          <w:color w:val="000000"/>
          <w:kern w:val="0"/>
          <w:sz w:val="32"/>
          <w:szCs w:val="28"/>
          <w:lang w:val="zh-TW" w:eastAsia="zh-TW" w:bidi="zh-TW"/>
        </w:rPr>
        <w:t>24</w:t>
      </w:r>
      <w:r>
        <w:rPr>
          <w:rFonts w:eastAsia="仿宋_GB2312" w:hint="eastAsia"/>
          <w:color w:val="000000"/>
          <w:kern w:val="0"/>
          <w:sz w:val="32"/>
          <w:szCs w:val="28"/>
          <w:lang w:val="zh-TW" w:bidi="zh-TW"/>
        </w:rPr>
        <w:t>小时以上。</w:t>
      </w:r>
    </w:p>
    <w:p w14:paraId="354F7FCE" w14:textId="77777777" w:rsidR="00C6755B" w:rsidRDefault="00C6755B" w:rsidP="00C6755B">
      <w:pPr>
        <w:pStyle w:val="0"/>
        <w:adjustRightInd w:val="0"/>
        <w:ind w:firstLineChars="200" w:firstLine="640"/>
        <w:rPr>
          <w:rFonts w:eastAsia="仿宋_GB2312" w:hint="eastAsia"/>
          <w:color w:val="000000"/>
          <w:kern w:val="0"/>
          <w:sz w:val="32"/>
          <w:szCs w:val="28"/>
          <w:lang w:val="zh-TW" w:eastAsia="zh-TW" w:bidi="zh-TW"/>
        </w:rPr>
      </w:pPr>
      <w:r>
        <w:rPr>
          <w:rFonts w:eastAsia="仿宋_GB2312" w:hint="eastAsia"/>
          <w:color w:val="000000"/>
          <w:kern w:val="0"/>
          <w:sz w:val="32"/>
          <w:szCs w:val="28"/>
          <w:lang w:val="zh-TW" w:bidi="zh-TW"/>
        </w:rPr>
        <w:t>三、较大燃气突发事件：</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起燃气突发事件造成</w:t>
      </w:r>
      <w:r>
        <w:rPr>
          <w:rFonts w:eastAsia="仿宋_GB2312" w:hint="eastAsia"/>
          <w:color w:val="000000"/>
          <w:kern w:val="0"/>
          <w:sz w:val="32"/>
          <w:szCs w:val="28"/>
          <w:lang w:val="zh-TW" w:eastAsia="zh-TW" w:bidi="zh-TW"/>
        </w:rPr>
        <w:t>3</w:t>
      </w:r>
      <w:r>
        <w:rPr>
          <w:rFonts w:eastAsia="仿宋_GB2312" w:hint="eastAsia"/>
          <w:color w:val="000000"/>
          <w:kern w:val="0"/>
          <w:sz w:val="32"/>
          <w:szCs w:val="28"/>
          <w:lang w:val="zh-TW" w:bidi="zh-TW"/>
        </w:rPr>
        <w:t>人以上</w:t>
      </w:r>
      <w:r>
        <w:rPr>
          <w:rFonts w:eastAsia="仿宋_GB2312" w:hint="eastAsia"/>
          <w:color w:val="000000"/>
          <w:kern w:val="0"/>
          <w:sz w:val="32"/>
          <w:szCs w:val="28"/>
          <w:lang w:val="zh-TW" w:eastAsia="zh-TW" w:bidi="zh-TW"/>
        </w:rPr>
        <w:t>10</w:t>
      </w:r>
      <w:r>
        <w:rPr>
          <w:rFonts w:eastAsia="仿宋_GB2312" w:hint="eastAsia"/>
          <w:color w:val="000000"/>
          <w:kern w:val="0"/>
          <w:sz w:val="32"/>
          <w:szCs w:val="28"/>
          <w:lang w:val="zh-TW" w:bidi="zh-TW"/>
        </w:rPr>
        <w:t>人以下死亡，或者</w:t>
      </w:r>
      <w:r>
        <w:rPr>
          <w:rFonts w:eastAsia="仿宋_GB2312" w:hint="eastAsia"/>
          <w:color w:val="000000"/>
          <w:kern w:val="0"/>
          <w:sz w:val="32"/>
          <w:szCs w:val="28"/>
          <w:lang w:val="zh-TW" w:eastAsia="zh-TW" w:bidi="zh-TW"/>
        </w:rPr>
        <w:t>10</w:t>
      </w:r>
      <w:r>
        <w:rPr>
          <w:rFonts w:eastAsia="仿宋_GB2312" w:hint="eastAsia"/>
          <w:color w:val="000000"/>
          <w:kern w:val="0"/>
          <w:sz w:val="32"/>
          <w:szCs w:val="28"/>
          <w:lang w:val="zh-TW" w:bidi="zh-TW"/>
        </w:rPr>
        <w:t>人以上</w:t>
      </w:r>
      <w:r>
        <w:rPr>
          <w:rFonts w:eastAsia="仿宋_GB2312" w:hint="eastAsia"/>
          <w:color w:val="000000"/>
          <w:kern w:val="0"/>
          <w:sz w:val="32"/>
          <w:szCs w:val="28"/>
          <w:lang w:val="zh-TW" w:eastAsia="zh-TW" w:bidi="zh-TW"/>
        </w:rPr>
        <w:t>50</w:t>
      </w:r>
      <w:r>
        <w:rPr>
          <w:rFonts w:eastAsia="仿宋_GB2312" w:hint="eastAsia"/>
          <w:color w:val="000000"/>
          <w:kern w:val="0"/>
          <w:sz w:val="32"/>
          <w:szCs w:val="28"/>
          <w:lang w:val="zh-TW" w:bidi="zh-TW"/>
        </w:rPr>
        <w:t>人以下重伤，或者</w:t>
      </w:r>
      <w:r>
        <w:rPr>
          <w:rFonts w:eastAsia="仿宋_GB2312" w:hint="eastAsia"/>
          <w:color w:val="000000"/>
          <w:kern w:val="0"/>
          <w:sz w:val="32"/>
          <w:szCs w:val="28"/>
          <w:lang w:val="zh-TW" w:eastAsia="zh-TW" w:bidi="zh-TW"/>
        </w:rPr>
        <w:t>1000</w:t>
      </w:r>
      <w:r>
        <w:rPr>
          <w:rFonts w:eastAsia="仿宋_GB2312" w:hint="eastAsia"/>
          <w:color w:val="000000"/>
          <w:kern w:val="0"/>
          <w:sz w:val="32"/>
          <w:szCs w:val="28"/>
          <w:lang w:val="zh-TW" w:bidi="zh-TW"/>
        </w:rPr>
        <w:t>万元以上</w:t>
      </w:r>
      <w:r>
        <w:rPr>
          <w:rFonts w:eastAsia="仿宋_GB2312" w:hint="eastAsia"/>
          <w:color w:val="000000"/>
          <w:kern w:val="0"/>
          <w:sz w:val="32"/>
          <w:szCs w:val="28"/>
          <w:lang w:val="zh-TW" w:eastAsia="zh-TW" w:bidi="zh-TW"/>
        </w:rPr>
        <w:t>5000</w:t>
      </w:r>
      <w:r>
        <w:rPr>
          <w:rFonts w:eastAsia="仿宋_GB2312" w:hint="eastAsia"/>
          <w:color w:val="000000"/>
          <w:kern w:val="0"/>
          <w:sz w:val="32"/>
          <w:szCs w:val="28"/>
          <w:lang w:val="zh-TW" w:bidi="zh-TW"/>
        </w:rPr>
        <w:t>万元以下直接经济损失；气源供应不足，造成本市日供气缺口达</w:t>
      </w:r>
      <w:r>
        <w:rPr>
          <w:rFonts w:eastAsia="仿宋_GB2312" w:hint="eastAsia"/>
          <w:color w:val="000000"/>
          <w:kern w:val="0"/>
          <w:sz w:val="32"/>
          <w:szCs w:val="28"/>
          <w:lang w:val="zh-TW" w:eastAsia="zh-TW" w:bidi="zh-TW"/>
        </w:rPr>
        <w:t>2%</w:t>
      </w:r>
      <w:r>
        <w:rPr>
          <w:rFonts w:eastAsia="仿宋_GB2312" w:hint="eastAsia"/>
          <w:color w:val="000000"/>
          <w:kern w:val="0"/>
          <w:sz w:val="32"/>
          <w:szCs w:val="28"/>
          <w:lang w:val="zh-TW" w:bidi="zh-TW"/>
        </w:rPr>
        <w:t>以上，并将持续</w:t>
      </w:r>
      <w:r>
        <w:rPr>
          <w:rFonts w:eastAsia="仿宋_GB2312" w:hint="eastAsia"/>
          <w:color w:val="000000"/>
          <w:kern w:val="0"/>
          <w:sz w:val="32"/>
          <w:szCs w:val="28"/>
          <w:lang w:val="zh-TW" w:eastAsia="zh-TW" w:bidi="zh-TW"/>
        </w:rPr>
        <w:t>3</w:t>
      </w:r>
      <w:r>
        <w:rPr>
          <w:rFonts w:eastAsia="仿宋_GB2312" w:hint="eastAsia"/>
          <w:color w:val="000000"/>
          <w:kern w:val="0"/>
          <w:sz w:val="32"/>
          <w:szCs w:val="28"/>
          <w:lang w:val="zh-TW" w:bidi="zh-TW"/>
        </w:rPr>
        <w:t>天以上；在重大任务保障、重要场所连续停止供气</w:t>
      </w:r>
      <w:r>
        <w:rPr>
          <w:rFonts w:eastAsia="仿宋_GB2312" w:hint="eastAsia"/>
          <w:color w:val="000000"/>
          <w:kern w:val="0"/>
          <w:sz w:val="32"/>
          <w:szCs w:val="28"/>
          <w:lang w:val="zh-TW" w:eastAsia="zh-TW" w:bidi="zh-TW"/>
        </w:rPr>
        <w:t>12</w:t>
      </w:r>
      <w:r>
        <w:rPr>
          <w:rFonts w:eastAsia="仿宋_GB2312" w:hint="eastAsia"/>
          <w:color w:val="000000"/>
          <w:kern w:val="0"/>
          <w:sz w:val="32"/>
          <w:szCs w:val="28"/>
          <w:lang w:val="zh-TW" w:bidi="zh-TW"/>
        </w:rPr>
        <w:t>小时以上。</w:t>
      </w:r>
    </w:p>
    <w:p w14:paraId="45E6D754" w14:textId="77777777" w:rsidR="00C6755B" w:rsidRDefault="00C6755B" w:rsidP="00C6755B">
      <w:pPr>
        <w:pStyle w:val="0"/>
        <w:adjustRightInd w:val="0"/>
        <w:ind w:firstLineChars="200" w:firstLine="640"/>
        <w:rPr>
          <w:rFonts w:eastAsia="仿宋_GB2312" w:hint="eastAsia"/>
          <w:color w:val="000000"/>
          <w:kern w:val="0"/>
          <w:sz w:val="32"/>
          <w:szCs w:val="28"/>
          <w:lang w:val="zh-TW" w:eastAsia="zh-TW" w:bidi="zh-TW"/>
        </w:rPr>
      </w:pPr>
      <w:r>
        <w:rPr>
          <w:rFonts w:eastAsia="仿宋_GB2312" w:hint="eastAsia"/>
          <w:color w:val="000000"/>
          <w:kern w:val="0"/>
          <w:sz w:val="32"/>
          <w:szCs w:val="28"/>
          <w:lang w:val="zh-TW" w:bidi="zh-TW"/>
        </w:rPr>
        <w:lastRenderedPageBreak/>
        <w:t>四、一般燃气突发事件：</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起燃气突发事件造成</w:t>
      </w:r>
      <w:r>
        <w:rPr>
          <w:rFonts w:eastAsia="仿宋_GB2312" w:hint="eastAsia"/>
          <w:color w:val="000000"/>
          <w:kern w:val="0"/>
          <w:sz w:val="32"/>
          <w:szCs w:val="28"/>
          <w:lang w:val="zh-TW" w:eastAsia="zh-TW" w:bidi="zh-TW"/>
        </w:rPr>
        <w:t>3</w:t>
      </w:r>
      <w:r>
        <w:rPr>
          <w:rFonts w:eastAsia="仿宋_GB2312" w:hint="eastAsia"/>
          <w:color w:val="000000"/>
          <w:kern w:val="0"/>
          <w:sz w:val="32"/>
          <w:szCs w:val="28"/>
          <w:lang w:val="zh-TW" w:bidi="zh-TW"/>
        </w:rPr>
        <w:t>人以下死亡，或者</w:t>
      </w:r>
      <w:r>
        <w:rPr>
          <w:rFonts w:eastAsia="仿宋_GB2312" w:hint="eastAsia"/>
          <w:color w:val="000000"/>
          <w:kern w:val="0"/>
          <w:sz w:val="32"/>
          <w:szCs w:val="28"/>
          <w:lang w:val="zh-TW" w:eastAsia="zh-TW" w:bidi="zh-TW"/>
        </w:rPr>
        <w:t>10</w:t>
      </w:r>
      <w:r>
        <w:rPr>
          <w:rFonts w:eastAsia="仿宋_GB2312" w:hint="eastAsia"/>
          <w:color w:val="000000"/>
          <w:kern w:val="0"/>
          <w:sz w:val="32"/>
          <w:szCs w:val="28"/>
          <w:lang w:val="zh-TW" w:bidi="zh-TW"/>
        </w:rPr>
        <w:t>人以下重伤，或者</w:t>
      </w:r>
      <w:r>
        <w:rPr>
          <w:rFonts w:eastAsia="仿宋_GB2312" w:hint="eastAsia"/>
          <w:color w:val="000000"/>
          <w:kern w:val="0"/>
          <w:sz w:val="32"/>
          <w:szCs w:val="28"/>
          <w:lang w:val="zh-TW" w:eastAsia="zh-TW" w:bidi="zh-TW"/>
        </w:rPr>
        <w:t>1000</w:t>
      </w:r>
      <w:r>
        <w:rPr>
          <w:rFonts w:eastAsia="仿宋_GB2312" w:hint="eastAsia"/>
          <w:color w:val="000000"/>
          <w:kern w:val="0"/>
          <w:sz w:val="32"/>
          <w:szCs w:val="28"/>
          <w:lang w:val="zh-TW" w:bidi="zh-TW"/>
        </w:rPr>
        <w:t>万元以下直接经济损失；气源供应不足，造成本市日供气缺口达</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以上，并将持续</w:t>
      </w:r>
      <w:r>
        <w:rPr>
          <w:rFonts w:eastAsia="仿宋_GB2312" w:hint="eastAsia"/>
          <w:color w:val="000000"/>
          <w:kern w:val="0"/>
          <w:sz w:val="32"/>
          <w:szCs w:val="28"/>
          <w:lang w:val="zh-TW" w:eastAsia="zh-TW" w:bidi="zh-TW"/>
        </w:rPr>
        <w:t>1</w:t>
      </w:r>
      <w:r>
        <w:rPr>
          <w:rFonts w:eastAsia="仿宋_GB2312" w:hint="eastAsia"/>
          <w:color w:val="000000"/>
          <w:kern w:val="0"/>
          <w:sz w:val="32"/>
          <w:szCs w:val="28"/>
          <w:lang w:val="zh-TW" w:bidi="zh-TW"/>
        </w:rPr>
        <w:t>天以上。</w:t>
      </w:r>
    </w:p>
    <w:p w14:paraId="43DF9505" w14:textId="77777777" w:rsidR="00C6755B" w:rsidRDefault="00C6755B" w:rsidP="00C6755B">
      <w:pPr>
        <w:pStyle w:val="0"/>
        <w:adjustRightInd w:val="0"/>
        <w:ind w:firstLineChars="200" w:firstLine="640"/>
        <w:rPr>
          <w:rFonts w:eastAsia="仿宋_GB2312" w:hint="eastAsia"/>
          <w:color w:val="000000"/>
          <w:kern w:val="0"/>
          <w:sz w:val="32"/>
          <w:szCs w:val="32"/>
          <w:lang w:val="zh-TW" w:eastAsia="zh-TW" w:bidi="zh-TW"/>
        </w:rPr>
      </w:pPr>
      <w:r>
        <w:rPr>
          <w:rFonts w:eastAsia="仿宋_GB2312" w:hint="eastAsia"/>
          <w:color w:val="000000"/>
          <w:kern w:val="0"/>
          <w:sz w:val="32"/>
          <w:szCs w:val="32"/>
          <w:lang w:bidi="zh-TW"/>
        </w:rPr>
        <w:t>注：本</w:t>
      </w:r>
      <w:r>
        <w:rPr>
          <w:rFonts w:eastAsia="仿宋_GB2312" w:hint="eastAsia"/>
          <w:color w:val="000000"/>
          <w:kern w:val="0"/>
          <w:sz w:val="32"/>
          <w:szCs w:val="32"/>
          <w:lang w:val="zh-TW" w:bidi="zh-TW"/>
        </w:rPr>
        <w:t>预案</w:t>
      </w:r>
      <w:r>
        <w:rPr>
          <w:rFonts w:eastAsia="仿宋_GB2312" w:hint="eastAsia"/>
          <w:color w:val="000000"/>
          <w:kern w:val="0"/>
          <w:sz w:val="32"/>
          <w:szCs w:val="32"/>
          <w:lang w:bidi="zh-TW"/>
        </w:rPr>
        <w:t>所</w:t>
      </w:r>
      <w:r>
        <w:rPr>
          <w:rFonts w:eastAsia="仿宋_GB2312" w:hint="eastAsia"/>
          <w:color w:val="000000"/>
          <w:kern w:val="0"/>
          <w:sz w:val="32"/>
          <w:szCs w:val="32"/>
          <w:lang w:val="zh-TW" w:bidi="zh-TW"/>
        </w:rPr>
        <w:t>称</w:t>
      </w:r>
      <w:r>
        <w:rPr>
          <w:rFonts w:ascii="仿宋_GB2312" w:eastAsia="仿宋_GB2312" w:hAnsi="仿宋_GB2312" w:cs="仿宋_GB2312" w:hint="eastAsia"/>
          <w:color w:val="000000"/>
          <w:kern w:val="0"/>
          <w:sz w:val="32"/>
          <w:szCs w:val="32"/>
          <w:lang w:val="zh-TW" w:bidi="zh-TW"/>
        </w:rPr>
        <w:t>“以上”包括本数</w:t>
      </w:r>
      <w:r>
        <w:rPr>
          <w:rFonts w:eastAsia="仿宋_GB2312" w:hint="eastAsia"/>
          <w:sz w:val="32"/>
          <w:szCs w:val="32"/>
        </w:rPr>
        <w:t>，</w:t>
      </w:r>
      <w:r>
        <w:rPr>
          <w:rFonts w:ascii="仿宋_GB2312" w:eastAsia="仿宋_GB2312" w:hAnsi="仿宋_GB2312" w:cs="仿宋_GB2312" w:hint="eastAsia"/>
          <w:sz w:val="32"/>
          <w:szCs w:val="32"/>
        </w:rPr>
        <w:t>“</w:t>
      </w:r>
      <w:r>
        <w:rPr>
          <w:rFonts w:ascii="仿宋_GB2312" w:eastAsia="仿宋_GB2312" w:hAnsi="仿宋_GB2312" w:cs="仿宋_GB2312" w:hint="eastAsia"/>
          <w:color w:val="000000"/>
          <w:kern w:val="0"/>
          <w:sz w:val="32"/>
          <w:szCs w:val="32"/>
          <w:lang w:val="zh-TW" w:bidi="zh-TW"/>
        </w:rPr>
        <w:t>以下”不包</w:t>
      </w:r>
      <w:r>
        <w:rPr>
          <w:rFonts w:eastAsia="仿宋_GB2312" w:hint="eastAsia"/>
          <w:color w:val="000000"/>
          <w:kern w:val="0"/>
          <w:sz w:val="32"/>
          <w:szCs w:val="32"/>
          <w:lang w:val="zh-TW" w:bidi="zh-TW"/>
        </w:rPr>
        <w:t>括本数。</w:t>
      </w:r>
    </w:p>
    <w:p w14:paraId="3C801010" w14:textId="77777777" w:rsidR="00E60995" w:rsidRDefault="00E60995">
      <w:pPr>
        <w:rPr>
          <w:lang w:eastAsia="zh-TW"/>
        </w:rPr>
      </w:pPr>
    </w:p>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文星仿宋">
    <w:altName w:val="Arial Unicode MS"/>
    <w:charset w:val="00"/>
    <w:family w:val="auto"/>
    <w:pitch w:val="default"/>
    <w:sig w:usb0="00000000" w:usb1="080E0000" w:usb2="00000010" w:usb3="00000000" w:csb0="00040001" w:csb1="00000000"/>
  </w:font>
  <w:font w:name="方正小标宋简体">
    <w:panose1 w:val="02010601030101010101"/>
    <w:charset w:val="86"/>
    <w:family w:val="auto"/>
    <w:pitch w:val="variable"/>
    <w:sig w:usb0="00000001" w:usb1="080E0000" w:usb2="00000010" w:usb3="00000000" w:csb0="00040000" w:csb1="00000000"/>
  </w:font>
  <w:font w:name="方正小标宋_GBK">
    <w:altName w:val="微软雅黑"/>
    <w:charset w:val="86"/>
    <w:family w:val="auto"/>
    <w:pitch w:val="default"/>
    <w:sig w:usb0="00000000"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55B"/>
    <w:rsid w:val="000021A5"/>
    <w:rsid w:val="00184C64"/>
    <w:rsid w:val="001F1BEA"/>
    <w:rsid w:val="00625002"/>
    <w:rsid w:val="00894C70"/>
    <w:rsid w:val="00A34988"/>
    <w:rsid w:val="00AB6C60"/>
    <w:rsid w:val="00BB1BC9"/>
    <w:rsid w:val="00C11E7C"/>
    <w:rsid w:val="00C6755B"/>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91C0"/>
  <w15:chartTrackingRefBased/>
  <w15:docId w15:val="{331BB629-8591-428C-AA79-A8E9272A0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rsid w:val="00C6755B"/>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C6755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C6755B"/>
    <w:pPr>
      <w:spacing w:after="120"/>
      <w:ind w:leftChars="200" w:left="420"/>
    </w:pPr>
  </w:style>
  <w:style w:type="character" w:customStyle="1" w:styleId="a4">
    <w:name w:val="正文文本缩进 字符"/>
    <w:basedOn w:val="a0"/>
    <w:link w:val="a3"/>
    <w:uiPriority w:val="99"/>
    <w:semiHidden/>
    <w:rsid w:val="00C6755B"/>
    <w:rPr>
      <w:rFonts w:ascii="Times New Roman" w:eastAsia="宋体" w:hAnsi="Times New Roman" w:cs="Times New Roman"/>
      <w:szCs w:val="24"/>
    </w:rPr>
  </w:style>
  <w:style w:type="paragraph" w:styleId="2">
    <w:name w:val="Body Text First Indent 2"/>
    <w:basedOn w:val="a3"/>
    <w:link w:val="20"/>
    <w:semiHidden/>
    <w:unhideWhenUsed/>
    <w:qFormat/>
    <w:rsid w:val="00C6755B"/>
    <w:pPr>
      <w:ind w:firstLineChars="200" w:firstLine="420"/>
    </w:pPr>
  </w:style>
  <w:style w:type="character" w:customStyle="1" w:styleId="20">
    <w:name w:val="正文文本首行缩进 2 字符"/>
    <w:basedOn w:val="a4"/>
    <w:link w:val="2"/>
    <w:semiHidden/>
    <w:rsid w:val="00C6755B"/>
    <w:rPr>
      <w:rFonts w:ascii="Times New Roman" w:eastAsia="宋体" w:hAnsi="Times New Roman" w:cs="Times New Roman"/>
      <w:szCs w:val="24"/>
    </w:rPr>
  </w:style>
  <w:style w:type="paragraph" w:styleId="a5">
    <w:name w:val="Body Text"/>
    <w:basedOn w:val="a"/>
    <w:next w:val="a"/>
    <w:link w:val="a6"/>
    <w:semiHidden/>
    <w:unhideWhenUsed/>
    <w:rsid w:val="00C6755B"/>
    <w:rPr>
      <w:rFonts w:eastAsia="文星仿宋"/>
      <w:sz w:val="32"/>
    </w:rPr>
  </w:style>
  <w:style w:type="character" w:customStyle="1" w:styleId="a6">
    <w:name w:val="正文文本 字符"/>
    <w:basedOn w:val="a0"/>
    <w:link w:val="a5"/>
    <w:semiHidden/>
    <w:rsid w:val="00C6755B"/>
    <w:rPr>
      <w:rFonts w:ascii="Times New Roman" w:eastAsia="文星仿宋" w:hAnsi="Times New Roman" w:cs="Times New Roman"/>
      <w:sz w:val="32"/>
      <w:szCs w:val="24"/>
    </w:rPr>
  </w:style>
  <w:style w:type="paragraph" w:customStyle="1" w:styleId="0">
    <w:name w:val="正文_0"/>
    <w:next w:val="1"/>
    <w:qFormat/>
    <w:rsid w:val="00C6755B"/>
    <w:pPr>
      <w:widowControl w:val="0"/>
      <w:jc w:val="both"/>
    </w:pPr>
    <w:rPr>
      <w:rFonts w:ascii="Times New Roman" w:eastAsia="宋体" w:hAnsi="Times New Roman" w:cs="Times New Roman"/>
    </w:rPr>
  </w:style>
  <w:style w:type="character" w:customStyle="1" w:styleId="10">
    <w:name w:val="标题 1 字符"/>
    <w:basedOn w:val="a0"/>
    <w:link w:val="1"/>
    <w:uiPriority w:val="9"/>
    <w:rsid w:val="00C6755B"/>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48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27</Pages>
  <Words>1875</Words>
  <Characters>10690</Characters>
  <Application>Microsoft Office Word</Application>
  <DocSecurity>0</DocSecurity>
  <Lines>89</Lines>
  <Paragraphs>25</Paragraphs>
  <ScaleCrop>false</ScaleCrop>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2026-05-07T03:09:00Z</dcterms:created>
  <dcterms:modified xsi:type="dcterms:W3CDTF">2026-05-07T03:57:00Z</dcterms:modified>
</cp:coreProperties>
</file>