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黑体" w:hAnsi="黑体" w:eastAsia="黑体"/>
          <w:b/>
          <w:sz w:val="36"/>
        </w:rPr>
        <w:t>A题 电机控制实验装置 答辩稿（8分钟）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【0:00-0:40】题目要求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各位老师好，我们的作品是 A 题——</w:t>
      </w:r>
      <w:r>
        <w:rPr>
          <w:rFonts w:ascii="宋体" w:hAnsi="宋体" w:eastAsia="宋体"/>
          <w:b/>
          <w:sz w:val="24"/>
        </w:rPr>
        <w:t>电机控制实验装置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题目要求设计一套直流电机闭环调速系统，考核四项：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基础调速与显示（50分）：按键启停、加减速，OLED 实时显示转速，误差 ≤5%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精确步进调速（20分）：每次按键固定增减 10 RPM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抗扰动控制（30分）：突加负载 5 秒内恢复设定转速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远程控制与监测（20分）：上位机远程启停调速，实时转速波形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【0:40-2:30】系统方案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硬件：</w:t>
      </w: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STM32F103C8T6 主控，L298N 驱动 12V 直流电机。标准接法：PA0 输出 20kHz PWM 到 ENA 使能脚，PB12/PB13 控制 IN1/IN2 切换方向。槽型光电测速板每转输出 1 个脉冲，接 PA6，TIM3 输入捕获 100kHz 时钟测量脉冲周期换算 RPM。0.96 寸 OLED 通过 I2C（PB8/PB9）显示数据。USART1 串口 115200bps 连接上位机。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软件模块：</w:t>
      </w: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Encoder：TIM3 输入捕获测速，2 秒无脉冲判 0 RPM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Motor：L298N 方向 + ENA PWM 控制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Key：3 按键（启停/加速/减速），50ms 消抖，按下触发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Serial：USART1 收发，@命令# 帧格式，状态机解析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PID：位置式 PID，50Hz 控制频率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【2:30-4:00】PID 调参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整定过程：</w:t>
      </w: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纯比例：Kp 从 0.05 递增，0.1 时响应快且不振荡，但有约 40 RPM 静差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加积分 Ki=0.005：缓慢消除静差，不宜过大否则超调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加微分 Kd=0.4：抑制启动超调，感知误差变化率提前减速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最终参数：Kp=0.1，Ki=0.005，Kd=0.4</w:t>
      </w: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积分限幅：</w:t>
      </w:r>
      <w:r>
        <w:rPr>
          <w:rFonts w:ascii="宋体" w:hAnsi="宋体" w:eastAsia="宋体"/>
          <w:b w:val="0"/>
          <w:sz w:val="24"/>
        </w:rPr>
        <w:t xml:space="preserve"> 输出 PWM 范围 0-100，I 项限制最多贡献 90%，即 0.005 × ErrorInt_max = 90，ErrorInt_max = 18000。防止积分饱和导致严重超调。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【4:00-5:00】重点难点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难点：积分饱和</w:t>
      </w: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启动时转速从 0 升到 1500，误差长时间很大，积分迅速饱和，到了目标后积分项还在高位输出满油门，导致超调。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  <w:t>解决</w:t>
      </w:r>
      <w:r>
        <w:rPr>
          <w:rFonts w:ascii="宋体" w:hAnsi="宋体" w:eastAsia="宋体"/>
          <w:b w:val="0"/>
          <w:sz w:val="24"/>
        </w:rPr>
        <w:t>：积分限幅 ±18000。即使误差持续存在，积分最多涨到这个值，不会无限累积。到达目标转速后，负误差快速把积分拉回正常水平。从参数反算限幅值而非拍脑袋。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【5:00-6:00】成果展示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（播放演示视频 / 现场操作）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按 B1 启动，OLED 显示 Tar 1500 RPM，Act 迅速上升并稳定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按 B2/B3 步进 ±10 RPM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闭合负载开关，转速跌落 4 秒内恢复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 串口助手发送 @START# / @STOP# / @SPD=1200# 远程控制正常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 CSV 数据流每 100ms 回传，上位机可绘实时转速曲线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【6:00-7:00】总结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本作品完成 A 题全部四项考核要求：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稳态误差 &lt; 2.5%（指标 &lt; 5%）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步进调速 ±10 RPM 精确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抗扰动恢复 &lt; 5 秒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- 串口远程控制与可视化监测完整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系统模块化设计，代码清晰可维护。感谢各位老师，请批评指正。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## 可能被问到的答辩问题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**Q1：PWM 频率为什么选 20kHz？**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低于 15kHz 的 PWM 频率会落入人耳听觉范围，产生尖锐啸叫。20kHz 完全静音。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**Q2：每转才 1 个脉冲，低速能测准吗？**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3000 RPM 时量化误差 ±0.05%，精度足够。最低可测约 92 RPM（16 位计数器不溢出）。题目要求 600-3000 RPM 范围内精度满足。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**Q3：积分限幅 18000 怎么来的？**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I 项最大贡献设为 90%（留 10% 给 P 和 D），Ki=0.005，所以 ErrorInt_max = 90/0.005 = 18000。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**Q4：为什么选了串口有线通信？**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串口最稳定，代码最简单。换无线只需把 HC-05 接到同样 TX/RX 引脚即可，代码不动。</w:t>
      </w:r>
    </w:p>
    <w:p>
      <w:pPr>
        <w:spacing w:before="280" w:after="120"/>
      </w:pPr>
      <w:r>
        <w:rPr>
          <w:rFonts w:ascii="黑体" w:hAnsi="黑体" w:eastAsia="黑体"/>
          <w:b/>
          <w:sz w:val="28"/>
        </w:rPr>
        <w:t>**Q5：停止时刹车还是滑行？**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ENA 方案停止时 H 桥关断，电机惯性滑行，不会刹车发热。这是 P 管驱动标准接法的优点。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