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color w:val="E84B63"/>
          <w:sz w:val="14"/>
          <w:szCs w:val="14"/>
        </w:rPr>
        <w:t xml:space="preserve">KENETIK BRAIN TRAINING PLATFORM</w:t>
      </w:r>
    </w:p>
    <w:p>
      <w:pPr>
        <w:spacing w:after="80"/>
      </w:pPr>
      <w:r>
        <w:rPr>
          <w:rFonts w:ascii="Arial" w:cs="Arial" w:eastAsia="Arial" w:hAnsi="Arial"/>
          <w:b/>
          <w:bCs/>
          <w:color w:val="1A1A1A"/>
          <w:sz w:val="44"/>
          <w:szCs w:val="44"/>
        </w:rPr>
        <w:t xml:space="preserve">Combined Platform Specification v3.1</w:t>
      </w:r>
    </w:p>
    <w:p>
      <w:pPr>
        <w:spacing w:after="400"/>
      </w:pPr>
      <w:r>
        <w:rPr>
          <w:rFonts w:ascii="Arial" w:cs="Arial" w:eastAsia="Arial" w:hAnsi="Arial"/>
          <w:color w:val="666666"/>
          <w:sz w:val="24"/>
          <w:szCs w:val="24"/>
        </w:rPr>
        <w:t xml:space="preserve">Brain Score + Training + Gamification + Rewards | April 2026</w:t>
      </w:r>
    </w:p>
    <w:p>
      <w:pPr>
        <w:pBdr>
          <w:bottom w:val="single" w:color="E84B63" w:sz="2" w:space="8"/>
        </w:pBdr>
        <w:spacing w:after="100" w:before="100"/>
      </w:pPr>
    </w:p>
    <w:p>
      <w:pPr>
        <w:pStyle w:val="Heading1"/>
      </w:pPr>
      <w:r>
        <w:t xml:space="preserve">1. Executive Summary</w:t>
      </w:r>
    </w:p>
    <w:p>
      <w:pPr>
        <w:spacing w:after="200" w:line="276"/>
      </w:pPr>
      <w:r>
        <w:rPr>
          <w:rFonts w:ascii="Arial" w:cs="Arial" w:eastAsia="Arial" w:hAnsi="Arial"/>
          <w:color w:val="1A1A1A"/>
          <w:sz w:val="22"/>
          <w:szCs w:val="22"/>
        </w:rPr>
        <w:t xml:space="preserve">This specification defines a unified brain training and retention platform that combines Peter's branded Brain Score tests (Stroop and DSST), Brandon's adaptive training program (Flanker, N-back, Task Switching, Neural Priming), 10 new engagement-focused cognitive games, and a rewards system powered by the existing Shopify tech stack. The goal is to create a daily habit engine that brings customers back to drinkkenetik.com every day to train, compete, earn real rewards, and make Kenetik part of their 1 to 3 servings per day routine.</w:t>
      </w:r>
    </w:p>
    <w:p>
      <w:pPr>
        <w:spacing w:after="200" w:line="276"/>
      </w:pPr>
      <w:r>
        <w:rPr>
          <w:rFonts w:ascii="Arial" w:cs="Arial" w:eastAsia="Arial" w:hAnsi="Arial"/>
          <w:color w:val="1A1A1A"/>
          <w:sz w:val="22"/>
          <w:szCs w:val="22"/>
        </w:rPr>
        <w:t xml:space="preserve">The platform integrates with six existing Shopify apps: LoyaltyLion (points and rewards), Klaviyo (email/SMS automation), Shopify Flow (automation triggers), ACF Metafields (customer data), Recharge (subscription upsells), and Gorgias (support routing). No new Shopify apps are required.</w:t>
      </w:r>
    </w:p>
    <w:p>
      <w:pPr>
        <w:spacing w:after="200" w:line="276"/>
      </w:pPr>
      <w:r>
        <w:rPr>
          <w:rFonts w:ascii="Arial" w:cs="Arial" w:eastAsia="Arial" w:hAnsi="Arial"/>
          <w:color w:val="1A1A1A"/>
          <w:sz w:val="22"/>
          <w:szCs w:val="22"/>
        </w:rPr>
        <w:t xml:space="preserve">Architecture: Static HTML frontend hosted on GitHub Pages or Shopify, lightweight Supabase backend for training data, leaderboards, and game state. LoyaltyLion handles all points accounting and reward fulfillment. Klaviyo handles all lifecycle marketing. The brain training platform simply fires events to both systems.</w:t>
      </w:r>
    </w:p>
    <w:p>
      <w:pPr>
        <w:pBdr>
          <w:bottom w:val="single" w:color="E84B63" w:sz="2" w:space="8"/>
        </w:pBdr>
        <w:spacing w:after="100" w:before="100"/>
      </w:pPr>
    </w:p>
    <w:p>
      <w:pPr>
        <w:pStyle w:val="Heading1"/>
      </w:pPr>
      <w:r>
        <w:t xml:space="preserve">2. What Exists Today</w:t>
      </w:r>
    </w:p>
    <w:p>
      <w:pPr>
        <w:pStyle w:val="Heading2"/>
      </w:pPr>
      <w:r>
        <w:t xml:space="preserve">2.1 Brain Score Tests (Peter's, brain-score-preview repo)</w:t>
      </w:r>
    </w:p>
    <w:p>
      <w:pPr>
        <w:spacing w:after="200" w:line="276"/>
      </w:pPr>
      <w:r>
        <w:rPr>
          <w:rFonts w:ascii="Arial" w:cs="Arial" w:eastAsia="Arial" w:hAnsi="Arial"/>
          <w:color w:val="1A1A1A"/>
          <w:sz w:val="22"/>
          <w:szCs w:val="22"/>
        </w:rPr>
        <w:t xml:space="preserve">Two branded cognitive assessments hosted on GitHub Pages with Kenetik's visual identity (museo-slab headings, Avenir body, coral #E84B63 accents, 680px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Format</w:t>
            </w:r>
          </w:p>
        </w:tc>
        <w:tc>
          <w:tcPr>
            <w:tcW w:type="dxa" w:w="23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Klaviyo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Stroop Color Word Test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Executive function, inhibition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 trials, 0-100 score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Not integrated</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DSST Digit Symbol Test</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Processing speed</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90 seconds, 0-100 score</w:t>
            </w:r>
          </w:p>
        </w:tc>
        <w:tc>
          <w:tcPr>
            <w:tcW w:type="dxa" w:w="2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Integrated</w:t>
            </w:r>
          </w:p>
        </w:tc>
      </w:tr>
    </w:tbl>
    <w:p>
      <w:pPr>
        <w:spacing w:after="200" w:line="276"/>
      </w:pPr>
      <w:r>
        <w:rPr>
          <w:rFonts w:ascii="Arial" w:cs="Arial" w:eastAsia="Arial" w:hAnsi="Arial"/>
          <w:color w:val="1A1A1A"/>
          <w:sz w:val="22"/>
          <w:szCs w:val="22"/>
        </w:rPr>
        <w:t xml:space="preserve">Key strengths: Polished brand design, returning user detection (welcome-back banner), Brain Score CSS system. Key gaps: Stroop lacks Klaviyo integration, no device latency normalization, no training program, no gamification.</w:t>
      </w:r>
    </w:p>
    <w:p>
      <w:pPr>
        <w:pStyle w:val="Heading2"/>
      </w:pPr>
      <w:r>
        <w:t xml:space="preserve">2.2 Brandon's Brain Training App (brain-training repo)</w:t>
      </w:r>
    </w:p>
    <w:p>
      <w:pPr>
        <w:spacing w:after="200" w:line="276"/>
      </w:pPr>
      <w:r>
        <w:rPr>
          <w:rFonts w:ascii="Arial" w:cs="Arial" w:eastAsia="Arial" w:hAnsi="Arial"/>
          <w:color w:val="1A1A1A"/>
          <w:sz w:val="22"/>
          <w:szCs w:val="22"/>
        </w:rPr>
        <w:t xml:space="preserve">A comprehensive single-file HTML application (122K characters) with registration, baseline testing, adaptive training across 4 exercise types, Neural Priming protocol, and a Kenetik consumption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Details</w:t>
            </w:r>
          </w:p>
        </w:tc>
        <w:tc>
          <w:tcPr>
            <w:tcW w:type="dxa" w:w="23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Difficulty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Registration</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 health goal attributes, demographic data</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N/A</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Baseline Stroop</w:t>
            </w:r>
          </w:p>
        </w:tc>
        <w:tc>
          <w:tcPr>
            <w:tcW w:type="dxa" w:w="4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Establish initial Brain Score</w:t>
            </w:r>
          </w:p>
        </w:tc>
        <w:tc>
          <w:tcPr>
            <w:tcW w:type="dxa" w:w="2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Fixed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Flanker Task</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Response inhibition (congruent/incongruent arrows)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 levels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N-back</w:t>
            </w:r>
          </w:p>
        </w:tc>
        <w:tc>
          <w:tcPr>
            <w:tcW w:type="dxa" w:w="4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Working memory (1-back through 5-back)</w:t>
            </w:r>
          </w:p>
        </w:tc>
        <w:tc>
          <w:tcPr>
            <w:tcW w:type="dxa" w:w="2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5 levels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Task Switching</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Cognitive flexibility (shape/color alternation)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 levels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Neural Priming</w:t>
            </w:r>
          </w:p>
        </w:tc>
        <w:tc>
          <w:tcPr>
            <w:tcW w:type="dxa" w:w="4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4 phases: box breathing, cognitive activation, visualization, activation cue</w:t>
            </w:r>
          </w:p>
        </w:tc>
        <w:tc>
          <w:tcPr>
            <w:tcW w:type="dxa" w:w="2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10 presets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Consumption Protocol</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4-week Kenetik progression from 1 to 3 servings/day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 weeks</w:t>
            </w:r>
          </w:p>
        </w:tc>
      </w:tr>
    </w:tbl>
    <w:p>
      <w:pPr>
        <w:spacing w:after="200" w:line="276"/>
      </w:pPr>
      <w:r>
        <w:rPr>
          <w:rFonts w:ascii="Arial" w:cs="Arial" w:eastAsia="Arial" w:hAnsi="Arial"/>
          <w:color w:val="1A1A1A"/>
          <w:sz w:val="22"/>
          <w:szCs w:val="22"/>
        </w:rPr>
        <w:t xml:space="preserve">Key strengths: Adaptive difficulty engine (adjusts based on 65%/85% accuracy thresholds), device latency normalization, comprehensive Neural Priming with scenario presets. Key gaps: No Kenetik brand styling, no gamification layer, no backend persistence, no leaderboards.</w:t>
      </w:r>
    </w:p>
    <w:p>
      <w:pPr>
        <w:pStyle w:val="Heading2"/>
      </w:pPr>
      <w:r>
        <w:t xml:space="preserve">2.3 Current Gap Analysis</w:t>
      </w:r>
    </w:p>
    <w:p>
      <w:pPr>
        <w:spacing w:after="200" w:line="276"/>
      </w:pPr>
      <w:r>
        <w:rPr>
          <w:rFonts w:ascii="Arial" w:cs="Arial" w:eastAsia="Arial" w:hAnsi="Arial"/>
          <w:color w:val="1A1A1A"/>
          <w:sz w:val="22"/>
          <w:szCs w:val="22"/>
        </w:rPr>
        <w:t xml:space="preserve">Five core exercises exist but research shows this is insufficient for daily retention. Leading brain training platforms (Lumosity, Peak, Elevate) offer 40 to 60 games. The minimum viable game library for a daily habit appears to be 15 to 20 exercises, enough that users can rotate 3 to 4 per session without repeating the same exercise for nearly a week. Additionally, the existing exercises are all clinical-grade cognitive assessments. They measure real skills but feel like tests, not games. The platform needs exercises that are inherently fun while still training legitimate cognitive abilities.</w:t>
      </w:r>
    </w:p>
    <w:p>
      <w:pPr>
        <w:pBdr>
          <w:bottom w:val="single" w:color="E84B63" w:sz="2" w:space="8"/>
        </w:pBdr>
        <w:spacing w:after="100" w:before="100"/>
      </w:pPr>
    </w:p>
    <w:p>
      <w:pPr>
        <w:pStyle w:val="Heading1"/>
      </w:pPr>
      <w:r>
        <w:t xml:space="preserve">3. Visual Design System</w:t>
      </w:r>
    </w:p>
    <w:p>
      <w:pPr>
        <w:spacing w:after="200" w:line="276"/>
      </w:pPr>
      <w:r>
        <w:rPr>
          <w:rFonts w:ascii="Arial" w:cs="Arial" w:eastAsia="Arial" w:hAnsi="Arial"/>
          <w:color w:val="1A1A1A"/>
          <w:sz w:val="22"/>
          <w:szCs w:val="22"/>
        </w:rPr>
        <w:t xml:space="preserve">The brain training platform must look and feel like an extension of drinkkenetik.com, not a separate app. Every screen, exercise, and results view follows the Kenetik visual identity. This section defines the design parameters for the development team.</w:t>
      </w:r>
    </w:p>
    <w:p>
      <w:pPr>
        <w:pStyle w:val="Heading2"/>
      </w:pPr>
      <w:r>
        <w:t xml:space="preserve">3.1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3360"/>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Typeface</w:t>
            </w:r>
          </w:p>
        </w:tc>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33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Headlines / Hero 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Futura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Bold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 section headers, score displays, level-up announcements, Brain Score number</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Subheadings</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Futura</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Medium</w:t>
            </w:r>
          </w:p>
        </w:tc>
        <w:tc>
          <w:tcPr>
            <w:tcW w:type="dxa" w:w="3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Exercise names, category labels, leaderboard headers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Body Text / UI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Futura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Book / Light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Instructions, descriptions, button labels, streak counts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Web Fallback Stack</w:t>
            </w:r>
          </w:p>
        </w:tc>
        <w:tc>
          <w:tcPr>
            <w:tcW w:type="dxa" w:w="26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Century Gothic, Arial, system-ui</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Match weight</w:t>
            </w:r>
          </w:p>
        </w:tc>
        <w:tc>
          <w:tcPr>
            <w:tcW w:type="dxa" w:w="3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When Futura is unavailable (some browsers, email)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Monospaced (Scores/Timers)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Futura or system monospace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Bold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Countdown timers, reaction time displays, point tallies</w:t>
            </w:r>
          </w:p>
        </w:tc>
      </w:tr>
    </w:tbl>
    <w:p>
      <w:pPr>
        <w:spacing w:after="200" w:line="276"/>
      </w:pPr>
      <w:r>
        <w:rPr>
          <w:rFonts w:ascii="Arial" w:cs="Arial" w:eastAsia="Arial" w:hAnsi="Arial"/>
          <w:color w:val="1A1A1A"/>
          <w:sz w:val="22"/>
          <w:szCs w:val="22"/>
        </w:rPr>
        <w:t xml:space="preserve">Note: The existing Brain Score tests (Peter's repo) use Museo Slab for headings and Avenir for body text. These must be updated to Futura during the Phase 1 merge to align with the current brand standard. Museo Slab and Avenir are legacy choices from an earlier design system.</w:t>
      </w:r>
    </w:p>
    <w:p>
      <w:pPr>
        <w:pStyle w:val="Heading2"/>
      </w:pPr>
      <w:r>
        <w:t xml:space="preserve">3.2 Color Palette</w:t>
      </w:r>
    </w:p>
    <w:p>
      <w:pPr>
        <w:spacing w:after="200" w:line="276"/>
      </w:pPr>
      <w:r>
        <w:rPr>
          <w:rFonts w:ascii="Arial" w:cs="Arial" w:eastAsia="Arial" w:hAnsi="Arial"/>
          <w:color w:val="1A1A1A"/>
          <w:sz w:val="22"/>
          <w:szCs w:val="22"/>
        </w:rPr>
        <w:t xml:space="preserve">The platform uses Kenetik's official brand palette. The UI should feel warm, clean, and premium, not clinical or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Hex</w:t>
            </w:r>
          </w:p>
        </w:tc>
        <w:tc>
          <w:tcPr>
            <w:tcW w:type="dxa" w:w="59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Usage in Platform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Black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#000000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Primary text, high-contrast UI elements. NOT dominant backgrounds.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White</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#FFFFFF</w:t>
            </w:r>
          </w:p>
        </w:tc>
        <w:tc>
          <w:tcPr>
            <w:tcW w:type="dxa" w:w="5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Page backgrounds, card backgrounds, breathing space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Clean (Soft Blue)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#A3C3D9</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Secondary backgrounds, inactive states, light accents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Blackberry (Navy)</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#13286D</w:t>
            </w:r>
          </w:p>
        </w:tc>
        <w:tc>
          <w:tcPr>
            <w:tcW w:type="dxa" w:w="5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Premium sections, modal overlays, header bars, footer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Strawberry (Red)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#E03D1A</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Primary CTAs, streak warnings, personal bests, alerts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Blueberry (Blue)</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#269DD2</w:t>
            </w:r>
          </w:p>
        </w:tc>
        <w:tc>
          <w:tcPr>
            <w:tcW w:type="dxa" w:w="5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Processing speed domain, trust indicators, info states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Berry (Pink)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#D01483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Memory domain accent, badge highlights, celebration moments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Peach (Orange)</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#F06925</w:t>
            </w:r>
          </w:p>
        </w:tc>
        <w:tc>
          <w:tcPr>
            <w:tcW w:type="dxa" w:w="5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Attention domain accent, streak fire icons, energy states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Pineapple (Gold)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#FBB11B</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Points earned, level-up, rewards, achievement unlocks</w:t>
            </w:r>
          </w:p>
        </w:tc>
      </w:tr>
      <w:tr>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Warm Off-White</w:t>
            </w:r>
          </w:p>
        </w:tc>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#F5F0E8</w:t>
            </w:r>
          </w:p>
        </w:tc>
        <w:tc>
          <w:tcPr>
            <w:tcW w:type="dxa" w:w="5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Exercise area backgrounds, results cards, soft panels</w:t>
            </w:r>
          </w:p>
        </w:tc>
      </w:tr>
    </w:tbl>
    <w:p>
      <w:pPr>
        <w:spacing w:after="200" w:line="276"/>
      </w:pPr>
      <w:r>
        <w:rPr>
          <w:rFonts w:ascii="Arial" w:cs="Arial" w:eastAsia="Arial" w:hAnsi="Arial"/>
          <w:color w:val="1A1A1A"/>
          <w:sz w:val="22"/>
          <w:szCs w:val="22"/>
        </w:rPr>
        <w:t xml:space="preserve">Color distribution rule: 60% white or warm off-white backgrounds, 30% Blackberry navy for premium sections and headers, 10% accent colors for interactive elements and data visualization. Never use dark backgrounds as the primary UI surface. The platform should feel light-filled and warm.</w:t>
      </w:r>
    </w:p>
    <w:p>
      <w:pPr>
        <w:pStyle w:val="Heading2"/>
      </w:pPr>
      <w:r>
        <w:t xml:space="preserve">3.3 Layout and Spacing</w:t>
      </w:r>
    </w:p>
    <w:p>
      <w:pPr>
        <w:spacing w:after="200" w:line="276"/>
      </w:pPr>
      <w:r>
        <w:rPr>
          <w:rFonts w:ascii="Arial" w:cs="Arial" w:eastAsia="Arial" w:hAnsi="Arial"/>
          <w:color w:val="1A1A1A"/>
          <w:sz w:val="22"/>
          <w:szCs w:val="22"/>
        </w:rPr>
        <w:t xml:space="preserve">Container width: 680px max (matching existing Brain Score tests) centered on desktop, full-width with 16px padding on mobile. All exercise areas use a consistent 680px container. Spacing follows an 8px grid: 8, 16, 24, 32, 48, 64px increments. Card components use 16px internal padding, 8px border-radius, and subtle shadow (0 2px 8px rgba(0,0,0,0.08)) for depth without heaviness.</w:t>
      </w:r>
    </w:p>
    <w:p>
      <w:pPr>
        <w:pStyle w:val="Heading2"/>
      </w:pPr>
      <w:r>
        <w:t xml:space="preserve">3.4 Exercise UI Pattern</w:t>
      </w:r>
    </w:p>
    <w:p>
      <w:pPr>
        <w:spacing w:after="200" w:line="276"/>
      </w:pPr>
      <w:r>
        <w:rPr>
          <w:rFonts w:ascii="Arial" w:cs="Arial" w:eastAsia="Arial" w:hAnsi="Arial"/>
          <w:color w:val="1A1A1A"/>
          <w:sz w:val="22"/>
          <w:szCs w:val="22"/>
        </w:rPr>
        <w:t xml:space="preserve">Every exercise screen follows the same structure for consistency and muscle memory: Header bar (exercise name + timer/progress + domain icon) in Blackberry navy, Exercise area (white or warm off-white background, centered content, clean negative space), Input zone (large tap targets for mobile, 48px minimum, Strawberry red for primary action), Results overlay (score, points earned, Brain Score change, animated with subtle easing). Transitions between exercises use a 300ms fade, not hard cuts. Loading states show the Kenetik chevron pattern as a subtle animated element.</w:t>
      </w:r>
    </w:p>
    <w:p>
      <w:pPr>
        <w:pStyle w:val="Heading2"/>
      </w:pPr>
      <w:r>
        <w:t xml:space="preserve">3.5 Data Visualization</w:t>
      </w:r>
    </w:p>
    <w:p>
      <w:pPr>
        <w:spacing w:after="200" w:line="276"/>
      </w:pPr>
      <w:r>
        <w:rPr>
          <w:rFonts w:ascii="Arial" w:cs="Arial" w:eastAsia="Arial" w:hAnsi="Arial"/>
          <w:color w:val="1A1A1A"/>
          <w:sz w:val="22"/>
          <w:szCs w:val="22"/>
        </w:rPr>
        <w:t xml:space="preserve">Brain Score history charts, domain radar charts, and streak visualizations use the brand accent colors mapped to cognitive domains: Blueberry for processing speed, Berry for memory, Peach for attention, Pineapple for executive function, Clean blue for cognitive flexibility, Strawberry for spatial reasoning. Charts use warm off-white backgrounds, thin 1px grid lines in #E0E0E0, and Futura labels. No 3D effects, no gradients on chart fills (use solid colors at 80% opacity). The Brain Score number itself should be large (48px+), bold Futura, displayed prominently on the dashboard.</w:t>
      </w:r>
    </w:p>
    <w:p>
      <w:pPr>
        <w:pStyle w:val="Heading2"/>
      </w:pPr>
      <w:r>
        <w:t xml:space="preserve">3.6 Shareable Brain Score Card Design</w:t>
      </w:r>
    </w:p>
    <w:p>
      <w:pPr>
        <w:spacing w:after="200" w:line="276"/>
      </w:pPr>
      <w:r>
        <w:rPr>
          <w:rFonts w:ascii="Arial" w:cs="Arial" w:eastAsia="Arial" w:hAnsi="Arial"/>
          <w:color w:val="1A1A1A"/>
          <w:sz w:val="22"/>
          <w:szCs w:val="22"/>
        </w:rPr>
        <w:t xml:space="preserve">The auto-generated share card follows Kenetik's branded composite style: warm off-white background with a single diagonal chevron stripe (matching the can's chevron pattern) in one accent color at 60 to 80% opacity. Brain Score number in large bold Futura. Domain scores in a clean horizontal bar chart. Current level, streak count, and up to 3 badge icons. Kenetik logo and tagline ("Clarity and Focus on Demand") at the bottom. Two formats: Instagram Stories (1080x1920) and Twitter/X (1200x675). The card should feel like a premium, designed artifact that people are proud to share, not a generic app screenshot.</w:t>
      </w:r>
    </w:p>
    <w:p>
      <w:pPr>
        <w:pStyle w:val="Heading2"/>
      </w:pPr>
      <w:r>
        <w:t xml:space="preserve">3.7 Mobile-First Responsive Rules</w:t>
      </w:r>
    </w:p>
    <w:p>
      <w:pPr>
        <w:spacing w:after="200" w:line="276"/>
      </w:pPr>
      <w:r>
        <w:rPr>
          <w:rFonts w:ascii="Arial" w:cs="Arial" w:eastAsia="Arial" w:hAnsi="Arial"/>
          <w:color w:val="1A1A1A"/>
          <w:sz w:val="22"/>
          <w:szCs w:val="22"/>
        </w:rPr>
        <w:t xml:space="preserve">The majority of training sessions will happen on mobile. Design mobile-first, then scale up. Exercise tap targets are 48px minimum. Score displays and timers are visible without scrolling. The daily session flow is a single scrollable view with no navigation required between exercises. Streak and points are always visible in a persistent top bar. On desktop, the 680px container centers with generous warm negative space on either side (matching the Brain Score test aesthetic).</w:t>
      </w:r>
    </w:p>
    <w:p>
      <w:pPr>
        <w:pStyle w:val="Heading2"/>
      </w:pPr>
      <w:r>
        <w:t xml:space="preserve">3.8 Animation and Motion</w:t>
      </w:r>
    </w:p>
    <w:p>
      <w:pPr>
        <w:spacing w:after="200" w:line="276"/>
      </w:pPr>
      <w:r>
        <w:rPr>
          <w:rFonts w:ascii="Arial" w:cs="Arial" w:eastAsia="Arial" w:hAnsi="Arial"/>
          <w:color w:val="1A1A1A"/>
          <w:sz w:val="22"/>
          <w:szCs w:val="22"/>
        </w:rPr>
        <w:t xml:space="preserve">Motion should feel smooth and intentional, never frenetic. Use 200 to 400ms ease-out for state transitions. Points earned animate upward (floating +25 in Pineapple gold). Level-up uses a brief full-screen overlay with the chevron pattern expanding outward. Streak milestones get a subtle confetti burst (brand accent colors only, not rainbow). Avoid: shaking, bouncing, flashing, or any motion that creates urgency or anxiety. The platform should feel like calm momentum, not a slot machine.</w:t>
      </w:r>
    </w:p>
    <w:p>
      <w:pPr>
        <w:pStyle w:val="Heading2"/>
      </w:pPr>
      <w:r>
        <w:t xml:space="preserve">3.9 Visual "Never" List for the Platform</w:t>
      </w:r>
    </w:p>
    <w:p>
      <w:pPr>
        <w:pStyle w:val="ListParagraph"/>
        <w:numPr>
          <w:ilvl w:val="0"/>
          <w:numId w:val="2"/>
        </w:numPr>
        <w:spacing w:after="100" w:line="276"/>
      </w:pPr>
      <w:r>
        <w:rPr>
          <w:rFonts w:ascii="Arial" w:cs="Arial" w:eastAsia="Arial" w:hAnsi="Arial"/>
          <w:color w:val="1A1A1A"/>
          <w:sz w:val="22"/>
          <w:szCs w:val="22"/>
        </w:rPr>
        <w:t xml:space="preserve">Dark mode as default (the brand is light-filled and warm)</w:t>
      </w:r>
    </w:p>
    <w:p>
      <w:pPr>
        <w:pStyle w:val="ListParagraph"/>
        <w:numPr>
          <w:ilvl w:val="0"/>
          <w:numId w:val="2"/>
        </w:numPr>
        <w:spacing w:after="100" w:line="276"/>
      </w:pPr>
      <w:r>
        <w:rPr>
          <w:rFonts w:ascii="Arial" w:cs="Arial" w:eastAsia="Arial" w:hAnsi="Arial"/>
          <w:color w:val="1A1A1A"/>
          <w:sz w:val="22"/>
          <w:szCs w:val="22"/>
        </w:rPr>
        <w:t xml:space="preserve">Neon colors, glow effects, or energy drink aesthetics</w:t>
      </w:r>
    </w:p>
    <w:p>
      <w:pPr>
        <w:pStyle w:val="ListParagraph"/>
        <w:numPr>
          <w:ilvl w:val="0"/>
          <w:numId w:val="2"/>
        </w:numPr>
        <w:spacing w:after="100" w:line="276"/>
      </w:pPr>
      <w:r>
        <w:rPr>
          <w:rFonts w:ascii="Arial" w:cs="Arial" w:eastAsia="Arial" w:hAnsi="Arial"/>
          <w:color w:val="1A1A1A"/>
          <w:sz w:val="22"/>
          <w:szCs w:val="22"/>
        </w:rPr>
        <w:t xml:space="preserve">Aggressive gamification visuals (explosions, lightning bolts, extreme animations)</w:t>
      </w:r>
    </w:p>
    <w:p>
      <w:pPr>
        <w:pStyle w:val="ListParagraph"/>
        <w:numPr>
          <w:ilvl w:val="0"/>
          <w:numId w:val="2"/>
        </w:numPr>
        <w:spacing w:after="100" w:line="276"/>
      </w:pPr>
      <w:r>
        <w:rPr>
          <w:rFonts w:ascii="Arial" w:cs="Arial" w:eastAsia="Arial" w:hAnsi="Arial"/>
          <w:color w:val="1A1A1A"/>
          <w:sz w:val="22"/>
          <w:szCs w:val="22"/>
        </w:rPr>
        <w:t xml:space="preserve">Cool or blue-toned color grading on any photography used</w:t>
      </w:r>
    </w:p>
    <w:p>
      <w:pPr>
        <w:pStyle w:val="ListParagraph"/>
        <w:numPr>
          <w:ilvl w:val="0"/>
          <w:numId w:val="2"/>
        </w:numPr>
        <w:spacing w:after="100" w:line="276"/>
      </w:pPr>
      <w:r>
        <w:rPr>
          <w:rFonts w:ascii="Arial" w:cs="Arial" w:eastAsia="Arial" w:hAnsi="Arial"/>
          <w:color w:val="1A1A1A"/>
          <w:sz w:val="22"/>
          <w:szCs w:val="22"/>
        </w:rPr>
        <w:t xml:space="preserve">Generic stock imagery anywhere in the UI</w:t>
      </w:r>
    </w:p>
    <w:p>
      <w:pPr>
        <w:pStyle w:val="ListParagraph"/>
        <w:numPr>
          <w:ilvl w:val="0"/>
          <w:numId w:val="2"/>
        </w:numPr>
        <w:spacing w:after="100" w:line="276"/>
      </w:pPr>
      <w:r>
        <w:rPr>
          <w:rFonts w:ascii="Arial" w:cs="Arial" w:eastAsia="Arial" w:hAnsi="Arial"/>
          <w:color w:val="1A1A1A"/>
          <w:sz w:val="22"/>
          <w:szCs w:val="22"/>
        </w:rPr>
        <w:t xml:space="preserve">Cluttered layouts or screens with more than one focal point</w:t>
      </w:r>
    </w:p>
    <w:p>
      <w:pPr>
        <w:pStyle w:val="ListParagraph"/>
        <w:numPr>
          <w:ilvl w:val="0"/>
          <w:numId w:val="2"/>
        </w:numPr>
        <w:spacing w:after="100" w:line="276"/>
      </w:pPr>
      <w:r>
        <w:rPr>
          <w:rFonts w:ascii="Arial" w:cs="Arial" w:eastAsia="Arial" w:hAnsi="Arial"/>
          <w:color w:val="1A1A1A"/>
          <w:sz w:val="22"/>
          <w:szCs w:val="22"/>
        </w:rPr>
        <w:t xml:space="preserve">Serif fonts or decorative typefaces</w:t>
      </w:r>
    </w:p>
    <w:p>
      <w:pPr>
        <w:pStyle w:val="ListParagraph"/>
        <w:numPr>
          <w:ilvl w:val="0"/>
          <w:numId w:val="2"/>
        </w:numPr>
        <w:spacing w:after="100" w:line="276"/>
      </w:pPr>
      <w:r>
        <w:rPr>
          <w:rFonts w:ascii="Arial" w:cs="Arial" w:eastAsia="Arial" w:hAnsi="Arial"/>
          <w:color w:val="1A1A1A"/>
          <w:sz w:val="22"/>
          <w:szCs w:val="22"/>
        </w:rPr>
        <w:t xml:space="preserve">Flat, lifeless white backgrounds without warmth (use #F5F0E8 off-white instead of pure #FFFFFF for large surfaces)</w:t>
      </w:r>
    </w:p>
    <w:p>
      <w:pPr>
        <w:pStyle w:val="ListParagraph"/>
        <w:numPr>
          <w:ilvl w:val="0"/>
          <w:numId w:val="2"/>
        </w:numPr>
        <w:spacing w:after="100" w:line="276"/>
      </w:pPr>
      <w:r>
        <w:rPr>
          <w:rFonts w:ascii="Arial" w:cs="Arial" w:eastAsia="Arial" w:hAnsi="Arial"/>
          <w:color w:val="1A1A1A"/>
          <w:sz w:val="22"/>
          <w:szCs w:val="22"/>
        </w:rPr>
        <w:t xml:space="preserve">Any visual element that makes the platform feel like a medical device or clinical tool</w:t>
      </w:r>
    </w:p>
    <w:p>
      <w:pPr>
        <w:pBdr>
          <w:bottom w:val="single" w:color="E84B63" w:sz="2" w:space="8"/>
        </w:pBdr>
        <w:spacing w:after="100" w:before="100"/>
      </w:pPr>
    </w:p>
    <w:p>
      <w:pPr>
        <w:pStyle w:val="Heading1"/>
      </w:pPr>
      <w:r>
        <w:t xml:space="preserve">4. Expanded Game Library (15 Total)</w:t>
      </w:r>
    </w:p>
    <w:p>
      <w:pPr>
        <w:spacing w:after="200" w:line="276"/>
      </w:pPr>
      <w:r>
        <w:rPr>
          <w:rFonts w:ascii="Arial" w:cs="Arial" w:eastAsia="Arial" w:hAnsi="Arial"/>
          <w:color w:val="1A1A1A"/>
          <w:sz w:val="22"/>
          <w:szCs w:val="22"/>
        </w:rPr>
        <w:t xml:space="preserve">The platform combines 5 existing exercises with 10 new games designed for engagement and retention. Each new game trains a scientifically validated cognitive skill while feeling like entertainment, not assessment. All games feature adaptive difficulty (5 levels), 60 to 90 second sessions, and Brain Score integration.</w:t>
      </w:r>
    </w:p>
    <w:p>
      <w:pPr>
        <w:pStyle w:val="Heading2"/>
      </w:pPr>
      <w:r>
        <w:t xml:space="preserve">4.1 Existing Exercises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200"/>
        <w:gridCol w:w="2100"/>
        <w:gridCol w:w="2460"/>
      </w:tblGrid>
      <w:tr>
        <w:tc>
          <w:tcPr>
            <w:tcW w:type="dxa" w:w="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Exercise</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Cognitive Domain</w:t>
            </w:r>
          </w:p>
        </w:tc>
        <w:tc>
          <w:tcPr>
            <w:tcW w:type="dxa" w:w="21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4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Format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Stroop Color Word Test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Executive function, inhibition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Peter (branded)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 trials, name the ink color</w:t>
            </w:r>
          </w:p>
        </w:tc>
      </w:tr>
      <w:tr>
        <w:tc>
          <w:tcPr>
            <w:tcW w:type="dxa" w:w="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w:t>
            </w:r>
          </w:p>
        </w:tc>
        <w:tc>
          <w:tcPr>
            <w:tcW w:type="dxa" w:w="21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DSST Digit Symbol</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Processing speed</w:t>
            </w:r>
          </w:p>
        </w:tc>
        <w:tc>
          <w:tcPr>
            <w:tcW w:type="dxa" w:w="21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Peter (branded)</w:t>
            </w:r>
          </w:p>
        </w:tc>
        <w:tc>
          <w:tcPr>
            <w:tcW w:type="dxa" w:w="24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90 sec, match symbols to digits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Flanker Task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Response inhibition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Brandon (adaptive)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Identify center arrow among distractors</w:t>
            </w:r>
          </w:p>
        </w:tc>
      </w:tr>
      <w:tr>
        <w:tc>
          <w:tcPr>
            <w:tcW w:type="dxa" w:w="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4</w:t>
            </w:r>
          </w:p>
        </w:tc>
        <w:tc>
          <w:tcPr>
            <w:tcW w:type="dxa" w:w="21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N-back</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Working memory</w:t>
            </w:r>
          </w:p>
        </w:tc>
        <w:tc>
          <w:tcPr>
            <w:tcW w:type="dxa" w:w="21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Brandon (adaptive)</w:t>
            </w:r>
          </w:p>
        </w:tc>
        <w:tc>
          <w:tcPr>
            <w:tcW w:type="dxa" w:w="24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Match current item to N items ago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Task Switching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Cognitive flexibility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Brandon (adaptive)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Alternate between shape and color rules</w:t>
            </w:r>
          </w:p>
        </w:tc>
      </w:tr>
    </w:tbl>
    <w:p>
      <w:pPr>
        <w:pStyle w:val="Heading2"/>
      </w:pPr>
      <w:r>
        <w:t xml:space="preserve">4.2 New Games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800"/>
        <w:gridCol w:w="2800"/>
        <w:gridCol w:w="2860"/>
      </w:tblGrid>
      <w:tr>
        <w:tc>
          <w:tcPr>
            <w:tcW w:type="dxa" w:w="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Game</w:t>
            </w:r>
          </w:p>
        </w:tc>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Cognitive Domain</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Mechanic</w:t>
            </w:r>
          </w:p>
        </w:tc>
        <w:tc>
          <w:tcPr>
            <w:tcW w:type="dxa" w:w="28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Why It Works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Speed Match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Processing speed + working memory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Does the current card match the previous one? Tap yes/no as fast as possible.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Lumosity's most popular game. Simple, fast, addictive. Trains dual skills simultaneously.</w:t>
            </w:r>
          </w:p>
        </w:tc>
      </w:tr>
      <w:tr>
        <w:tc>
          <w:tcPr>
            <w:tcW w:type="dxa" w:w="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7</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Pattern Matrix</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Pattern recognition</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Identify the missing piece in a visual pattern grid (like Raven's Progressive Matrices).</w:t>
            </w:r>
          </w:p>
        </w:tc>
        <w:tc>
          <w:tcPr>
            <w:tcW w:type="dxa" w:w="2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Strong far-transfer to other cognitive tasks. Feels like a puzzle, not a test.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Mental Rotation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Spatial reasoning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Rotate 3D shapes to determine if two objects are the same or mirror images.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One of the strongest transfer effects in cognitive science. Naturally game-like.</w:t>
            </w:r>
          </w:p>
        </w:tc>
      </w:tr>
      <w:tr>
        <w:tc>
          <w:tcPr>
            <w:tcW w:type="dxa" w:w="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9</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Dual Focus</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Divided attention</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Track a moving object while answering rapid-fire questions about its properties.</w:t>
            </w:r>
          </w:p>
        </w:tc>
        <w:tc>
          <w:tcPr>
            <w:tcW w:type="dxa" w:w="2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Reduces real-world multitasking cost. Unique differentiator. Maps to Kenetik's performance-under-pressure positioning.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Word Sprint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Language processing + executive function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Generate words from a set of letters before time runs out. Bonus for longer words.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Activates language, memory, and executive function simultaneously. Universally engaging word game mechanic.</w:t>
            </w:r>
          </w:p>
        </w:tc>
      </w:tr>
      <w:tr>
        <w:tc>
          <w:tcPr>
            <w:tcW w:type="dxa" w:w="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11</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Number Sense</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Numerical cognition + estimation</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Quick estimation and arithmetic under time pressure. "Which pile has more?" and rapid mental math.</w:t>
            </w:r>
          </w:p>
        </w:tc>
        <w:tc>
          <w:tcPr>
            <w:tcW w:type="dxa" w:w="2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Trains processing speed through a different modality. Easy to gamify with combo streaks.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Visual 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Selective attention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Find the target shape among increasingly complex fields of distractors. Timed.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Like a fast-paced abstract Where's Waldo. Naturally competitive because it's timed. Trains the attention system directly.</w:t>
            </w:r>
          </w:p>
        </w:tc>
      </w:tr>
      <w:tr>
        <w:tc>
          <w:tcPr>
            <w:tcW w:type="dxa" w:w="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13</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Sequence Memory</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Short-term memory</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Remember and reproduce increasingly long sequences of colors, positions, or sounds.</w:t>
            </w:r>
          </w:p>
        </w:tc>
        <w:tc>
          <w:tcPr>
            <w:tcW w:type="dxa" w:w="2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Classic Simon-style mechanic. Universally understood, immediately engaging. Different memory mechanism than N-back.</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Go/No-Go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Impulse control + sustained attention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Respond to target stimuli, withhold response to non-targets. Speed increases with accuracy.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Faster-paced and more intuitive than Flanker. Strong fit for the pre-performance use case.</w:t>
            </w:r>
          </w:p>
        </w:tc>
      </w:tr>
      <w:tr>
        <w:tc>
          <w:tcPr>
            <w:tcW w:type="dxa" w:w="4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15</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Trail Connect</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Processing speed + cognitive flexibility</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Connect dots in alternating numerical/alphabetical order (1-A-2-B-3-C...) as fast as possible.</w:t>
            </w:r>
          </w:p>
        </w:tc>
        <w:tc>
          <w:tcPr>
            <w:tcW w:type="dxa" w:w="2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Well-validated neuropsychological test (Trail Making Test B) that naturally feels game-like.</w:t>
            </w:r>
          </w:p>
        </w:tc>
      </w:tr>
    </w:tbl>
    <w:p>
      <w:pPr>
        <w:spacing w:after="200" w:line="276"/>
      </w:pPr>
      <w:r>
        <w:rPr>
          <w:rFonts w:ascii="Arial" w:cs="Arial" w:eastAsia="Arial" w:hAnsi="Arial"/>
          <w:b/>
          <w:bCs/>
          <w:color w:val="E84B63"/>
          <w:sz w:val="22"/>
          <w:szCs w:val="22"/>
        </w:rPr>
        <w:t xml:space="preserve">Approval required: </w:t>
      </w:r>
      <w:r>
        <w:rPr>
          <w:rFonts w:ascii="Arial" w:cs="Arial" w:eastAsia="Arial" w:hAnsi="Arial"/>
          <w:color w:val="1A1A1A"/>
          <w:sz w:val="22"/>
          <w:szCs w:val="22"/>
        </w:rPr>
        <w:t xml:space="preserve">Brandon Dyksterhouse should validate the cognitive science accuracy of each new game description, confirm the claimed cognitive domains are correct, and approve the adaptive difficulty progression model (5 levels per game with 65%/85% accuracy thresholds) before development begins.</w:t>
      </w:r>
    </w:p>
    <w:p>
      <w:pPr>
        <w:spacing w:after="100" w:line="276"/>
      </w:pPr>
      <w:r>
        <w:rPr>
          <w:rFonts w:ascii="Arial" w:cs="Arial" w:eastAsia="Arial" w:hAnsi="Arial"/>
          <w:b/>
          <w:bCs/>
          <w:color w:val="2E75B6"/>
          <w:sz w:val="22"/>
          <w:szCs w:val="22"/>
        </w:rPr>
        <w:t xml:space="preserve">Developer Notes (Approved by Brandon Dyksterhouse, April 3 2026):</w:t>
      </w:r>
    </w:p>
    <w:p>
      <w:pPr>
        <w:spacing w:after="80" w:line="276"/>
      </w:pPr>
      <w:r>
        <w:rPr>
          <w:rFonts w:ascii="Arial" w:cs="Arial" w:eastAsia="Arial" w:hAnsi="Arial"/>
          <w:color w:val="1A1A1A"/>
          <w:sz w:val="22"/>
          <w:szCs w:val="22"/>
        </w:rPr>
        <w:t xml:space="preserve">Cognitive science validated. All 10 game descriptions are scientifically accurate and cognitive domain assignments are correct. The adaptive difficulty model (65%/85% thresholds, 5 levels) is approved. Three implementation notes for the dev team:</w:t>
      </w:r>
    </w:p>
    <w:p>
      <w:pPr>
        <w:spacing w:after="80" w:line="276"/>
        <w:ind w:left="360"/>
      </w:pPr>
      <w:r>
        <w:rPr>
          <w:rFonts w:ascii="Arial" w:cs="Arial" w:eastAsia="Arial" w:hAnsi="Arial"/>
          <w:b/>
          <w:bCs/>
          <w:color w:val="1A1A1A"/>
          <w:sz w:val="22"/>
          <w:szCs w:val="22"/>
        </w:rPr>
        <w:t xml:space="preserve">1. Go/No-Go vs. Flanker — do not treat as interchangeable in daily rotation. </w:t>
      </w:r>
      <w:r>
        <w:rPr>
          <w:rFonts w:ascii="Arial" w:cs="Arial" w:eastAsia="Arial" w:hAnsi="Arial"/>
          <w:color w:val="1A1A1A"/>
          <w:sz w:val="22"/>
          <w:szCs w:val="22"/>
        </w:rPr>
        <w:t xml:space="preserve">Flanker measures interference control (filtering conflicting information), while Go/No-Go measures action inhibition (withholding a prepotent response). Both fall under “Executive Function / Inhibition” but they train different sub-skills. The exercise selection algorithm should not treat one as a substitute for the other.</w:t>
      </w:r>
    </w:p>
    <w:p>
      <w:pPr>
        <w:spacing w:after="80" w:line="276"/>
        <w:ind w:left="360"/>
      </w:pPr>
      <w:r>
        <w:rPr>
          <w:rFonts w:ascii="Arial" w:cs="Arial" w:eastAsia="Arial" w:hAnsi="Arial"/>
          <w:b/>
          <w:bCs/>
          <w:color w:val="1A1A1A"/>
          <w:sz w:val="22"/>
          <w:szCs w:val="22"/>
        </w:rPr>
        <w:t xml:space="preserve">2. Adaptive threshold window — use a rolling window of 10–20 trials before adjusting difficulty. </w:t>
      </w:r>
      <w:r>
        <w:rPr>
          <w:rFonts w:ascii="Arial" w:cs="Arial" w:eastAsia="Arial" w:hAnsi="Arial"/>
          <w:color w:val="1A1A1A"/>
          <w:sz w:val="22"/>
          <w:szCs w:val="22"/>
        </w:rPr>
        <w:t xml:space="preserve">Do not recalculate the 65%/85% accuracy thresholds on every single trial. A window that is too small causes volatile difficulty swings; a window that is too large feels unresponsive. A rolling window of one full session (or 10–20 trials) strikes the right balance.</w:t>
      </w:r>
    </w:p>
    <w:p>
      <w:pPr>
        <w:spacing w:after="200" w:line="276"/>
        <w:ind w:left="360"/>
      </w:pPr>
      <w:r>
        <w:rPr>
          <w:rFonts w:ascii="Arial" w:cs="Arial" w:eastAsia="Arial" w:hAnsi="Arial"/>
          <w:b/>
          <w:bCs/>
          <w:color w:val="1A1A1A"/>
          <w:sz w:val="22"/>
          <w:szCs w:val="22"/>
        </w:rPr>
        <w:t xml:space="preserve">3. Asymmetric difficulty adjustment — only lower difficulty between sessions, not mid-session. </w:t>
      </w:r>
      <w:r>
        <w:rPr>
          <w:rFonts w:ascii="Arial" w:cs="Arial" w:eastAsia="Arial" w:hAnsi="Arial"/>
          <w:color w:val="1A1A1A"/>
          <w:sz w:val="22"/>
          <w:szCs w:val="22"/>
        </w:rPr>
        <w:t xml:space="preserve">Dropping difficulty mid-game feels deflating and signals failure to the user. Raising difficulty mid-session is fine and feels rewarding. Implement downward adjustments only at session boundaries to protect engagement.</w:t>
      </w:r>
    </w:p>
    <w:p>
      <w:pPr>
        <w:pStyle w:val="Heading2"/>
      </w:pPr>
      <w:r>
        <w:t xml:space="preserve">4.3 Cognitive Domain Coverage Map</w:t>
      </w:r>
    </w:p>
    <w:p>
      <w:pPr>
        <w:spacing w:after="200" w:line="276"/>
      </w:pPr>
      <w:r>
        <w:rPr>
          <w:rFonts w:ascii="Arial" w:cs="Arial" w:eastAsia="Arial" w:hAnsi="Arial"/>
          <w:color w:val="1A1A1A"/>
          <w:sz w:val="22"/>
          <w:szCs w:val="22"/>
        </w:rPr>
        <w:t xml:space="preserve">The expanded library ensures comprehensive cognitive coverage. Each daily session draws from multiple domains so training is balanced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Cognitive Domain</w:t>
            </w:r>
          </w:p>
        </w:tc>
        <w:tc>
          <w:tcPr>
            <w:tcW w:type="dxa" w:w="4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Games</w:t>
            </w:r>
          </w:p>
        </w:tc>
        <w:tc>
          <w:tcPr>
            <w:tcW w:type="dxa" w:w="19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Processing Speed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DSST, Speed Match, Number Sense, Trail Connect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Working Memory</w:t>
            </w:r>
          </w:p>
        </w:tc>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N-back, Speed Match, Sequence Memory</w:t>
            </w:r>
          </w:p>
        </w:tc>
        <w:tc>
          <w:tcPr>
            <w:tcW w:type="dxa" w:w="1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Executive Function / Inhibition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Stroop, Flanker, Go/No-Go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Cognitive Flexibility</w:t>
            </w:r>
          </w:p>
        </w:tc>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Task Switching, Trail Connect, Dual Focus</w:t>
            </w:r>
          </w:p>
        </w:tc>
        <w:tc>
          <w:tcPr>
            <w:tcW w:type="dxa" w:w="1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Attention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Visual Search, Go/No-Go, Dual Focus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Spatial Reasoning</w:t>
            </w:r>
          </w:p>
        </w:tc>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Mental Rotation, Pattern Matrix</w:t>
            </w:r>
          </w:p>
        </w:tc>
        <w:tc>
          <w:tcPr>
            <w:tcW w:type="dxa" w:w="1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Language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Word Sprint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r>
      <w:tr>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Numerical Cognition</w:t>
            </w:r>
          </w:p>
        </w:tc>
        <w:tc>
          <w:tcPr>
            <w:tcW w:type="dxa" w:w="4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Number Sense</w:t>
            </w:r>
          </w:p>
        </w:tc>
        <w:tc>
          <w:tcPr>
            <w:tcW w:type="dxa" w:w="19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w:t>
            </w:r>
          </w:p>
        </w:tc>
      </w:tr>
    </w:tbl>
    <w:p>
      <w:pPr>
        <w:pBdr>
          <w:bottom w:val="single" w:color="E84B63" w:sz="2" w:space="8"/>
        </w:pBdr>
        <w:spacing w:after="100" w:before="100"/>
      </w:pPr>
    </w:p>
    <w:p>
      <w:pPr>
        <w:pStyle w:val="Heading1"/>
      </w:pPr>
      <w:r>
        <w:t xml:space="preserve">5. Daily Session Engine</w:t>
      </w:r>
    </w:p>
    <w:p>
      <w:pPr>
        <w:spacing w:after="200" w:line="276"/>
      </w:pPr>
      <w:r>
        <w:rPr>
          <w:rFonts w:ascii="Arial" w:cs="Arial" w:eastAsia="Arial" w:hAnsi="Arial"/>
          <w:color w:val="1A1A1A"/>
          <w:sz w:val="22"/>
          <w:szCs w:val="22"/>
        </w:rPr>
        <w:t xml:space="preserve">Research shows 10 to 15 minute daily sessions produce the best retention and cognitive outcomes. The platform serves a personalized daily workout of 3 to 4 exercises, algorithmically selected for variety, cognitive coverage, and engagement.</w:t>
      </w:r>
    </w:p>
    <w:p>
      <w:pPr>
        <w:pStyle w:val="Heading2"/>
      </w:pPr>
      <w:r>
        <w:t xml:space="preserve">5.1 Session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4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Warm-up (optional)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60 seconds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Quick reaction game to activate focus (Speed Match or Go/No-Go)</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Exercise 1</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60 to 90 seconds</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Primary training exercise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Exercise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60 to 90 seconds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Different cognitive domain than Exercise 1</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Exercise 3</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60 to 90 seconds</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Third domain or challenge exercise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Results + Rewards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 seconds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Score summary, points earned, streak update, reward progress</w:t>
            </w:r>
          </w:p>
        </w:tc>
      </w:tr>
    </w:tbl>
    <w:p>
      <w:pPr>
        <w:pStyle w:val="Heading2"/>
      </w:pPr>
      <w:r>
        <w:t xml:space="preserve">5.2 Exercise Selection Algorithm</w:t>
      </w:r>
    </w:p>
    <w:p>
      <w:pPr>
        <w:spacing w:after="200" w:line="276"/>
      </w:pPr>
      <w:r>
        <w:rPr>
          <w:rFonts w:ascii="Arial" w:cs="Arial" w:eastAsia="Arial" w:hAnsi="Arial"/>
          <w:color w:val="1A1A1A"/>
          <w:sz w:val="22"/>
          <w:szCs w:val="22"/>
        </w:rPr>
        <w:t xml:space="preserve">The daily rotation algorithm selects exercises based on three factors weighted equally: recency (deprioritize exercises done in the last 2 days), weakness (prioritize domains where the user scores lowest relative to their overall Brain Score), and enjoyment (track which exercises have the highest completion rates per user and include at least one favorite). This ensures variety, targeted improvement, and fun in every session.</w:t>
      </w:r>
    </w:p>
    <w:p>
      <w:pPr>
        <w:spacing w:after="200" w:line="276"/>
      </w:pPr>
      <w:r>
        <w:rPr>
          <w:rFonts w:ascii="Arial" w:cs="Arial" w:eastAsia="Arial" w:hAnsi="Arial"/>
          <w:color w:val="1A1A1A"/>
          <w:sz w:val="22"/>
          <w:szCs w:val="22"/>
        </w:rPr>
        <w:t xml:space="preserve">Weekly Challenge exercises override the algorithm. When a Weekly Challenge is active (e.g., "Beat your Stroop PR"), that exercise is guaranteed to appear in at least one session during the challenge window.</w:t>
      </w:r>
    </w:p>
    <w:p>
      <w:pPr>
        <w:pBdr>
          <w:bottom w:val="single" w:color="E84B63" w:sz="2" w:space="8"/>
        </w:pBdr>
        <w:spacing w:after="100" w:before="100"/>
      </w:pPr>
    </w:p>
    <w:p>
      <w:pPr>
        <w:pStyle w:val="Heading1"/>
      </w:pPr>
      <w:r>
        <w:t xml:space="preserve">6. Gamification Engine</w:t>
      </w:r>
    </w:p>
    <w:p>
      <w:pPr>
        <w:pStyle w:val="Heading2"/>
      </w:pPr>
      <w:r>
        <w:t xml:space="preserve">6.1 Brain Points (XP System)</w:t>
      </w:r>
    </w:p>
    <w:p>
      <w:pPr>
        <w:spacing w:after="200" w:line="276"/>
      </w:pPr>
      <w:r>
        <w:rPr>
          <w:rFonts w:ascii="Arial" w:cs="Arial" w:eastAsia="Arial" w:hAnsi="Arial"/>
          <w:color w:val="1A1A1A"/>
          <w:sz w:val="22"/>
          <w:szCs w:val="22"/>
        </w:rPr>
        <w:t xml:space="preserve">Brain Points are the universal currency. They are earned through training activities and tracked in LoyaltyLion (not a custom system). The brain training platform fires activity events to LoyaltyLion's Admin API, which handles all points math, tier management, and redemption.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c>
          <w:tcPr>
            <w:tcW w:type="dxa" w:w="4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1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Points</w:t>
            </w:r>
          </w:p>
        </w:tc>
        <w:tc>
          <w:tcPr>
            <w:tcW w:type="dxa" w:w="38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LoyaltyLion Rule Name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Complete daily session (3+ exercises)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brain_daily_session</w:t>
            </w:r>
          </w:p>
        </w:tc>
      </w:tr>
      <w:tr>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Complete a single exercise</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25</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brain_exercise_complete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Beat personal best on any exercise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 bonus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brain_personal_best</w:t>
            </w:r>
          </w:p>
        </w:tc>
      </w:tr>
      <w:tr>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Complete baseline Brain Score assessment</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200</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brain_baseline_complete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7-day streak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150 bonus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brain_streak_7</w:t>
            </w:r>
          </w:p>
        </w:tc>
      </w:tr>
      <w:tr>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30-day streak</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500 bonus</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brain_streak_30</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Level up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100 per level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brain_level_up</w:t>
            </w:r>
          </w:p>
        </w:tc>
      </w:tr>
      <w:tr>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Weekly challenge completed</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200</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brain_weekly_challenge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Refer a friend who completes baseline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brain_referral_complete</w:t>
            </w:r>
          </w:p>
        </w:tc>
      </w:tr>
      <w:tr>
        <w:tc>
          <w:tcPr>
            <w:tcW w:type="dxa" w:w="4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Share Brain Score card to social</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50</w:t>
            </w:r>
          </w:p>
        </w:tc>
        <w:tc>
          <w:tcPr>
            <w:tcW w:type="dxa" w:w="3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brain_share</w:t>
            </w:r>
          </w:p>
        </w:tc>
      </w:tr>
    </w:tbl>
    <w:p>
      <w:pPr>
        <w:pStyle w:val="Heading2"/>
      </w:pPr>
      <w:r>
        <w:t xml:space="preserve">6.2 Levels and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360"/>
      </w:tblGrid>
      <w:tr>
        <w:tc>
          <w:tcPr>
            <w:tcW w:type="dxa" w:w="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Points Required</w:t>
            </w:r>
          </w:p>
        </w:tc>
        <w:tc>
          <w:tcPr>
            <w:tcW w:type="dxa" w:w="43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Unlock</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Beginner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Access to 5 core exercises</w:t>
            </w:r>
          </w:p>
        </w:tc>
      </w:tr>
      <w:tr>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Focused</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500</w:t>
            </w:r>
          </w:p>
        </w:tc>
        <w:tc>
          <w:tcPr>
            <w:tcW w:type="dxa" w:w="4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Speed Match + Visual Search unlocked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Sharp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Pattern Matrix + Sequence Memory unlocked</w:t>
            </w:r>
          </w:p>
        </w:tc>
      </w:tr>
      <w:tr>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Driven</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3,000</w:t>
            </w:r>
          </w:p>
        </w:tc>
        <w:tc>
          <w:tcPr>
            <w:tcW w:type="dxa" w:w="4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Mental Rotation + Word Sprint unlocked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Elite Thinker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All 15 exercises unlocked</w:t>
            </w:r>
          </w:p>
        </w:tc>
      </w:tr>
      <w:tr>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Athlete</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8,000</w:t>
            </w:r>
          </w:p>
        </w:tc>
        <w:tc>
          <w:tcPr>
            <w:tcW w:type="dxa" w:w="4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Custom daily workout builder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Cognitive Champion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12,000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Exclusive weekly challenges</w:t>
            </w:r>
          </w:p>
        </w:tc>
      </w:tr>
      <w:tr>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Neural Networker</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18,000</w:t>
            </w:r>
          </w:p>
        </w:tc>
        <w:tc>
          <w:tcPr>
            <w:tcW w:type="dxa" w:w="4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Friend challenge creation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Mind Master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25,000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Beta access to new exercises</w:t>
            </w:r>
          </w:p>
        </w:tc>
      </w:tr>
      <w:tr>
        <w:tc>
          <w:tcPr>
            <w:tcW w:type="dxa" w:w="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10</w:t>
            </w:r>
          </w:p>
        </w:tc>
        <w:tc>
          <w:tcPr>
            <w:tcW w:type="dxa" w:w="2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Kenetik Legend</w:t>
            </w:r>
          </w:p>
        </w:tc>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35,000</w:t>
            </w:r>
          </w:p>
        </w:tc>
        <w:tc>
          <w:tcPr>
            <w:tcW w:type="dxa" w:w="4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Exclusive merch drop eligibility</w:t>
            </w:r>
          </w:p>
        </w:tc>
      </w:tr>
    </w:tbl>
    <w:p>
      <w:pPr>
        <w:spacing w:after="200" w:line="276"/>
      </w:pPr>
      <w:r>
        <w:rPr>
          <w:rFonts w:ascii="Arial" w:cs="Arial" w:eastAsia="Arial" w:hAnsi="Arial"/>
          <w:color w:val="1A1A1A"/>
          <w:sz w:val="22"/>
          <w:szCs w:val="22"/>
        </w:rPr>
        <w:t xml:space="preserve">Game unlocking at levels 2 through 5 serves dual purposes: it prevents overwhelming new users with too many choices, and it gives them something new to look forward to every few days of training. By level 5, all 15 exercises are available and the daily rotation algorithm has a full library to draw from.</w:t>
      </w:r>
    </w:p>
    <w:p>
      <w:pPr>
        <w:pStyle w:val="Heading2"/>
      </w:pPr>
      <w:r>
        <w:t xml:space="preserve">6.3 Streak System</w:t>
      </w:r>
    </w:p>
    <w:p>
      <w:pPr>
        <w:spacing w:after="200" w:line="276"/>
      </w:pPr>
      <w:r>
        <w:rPr>
          <w:rFonts w:ascii="Arial" w:cs="Arial" w:eastAsia="Arial" w:hAnsi="Arial"/>
          <w:color w:val="1A1A1A"/>
          <w:sz w:val="22"/>
          <w:szCs w:val="22"/>
        </w:rPr>
        <w:t xml:space="preserve">Streaks are the single most powerful retention mechanic in brain training apps. The system uses loss aversion (fear of losing a long streak) combined with forgiveness mechanics (streak freezes) to maintain engagement without punishing real life.</w:t>
      </w:r>
    </w:p>
    <w:p>
      <w:pPr>
        <w:pStyle w:val="ListParagraph"/>
        <w:numPr>
          <w:ilvl w:val="0"/>
          <w:numId w:val="2"/>
        </w:numPr>
        <w:spacing w:after="100" w:line="276"/>
      </w:pPr>
      <w:r>
        <w:rPr>
          <w:rFonts w:ascii="Arial" w:cs="Arial" w:eastAsia="Arial" w:hAnsi="Arial"/>
          <w:b/>
          <w:bCs/>
          <w:color w:val="1A1A1A"/>
          <w:sz w:val="22"/>
          <w:szCs w:val="22"/>
        </w:rPr>
        <w:t xml:space="preserve">Active streak: </w:t>
      </w:r>
      <w:r>
        <w:rPr>
          <w:rFonts w:ascii="Arial" w:cs="Arial" w:eastAsia="Arial" w:hAnsi="Arial"/>
          <w:color w:val="1A1A1A"/>
          <w:sz w:val="22"/>
          <w:szCs w:val="22"/>
        </w:rPr>
        <w:t xml:space="preserve">Complete at least one daily session to maintain. Resets at midnight user's local time.</w:t>
      </w:r>
    </w:p>
    <w:p>
      <w:pPr>
        <w:pStyle w:val="ListParagraph"/>
        <w:numPr>
          <w:ilvl w:val="0"/>
          <w:numId w:val="2"/>
        </w:numPr>
        <w:spacing w:after="100" w:line="276"/>
      </w:pPr>
      <w:r>
        <w:rPr>
          <w:rFonts w:ascii="Arial" w:cs="Arial" w:eastAsia="Arial" w:hAnsi="Arial"/>
          <w:b/>
          <w:bCs/>
          <w:color w:val="1A1A1A"/>
          <w:sz w:val="22"/>
          <w:szCs w:val="22"/>
        </w:rPr>
        <w:t xml:space="preserve">Streak freeze: </w:t>
      </w:r>
      <w:r>
        <w:rPr>
          <w:rFonts w:ascii="Arial" w:cs="Arial" w:eastAsia="Arial" w:hAnsi="Arial"/>
          <w:color w:val="1A1A1A"/>
          <w:sz w:val="22"/>
          <w:szCs w:val="22"/>
        </w:rPr>
        <w:t xml:space="preserve">Earn 1 freeze per 7-day streak (max 3 stored). Automatically used if a day is missed.</w:t>
      </w:r>
    </w:p>
    <w:p>
      <w:pPr>
        <w:pStyle w:val="ListParagraph"/>
        <w:numPr>
          <w:ilvl w:val="0"/>
          <w:numId w:val="2"/>
        </w:numPr>
        <w:spacing w:after="100" w:line="276"/>
      </w:pPr>
      <w:r>
        <w:rPr>
          <w:rFonts w:ascii="Arial" w:cs="Arial" w:eastAsia="Arial" w:hAnsi="Arial"/>
          <w:b/>
          <w:bCs/>
          <w:color w:val="1A1A1A"/>
          <w:sz w:val="22"/>
          <w:szCs w:val="22"/>
        </w:rPr>
        <w:t xml:space="preserve">Recovery window: </w:t>
      </w:r>
      <w:r>
        <w:rPr>
          <w:rFonts w:ascii="Arial" w:cs="Arial" w:eastAsia="Arial" w:hAnsi="Arial"/>
          <w:color w:val="1A1A1A"/>
          <w:sz w:val="22"/>
          <w:szCs w:val="22"/>
        </w:rPr>
        <w:t xml:space="preserve">If streak breaks (no freeze available), user has 24 hours to do a "recovery session" (5 exercises instead of 3) to restore the streak.</w:t>
      </w:r>
    </w:p>
    <w:p>
      <w:pPr>
        <w:pStyle w:val="ListParagraph"/>
        <w:numPr>
          <w:ilvl w:val="0"/>
          <w:numId w:val="2"/>
        </w:numPr>
        <w:spacing w:after="100" w:line="276"/>
      </w:pPr>
      <w:r>
        <w:rPr>
          <w:rFonts w:ascii="Arial" w:cs="Arial" w:eastAsia="Arial" w:hAnsi="Arial"/>
          <w:b/>
          <w:bCs/>
          <w:color w:val="1A1A1A"/>
          <w:sz w:val="22"/>
          <w:szCs w:val="22"/>
        </w:rPr>
        <w:t xml:space="preserve">Streak milestones: </w:t>
      </w:r>
      <w:r>
        <w:rPr>
          <w:rFonts w:ascii="Arial" w:cs="Arial" w:eastAsia="Arial" w:hAnsi="Arial"/>
          <w:color w:val="1A1A1A"/>
          <w:sz w:val="22"/>
          <w:szCs w:val="22"/>
        </w:rPr>
        <w:t xml:space="preserve">Fire LoyaltyLion events at 7, 14, 30, 60, 90, and 365 days. Klaviyo sends celebration emails with embedded Brain Score progress.</w:t>
      </w:r>
    </w:p>
    <w:p>
      <w:pPr>
        <w:pStyle w:val="Heading2"/>
      </w:pPr>
      <w:r>
        <w:t xml:space="preserve">6.4 Weekly Challenges</w:t>
      </w:r>
    </w:p>
    <w:p>
      <w:pPr>
        <w:spacing w:after="200" w:line="276"/>
      </w:pPr>
      <w:r>
        <w:rPr>
          <w:rFonts w:ascii="Arial" w:cs="Arial" w:eastAsia="Arial" w:hAnsi="Arial"/>
          <w:color w:val="1A1A1A"/>
          <w:sz w:val="22"/>
          <w:szCs w:val="22"/>
        </w:rPr>
        <w:t xml:space="preserve">Fresh challenges every Monday to maintain novelty. Examples: Beat your Stroop PR, Complete 5 sessions this week, Score 90+ on any exercise, Try 3 exercises you haven't done this month, Achieve a 100-point improvement on your weakest domain. Challenges award 200 Brain Points on completion and appear in the leaderboard.</w:t>
      </w:r>
    </w:p>
    <w:p>
      <w:pPr>
        <w:pStyle w:val="Heading2"/>
      </w:pPr>
      <w:r>
        <w:t xml:space="preserve">6.5 Leaderboards</w:t>
      </w:r>
    </w:p>
    <w:p>
      <w:pPr>
        <w:spacing w:after="200" w:line="276"/>
      </w:pPr>
      <w:r>
        <w:rPr>
          <w:rFonts w:ascii="Arial" w:cs="Arial" w:eastAsia="Arial" w:hAnsi="Arial"/>
          <w:color w:val="1A1A1A"/>
          <w:sz w:val="22"/>
          <w:szCs w:val="22"/>
        </w:rPr>
        <w:t xml:space="preserve">Stored in Supabase. Four views: Global (all-time top Brain Scores), Weekly (resets Monday, most points earned this week), Friends (users you've invited or connected with), and Age Group (optional demographic brackets for fair comparison). Users can opt out of public leaderboards while still seeing their own rank.</w:t>
      </w:r>
    </w:p>
    <w:p>
      <w:pPr>
        <w:pStyle w:val="Heading2"/>
      </w:pPr>
      <w:r>
        <w:t xml:space="preserve">6.6 Badges and Achievements</w:t>
      </w:r>
    </w:p>
    <w:p>
      <w:pPr>
        <w:spacing w:after="200" w:line="276"/>
      </w:pPr>
      <w:r>
        <w:rPr>
          <w:rFonts w:ascii="Arial" w:cs="Arial" w:eastAsia="Arial" w:hAnsi="Arial"/>
          <w:color w:val="1A1A1A"/>
          <w:sz w:val="22"/>
          <w:szCs w:val="22"/>
        </w:rPr>
        <w:t xml:space="preserve">Collectible achievements that unlock based on training milestones. Examples: First Score (complete baseline), Streak Starter (7 days), Brain Athlete (complete all 15 exercise types), Speed Demon (sub-300ms average on Go/No-Go), Memory Palace (reach N-back level 5), Kenetik Ritual (log 3 servings in a single day for 7 consecutive days). Badges display on the user's profile and shareable Brain Score card.</w:t>
      </w:r>
    </w:p>
    <w:p>
      <w:pPr>
        <w:pBdr>
          <w:bottom w:val="single" w:color="E84B63" w:sz="2" w:space="8"/>
        </w:pBdr>
        <w:spacing w:after="100" w:before="100"/>
      </w:pPr>
    </w:p>
    <w:p>
      <w:pPr>
        <w:pStyle w:val="Heading1"/>
      </w:pPr>
      <w:r>
        <w:t xml:space="preserve">7. Rewards System (Powered by LoyaltyLion)</w:t>
      </w:r>
    </w:p>
    <w:p>
      <w:pPr>
        <w:spacing w:after="200" w:line="276"/>
      </w:pPr>
      <w:r>
        <w:rPr>
          <w:rFonts w:ascii="Arial" w:cs="Arial" w:eastAsia="Arial" w:hAnsi="Arial"/>
          <w:color w:val="1A1A1A"/>
          <w:sz w:val="22"/>
          <w:szCs w:val="22"/>
        </w:rPr>
        <w:t xml:space="preserve">Brain Points convert to real product discounts and exclusive merchandise through the existing LoyaltyLion integration. No custom rewards engine needed. The brain training platform fires POST /v2/activities to LoyaltyLion's Admin API with the appropriate rule name, and LoyaltyLion handles points accounting, tier management, and reward fulfillment.</w:t>
      </w:r>
    </w:p>
    <w:p>
      <w:pPr>
        <w:pStyle w:val="Heading2"/>
      </w:pPr>
      <w:r>
        <w:t xml:space="preserve">7.1 LoyaltyLion Integration Architecture</w:t>
      </w:r>
    </w:p>
    <w:p>
      <w:pPr>
        <w:spacing w:after="200" w:line="276"/>
      </w:pPr>
      <w:r>
        <w:rPr>
          <w:rFonts w:ascii="Arial" w:cs="Arial" w:eastAsia="Arial" w:hAnsi="Arial"/>
          <w:color w:val="1A1A1A"/>
          <w:sz w:val="22"/>
          <w:szCs w:val="22"/>
        </w:rPr>
        <w:t xml:space="preserve">Authentication: Bearer token via Program API Key (scopes: read_customers, write_customers). Rate limit: 20 requests/second. The platform calls POST /v2/activities after each qualifying action, passing the customer's Shopify ID, email, and the rule name. LoyaltyLion matches the rule to a configured custom activity and awards points automatically.</w:t>
      </w:r>
    </w:p>
    <w:p>
      <w:pPr>
        <w:spacing w:after="200" w:line="276"/>
      </w:pPr>
      <w:r>
        <w:rPr>
          <w:rFonts w:ascii="Arial" w:cs="Arial" w:eastAsia="Arial" w:hAnsi="Arial"/>
          <w:color w:val="1A1A1A"/>
          <w:sz w:val="22"/>
          <w:szCs w:val="22"/>
        </w:rPr>
        <w:t xml:space="preserve">Custom activity rules must be configured in the LoyaltyLion dashboard. Each brain training action maps to a named rule (see Brain Points table in section 6.1). The rule identifier in LoyaltyLion must exactly match the name field in the API request.</w:t>
      </w:r>
    </w:p>
    <w:p>
      <w:pPr>
        <w:pStyle w:val="Heading2"/>
      </w:pPr>
      <w:r>
        <w:t xml:space="preserve">7.2 Reward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Points Cost</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LoyaltyLion Reward Type</w:t>
            </w:r>
          </w:p>
        </w:tc>
        <w:tc>
          <w:tcPr>
            <w:tcW w:type="dxa" w:w="2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Fulfillment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10% off next order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Cart Discount Voucher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Auto-generated Shopify discount code</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5,000</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Free single can (any flavor)</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Free Product</w:t>
            </w:r>
          </w:p>
        </w:tc>
        <w:tc>
          <w:tcPr>
            <w:tcW w:type="dxa" w:w="2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Shopify draft order or discount code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7,500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Free shipping on next order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Free Shipping Voucher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Auto-generated Shopify discount code</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10,000</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Free 3-pack (any flavor)</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Free Product</w:t>
            </w:r>
          </w:p>
        </w:tc>
        <w:tc>
          <w:tcPr>
            <w:tcW w:type="dxa" w:w="2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Shopify draft order or discount code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20% off subscription upgrade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Active Subscription Discount Voucher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Recharge discount via LoyaltyLion</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25,000</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Free 12-pack</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Free Product</w:t>
            </w:r>
          </w:p>
        </w:tc>
        <w:tc>
          <w:tcPr>
            <w:tcW w:type="dxa" w:w="2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Shopify draft order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Limited edition Brain Score merch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Custom Reward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Manual fulfillment, exclusive drops</w:t>
            </w:r>
          </w:p>
        </w:tc>
      </w:tr>
    </w:tbl>
    <w:p>
      <w:pPr>
        <w:spacing w:after="200" w:line="276"/>
      </w:pPr>
      <w:r>
        <w:rPr>
          <w:rFonts w:ascii="Arial" w:cs="Arial" w:eastAsia="Arial" w:hAnsi="Arial"/>
          <w:color w:val="1A1A1A"/>
          <w:sz w:val="22"/>
          <w:szCs w:val="22"/>
        </w:rPr>
        <w:t xml:space="preserve">Redemption flow: User clicks "Redeem" in the brain training UI. The Headless API (POST /headless/2025-06/{site_id}/reward-redemption/) generates a unique Shopify discount code or triggers a free product flow. Klaviyo fires a reward_redeemed event and delivers the code via email/SMS. The user applies it at checkout.</w:t>
      </w:r>
    </w:p>
    <w:p>
      <w:pPr>
        <w:spacing w:after="200" w:line="276"/>
      </w:pPr>
      <w:r>
        <w:rPr>
          <w:rFonts w:ascii="Arial" w:cs="Arial" w:eastAsia="Arial" w:hAnsi="Arial"/>
          <w:b/>
          <w:bCs/>
          <w:color w:val="E84B63"/>
          <w:sz w:val="22"/>
          <w:szCs w:val="22"/>
        </w:rPr>
        <w:t xml:space="preserve">Approval required: </w:t>
      </w:r>
      <w:r>
        <w:rPr>
          <w:rFonts w:ascii="Arial" w:cs="Arial" w:eastAsia="Arial" w:hAnsi="Arial"/>
          <w:color w:val="1A1A1A"/>
          <w:sz w:val="22"/>
          <w:szCs w:val="22"/>
        </w:rPr>
        <w:t xml:space="preserve">All reward tiers, point thresholds, discount percentages, and free product offers require Katie Spaller's approval before configuration in LoyaltyLion. Any changes to pricing, discounting, or subscription terms must route through Katie per Kenetik compliance policy.</w:t>
      </w:r>
    </w:p>
    <w:p>
      <w:pPr>
        <w:pStyle w:val="Heading2"/>
      </w:pPr>
      <w:r>
        <w:t xml:space="preserve">7.3 Webhooks and Shopify Flow</w:t>
      </w:r>
    </w:p>
    <w:p>
      <w:pPr>
        <w:spacing w:after="200" w:line="276"/>
      </w:pPr>
      <w:r>
        <w:rPr>
          <w:rFonts w:ascii="Arial" w:cs="Arial" w:eastAsia="Arial" w:hAnsi="Arial"/>
          <w:color w:val="1A1A1A"/>
          <w:sz w:val="22"/>
          <w:szCs w:val="22"/>
        </w:rPr>
        <w:t xml:space="preserve">LoyaltyLion webhooks push events when customers earn points, redeem rewards, or change tiers. These events feed into Shopify Flow for automation: auto-tag customers by loyalty tier in Shopify admin, trigger Klaviyo flows for tier-up celebrations, update ACF Metafields with Brain Score and training data for storefront personalization, and trigger Recharge upsell offers when training engagement is high but subscription tier is low.</w:t>
      </w:r>
    </w:p>
    <w:p>
      <w:pPr>
        <w:pBdr>
          <w:bottom w:val="single" w:color="E84B63" w:sz="2" w:space="8"/>
        </w:pBdr>
        <w:spacing w:after="100" w:before="100"/>
      </w:pPr>
    </w:p>
    <w:p>
      <w:pPr>
        <w:pStyle w:val="Heading1"/>
      </w:pPr>
      <w:r>
        <w:t xml:space="preserve">8. Marketing and Retention Integration</w:t>
      </w:r>
    </w:p>
    <w:p>
      <w:pPr>
        <w:pStyle w:val="Heading2"/>
      </w:pPr>
      <w:r>
        <w:t xml:space="preserve">8.1 Klaviyo Event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Event Name</w:t>
            </w:r>
          </w:p>
        </w:tc>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Key Properties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 Score Baseline Complete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First assessment finished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score, percentile, exercises_available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Training Session Complete</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Daily session done (3+ exercises)</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exercises, scores, points_earned, streak_count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 Score Improved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New personal best on any exercise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exercise, old_score, new_score, improvement_pct</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Level Up</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Accumulated enough points for next level</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new_level, title, new_exercises_unlocked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 Streak Milestone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Hit 7, 14, 30, 60, 90, or 365 days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streak_days, total_sessions, lifetime_points</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Streak At Risk</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No session by 6pm user's local time</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current_streak, freezes_available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 Streak Broken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Missed a day with no freeze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lost_streak, recovery_available_until</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Reward Redeemed</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Points spent on a reward</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reward_name, points_spent, discount_code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 Weekly Challenge Complete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Challenge objective met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challenge_name, performance, points_earned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Referral Complete</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Referred friend completes baseline</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referrer_id, friend_id, bonus_points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 Training Inactive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 session in 3+ days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last_session_date, streak_status, days_inactive</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Score Decay</w:t>
            </w:r>
          </w:p>
        </w:tc>
        <w:tc>
          <w:tcPr>
            <w:tcW w:type="dxa" w:w="3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Score drops 10%+ over a rolling 7-day window</w:t>
            </w:r>
          </w:p>
        </w:tc>
        <w:tc>
          <w:tcPr>
            <w:tcW w:type="dxa" w:w="3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current_score, previous_score, decline_pct, weakest_domain, days_since_peak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Brain Kenetik Consumption Log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User logs daily Kenetik intake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servings, time_of_day, paired_with_training</w:t>
            </w:r>
          </w:p>
        </w:tc>
      </w:tr>
    </w:tbl>
    <w:p>
      <w:pPr>
        <w:pStyle w:val="Heading2"/>
      </w:pPr>
      <w:r>
        <w:t xml:space="preserve">8.2 Automated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Flow</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Trigger Event</w:t>
            </w:r>
          </w:p>
        </w:tc>
        <w:tc>
          <w:tcPr>
            <w:tcW w:type="dxa" w:w="4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Sequence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Welcome + Onboarding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Baseline Complete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Day 0: Welcome + how it works. Day 1: First training nudge. Day 3: Tips for higher scores.</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Streak Celebration</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Streak Milestone</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Immediate: Congrats + badge unlock + points earned. Show progress visualization.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Streak Save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Streak At Risk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6pm: Reminder with current streak count. 9pm: Last chance + streak freeze option.</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Win-back</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Training Inactive (3+ days)</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Day 3: Miss you + Brain Score decay warning. Day 7: Special challenge to return. Day 14: Discount incentive.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Level Up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Level Up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Immediate: New title + exercises unlocked + reward tier progress.</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Reward Available</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Points threshold reached</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Notify that a new reward is redeemable. Show what they can get.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Reward Redeemed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Reward Redeemed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Deliver discount code + next reward tier preview.</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Weekly Challenge</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Monday morning</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This week's challenge + leaderboard preview + streak 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Subscription Upsell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High engagement + low subscription tier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After 14+ day streak: Subscription saves money at your consumption level.</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Score Decay</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Brain Score Decay (10%+ drop)</w:t>
            </w:r>
          </w:p>
        </w:tc>
        <w:tc>
          <w:tcPr>
            <w:tcW w:type="dxa" w:w="4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Day 1: "Your Brain Score dropped 12% this week. A quick session can turn it around." Day 3: Targeted exercise recommendation for weakest domain. Day 7: Challenge to recover lost ground with bonus points.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Referral Nudge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After first level up</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Share your Brain Score + earn 300 points per friend who joins.</w:t>
            </w:r>
          </w:p>
        </w:tc>
      </w:tr>
    </w:tbl>
    <w:p>
      <w:pPr>
        <w:pStyle w:val="Heading2"/>
      </w:pPr>
      <w:r>
        <w:t xml:space="preserve">8.3 The Daily Habit Loop (Hook Model)</w:t>
      </w:r>
    </w:p>
    <w:p>
      <w:pPr>
        <w:spacing w:after="20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Morning push notification or email ("Your brain is ready to train" or "Day 23 streak. Keep it alive."). Streak At Risk notification at 6pm if no session logged.</w:t>
      </w:r>
    </w:p>
    <w:p>
      <w:pPr>
        <w:spacing w:after="200" w:line="276"/>
      </w:pPr>
      <w:r>
        <w:rPr>
          <w:rFonts w:ascii="Arial" w:cs="Arial" w:eastAsia="Arial" w:hAnsi="Arial"/>
          <w:b/>
          <w:bCs/>
          <w:color w:val="1A1A1A"/>
          <w:sz w:val="22"/>
          <w:szCs w:val="22"/>
        </w:rPr>
        <w:t xml:space="preserve">Action: </w:t>
      </w:r>
      <w:r>
        <w:rPr>
          <w:rFonts w:ascii="Arial" w:cs="Arial" w:eastAsia="Arial" w:hAnsi="Arial"/>
          <w:color w:val="1A1A1A"/>
          <w:sz w:val="22"/>
          <w:szCs w:val="22"/>
        </w:rPr>
        <w:t xml:space="preserve">Open the platform, complete 3 to 4 exercises in under 10 minutes. Frictionless: no login required if returning within 30 days (magic link auth via Supabase).</w:t>
      </w:r>
    </w:p>
    <w:p>
      <w:pPr>
        <w:spacing w:after="200" w:line="276"/>
      </w:pPr>
      <w:r>
        <w:rPr>
          <w:rFonts w:ascii="Arial" w:cs="Arial" w:eastAsia="Arial" w:hAnsi="Arial"/>
          <w:b/>
          <w:bCs/>
          <w:color w:val="1A1A1A"/>
          <w:sz w:val="22"/>
          <w:szCs w:val="22"/>
        </w:rPr>
        <w:t xml:space="preserve">Variable Reward: </w:t>
      </w:r>
      <w:r>
        <w:rPr>
          <w:rFonts w:ascii="Arial" w:cs="Arial" w:eastAsia="Arial" w:hAnsi="Arial"/>
          <w:color w:val="1A1A1A"/>
          <w:sz w:val="22"/>
          <w:szCs w:val="22"/>
        </w:rPr>
        <w:t xml:space="preserve">Brain Score changes (up or down creates curiosity), points earned, streak extended, leaderboard position change, progress toward next reward tier, possible badge unlock, Weekly Challenge progress.</w:t>
      </w:r>
    </w:p>
    <w:p>
      <w:pPr>
        <w:spacing w:after="200" w:line="276"/>
      </w:pPr>
      <w:r>
        <w:rPr>
          <w:rFonts w:ascii="Arial" w:cs="Arial" w:eastAsia="Arial" w:hAnsi="Arial"/>
          <w:b/>
          <w:bCs/>
          <w:color w:val="1A1A1A"/>
          <w:sz w:val="22"/>
          <w:szCs w:val="22"/>
        </w:rPr>
        <w:t xml:space="preserve">Investment: </w:t>
      </w:r>
      <w:r>
        <w:rPr>
          <w:rFonts w:ascii="Arial" w:cs="Arial" w:eastAsia="Arial" w:hAnsi="Arial"/>
          <w:color w:val="1A1A1A"/>
          <w:sz w:val="22"/>
          <w:szCs w:val="22"/>
        </w:rPr>
        <w:t xml:space="preserve">The user's streak, level, Brain Score history, and reward progress are all investments that increase switching cost. The longer they train, the more they have to lose by stopping.</w:t>
      </w:r>
    </w:p>
    <w:p>
      <w:pPr>
        <w:pStyle w:val="Heading2"/>
      </w:pPr>
      <w:r>
        <w:t xml:space="preserve">8.4 Notification Frequency Capping</w:t>
      </w:r>
    </w:p>
    <w:p>
      <w:pPr>
        <w:spacing w:after="200" w:line="276"/>
      </w:pPr>
      <w:r>
        <w:rPr>
          <w:rFonts w:ascii="Arial" w:cs="Arial" w:eastAsia="Arial" w:hAnsi="Arial"/>
          <w:color w:val="1A1A1A"/>
          <w:sz w:val="22"/>
          <w:szCs w:val="22"/>
        </w:rPr>
        <w:t xml:space="preserve">Multiple brain training triggers (morning nudge, streak warning, Klaviyo flows, reward notifications) can overlap and spam users in a single day. All brain training communications must respect the following frequency caps to protect the user experience and prevent opt-outs.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Channel</w:t>
            </w:r>
          </w:p>
        </w:tc>
        <w:tc>
          <w:tcPr>
            <w:tcW w:type="dxa" w:w="1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Daily Max</w:t>
            </w:r>
          </w:p>
        </w:tc>
        <w:tc>
          <w:tcPr>
            <w:tcW w:type="dxa" w:w="58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Push notification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per day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Morning training nudge OR 6pm streak warning, never both. Streak warning takes priority if streak is 7+ days.</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Email (brain training specific)</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 per day</w:t>
            </w:r>
          </w:p>
        </w:tc>
        <w:tc>
          <w:tcPr>
            <w:tcW w:type="dxa" w:w="5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Klaviyo flow suppression: if a brain training email has already been sent today, suppress all other brain training flow triggers until tomorrow.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per day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Reserved for high-value moments only: streak milestones (30+), reward available, streak broken (if 14+ day streak lost).</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Combined (all channels)</w:t>
            </w:r>
          </w:p>
        </w:tc>
        <w:tc>
          <w:tcPr>
            <w:tcW w:type="dxa" w:w="15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 per day</w:t>
            </w:r>
          </w:p>
        </w:tc>
        <w:tc>
          <w:tcPr>
            <w:tcW w:type="dxa" w:w="5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No user should receive more than 2 total brain training touches per day across all channels. Non-brain-training Klaviyo flows (e.g., order confirmation, shipping) are excluded from this cap.</w:t>
            </w:r>
          </w:p>
        </w:tc>
      </w:tr>
    </w:tbl>
    <w:p>
      <w:pPr>
        <w:spacing w:after="200" w:line="276"/>
      </w:pPr>
      <w:r>
        <w:rPr>
          <w:rFonts w:ascii="Arial" w:cs="Arial" w:eastAsia="Arial" w:hAnsi="Arial"/>
          <w:color w:val="1A1A1A"/>
          <w:sz w:val="22"/>
          <w:szCs w:val="22"/>
        </w:rPr>
        <w:t xml:space="preserve">Implementation: Use Klaviyo profile properties (last_brain_email_date, last_brain_push_date) as suppression flags. Each flow checks the flag before sending. Supabase serverless function sets a daily_notification_count on the user record, checked before firing any push or Klaviyo event.</w:t>
      </w:r>
    </w:p>
    <w:p>
      <w:pPr>
        <w:pBdr>
          <w:bottom w:val="single" w:color="E84B63" w:sz="2" w:space="8"/>
        </w:pBdr>
        <w:spacing w:after="100" w:before="100"/>
      </w:pPr>
    </w:p>
    <w:p>
      <w:pPr>
        <w:pStyle w:val="Heading1"/>
      </w:pPr>
      <w:r>
        <w:t xml:space="preserve">9. Kenetik Consumption Protocol</w:t>
      </w:r>
    </w:p>
    <w:p>
      <w:pPr>
        <w:spacing w:after="200" w:line="276"/>
      </w:pPr>
      <w:r>
        <w:rPr>
          <w:rFonts w:ascii="Arial" w:cs="Arial" w:eastAsia="Arial" w:hAnsi="Arial"/>
          <w:color w:val="1A1A1A"/>
          <w:sz w:val="22"/>
          <w:szCs w:val="22"/>
        </w:rPr>
        <w:t xml:space="preserve">The training platform includes a 4-week protocol that progressively increases Kenetik consumption from 1 to 3 servings per day, timed around training sessions. Users log their daily intake, earning Brain Points for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800"/>
        <w:gridCol w:w="2560"/>
      </w:tblGrid>
      <w:tr>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Daily Servings</w:t>
            </w:r>
          </w:p>
        </w:tc>
        <w:tc>
          <w:tcPr>
            <w:tcW w:type="dxa" w:w="3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Timing</w:t>
            </w:r>
          </w:p>
        </w:tc>
        <w:tc>
          <w:tcPr>
            <w:tcW w:type="dxa" w:w="2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Brain Points for Logging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 serving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 min before training session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25/day</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 servings</w:t>
            </w:r>
          </w:p>
        </w:tc>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Morning (focus) + pre-training</w:t>
            </w:r>
          </w:p>
        </w:tc>
        <w:tc>
          <w:tcPr>
            <w:tcW w:type="dxa" w:w="2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35/day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2 to 3 servings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Morning + pre-training + afternoon (sustained)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45/day</w:t>
            </w:r>
          </w:p>
        </w:tc>
      </w:tr>
      <w:tr>
        <w:tc>
          <w:tcPr>
            <w:tcW w:type="dxa" w:w="1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4+</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3 servings</w:t>
            </w:r>
          </w:p>
        </w:tc>
        <w:tc>
          <w:tcPr>
            <w:tcW w:type="dxa" w:w="3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Morning ritual + pre-training + afternoon performance</w:t>
            </w:r>
          </w:p>
        </w:tc>
        <w:tc>
          <w:tcPr>
            <w:tcW w:type="dxa" w:w="2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50/day</w:t>
            </w:r>
          </w:p>
        </w:tc>
      </w:tr>
    </w:tbl>
    <w:p>
      <w:pPr>
        <w:spacing w:after="200" w:line="276"/>
      </w:pPr>
      <w:r>
        <w:rPr>
          <w:rFonts w:ascii="Arial" w:cs="Arial" w:eastAsia="Arial" w:hAnsi="Arial"/>
          <w:color w:val="1A1A1A"/>
          <w:sz w:val="22"/>
          <w:szCs w:val="22"/>
        </w:rPr>
        <w:t xml:space="preserve">The consumption log feeds into Klaviyo as a custom event, enabling segmentation by consumption level. Users who log 3 servings daily for 7+ days trigger the subscription upsell flow if they're not already subscribed. The protocol includes purchase integration: when a user is running low (estimated from logged consumption vs. last order date), the platform surfaces a "Restock" prompt with a one-click reorder link.</w:t>
      </w:r>
    </w:p>
    <w:p>
      <w:pPr>
        <w:pBdr>
          <w:bottom w:val="single" w:color="E84B63" w:sz="2" w:space="8"/>
        </w:pBdr>
        <w:spacing w:after="100" w:before="100"/>
      </w:pPr>
    </w:p>
    <w:p>
      <w:pPr>
        <w:pStyle w:val="Heading1"/>
      </w:pPr>
      <w:r>
        <w:t xml:space="preserve">10. Social and Viral Mechanics</w:t>
      </w:r>
    </w:p>
    <w:p>
      <w:pPr>
        <w:pStyle w:val="Heading2"/>
      </w:pPr>
      <w:r>
        <w:t xml:space="preserve">10.1 Shareable Brain Score Card</w:t>
      </w:r>
    </w:p>
    <w:p>
      <w:pPr>
        <w:spacing w:after="200" w:line="276"/>
      </w:pPr>
      <w:r>
        <w:rPr>
          <w:rFonts w:ascii="Arial" w:cs="Arial" w:eastAsia="Arial" w:hAnsi="Arial"/>
          <w:color w:val="1A1A1A"/>
          <w:sz w:val="22"/>
          <w:szCs w:val="22"/>
        </w:rPr>
        <w:t xml:space="preserve">Auto-generated image card showing: Brain Score (composite), top domain scores, current level and title, streak count, and badges. Optimized for Instagram Stories (1080x1920), Twitter/X (1200x675), and iMessage. Branded with Kenetik visual identity. Sharing earns 50 Brain Points.</w:t>
      </w:r>
    </w:p>
    <w:p>
      <w:pPr>
        <w:pStyle w:val="Heading2"/>
      </w:pPr>
      <w:r>
        <w:t xml:space="preserve">10.2 Referral Program</w:t>
      </w:r>
    </w:p>
    <w:p>
      <w:pPr>
        <w:spacing w:after="200" w:line="276"/>
      </w:pPr>
      <w:r>
        <w:rPr>
          <w:rFonts w:ascii="Arial" w:cs="Arial" w:eastAsia="Arial" w:hAnsi="Arial"/>
          <w:color w:val="1A1A1A"/>
          <w:sz w:val="22"/>
          <w:szCs w:val="22"/>
        </w:rPr>
        <w:t xml:space="preserve">Each user gets a unique referral link. When a referred friend completes their baseline Brain Score, the referrer earns 300 Brain Points and the friend starts with a 100-point welcome bonus. Referral tracking handled by LoyaltyLion's built-in referral system, which generates unique tracking URLs and attributes conversions.</w:t>
      </w:r>
    </w:p>
    <w:p>
      <w:pPr>
        <w:pStyle w:val="Heading2"/>
      </w:pPr>
      <w:r>
        <w:t xml:space="preserve">10.3 Friend Challenges</w:t>
      </w:r>
    </w:p>
    <w:p>
      <w:pPr>
        <w:spacing w:after="200" w:line="276"/>
      </w:pPr>
      <w:r>
        <w:rPr>
          <w:rFonts w:ascii="Arial" w:cs="Arial" w:eastAsia="Arial" w:hAnsi="Arial"/>
          <w:color w:val="1A1A1A"/>
          <w:sz w:val="22"/>
          <w:szCs w:val="22"/>
        </w:rPr>
        <w:t xml:space="preserve">Unlocked at Level 8 (Neural Networker). Users can challenge a friend to beat their score on a specific exercise. The challenge is delivered via a shareable link. Both participants earn bonus points for participating, winner earns double. This creates organic viral loops and social accountability.</w:t>
      </w:r>
    </w:p>
    <w:p>
      <w:pPr>
        <w:pBdr>
          <w:bottom w:val="single" w:color="E84B63" w:sz="2" w:space="8"/>
        </w:pBdr>
        <w:spacing w:after="100" w:before="100"/>
      </w:pPr>
    </w:p>
    <w:p>
      <w:pPr>
        <w:pStyle w:val="Heading1"/>
      </w:pPr>
      <w:r>
        <w:t xml:space="preserve">11. Technical Architecture</w:t>
      </w:r>
    </w:p>
    <w:p>
      <w:pPr>
        <w:pStyle w:val="Heading2"/>
      </w:pPr>
      <w:r>
        <w:t xml:space="preserve">11.1 System Overview</w:t>
      </w:r>
    </w:p>
    <w:p>
      <w:pPr>
        <w:spacing w:after="200" w:line="276"/>
      </w:pPr>
      <w:r>
        <w:rPr>
          <w:rFonts w:ascii="Arial" w:cs="Arial" w:eastAsia="Arial" w:hAnsi="Arial"/>
          <w:color w:val="1A1A1A"/>
          <w:sz w:val="22"/>
          <w:szCs w:val="22"/>
        </w:rPr>
        <w:t xml:space="preserve">Frontend: Static HTML/CSS/JS hosted on GitHub Pages (or embedded in Shopify via proxy page). Single-page app architecture. No framework dependency required. Responsive for mobile and desktop.</w:t>
      </w:r>
    </w:p>
    <w:p>
      <w:pPr>
        <w:spacing w:after="200" w:line="276"/>
      </w:pPr>
      <w:r>
        <w:rPr>
          <w:rFonts w:ascii="Arial" w:cs="Arial" w:eastAsia="Arial" w:hAnsi="Arial"/>
          <w:color w:val="1A1A1A"/>
          <w:sz w:val="22"/>
          <w:szCs w:val="22"/>
        </w:rPr>
        <w:t xml:space="preserve">Backend: Supabase (free tier: 50K MAU, 500MB database, 1GB storage). Handles user profiles, training session data, exercise scores, leaderboard rankings, game state (streaks, levels, badges), and friend connections. Auth via magic link (email-based, no passwords).</w:t>
      </w:r>
    </w:p>
    <w:p>
      <w:pPr>
        <w:spacing w:after="200" w:line="276"/>
      </w:pPr>
      <w:r>
        <w:rPr>
          <w:rFonts w:ascii="Arial" w:cs="Arial" w:eastAsia="Arial" w:hAnsi="Arial"/>
          <w:color w:val="1A1A1A"/>
          <w:sz w:val="22"/>
          <w:szCs w:val="22"/>
        </w:rPr>
        <w:t xml:space="preserve">Integrations: LoyaltyLion Admin API for all points/rewards (POST /v2/activities). Klaviyo Events API for all marketing automation. Shopify Flow webhooks via LoyaltyLion. ACF Metafields updated via Shopify Admin API (or LoyaltyLion webhook -&gt; Shopify Flow -&gt; metafield update).</w:t>
      </w:r>
    </w:p>
    <w:p>
      <w:pPr>
        <w:pStyle w:val="Heading2"/>
      </w:pPr>
      <w:r>
        <w:t xml:space="preserve">11.2 Data Flow</w:t>
      </w:r>
    </w:p>
    <w:p>
      <w:pPr>
        <w:spacing w:after="200" w:line="276"/>
      </w:pPr>
      <w:r>
        <w:rPr>
          <w:rFonts w:ascii="Arial" w:cs="Arial" w:eastAsia="Arial" w:hAnsi="Arial"/>
          <w:color w:val="1A1A1A"/>
          <w:sz w:val="22"/>
          <w:szCs w:val="22"/>
        </w:rPr>
        <w:t xml:space="preserve">1. User completes exercise -&gt; Score saved to Supabase. 2. Supabase serverless function fires POST /v2/activities to LoyaltyLion with rule name and customer ID. 3. LoyaltyLion awards points, checks tier thresholds. 4. Same function fires Klaviyo event with session properties. 5. Klaviyo triggers appropriate flow (celebration, nudge, upsell). 6. LoyaltyLion webhook fires on tier change -&gt; Shopify Flow updates customer tags and ACF metafields.</w:t>
      </w:r>
    </w:p>
    <w:p>
      <w:pPr>
        <w:pStyle w:val="Heading2"/>
      </w:pPr>
      <w:r>
        <w:t xml:space="preserve">11.3 Supabase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4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users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id, email, shopify_customer_id, display_name, level, streak_count, streak_freezes, created_at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User profile and game state</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sessions</w:t>
            </w:r>
          </w:p>
        </w:tc>
        <w:tc>
          <w:tcPr>
            <w:tcW w:type="dxa" w:w="4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id, user_id, exercises (jsonb), total_score, points_earned, created_at</w:t>
            </w:r>
          </w:p>
        </w:tc>
        <w:tc>
          <w:tcPr>
            <w:tcW w:type="dxa" w:w="2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Training session records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scores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id, user_id, exercise_type, score, difficulty_level, reaction_time_avg, created_at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Individual exercise scores for history and PR tracking</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leaderboard</w:t>
            </w:r>
          </w:p>
        </w:tc>
        <w:tc>
          <w:tcPr>
            <w:tcW w:type="dxa" w:w="4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id, user_id, score_type (weekly/alltime), score, rank, period</w:t>
            </w:r>
          </w:p>
        </w:tc>
        <w:tc>
          <w:tcPr>
            <w:tcW w:type="dxa" w:w="2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Precomputed leaderboard positions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badges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id, user_id, badge_type, earned_at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Achievement tracking</w:t>
            </w:r>
          </w:p>
        </w:tc>
      </w:tr>
      <w:tr>
        <w:tc>
          <w:tcPr>
            <w:tcW w:type="dxa" w:w="20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consumption_logs</w:t>
            </w:r>
          </w:p>
        </w:tc>
        <w:tc>
          <w:tcPr>
            <w:tcW w:type="dxa" w:w="4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id, user_id, servings, timing, paired_with_training, created_at</w:t>
            </w:r>
          </w:p>
        </w:tc>
        <w:tc>
          <w:tcPr>
            <w:tcW w:type="dxa" w:w="25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Kenetik intake tracking</w:t>
            </w:r>
          </w:p>
        </w:tc>
      </w:tr>
    </w:tbl>
    <w:p>
      <w:pPr>
        <w:pStyle w:val="Heading2"/>
      </w:pPr>
      <w:r>
        <w:t xml:space="preserve">11.4 File Structure</w:t>
      </w:r>
    </w:p>
    <w:p>
      <w:pPr>
        <w:spacing w:after="200" w:line="276"/>
      </w:pPr>
      <w:r>
        <w:rPr>
          <w:rFonts w:ascii="Arial" w:cs="Arial" w:eastAsia="Arial" w:hAnsi="Arial"/>
          <w:color w:val="1A1A1A"/>
          <w:sz w:val="22"/>
          <w:szCs w:val="22"/>
        </w:rPr>
        <w:t xml:space="preserve">index.html (app shell + router), exercises/ (one HTML partial per exercise), css/brain-score.css (Kenetik brand styles), js/engine.js (session logic, scoring, difficulty), js/games/ (one module per new game), js/supabase.js (auth + data), js/loyaltylion.js (activity tracking), js/klaviyo.js (event firing), js/gamification.js (streaks, levels, badges, leaderboard).</w:t>
      </w:r>
    </w:p>
    <w:p>
      <w:pPr>
        <w:pStyle w:val="Heading2"/>
      </w:pPr>
      <w:r>
        <w:t xml:space="preserve">11.5 Input Device Latency Normalization</w:t>
      </w:r>
    </w:p>
    <w:p>
      <w:pPr>
        <w:spacing w:after="200" w:line="276"/>
      </w:pPr>
      <w:r>
        <w:rPr>
          <w:rFonts w:ascii="Arial" w:cs="Arial" w:eastAsia="Arial" w:hAnsi="Arial"/>
          <w:color w:val="1A1A1A"/>
          <w:sz w:val="22"/>
          <w:szCs w:val="22"/>
        </w:rPr>
        <w:t xml:space="preserve">Reaction-time exercises (Stroop, Flanker, Go/No-Go, Speed Match, Visual Search) are sensitive to input device differences. Mouse clicks have a measurable physical travel distance that adds latency compared to trackpad taps and touchscreen taps. Without normalization, a mouse user will consistently score lower on speed-dependent exercises than an identical performer using a trackpad or phone, which distorts Brain Scores, leaderboards, and difficulty progression.</w:t>
      </w:r>
    </w:p>
    <w:p>
      <w:pPr>
        <w:spacing w:after="100" w:line="276"/>
      </w:pPr>
      <w:r>
        <w:rPr>
          <w:rFonts w:ascii="Arial" w:cs="Arial" w:eastAsia="Arial" w:hAnsi="Arial"/>
          <w:b/>
          <w:bCs/>
          <w:color w:val="1A1A1A"/>
          <w:sz w:val="22"/>
          <w:szCs w:val="22"/>
        </w:rPr>
        <w:t xml:space="preserve">Detection method: </w:t>
      </w:r>
      <w:r>
        <w:rPr>
          <w:rFonts w:ascii="Arial" w:cs="Arial" w:eastAsia="Arial" w:hAnsi="Arial"/>
          <w:color w:val="1A1A1A"/>
          <w:sz w:val="22"/>
          <w:szCs w:val="22"/>
        </w:rPr>
        <w:t xml:space="preserve">engine.js should detect the input device at session start using the browser PointerEvent API. Check the pointerType property on the first interaction: “mouse” indicates a mouse, “touch” indicates a touchscreen, and trackpad clicks typically register as “mouse” but can be distinguished by checking for the absence of a PointerEvent.pressure value greater than 0 on mousedown (mice produce binary 0.5 pressure; trackpads produce variable pressure between 0 and 1). Store the detected input type in the session record.</w:t>
      </w:r>
    </w:p>
    <w:p>
      <w:pPr>
        <w:spacing w:after="100" w:line="276"/>
      </w:pPr>
      <w:r>
        <w:rPr>
          <w:rFonts w:ascii="Arial" w:cs="Arial" w:eastAsia="Arial" w:hAnsi="Arial"/>
          <w:b/>
          <w:bCs/>
          <w:color w:val="1A1A1A"/>
          <w:sz w:val="22"/>
          <w:szCs w:val="22"/>
        </w:rPr>
        <w:t xml:space="preserve">Normalization approach: </w:t>
      </w:r>
      <w:r>
        <w:rPr>
          <w:rFonts w:ascii="Arial" w:cs="Arial" w:eastAsia="Arial" w:hAnsi="Arial"/>
          <w:color w:val="1A1A1A"/>
          <w:sz w:val="22"/>
          <w:szCs w:val="22"/>
        </w:rPr>
        <w:t xml:space="preserve">Apply a per-device-type offset to raw reaction times before scoring. Research suggests mouse clicks add approximately 20–40ms of mechanical latency compared to trackpad taps, and trackpads add approximately 10–20ms compared to direct touchscreen taps. Start with conservative default offsets: mouse −30ms, trackpad −15ms, touchscreen 0ms (baseline). These offsets should be configurable in engine.js and refined after launch using aggregate session data from the scores table.</w:t>
      </w:r>
    </w:p>
    <w:p>
      <w:pPr>
        <w:spacing w:after="100" w:line="276"/>
      </w:pPr>
      <w:r>
        <w:rPr>
          <w:rFonts w:ascii="Arial" w:cs="Arial" w:eastAsia="Arial" w:hAnsi="Arial"/>
          <w:b/>
          <w:bCs/>
          <w:color w:val="1A1A1A"/>
          <w:sz w:val="22"/>
          <w:szCs w:val="22"/>
        </w:rPr>
        <w:t xml:space="preserve">What gets normalized: </w:t>
      </w:r>
      <w:r>
        <w:rPr>
          <w:rFonts w:ascii="Arial" w:cs="Arial" w:eastAsia="Arial" w:hAnsi="Arial"/>
          <w:color w:val="1A1A1A"/>
          <w:sz w:val="22"/>
          <w:szCs w:val="22"/>
        </w:rPr>
        <w:t xml:space="preserve">Brain Score calculations, leaderboard rankings, and difficulty threshold evaluations all use the normalized reaction time. The raw (unnormalized) reaction time is still stored in the scores table for data analysis. Add an input_device column (enum: mouse, trackpad, touch) and a normalized_rt_avg column alongside the existing reaction_time_avg column in the scores table.</w:t>
      </w:r>
    </w:p>
    <w:p>
      <w:pPr>
        <w:spacing w:after="200" w:line="276"/>
      </w:pPr>
      <w:r>
        <w:rPr>
          <w:rFonts w:ascii="Arial" w:cs="Arial" w:eastAsia="Arial" w:hAnsi="Arial"/>
          <w:b/>
          <w:bCs/>
          <w:color w:val="1A1A1A"/>
          <w:sz w:val="22"/>
          <w:szCs w:val="22"/>
        </w:rPr>
        <w:t xml:space="preserve">Exercises affected: </w:t>
      </w:r>
      <w:r>
        <w:rPr>
          <w:rFonts w:ascii="Arial" w:cs="Arial" w:eastAsia="Arial" w:hAnsi="Arial"/>
          <w:color w:val="1A1A1A"/>
          <w:sz w:val="22"/>
          <w:szCs w:val="22"/>
        </w:rPr>
        <w:t xml:space="preserve">Stroop, DSST, Flanker, Go/No-Go, Speed Match, Visual Search, Trail Connect, and Number Sense (any exercise where reaction time is a scoring factor). Exercises scored purely on accuracy (N-back, Pattern Matrix, Sequence Memory) do not need normalization.</w:t>
      </w:r>
    </w:p>
    <w:p>
      <w:pPr>
        <w:pBdr>
          <w:bottom w:val="single" w:color="E84B63" w:sz="2" w:space="8"/>
        </w:pBdr>
        <w:spacing w:after="100" w:before="100"/>
      </w:pPr>
    </w:p>
    <w:p>
      <w:pPr>
        <w:pStyle w:val="Heading1"/>
      </w:pPr>
      <w:r>
        <w:t xml:space="preserve">12. Shopify App Integration Map</w:t>
      </w:r>
    </w:p>
    <w:p>
      <w:pPr>
        <w:spacing w:after="200" w:line="276"/>
      </w:pPr>
      <w:r>
        <w:rPr>
          <w:rFonts w:ascii="Arial" w:cs="Arial" w:eastAsia="Arial" w:hAnsi="Arial"/>
          <w:color w:val="1A1A1A"/>
          <w:sz w:val="22"/>
          <w:szCs w:val="22"/>
        </w:rPr>
        <w:t xml:space="preserve">Six existing Shopify apps integrate with the brain training platform. No new installs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App</w:t>
            </w:r>
          </w:p>
        </w:tc>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Role in Brain Training</w:t>
            </w:r>
          </w:p>
        </w:tc>
        <w:tc>
          <w:tcPr>
            <w:tcW w:type="dxa" w:w="43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Integration Method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LoyaltyLion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Points accounting, reward fulfillment, tier management, referral tracking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Admin API (POST /v2/activities, POST /v2/customers/{id}/points, GET rewards, POST redeem). Headless API for storefront reward redemption.</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Klaviyo</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All lifecycle email/SMS: onboarding, streak nudges, win-back, celebrations, upsells</w:t>
            </w:r>
          </w:p>
        </w:tc>
        <w:tc>
          <w:tcPr>
            <w:tcW w:type="dxa" w:w="4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Events API (track custom events from brain training sessions). Profile properties updated with Brain Score data.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Shopify Flow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Automation middleware: customer tagging, metafield updates, conditional logic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Triggered by LoyaltyLion webhooks. Routes to ACF metafield updates and Recharge actions.</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ACF Metafields</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Store Brain Score, level, streak, training status on Shopify customer profiles</w:t>
            </w:r>
          </w:p>
        </w:tc>
        <w:tc>
          <w:tcPr>
            <w:tcW w:type="dxa" w:w="4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Updated via Shopify Flow (triggered by LoyaltyLion webhooks) or direct Admin API calls.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Recharge Subscriptions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Subscription upsells triggered by high training engagement and consumption logging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Triggered via Shopify Flow when consumption log + engagement thresholds are met.</w:t>
            </w:r>
          </w:p>
        </w:tc>
      </w:tr>
      <w:tr>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Gorgias</w:t>
            </w:r>
          </w:p>
        </w:tc>
        <w:tc>
          <w:tcPr>
            <w:tcW w:type="dxa" w:w="32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Customer support routing based on loyalty tier and training engagement level</w:t>
            </w:r>
          </w:p>
        </w:tc>
        <w:tc>
          <w:tcPr>
            <w:tcW w:type="dxa" w:w="43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Customer tags and metafields (set by Flow) visible in Gorgias for priority routing.</w:t>
            </w:r>
          </w:p>
        </w:tc>
      </w:tr>
    </w:tbl>
    <w:p>
      <w:pPr>
        <w:pBdr>
          <w:bottom w:val="single" w:color="E84B63" w:sz="2" w:space="8"/>
        </w:pBdr>
        <w:spacing w:after="100" w:before="100"/>
      </w:pPr>
    </w:p>
    <w:p>
      <w:pPr>
        <w:pStyle w:val="Heading1"/>
      </w:pPr>
      <w:r>
        <w:t xml:space="preserve">13. Build Phases</w:t>
      </w:r>
    </w:p>
    <w:p>
      <w:pPr>
        <w:pStyle w:val="Heading2"/>
      </w:pPr>
      <w:r>
        <w:t xml:space="preserve">Phase 1: Foundation Merge (Weeks 1 to 3)</w:t>
      </w:r>
    </w:p>
    <w:p>
      <w:pPr>
        <w:pStyle w:val="ListParagraph"/>
        <w:numPr>
          <w:ilvl w:val="0"/>
          <w:numId w:val="2"/>
        </w:numPr>
        <w:spacing w:after="100" w:line="276"/>
      </w:pPr>
      <w:r>
        <w:rPr>
          <w:rFonts w:ascii="Arial" w:cs="Arial" w:eastAsia="Arial" w:hAnsi="Arial"/>
          <w:color w:val="1A1A1A"/>
          <w:sz w:val="22"/>
          <w:szCs w:val="22"/>
        </w:rPr>
        <w:t xml:space="preserve">Merge Peter's branded Stroop and DSST into unified app shell with Kenetik brand styles</w:t>
      </w:r>
    </w:p>
    <w:p>
      <w:pPr>
        <w:pStyle w:val="ListParagraph"/>
        <w:numPr>
          <w:ilvl w:val="0"/>
          <w:numId w:val="2"/>
        </w:numPr>
        <w:spacing w:after="100" w:line="276"/>
      </w:pPr>
      <w:r>
        <w:rPr>
          <w:rFonts w:ascii="Arial" w:cs="Arial" w:eastAsia="Arial" w:hAnsi="Arial"/>
          <w:color w:val="1A1A1A"/>
          <w:sz w:val="22"/>
          <w:szCs w:val="22"/>
        </w:rPr>
        <w:t xml:space="preserve">Port Brandon's Flanker, N-back, and Task Switching into same app with adaptive difficulty</w:t>
      </w:r>
    </w:p>
    <w:p>
      <w:pPr>
        <w:pStyle w:val="ListParagraph"/>
        <w:numPr>
          <w:ilvl w:val="0"/>
          <w:numId w:val="2"/>
        </w:numPr>
        <w:spacing w:after="100" w:line="276"/>
      </w:pPr>
      <w:r>
        <w:rPr>
          <w:rFonts w:ascii="Arial" w:cs="Arial" w:eastAsia="Arial" w:hAnsi="Arial"/>
          <w:color w:val="1A1A1A"/>
          <w:sz w:val="22"/>
          <w:szCs w:val="22"/>
        </w:rPr>
        <w:t xml:space="preserve">Set up Supabase project: auth (magic link), users table, scores table, sessions table</w:t>
      </w:r>
    </w:p>
    <w:p>
      <w:pPr>
        <w:pStyle w:val="ListParagraph"/>
        <w:numPr>
          <w:ilvl w:val="0"/>
          <w:numId w:val="2"/>
        </w:numPr>
        <w:spacing w:after="100" w:line="276"/>
      </w:pPr>
      <w:r>
        <w:rPr>
          <w:rFonts w:ascii="Arial" w:cs="Arial" w:eastAsia="Arial" w:hAnsi="Arial"/>
          <w:color w:val="1A1A1A"/>
          <w:sz w:val="22"/>
          <w:szCs w:val="22"/>
        </w:rPr>
        <w:t xml:space="preserve">Add Klaviyo event tracking for all 5 exercises</w:t>
      </w:r>
    </w:p>
    <w:p>
      <w:pPr>
        <w:pStyle w:val="ListParagraph"/>
        <w:numPr>
          <w:ilvl w:val="0"/>
          <w:numId w:val="2"/>
        </w:numPr>
        <w:spacing w:after="100" w:line="276"/>
      </w:pPr>
      <w:r>
        <w:rPr>
          <w:rFonts w:ascii="Arial" w:cs="Arial" w:eastAsia="Arial" w:hAnsi="Arial"/>
          <w:color w:val="1A1A1A"/>
          <w:sz w:val="22"/>
          <w:szCs w:val="22"/>
        </w:rPr>
        <w:t xml:space="preserve">Add LoyaltyLion activity tracking (POST /v2/activities) for session completion</w:t>
      </w:r>
    </w:p>
    <w:p>
      <w:pPr>
        <w:pStyle w:val="ListParagraph"/>
        <w:numPr>
          <w:ilvl w:val="0"/>
          <w:numId w:val="2"/>
        </w:numPr>
        <w:spacing w:after="100" w:line="276"/>
      </w:pPr>
      <w:r>
        <w:rPr>
          <w:rFonts w:ascii="Arial" w:cs="Arial" w:eastAsia="Arial" w:hAnsi="Arial"/>
          <w:color w:val="1A1A1A"/>
          <w:sz w:val="22"/>
          <w:szCs w:val="22"/>
        </w:rPr>
        <w:t xml:space="preserve">Configure custom activity rules in LoyaltyLion dashboard</w:t>
      </w:r>
    </w:p>
    <w:p>
      <w:pPr>
        <w:spacing w:after="200" w:line="276"/>
      </w:pPr>
      <w:r>
        <w:rPr>
          <w:rFonts w:ascii="Arial" w:cs="Arial" w:eastAsia="Arial" w:hAnsi="Arial"/>
          <w:color w:val="1A1A1A"/>
          <w:sz w:val="22"/>
          <w:szCs w:val="22"/>
        </w:rPr>
        <w:t xml:space="preserve">Deliverable: 5-exercise brain training platform with points earning, user accounts, and basic session tracking.</w:t>
      </w:r>
    </w:p>
    <w:p>
      <w:pPr>
        <w:pStyle w:val="Heading2"/>
      </w:pPr>
      <w:r>
        <w:t xml:space="preserve">Phase 2: New Games + Daily Engine (Weeks 4 to 6)</w:t>
      </w:r>
    </w:p>
    <w:p>
      <w:pPr>
        <w:pStyle w:val="ListParagraph"/>
        <w:numPr>
          <w:ilvl w:val="0"/>
          <w:numId w:val="2"/>
        </w:numPr>
        <w:spacing w:after="100" w:line="276"/>
      </w:pPr>
      <w:r>
        <w:rPr>
          <w:rFonts w:ascii="Arial" w:cs="Arial" w:eastAsia="Arial" w:hAnsi="Arial"/>
          <w:color w:val="1A1A1A"/>
          <w:sz w:val="22"/>
          <w:szCs w:val="22"/>
        </w:rPr>
        <w:t xml:space="preserve">Build Speed Match, Pattern Matrix, Visual Search, Sequence Memory, Go/No-Go (5 new games)</w:t>
      </w:r>
    </w:p>
    <w:p>
      <w:pPr>
        <w:pStyle w:val="ListParagraph"/>
        <w:numPr>
          <w:ilvl w:val="0"/>
          <w:numId w:val="2"/>
        </w:numPr>
        <w:spacing w:after="100" w:line="276"/>
      </w:pPr>
      <w:r>
        <w:rPr>
          <w:rFonts w:ascii="Arial" w:cs="Arial" w:eastAsia="Arial" w:hAnsi="Arial"/>
          <w:color w:val="1A1A1A"/>
          <w:sz w:val="22"/>
          <w:szCs w:val="22"/>
        </w:rPr>
        <w:t xml:space="preserve">Implement daily session engine with exercise rotation algorithm</w:t>
      </w:r>
    </w:p>
    <w:p>
      <w:pPr>
        <w:pStyle w:val="ListParagraph"/>
        <w:numPr>
          <w:ilvl w:val="0"/>
          <w:numId w:val="2"/>
        </w:numPr>
        <w:spacing w:after="100" w:line="276"/>
      </w:pPr>
      <w:r>
        <w:rPr>
          <w:rFonts w:ascii="Arial" w:cs="Arial" w:eastAsia="Arial" w:hAnsi="Arial"/>
          <w:color w:val="1A1A1A"/>
          <w:sz w:val="22"/>
          <w:szCs w:val="22"/>
        </w:rPr>
        <w:t xml:space="preserve">Add streak system (tracking, freezes, recovery)</w:t>
      </w:r>
    </w:p>
    <w:p>
      <w:pPr>
        <w:pStyle w:val="ListParagraph"/>
        <w:numPr>
          <w:ilvl w:val="0"/>
          <w:numId w:val="2"/>
        </w:numPr>
        <w:spacing w:after="100" w:line="276"/>
      </w:pPr>
      <w:r>
        <w:rPr>
          <w:rFonts w:ascii="Arial" w:cs="Arial" w:eastAsia="Arial" w:hAnsi="Arial"/>
          <w:color w:val="1A1A1A"/>
          <w:sz w:val="22"/>
          <w:szCs w:val="22"/>
        </w:rPr>
        <w:t xml:space="preserve">Build level progression with game unlocking at levels 2 through 5</w:t>
      </w:r>
    </w:p>
    <w:p>
      <w:pPr>
        <w:pStyle w:val="ListParagraph"/>
        <w:numPr>
          <w:ilvl w:val="0"/>
          <w:numId w:val="2"/>
        </w:numPr>
        <w:spacing w:after="100" w:line="276"/>
      </w:pPr>
      <w:r>
        <w:rPr>
          <w:rFonts w:ascii="Arial" w:cs="Arial" w:eastAsia="Arial" w:hAnsi="Arial"/>
          <w:color w:val="1A1A1A"/>
          <w:sz w:val="22"/>
          <w:szCs w:val="22"/>
        </w:rPr>
        <w:t xml:space="preserve">Wire up all new Klaviyo events and LoyaltyLion rules for new games</w:t>
      </w:r>
    </w:p>
    <w:p>
      <w:pPr>
        <w:spacing w:after="200" w:line="276"/>
      </w:pPr>
      <w:r>
        <w:rPr>
          <w:rFonts w:ascii="Arial" w:cs="Arial" w:eastAsia="Arial" w:hAnsi="Arial"/>
          <w:color w:val="1A1A1A"/>
          <w:sz w:val="22"/>
          <w:szCs w:val="22"/>
        </w:rPr>
        <w:t xml:space="preserve">Deliverable: 10-exercise platform with daily sessions, streaks, and level progression.</w:t>
      </w:r>
    </w:p>
    <w:p>
      <w:pPr>
        <w:pStyle w:val="Heading2"/>
      </w:pPr>
      <w:r>
        <w:t xml:space="preserve">Phase 3: Full Game Library + Rewards (Weeks 7 to 9)</w:t>
      </w:r>
    </w:p>
    <w:p>
      <w:pPr>
        <w:pStyle w:val="ListParagraph"/>
        <w:numPr>
          <w:ilvl w:val="0"/>
          <w:numId w:val="2"/>
        </w:numPr>
        <w:spacing w:after="100" w:line="276"/>
      </w:pPr>
      <w:r>
        <w:rPr>
          <w:rFonts w:ascii="Arial" w:cs="Arial" w:eastAsia="Arial" w:hAnsi="Arial"/>
          <w:color w:val="1A1A1A"/>
          <w:sz w:val="22"/>
          <w:szCs w:val="22"/>
        </w:rPr>
        <w:t xml:space="preserve">Build Mental Rotation, Dual Focus, Word Sprint, Number Sense, Trail Connect (5 more games)</w:t>
      </w:r>
    </w:p>
    <w:p>
      <w:pPr>
        <w:pStyle w:val="ListParagraph"/>
        <w:numPr>
          <w:ilvl w:val="0"/>
          <w:numId w:val="2"/>
        </w:numPr>
        <w:spacing w:after="100" w:line="276"/>
      </w:pPr>
      <w:r>
        <w:rPr>
          <w:rFonts w:ascii="Arial" w:cs="Arial" w:eastAsia="Arial" w:hAnsi="Arial"/>
          <w:color w:val="1A1A1A"/>
          <w:sz w:val="22"/>
          <w:szCs w:val="22"/>
        </w:rPr>
        <w:t xml:space="preserve">Implement reward redemption UI (Headless API integration with LoyaltyLion)</w:t>
      </w:r>
    </w:p>
    <w:p>
      <w:pPr>
        <w:pStyle w:val="ListParagraph"/>
        <w:numPr>
          <w:ilvl w:val="0"/>
          <w:numId w:val="2"/>
        </w:numPr>
        <w:spacing w:after="100" w:line="276"/>
      </w:pPr>
      <w:r>
        <w:rPr>
          <w:rFonts w:ascii="Arial" w:cs="Arial" w:eastAsia="Arial" w:hAnsi="Arial"/>
          <w:color w:val="1A1A1A"/>
          <w:sz w:val="22"/>
          <w:szCs w:val="22"/>
        </w:rPr>
        <w:t xml:space="preserve">Configure reward tiers in LoyaltyLion dashboard</w:t>
      </w:r>
    </w:p>
    <w:p>
      <w:pPr>
        <w:pStyle w:val="ListParagraph"/>
        <w:numPr>
          <w:ilvl w:val="0"/>
          <w:numId w:val="2"/>
        </w:numPr>
        <w:spacing w:after="100" w:line="276"/>
      </w:pPr>
      <w:r>
        <w:rPr>
          <w:rFonts w:ascii="Arial" w:cs="Arial" w:eastAsia="Arial" w:hAnsi="Arial"/>
          <w:color w:val="1A1A1A"/>
          <w:sz w:val="22"/>
          <w:szCs w:val="22"/>
        </w:rPr>
        <w:t xml:space="preserve">Build Weekly Challenge system</w:t>
      </w:r>
    </w:p>
    <w:p>
      <w:pPr>
        <w:pStyle w:val="ListParagraph"/>
        <w:numPr>
          <w:ilvl w:val="0"/>
          <w:numId w:val="2"/>
        </w:numPr>
        <w:spacing w:after="100" w:line="276"/>
      </w:pPr>
      <w:r>
        <w:rPr>
          <w:rFonts w:ascii="Arial" w:cs="Arial" w:eastAsia="Arial" w:hAnsi="Arial"/>
          <w:color w:val="1A1A1A"/>
          <w:sz w:val="22"/>
          <w:szCs w:val="22"/>
        </w:rPr>
        <w:t xml:space="preserve">Wire Shopify Flow automations (customer tagging, metafield updates, Recharge triggers)</w:t>
      </w:r>
    </w:p>
    <w:p>
      <w:pPr>
        <w:pStyle w:val="ListParagraph"/>
        <w:numPr>
          <w:ilvl w:val="0"/>
          <w:numId w:val="2"/>
        </w:numPr>
        <w:spacing w:after="100" w:line="276"/>
      </w:pPr>
      <w:r>
        <w:rPr>
          <w:rFonts w:ascii="Arial" w:cs="Arial" w:eastAsia="Arial" w:hAnsi="Arial"/>
          <w:color w:val="1A1A1A"/>
          <w:sz w:val="22"/>
          <w:szCs w:val="22"/>
        </w:rPr>
        <w:t xml:space="preserve">Implement consumption protocol with logging and Klaviyo events</w:t>
      </w:r>
    </w:p>
    <w:p>
      <w:pPr>
        <w:spacing w:after="200" w:line="276"/>
      </w:pPr>
      <w:r>
        <w:rPr>
          <w:rFonts w:ascii="Arial" w:cs="Arial" w:eastAsia="Arial" w:hAnsi="Arial"/>
          <w:color w:val="1A1A1A"/>
          <w:sz w:val="22"/>
          <w:szCs w:val="22"/>
        </w:rPr>
        <w:t xml:space="preserve">Deliverable: Full 15-game platform with real rewards, weekly challenges, and Shopify ecosystem integration.</w:t>
      </w:r>
    </w:p>
    <w:p>
      <w:pPr>
        <w:pStyle w:val="Heading2"/>
      </w:pPr>
      <w:r>
        <w:t xml:space="preserve">Phase 4: Social + Leaderboards (Weeks 10 to 11)</w:t>
      </w:r>
    </w:p>
    <w:p>
      <w:pPr>
        <w:pStyle w:val="ListParagraph"/>
        <w:numPr>
          <w:ilvl w:val="0"/>
          <w:numId w:val="2"/>
        </w:numPr>
        <w:spacing w:after="100" w:line="276"/>
      </w:pPr>
      <w:r>
        <w:rPr>
          <w:rFonts w:ascii="Arial" w:cs="Arial" w:eastAsia="Arial" w:hAnsi="Arial"/>
          <w:color w:val="1A1A1A"/>
          <w:sz w:val="22"/>
          <w:szCs w:val="22"/>
        </w:rPr>
        <w:t xml:space="preserve">Build leaderboard system in Supabase (global, weekly, friends, age group)</w:t>
      </w:r>
    </w:p>
    <w:p>
      <w:pPr>
        <w:pStyle w:val="ListParagraph"/>
        <w:numPr>
          <w:ilvl w:val="0"/>
          <w:numId w:val="2"/>
        </w:numPr>
        <w:spacing w:after="100" w:line="276"/>
      </w:pPr>
      <w:r>
        <w:rPr>
          <w:rFonts w:ascii="Arial" w:cs="Arial" w:eastAsia="Arial" w:hAnsi="Arial"/>
          <w:color w:val="1A1A1A"/>
          <w:sz w:val="22"/>
          <w:szCs w:val="22"/>
        </w:rPr>
        <w:t xml:space="preserve">Implement shareable Brain Score card generator (canvas-based image creation)</w:t>
      </w:r>
    </w:p>
    <w:p>
      <w:pPr>
        <w:pStyle w:val="ListParagraph"/>
        <w:numPr>
          <w:ilvl w:val="0"/>
          <w:numId w:val="2"/>
        </w:numPr>
        <w:spacing w:after="100" w:line="276"/>
      </w:pPr>
      <w:r>
        <w:rPr>
          <w:rFonts w:ascii="Arial" w:cs="Arial" w:eastAsia="Arial" w:hAnsi="Arial"/>
          <w:color w:val="1A1A1A"/>
          <w:sz w:val="22"/>
          <w:szCs w:val="22"/>
        </w:rPr>
        <w:t xml:space="preserve">Add referral system (LoyaltyLion referral URLs + tracking)</w:t>
      </w:r>
    </w:p>
    <w:p>
      <w:pPr>
        <w:pStyle w:val="ListParagraph"/>
        <w:numPr>
          <w:ilvl w:val="0"/>
          <w:numId w:val="2"/>
        </w:numPr>
        <w:spacing w:after="100" w:line="276"/>
      </w:pPr>
      <w:r>
        <w:rPr>
          <w:rFonts w:ascii="Arial" w:cs="Arial" w:eastAsia="Arial" w:hAnsi="Arial"/>
          <w:color w:val="1A1A1A"/>
          <w:sz w:val="22"/>
          <w:szCs w:val="22"/>
        </w:rPr>
        <w:t xml:space="preserve">Build friend challenge feature (unlocked at Level 8)</w:t>
      </w:r>
    </w:p>
    <w:p>
      <w:pPr>
        <w:pStyle w:val="ListParagraph"/>
        <w:numPr>
          <w:ilvl w:val="0"/>
          <w:numId w:val="2"/>
        </w:numPr>
        <w:spacing w:after="100" w:line="276"/>
      </w:pPr>
      <w:r>
        <w:rPr>
          <w:rFonts w:ascii="Arial" w:cs="Arial" w:eastAsia="Arial" w:hAnsi="Arial"/>
          <w:color w:val="1A1A1A"/>
          <w:sz w:val="22"/>
          <w:szCs w:val="22"/>
        </w:rPr>
        <w:t xml:space="preserve">Add badges and achievements system with profile display</w:t>
      </w:r>
    </w:p>
    <w:p>
      <w:pPr>
        <w:spacing w:after="200" w:line="276"/>
      </w:pPr>
      <w:r>
        <w:rPr>
          <w:rFonts w:ascii="Arial" w:cs="Arial" w:eastAsia="Arial" w:hAnsi="Arial"/>
          <w:color w:val="1A1A1A"/>
          <w:sz w:val="22"/>
          <w:szCs w:val="22"/>
        </w:rPr>
        <w:t xml:space="preserve">Deliverable: Full social layer with leaderboards, sharing, referrals, and friend challenges.</w:t>
      </w:r>
    </w:p>
    <w:p>
      <w:pPr>
        <w:pStyle w:val="Heading2"/>
      </w:pPr>
      <w:r>
        <w:t xml:space="preserve">Phase 5: Neural Priming + Polish (Week 12)</w:t>
      </w:r>
    </w:p>
    <w:p>
      <w:pPr>
        <w:pStyle w:val="ListParagraph"/>
        <w:numPr>
          <w:ilvl w:val="0"/>
          <w:numId w:val="2"/>
        </w:numPr>
        <w:spacing w:after="100" w:line="276"/>
      </w:pPr>
      <w:r>
        <w:rPr>
          <w:rFonts w:ascii="Arial" w:cs="Arial" w:eastAsia="Arial" w:hAnsi="Arial"/>
          <w:color w:val="1A1A1A"/>
          <w:sz w:val="22"/>
          <w:szCs w:val="22"/>
        </w:rPr>
        <w:t xml:space="preserve">Port Brandon's Neural Priming 4-phase protocol with all 10 scenario presets</w:t>
      </w:r>
    </w:p>
    <w:p>
      <w:pPr>
        <w:pStyle w:val="ListParagraph"/>
        <w:numPr>
          <w:ilvl w:val="0"/>
          <w:numId w:val="2"/>
        </w:numPr>
        <w:spacing w:after="100" w:line="276"/>
      </w:pPr>
      <w:r>
        <w:rPr>
          <w:rFonts w:ascii="Arial" w:cs="Arial" w:eastAsia="Arial" w:hAnsi="Arial"/>
          <w:color w:val="1A1A1A"/>
          <w:sz w:val="22"/>
          <w:szCs w:val="22"/>
        </w:rPr>
        <w:t xml:space="preserve">Add Kenetik consumption protocol integration with priming sessions</w:t>
      </w:r>
    </w:p>
    <w:p>
      <w:pPr>
        <w:pStyle w:val="ListParagraph"/>
        <w:numPr>
          <w:ilvl w:val="0"/>
          <w:numId w:val="2"/>
        </w:numPr>
        <w:spacing w:after="100" w:line="276"/>
      </w:pPr>
      <w:r>
        <w:rPr>
          <w:rFonts w:ascii="Arial" w:cs="Arial" w:eastAsia="Arial" w:hAnsi="Arial"/>
          <w:color w:val="1A1A1A"/>
          <w:sz w:val="22"/>
          <w:szCs w:val="22"/>
        </w:rPr>
        <w:t xml:space="preserve">Performance optimization and mobile responsiveness pass</w:t>
      </w:r>
    </w:p>
    <w:p>
      <w:pPr>
        <w:pStyle w:val="ListParagraph"/>
        <w:numPr>
          <w:ilvl w:val="0"/>
          <w:numId w:val="2"/>
        </w:numPr>
        <w:spacing w:after="100" w:line="276"/>
      </w:pPr>
      <w:r>
        <w:rPr>
          <w:rFonts w:ascii="Arial" w:cs="Arial" w:eastAsia="Arial" w:hAnsi="Arial"/>
          <w:color w:val="1A1A1A"/>
          <w:sz w:val="22"/>
          <w:szCs w:val="22"/>
        </w:rPr>
        <w:t xml:space="preserve">Full Klaviyo flow testing and optimization</w:t>
      </w:r>
    </w:p>
    <w:p>
      <w:pPr>
        <w:pStyle w:val="ListParagraph"/>
        <w:numPr>
          <w:ilvl w:val="0"/>
          <w:numId w:val="2"/>
        </w:numPr>
        <w:spacing w:after="100" w:line="276"/>
      </w:pPr>
      <w:r>
        <w:rPr>
          <w:rFonts w:ascii="Arial" w:cs="Arial" w:eastAsia="Arial" w:hAnsi="Arial"/>
          <w:color w:val="1A1A1A"/>
          <w:sz w:val="22"/>
          <w:szCs w:val="22"/>
        </w:rPr>
        <w:t xml:space="preserve">Soft launch to existing customers via Klaviyo segment</w:t>
      </w:r>
    </w:p>
    <w:p>
      <w:pPr>
        <w:spacing w:after="200" w:line="276"/>
      </w:pPr>
      <w:r>
        <w:rPr>
          <w:rFonts w:ascii="Arial" w:cs="Arial" w:eastAsia="Arial" w:hAnsi="Arial"/>
          <w:color w:val="1A1A1A"/>
          <w:sz w:val="22"/>
          <w:szCs w:val="22"/>
        </w:rPr>
        <w:t xml:space="preserve">Deliverable: Complete platform ready for production launch.</w:t>
      </w:r>
    </w:p>
    <w:p>
      <w:pPr>
        <w:pBdr>
          <w:bottom w:val="single" w:color="E84B63" w:sz="2" w:space="8"/>
        </w:pBdr>
        <w:spacing w:after="100" w:before="100"/>
      </w:pPr>
    </w:p>
    <w:p>
      <w:pPr>
        <w:pStyle w:val="Heading1"/>
      </w:pPr>
      <w: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Day 1 Retention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40%+ (vs 28% mobile game avg)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Users who return day after first session</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Day 7 Retention</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25%+ (vs 13% mobile game avg)</w:t>
            </w:r>
          </w:p>
        </w:tc>
        <w:tc>
          <w:tcPr>
            <w:tcW w:type="dxa" w:w="3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Users active 7 days after first session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Day 30 Retention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15%+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Users active 30 days after first session</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Daily Active Users</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10%+ of registered users</w:t>
            </w:r>
          </w:p>
        </w:tc>
        <w:tc>
          <w:tcPr>
            <w:tcW w:type="dxa" w:w="3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Users completing at least 1 session per day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Average Session Length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8 to 12 minutes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Time from session start to results screen</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Streak Length (median)</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7+ days</w:t>
            </w:r>
          </w:p>
        </w:tc>
        <w:tc>
          <w:tcPr>
            <w:tcW w:type="dxa" w:w="3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Median active streak across all users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LoyaltyLion Points Redeemed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30%+ of earned points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Points spent on rewards vs points earned</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Kenetik Reorders Attributed</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10%+ of training users</w:t>
            </w:r>
          </w:p>
        </w:tc>
        <w:tc>
          <w:tcPr>
            <w:tcW w:type="dxa" w:w="3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Orders within 7 days of training session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Subscription Conversion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 of active trainers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Non-subscribers who convert after 14+ day streak</w:t>
            </w:r>
          </w:p>
        </w:tc>
      </w:tr>
      <w:tr>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Referral Rate</w:t>
            </w:r>
          </w:p>
        </w:tc>
        <w:tc>
          <w:tcPr>
            <w:tcW w:type="dxa" w:w="2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8%+ of Level 3+ users</w:t>
            </w:r>
          </w:p>
        </w:tc>
        <w:tc>
          <w:tcPr>
            <w:tcW w:type="dxa" w:w="37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r>
              <w:rPr>
                <w:rFonts w:ascii="Arial" w:cs="Arial" w:eastAsia="Arial" w:hAnsi="Arial"/>
                <w:color w:val="1A1A1A"/>
                <w:sz w:val="20"/>
                <w:szCs w:val="20"/>
              </w:rPr>
              <w:t xml:space="preserve">Users who share referral link and generate a signup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NPS from Training Users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50+</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20"/>
                <w:szCs w:val="20"/>
              </w:rPr>
              <w:t xml:space="preserve">Net Promoter Score from training-specific survey</w:t>
            </w:r>
          </w:p>
        </w:tc>
      </w:tr>
    </w:tbl>
    <w:p>
      <w:pPr>
        <w:pBdr>
          <w:bottom w:val="single" w:color="E84B63" w:sz="2" w:space="8"/>
        </w:pBdr>
        <w:spacing w:after="100" w:before="100"/>
      </w:pPr>
    </w:p>
    <w:p>
      <w:pPr>
        <w:pStyle w:val="Heading1"/>
      </w:pPr>
      <w:r>
        <w:t xml:space="preserve">15. Science Claims and Compliance</w:t>
      </w:r>
    </w:p>
    <w:p>
      <w:pPr>
        <w:spacing w:after="200" w:line="276"/>
      </w:pPr>
      <w:r>
        <w:rPr>
          <w:rFonts w:ascii="Arial" w:cs="Arial" w:eastAsia="Arial" w:hAnsi="Arial"/>
          <w:color w:val="1A1A1A"/>
          <w:sz w:val="22"/>
          <w:szCs w:val="22"/>
        </w:rPr>
        <w:t xml:space="preserve">All claims about cognitive benefits must be carefully tiered. The platform can make structure/function claims about the exercises themselves ("This exercise trains working memory") but cannot make disease claims or imply that Kenetik treats or prevents cognitive conditions.</w:t>
      </w:r>
    </w:p>
    <w:p>
      <w:pPr>
        <w:spacing w:after="200" w:line="276"/>
      </w:pPr>
      <w:r>
        <w:rPr>
          <w:rFonts w:ascii="Arial" w:cs="Arial" w:eastAsia="Arial" w:hAnsi="Arial"/>
          <w:b/>
          <w:bCs/>
          <w:color w:val="E84B63"/>
          <w:sz w:val="22"/>
          <w:szCs w:val="22"/>
        </w:rPr>
        <w:t xml:space="preserve">Hard gate: </w:t>
      </w:r>
      <w:r>
        <w:rPr>
          <w:rFonts w:ascii="Arial" w:cs="Arial" w:eastAsia="Arial" w:hAnsi="Arial"/>
          <w:color w:val="1A1A1A"/>
          <w:sz w:val="22"/>
          <w:szCs w:val="22"/>
        </w:rPr>
        <w:t xml:space="preserve">Any consumer-facing content that touches claims, science, or citations requires Devon Price's approval before publication. This includes exercise descriptions, onboarding copy, marketing flow copy, evidence references, and any language on the results/score screens. No exceptions.</w:t>
      </w:r>
    </w:p>
    <w:p>
      <w:pPr>
        <w:spacing w:after="200" w:line="276"/>
      </w:pPr>
      <w:r>
        <w:rPr>
          <w:rFonts w:ascii="Arial" w:cs="Arial" w:eastAsia="Arial" w:hAnsi="Arial"/>
          <w:color w:val="1A1A1A"/>
          <w:sz w:val="22"/>
          <w:szCs w:val="22"/>
        </w:rPr>
        <w:t xml:space="preserve">Claims tiers for this platform:</w:t>
      </w:r>
    </w:p>
    <w:p>
      <w:pPr>
        <w:pStyle w:val="ListParagraph"/>
        <w:numPr>
          <w:ilvl w:val="0"/>
          <w:numId w:val="2"/>
        </w:numPr>
        <w:spacing w:after="100" w:line="276"/>
      </w:pPr>
      <w:r>
        <w:rPr>
          <w:rFonts w:ascii="Arial" w:cs="Arial" w:eastAsia="Arial" w:hAnsi="Arial"/>
          <w:b/>
          <w:bCs/>
          <w:color w:val="1A1A1A"/>
          <w:sz w:val="22"/>
          <w:szCs w:val="22"/>
        </w:rPr>
        <w:t xml:space="preserve">Tier 1 (Safe, no approval needed): </w:t>
      </w:r>
      <w:r>
        <w:rPr>
          <w:rFonts w:ascii="Arial" w:cs="Arial" w:eastAsia="Arial" w:hAnsi="Arial"/>
          <w:color w:val="1A1A1A"/>
          <w:sz w:val="22"/>
          <w:szCs w:val="22"/>
        </w:rPr>
        <w:t xml:space="preserve">Claims about the exercises themselves: "Train your working memory," "Improve your reaction time," "Challenge your cognitive flexibility." These describe what the exercise does, not what Kenetik does.</w:t>
      </w:r>
    </w:p>
    <w:p>
      <w:pPr>
        <w:pStyle w:val="ListParagraph"/>
        <w:numPr>
          <w:ilvl w:val="0"/>
          <w:numId w:val="2"/>
        </w:numPr>
        <w:spacing w:after="100" w:line="276"/>
      </w:pPr>
      <w:r>
        <w:rPr>
          <w:rFonts w:ascii="Arial" w:cs="Arial" w:eastAsia="Arial" w:hAnsi="Arial"/>
          <w:b/>
          <w:bCs/>
          <w:color w:val="1A1A1A"/>
          <w:sz w:val="22"/>
          <w:szCs w:val="22"/>
        </w:rPr>
        <w:t xml:space="preserve">Tier 2 (Devon approval required): </w:t>
      </w:r>
      <w:r>
        <w:rPr>
          <w:rFonts w:ascii="Arial" w:cs="Arial" w:eastAsia="Arial" w:hAnsi="Arial"/>
          <w:color w:val="1A1A1A"/>
          <w:sz w:val="22"/>
          <w:szCs w:val="22"/>
        </w:rPr>
        <w:t xml:space="preserve">Claims about ketones and cognition must use approved language from the Kenetik Claims Matrix. Approved examples: "Supports focus and cognitive performance" (Walsh 2021, Machado 2022, PMID 41773904). "Supports mental alertness and cognitive stamina during demanding effort" (Poffe 2023). All Tier 2 claims must cite specific papers and use the exact phrasing from the approved claims matrix.</w:t>
      </w:r>
    </w:p>
    <w:p>
      <w:pPr>
        <w:pStyle w:val="ListParagraph"/>
        <w:numPr>
          <w:ilvl w:val="0"/>
          <w:numId w:val="2"/>
        </w:numPr>
        <w:spacing w:after="100" w:line="276"/>
      </w:pPr>
      <w:r>
        <w:rPr>
          <w:rFonts w:ascii="Arial" w:cs="Arial" w:eastAsia="Arial" w:hAnsi="Arial"/>
          <w:b/>
          <w:bCs/>
          <w:color w:val="1A1A1A"/>
          <w:sz w:val="22"/>
          <w:szCs w:val="22"/>
        </w:rPr>
        <w:t xml:space="preserve">Tier 3 (Prohibited): </w:t>
      </w:r>
      <w:r>
        <w:rPr>
          <w:rFonts w:ascii="Arial" w:cs="Arial" w:eastAsia="Arial" w:hAnsi="Arial"/>
          <w:color w:val="1A1A1A"/>
          <w:sz w:val="22"/>
          <w:szCs w:val="22"/>
        </w:rPr>
        <w:t xml:space="preserve">Disease claims, diagnosis claims, or claims that Kenetik prevents or treats any condition. Never claim the platform is a medical device or diagnostic tool. Never use banned phrases: "clinically proven," "reduces inflammation," or any disease/condition names.</w:t>
      </w:r>
    </w:p>
    <w:p>
      <w:pPr>
        <w:spacing w:after="200" w:line="276"/>
      </w:pPr>
      <w:r>
        <w:rPr>
          <w:rFonts w:ascii="Arial" w:cs="Arial" w:eastAsia="Arial" w:hAnsi="Arial"/>
          <w:color w:val="1A1A1A"/>
          <w:sz w:val="22"/>
          <w:szCs w:val="22"/>
        </w:rPr>
        <w:t xml:space="preserve">Brain Score is presented as a relative performance metric ("How you perform on these cognitive exercises"), not a clinical assessment. The following disclaimer must be visible on every results screen, not just in terms of service: "Brain Score measures your performance on cognitive exercises and is not a medical or diagnostic assessment."</w:t>
      </w:r>
    </w:p>
    <w:p>
      <w:pPr>
        <w:spacing w:after="200" w:line="276"/>
      </w:pPr>
      <w:r>
        <w:rPr>
          <w:rFonts w:ascii="Arial" w:cs="Arial" w:eastAsia="Arial" w:hAnsi="Arial"/>
          <w:color w:val="1A1A1A"/>
          <w:sz w:val="22"/>
          <w:szCs w:val="22"/>
        </w:rPr>
        <w:t xml:space="preserve">Note: The game descriptions in Section 4 (cognitive domains, mechanics, scientific rationale) are internal specifications for the development team. When these descriptions surface in consumer-facing UI, they must be reviewed by Devon to ensure they stay within Tier 1 (exercise-level claims) and do not cross into Tier 2 territory without proper citation.</w:t>
      </w:r>
    </w:p>
    <w:p>
      <w:pPr>
        <w:pBdr>
          <w:bottom w:val="single" w:color="E84B63" w:sz="2" w:space="8"/>
        </w:pBdr>
        <w:spacing w:after="100" w:before="100"/>
      </w:pPr>
    </w:p>
    <w:p>
      <w:pPr>
        <w:pStyle w:val="Heading1"/>
      </w:pPr>
      <w:r>
        <w:t xml:space="preserve">16. Immediate Next Steps</w:t>
      </w:r>
    </w:p>
    <w:p>
      <w:pPr>
        <w:spacing w:after="200" w:line="276"/>
      </w:pPr>
      <w:r>
        <w:rPr>
          <w:rFonts w:ascii="Arial" w:cs="Arial" w:eastAsia="Arial" w:hAnsi="Arial"/>
          <w:color w:val="1A1A1A"/>
          <w:sz w:val="22"/>
          <w:szCs w:val="22"/>
        </w:rPr>
        <w:t xml:space="preserve">1. Configure LoyaltyLion custom activity rules for all brain training events (brain_daily_session, brain_exercise_complete, brain_personal_best, etc.). This is a dashboard configuration, no code required.</w:t>
      </w:r>
    </w:p>
    <w:p>
      <w:pPr>
        <w:spacing w:after="200" w:line="276"/>
      </w:pPr>
      <w:r>
        <w:rPr>
          <w:rFonts w:ascii="Arial" w:cs="Arial" w:eastAsia="Arial" w:hAnsi="Arial"/>
          <w:color w:val="1A1A1A"/>
          <w:sz w:val="22"/>
          <w:szCs w:val="22"/>
        </w:rPr>
        <w:t xml:space="preserve">2. Configure LoyaltyLion reward tiers (2,500 / 5,000 / 7,500 / 10,000 / 15,000 / 25,000 / 50,000 point thresholds with corresponding reward types).</w:t>
      </w:r>
    </w:p>
    <w:p>
      <w:pPr>
        <w:spacing w:after="200" w:line="276"/>
      </w:pPr>
      <w:r>
        <w:rPr>
          <w:rFonts w:ascii="Arial" w:cs="Arial" w:eastAsia="Arial" w:hAnsi="Arial"/>
          <w:color w:val="1A1A1A"/>
          <w:sz w:val="22"/>
          <w:szCs w:val="22"/>
        </w:rPr>
        <w:t xml:space="preserve">3. Identify which LoyaltyLion plan tier supports the Headless API and custom activities via Admin API. Verify current plan capabilities.</w:t>
      </w:r>
    </w:p>
    <w:p>
      <w:pPr>
        <w:spacing w:after="200" w:line="276"/>
      </w:pPr>
      <w:r>
        <w:rPr>
          <w:rFonts w:ascii="Arial" w:cs="Arial" w:eastAsia="Arial" w:hAnsi="Arial"/>
          <w:color w:val="1A1A1A"/>
          <w:sz w:val="22"/>
          <w:szCs w:val="22"/>
        </w:rPr>
        <w:t xml:space="preserve">4. Set up Supabase project and scaffold the database schema.</w:t>
      </w:r>
    </w:p>
    <w:p>
      <w:pPr>
        <w:spacing w:after="200" w:line="276"/>
      </w:pPr>
      <w:r>
        <w:rPr>
          <w:rFonts w:ascii="Arial" w:cs="Arial" w:eastAsia="Arial" w:hAnsi="Arial"/>
          <w:color w:val="1A1A1A"/>
          <w:sz w:val="22"/>
          <w:szCs w:val="22"/>
        </w:rPr>
        <w:t xml:space="preserve">5. Begin Phase 1 build: merge Peter's Stroop/DSST with Brandon's training exercises into unified app shell.</w:t>
      </w:r>
    </w:p>
    <w:p>
      <w:pPr>
        <w:spacing w:after="200" w:line="276"/>
      </w:pPr>
      <w:r>
        <w:rPr>
          <w:rFonts w:ascii="Arial" w:cs="Arial" w:eastAsia="Arial" w:hAnsi="Arial"/>
          <w:color w:val="1A1A1A"/>
          <w:sz w:val="22"/>
          <w:szCs w:val="22"/>
        </w:rPr>
        <w:t xml:space="preserve">6. Route spec to Devon Price for claims language review (hard gate before any consumer-facing implementation).</w:t>
      </w:r>
    </w:p>
    <w:p>
      <w:pPr>
        <w:spacing w:after="200" w:line="276"/>
      </w:pPr>
      <w:r>
        <w:rPr>
          <w:rFonts w:ascii="Arial" w:cs="Arial" w:eastAsia="Arial" w:hAnsi="Arial"/>
          <w:color w:val="1A1A1A"/>
          <w:sz w:val="22"/>
          <w:szCs w:val="22"/>
        </w:rPr>
        <w:t xml:space="preserve">7. Route reward tiers and discount mechanics to Katie Spaller for pricing approval.</w:t>
      </w:r>
    </w:p>
    <w:p>
      <w:pPr>
        <w:spacing w:after="200" w:line="276"/>
      </w:pPr>
      <w:r>
        <w:rPr>
          <w:rFonts w:ascii="Arial" w:cs="Arial" w:eastAsia="Arial" w:hAnsi="Arial"/>
          <w:color w:val="1A1A1A"/>
          <w:sz w:val="22"/>
          <w:szCs w:val="22"/>
        </w:rPr>
        <w:t xml:space="preserve">8. Route new game descriptions (Section 4.2) to Brandon Dyksterhouse for cognitive science validation.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66666"/>
        <w:sz w:val="16"/>
        <w:szCs w:val="16"/>
      </w:rPr>
      <w:t xml:space="preserve">KENETIK BRAIN TRAINING PLATFORM SPEC v3.1</w:t>
    </w:r>
    <w:r>
      <w:rPr>
        <w:rFonts w:ascii="Arial" w:cs="Arial" w:eastAsia="Arial" w:hAnsi="Arial"/>
        <w:color w:val="666666"/>
        <w:sz w:val="16"/>
        <w:szCs w:val="16"/>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E84B6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2026-04-03T16:19:23.620Z</dcterms:created>
  <dcterms:modified xsi:type="dcterms:W3CDTF">2026-04-03T16:19:23.621Z</dcterms:modified>
</cp:coreProperties>
</file>

<file path=docProps/custom.xml><?xml version="1.0" encoding="utf-8"?>
<Properties xmlns="http://schemas.openxmlformats.org/officeDocument/2006/custom-properties" xmlns:vt="http://schemas.openxmlformats.org/officeDocument/2006/docPropsVTypes"/>
</file>