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5E20"/>
          <w:sz w:val="36"/>
          <w:szCs w:val="36"/>
        </w:rPr>
        <w:t xml:space="preserve">CPP102: PROGRAMMING LOGIC AND DESIGN</w:t>
      </w:r>
    </w:p>
    <w:p>
      <w:pPr>
        <w:spacing w:after="60"/>
        <w:jc w:val="center"/>
      </w:pPr>
      <w:r>
        <w:rPr>
          <w:rFonts w:ascii="Arial" w:cs="Arial" w:eastAsia="Arial" w:hAnsi="Arial"/>
          <w:b/>
          <w:bCs/>
          <w:color w:val="000000"/>
          <w:sz w:val="28"/>
          <w:szCs w:val="28"/>
        </w:rPr>
        <w:t xml:space="preserve">Week 3 Assessment and Application Module</w:t>
      </w:r>
    </w:p>
    <w:p>
      <w:pPr>
        <w:spacing w:after="60"/>
        <w:jc w:val="center"/>
      </w:pPr>
      <w:r>
        <w:rPr>
          <w:rFonts w:ascii="Arial" w:cs="Arial" w:eastAsia="Arial" w:hAnsi="Arial"/>
          <w:color w:val="000000"/>
          <w:sz w:val="26"/>
          <w:szCs w:val="26"/>
        </w:rPr>
        <w:t xml:space="preserve">Assessment and Application of Program Logic Design</w:t>
      </w:r>
    </w:p>
    <w:p>
      <w:pPr>
        <w:spacing w:after="200"/>
        <w:jc w:val="center"/>
      </w:pPr>
      <w:r>
        <w:rPr>
          <w:rFonts w:ascii="Arial" w:cs="Arial" w:eastAsia="Arial" w:hAnsi="Arial"/>
          <w:color w:val="000000"/>
          <w:sz w:val="24"/>
          <w:szCs w:val="24"/>
        </w:rPr>
        <w:t xml:space="preserve">Department of Computer Engineering</w:t>
      </w:r>
    </w:p>
    <w:p>
      <w:pPr>
        <w:spacing w:after="60"/>
        <w:jc w:val="center"/>
      </w:pPr>
      <w:r>
        <w:rPr>
          <w:rFonts w:ascii="Arial" w:cs="Arial" w:eastAsia="Arial" w:hAnsi="Arial"/>
          <w:color w:val="555555"/>
          <w:sz w:val="22"/>
          <w:szCs w:val="22"/>
        </w:rPr>
        <w:t xml:space="preserve">Instructor: ENGR. ALDRIN J. SORIANO</w:t>
      </w:r>
    </w:p>
    <w:p>
      <w:pPr>
        <w:spacing w:after="60"/>
        <w:jc w:val="center"/>
      </w:pPr>
      <w:r>
        <w:rPr>
          <w:rFonts w:ascii="Arial" w:cs="Arial" w:eastAsia="Arial" w:hAnsi="Arial"/>
          <w:color w:val="555555"/>
          <w:sz w:val="22"/>
          <w:szCs w:val="22"/>
        </w:rPr>
        <w:t xml:space="preserve">Target Learners: First-year Computer Engineering students</w:t>
      </w:r>
    </w:p>
    <w:p>
      <w:r>
        <w:br w:type="page"/>
      </w:r>
    </w:p>
    <w:p>
      <w:pPr>
        <w:pStyle w:val="Heading1"/>
      </w:pPr>
      <w:r>
        <w:rPr>
          <w:rFonts w:ascii="Arial" w:cs="Arial" w:eastAsia="Arial" w:hAnsi="Arial"/>
        </w:rPr>
        <w:t xml:space="preserve">1. Course and Module Information</w:t>
      </w:r>
    </w:p>
    <w:p>
      <w:pPr>
        <w:pStyle w:val="ListParagraph"/>
        <w:numPr>
          <w:ilvl w:val="0"/>
          <w:numId w:val="2"/>
        </w:numPr>
        <w:spacing w:after="80"/>
      </w:pPr>
      <w:r>
        <w:rPr>
          <w:rFonts w:ascii="Arial" w:cs="Arial" w:eastAsia="Arial" w:hAnsi="Arial"/>
          <w:sz w:val="24"/>
          <w:szCs w:val="24"/>
        </w:rPr>
        <w:t xml:space="preserve">Course Code: CPP102</w:t>
      </w:r>
    </w:p>
    <w:p>
      <w:pPr>
        <w:pStyle w:val="ListParagraph"/>
        <w:numPr>
          <w:ilvl w:val="0"/>
          <w:numId w:val="2"/>
        </w:numPr>
        <w:spacing w:after="80"/>
      </w:pPr>
      <w:r>
        <w:rPr>
          <w:rFonts w:ascii="Arial" w:cs="Arial" w:eastAsia="Arial" w:hAnsi="Arial"/>
          <w:sz w:val="24"/>
          <w:szCs w:val="24"/>
        </w:rPr>
        <w:t xml:space="preserve">Course Title: Programming Logic and Design (2 units (Lecture-Laboratory))</w:t>
      </w:r>
    </w:p>
    <w:p>
      <w:pPr>
        <w:pStyle w:val="ListParagraph"/>
        <w:numPr>
          <w:ilvl w:val="0"/>
          <w:numId w:val="2"/>
        </w:numPr>
        <w:spacing w:after="80"/>
      </w:pPr>
      <w:r>
        <w:rPr>
          <w:rFonts w:ascii="Arial" w:cs="Arial" w:eastAsia="Arial" w:hAnsi="Arial"/>
          <w:sz w:val="24"/>
          <w:szCs w:val="24"/>
        </w:rPr>
        <w:t xml:space="preserve">Week: 3</w:t>
      </w:r>
    </w:p>
    <w:p>
      <w:pPr>
        <w:pStyle w:val="ListParagraph"/>
        <w:numPr>
          <w:ilvl w:val="0"/>
          <w:numId w:val="2"/>
        </w:numPr>
        <w:spacing w:after="80"/>
      </w:pPr>
      <w:r>
        <w:rPr>
          <w:rFonts w:ascii="Arial" w:cs="Arial" w:eastAsia="Arial" w:hAnsi="Arial"/>
          <w:sz w:val="24"/>
          <w:szCs w:val="24"/>
        </w:rPr>
        <w:t xml:space="preserve">Module Title: Assessment and Application of Program Logic Design</w:t>
      </w:r>
    </w:p>
    <w:p>
      <w:pPr>
        <w:pStyle w:val="ListParagraph"/>
        <w:numPr>
          <w:ilvl w:val="0"/>
          <w:numId w:val="2"/>
        </w:numPr>
        <w:spacing w:after="80"/>
      </w:pPr>
      <w:r>
        <w:rPr>
          <w:rFonts w:ascii="Arial" w:cs="Arial" w:eastAsia="Arial" w:hAnsi="Arial"/>
          <w:sz w:val="24"/>
          <w:szCs w:val="24"/>
        </w:rPr>
        <w:t xml:space="preserve">Topic: Algorithm, Pseudocode, Flowchart, and Git-Based Submission</w:t>
      </w:r>
    </w:p>
    <w:p>
      <w:pPr>
        <w:pStyle w:val="ListParagraph"/>
        <w:numPr>
          <w:ilvl w:val="0"/>
          <w:numId w:val="2"/>
        </w:numPr>
        <w:spacing w:after="80"/>
      </w:pPr>
      <w:r>
        <w:rPr>
          <w:rFonts w:ascii="Arial" w:cs="Arial" w:eastAsia="Arial" w:hAnsi="Arial"/>
          <w:sz w:val="24"/>
          <w:szCs w:val="24"/>
        </w:rPr>
        <w:t xml:space="preserve">Instructor: ENGR. ALDRIN J. SORIANO</w:t>
      </w:r>
    </w:p>
    <w:p>
      <w:pPr>
        <w:pStyle w:val="ListParagraph"/>
        <w:numPr>
          <w:ilvl w:val="0"/>
          <w:numId w:val="2"/>
        </w:numPr>
        <w:spacing w:after="80"/>
      </w:pPr>
      <w:r>
        <w:rPr>
          <w:rFonts w:ascii="Arial" w:cs="Arial" w:eastAsia="Arial" w:hAnsi="Arial"/>
          <w:sz w:val="24"/>
          <w:szCs w:val="24"/>
        </w:rPr>
        <w:t xml:space="preserve">Target Learners: First-year Computer Engineering students</w:t>
      </w:r>
    </w:p>
    <w:p>
      <w:pPr>
        <w:pStyle w:val="Heading1"/>
      </w:pPr>
      <w:r>
        <w:rPr>
          <w:rFonts w:ascii="Arial" w:cs="Arial" w:eastAsia="Arial" w:hAnsi="Arial"/>
        </w:rPr>
        <w:t xml:space="preserve">2. Overview</w:t>
      </w:r>
    </w:p>
    <w:p>
      <w:pPr>
        <w:spacing w:after="120"/>
      </w:pPr>
      <w:r>
        <w:rPr>
          <w:rFonts w:ascii="Arial" w:cs="Arial" w:eastAsia="Arial" w:hAnsi="Arial"/>
          <w:color w:val="000000"/>
          <w:sz w:val="24"/>
          <w:szCs w:val="24"/>
        </w:rPr>
        <w:t xml:space="preserve">Week 2 introduced the algorithm, the pseudocode, and the flowchart as the three planning tools used before writing any Python code. This Week 3 module applies those same tools to a full assessment. Students analyze each problem, then produce an Input-Process-Output (IPO) table, an algorithm, a pseudocode, and a flowchart — the same logic-design process practiced in Week 2, now combined with a Git-based submission workflow.</w:t>
      </w:r>
    </w:p>
    <w:p>
      <w:pPr>
        <w:spacing w:after="120"/>
      </w:pPr>
      <w:r>
        <w:rPr>
          <w:rFonts w:ascii="Arial" w:cs="Arial" w:eastAsia="Arial" w:hAnsi="Arial"/>
          <w:color w:val="000000"/>
          <w:sz w:val="24"/>
          <w:szCs w:val="24"/>
        </w:rPr>
        <w:t xml:space="preserve">Because the class is composed of three sections meeting on Monday and Thursday, this assessment is organized into six equivalent batches. Each batch measures the same learning outcomes, contains the same number and difficulty of problems, and is graded using the same rubric. Only the wording, real-world context, numbers, and variable names differ between batches, so that students in different sections and schedules cannot simply copy one another's work.</w:t>
      </w:r>
    </w:p>
    <w:p>
      <w:pPr>
        <w:pStyle w:val="Heading1"/>
      </w:pPr>
      <w:r>
        <w:rPr>
          <w:rFonts w:ascii="Arial" w:cs="Arial" w:eastAsia="Arial" w:hAnsi="Arial"/>
        </w:rPr>
        <w:t xml:space="preserve">3. Intended Learning Outcomes (ILOs)</w:t>
      </w:r>
    </w:p>
    <w:p>
      <w:pPr>
        <w:spacing w:after="120"/>
      </w:pPr>
      <w:r>
        <w:rPr>
          <w:rFonts w:ascii="Arial" w:cs="Arial" w:eastAsia="Arial" w:hAnsi="Arial"/>
          <w:color w:val="000000"/>
          <w:sz w:val="24"/>
          <w:szCs w:val="24"/>
        </w:rPr>
        <w:t xml:space="preserve">By the end of this assessment, students should be able to:</w:t>
      </w:r>
    </w:p>
    <w:p>
      <w:pPr>
        <w:pStyle w:val="ListParagraph"/>
        <w:numPr>
          <w:ilvl w:val="0"/>
          <w:numId w:val="2"/>
        </w:numPr>
        <w:spacing w:after="80"/>
      </w:pPr>
      <w:r>
        <w:rPr>
          <w:rFonts w:ascii="Arial" w:cs="Arial" w:eastAsia="Arial" w:hAnsi="Arial"/>
          <w:sz w:val="24"/>
          <w:szCs w:val="24"/>
        </w:rPr>
        <w:t xml:space="preserve">apply the problem-solving process used in Week 2 to translate a given problem into an algorithm, pseudocode, and flowchart;</w:t>
      </w:r>
    </w:p>
    <w:p>
      <w:pPr>
        <w:pStyle w:val="ListParagraph"/>
        <w:numPr>
          <w:ilvl w:val="0"/>
          <w:numId w:val="2"/>
        </w:numPr>
        <w:spacing w:after="80"/>
      </w:pPr>
      <w:r>
        <w:rPr>
          <w:rFonts w:ascii="Arial" w:cs="Arial" w:eastAsia="Arial" w:hAnsi="Arial"/>
          <w:sz w:val="24"/>
          <w:szCs w:val="24"/>
        </w:rPr>
        <w:t xml:space="preserve">identify the input, process, and output of basic, multi-input, and decision-based computational problems;</w:t>
      </w:r>
    </w:p>
    <w:p>
      <w:pPr>
        <w:pStyle w:val="ListParagraph"/>
        <w:numPr>
          <w:ilvl w:val="0"/>
          <w:numId w:val="2"/>
        </w:numPr>
        <w:spacing w:after="80"/>
      </w:pPr>
      <w:r>
        <w:rPr>
          <w:rFonts w:ascii="Arial" w:cs="Arial" w:eastAsia="Arial" w:hAnsi="Arial"/>
          <w:sz w:val="24"/>
          <w:szCs w:val="24"/>
        </w:rPr>
        <w:t xml:space="preserve">construct correct and complete algorithms and pseudocode for problems requiring simple computation, compound computation, and IF/ELSE decision-making;</w:t>
      </w:r>
    </w:p>
    <w:p>
      <w:pPr>
        <w:pStyle w:val="ListParagraph"/>
        <w:numPr>
          <w:ilvl w:val="0"/>
          <w:numId w:val="2"/>
        </w:numPr>
        <w:spacing w:after="80"/>
      </w:pPr>
      <w:r>
        <w:rPr>
          <w:rFonts w:ascii="Arial" w:cs="Arial" w:eastAsia="Arial" w:hAnsi="Arial"/>
          <w:sz w:val="24"/>
          <w:szCs w:val="24"/>
        </w:rPr>
        <w:t xml:space="preserve">create flowcharts using correct standard symbols to represent both linear and decision-based program logic;</w:t>
      </w:r>
    </w:p>
    <w:p>
      <w:pPr>
        <w:pStyle w:val="ListParagraph"/>
        <w:numPr>
          <w:ilvl w:val="0"/>
          <w:numId w:val="2"/>
        </w:numPr>
        <w:spacing w:after="80"/>
      </w:pPr>
      <w:r>
        <w:rPr>
          <w:rFonts w:ascii="Arial" w:cs="Arial" w:eastAsia="Arial" w:hAnsi="Arial"/>
          <w:sz w:val="24"/>
          <w:szCs w:val="24"/>
        </w:rPr>
        <w:t xml:space="preserve">organize, document, and submit logic-design work using a Git-based workflow and a properly structured GitHub repository.</w:t>
      </w:r>
    </w:p>
    <w:p>
      <w:pPr>
        <w:pStyle w:val="Heading1"/>
      </w:pPr>
      <w:r>
        <w:rPr>
          <w:rFonts w:ascii="Arial" w:cs="Arial" w:eastAsia="Arial" w:hAnsi="Arial"/>
        </w:rPr>
        <w:t xml:space="preserve">4. Assessment Structure Overview</w:t>
      </w:r>
    </w:p>
    <w:p>
      <w:pPr>
        <w:spacing w:after="120"/>
      </w:pPr>
      <w:r>
        <w:rPr>
          <w:rFonts w:ascii="Arial" w:cs="Arial" w:eastAsia="Arial" w:hAnsi="Arial"/>
          <w:color w:val="000000"/>
          <w:sz w:val="24"/>
          <w:szCs w:val="24"/>
        </w:rPr>
        <w:t xml:space="preserve">Every batch contains 10 problems divided into three levels of increasing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4700"/>
        <w:gridCol w:w="1500"/>
      </w:tblGrid>
      <w:tr>
        <w:trPr>
          <w:tblHeader/>
        </w:trPr>
        <w:tc>
          <w:tcPr>
            <w:tcW w:type="dxa" w:w="3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Level</w:t>
            </w:r>
          </w:p>
        </w:tc>
        <w:tc>
          <w:tcPr>
            <w:tcW w:type="dxa" w:w="47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Focus</w:t>
            </w:r>
          </w:p>
        </w:tc>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No. of Problems</w:t>
            </w:r>
          </w:p>
        </w:tc>
      </w:tr>
      <w:tr>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LEVEL 1: BASIC LINEAR PROBLEMS</w:t>
            </w:r>
          </w:p>
        </w:tc>
        <w:tc>
          <w:tcPr>
            <w:tcW w:type="dxa" w:w="4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Simple input, process, and output — no decisions.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4</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LEVEL 2: MULTIPLE-INPUT COMPUTATION PROBLEMS</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Several inputs combined through more than one arithmetic operation — still no decisions.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3</w:t>
            </w:r>
          </w:p>
        </w:tc>
      </w:tr>
      <w:tr>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LEVEL 3: DECISION PROBLEMS</w:t>
            </w:r>
          </w:p>
        </w:tc>
        <w:tc>
          <w:tcPr>
            <w:tcW w:type="dxa" w:w="4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IF/ELSE logic producing two or three possible outputs.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3</w:t>
            </w:r>
          </w:p>
        </w:tc>
      </w:tr>
    </w:tbl>
    <w:p>
      <w:pPr>
        <w:spacing w:after="120" w:before="120"/>
      </w:pPr>
      <w:r>
        <w:rPr>
          <w:rFonts w:ascii="Arial" w:cs="Arial" w:eastAsia="Arial" w:hAnsi="Arial"/>
          <w:color w:val="000000"/>
          <w:sz w:val="24"/>
          <w:szCs w:val="24"/>
        </w:rPr>
        <w:t xml:space="preserve">Total: 10 problems per batch (4 + 3 + 3), identical in count and difficulty across all six batches.</w:t>
      </w:r>
    </w:p>
    <w:p>
      <w:r>
        <w:br w:type="page"/>
      </w:r>
    </w:p>
    <w:p>
      <w:pPr>
        <w:pStyle w:val="Heading1"/>
      </w:pPr>
      <w:r>
        <w:rPr>
          <w:rFonts w:ascii="Arial" w:cs="Arial" w:eastAsia="Arial" w:hAnsi="Arial"/>
        </w:rPr>
        <w:t xml:space="preserve">5. Batching System</w:t>
      </w:r>
    </w:p>
    <w:p>
      <w:pPr>
        <w:spacing w:after="120"/>
      </w:pPr>
      <w:r>
        <w:rPr>
          <w:rFonts w:ascii="Arial" w:cs="Arial" w:eastAsia="Arial" w:hAnsi="Arial"/>
          <w:color w:val="000000"/>
          <w:sz w:val="24"/>
          <w:szCs w:val="24"/>
        </w:rPr>
        <w:t xml:space="preserve">The class is divided into three sections, each meeting twice a week (Monday and Thursday), producing six assessment batches: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Batch</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Section</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Class Schedule</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Batch 01</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Section A</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Monday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Batch 02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Section 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Thursday</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Batch 03</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Section B</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Monday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Batch 04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Section 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Thursday</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Batch 05</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Section C</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Monday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Batch 06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Section 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Thursday</w:t>
            </w:r>
          </w:p>
        </w:tc>
      </w:tr>
    </w:tbl>
    <w:p>
      <w:pPr>
        <w:shd w:fill="C8E6C9" w:val="clear"/>
        <w:spacing w:after="120" w:before="120"/>
        <w:ind w:left="120" w:right="120"/>
      </w:pPr>
      <w:r>
        <w:rPr>
          <w:rFonts w:ascii="Arial" w:cs="Arial" w:eastAsia="Arial" w:hAnsi="Arial"/>
          <w:i/>
          <w:iCs/>
          <w:color w:val="444444"/>
          <w:sz w:val="24"/>
          <w:szCs w:val="24"/>
        </w:rPr>
        <w:t xml:space="preserve">Note: Section names (Section A, B, C) may be renamed by the instructor later in the term. Batch 01 to Batch 06 remain the fixed reference labels used in all files, rubrics, and repository names.</w:t>
      </w:r>
    </w:p>
    <w:p>
      <w:pPr>
        <w:pStyle w:val="Heading1"/>
      </w:pPr>
      <w:r>
        <w:rPr>
          <w:rFonts w:ascii="Arial" w:cs="Arial" w:eastAsia="Arial" w:hAnsi="Arial"/>
        </w:rPr>
        <w:t xml:space="preserve">6. Required Submission Components (Per Problem)</w:t>
      </w:r>
    </w:p>
    <w:p>
      <w:pPr>
        <w:spacing w:after="120"/>
      </w:pPr>
      <w:r>
        <w:rPr>
          <w:rFonts w:ascii="Arial" w:cs="Arial" w:eastAsia="Arial" w:hAnsi="Arial"/>
          <w:color w:val="000000"/>
          <w:sz w:val="24"/>
          <w:szCs w:val="24"/>
        </w:rPr>
        <w:t xml:space="preserve">For every one of the 10 problems, students must submit all five of the following:</w:t>
      </w:r>
    </w:p>
    <w:p>
      <w:pPr>
        <w:pStyle w:val="ListParagraph"/>
        <w:numPr>
          <w:ilvl w:val="0"/>
          <w:numId w:val="2"/>
        </w:numPr>
        <w:spacing w:after="80"/>
      </w:pPr>
      <w:r>
        <w:rPr>
          <w:rFonts w:ascii="Arial" w:cs="Arial" w:eastAsia="Arial" w:hAnsi="Arial"/>
          <w:sz w:val="24"/>
          <w:szCs w:val="24"/>
        </w:rPr>
        <w:t xml:space="preserve">Input-Process-Output (IPO) Table</w:t>
      </w:r>
    </w:p>
    <w:p>
      <w:pPr>
        <w:pStyle w:val="ListParagraph"/>
        <w:numPr>
          <w:ilvl w:val="0"/>
          <w:numId w:val="2"/>
        </w:numPr>
        <w:spacing w:after="80"/>
      </w:pPr>
      <w:r>
        <w:rPr>
          <w:rFonts w:ascii="Arial" w:cs="Arial" w:eastAsia="Arial" w:hAnsi="Arial"/>
          <w:sz w:val="24"/>
          <w:szCs w:val="24"/>
        </w:rPr>
        <w:t xml:space="preserve">Algorithm (numbered, step-by-step)</w:t>
      </w:r>
    </w:p>
    <w:p>
      <w:pPr>
        <w:pStyle w:val="ListParagraph"/>
        <w:numPr>
          <w:ilvl w:val="0"/>
          <w:numId w:val="2"/>
        </w:numPr>
        <w:spacing w:after="80"/>
      </w:pPr>
      <w:r>
        <w:rPr>
          <w:rFonts w:ascii="Arial" w:cs="Arial" w:eastAsia="Arial" w:hAnsi="Arial"/>
          <w:sz w:val="24"/>
          <w:szCs w:val="24"/>
        </w:rPr>
        <w:t xml:space="preserve">Pseudocode (using START, INPUT, PROCESS, IF, ELSE, DISPLAY, END)</w:t>
      </w:r>
    </w:p>
    <w:p>
      <w:pPr>
        <w:pStyle w:val="ListParagraph"/>
        <w:numPr>
          <w:ilvl w:val="0"/>
          <w:numId w:val="2"/>
        </w:numPr>
        <w:spacing w:after="80"/>
      </w:pPr>
      <w:r>
        <w:rPr>
          <w:rFonts w:ascii="Arial" w:cs="Arial" w:eastAsia="Arial" w:hAnsi="Arial"/>
          <w:sz w:val="24"/>
          <w:szCs w:val="24"/>
        </w:rPr>
        <w:t xml:space="preserve">Flowchart (correct standard symbols)</w:t>
      </w:r>
    </w:p>
    <w:p>
      <w:pPr>
        <w:pStyle w:val="ListParagraph"/>
        <w:numPr>
          <w:ilvl w:val="0"/>
          <w:numId w:val="2"/>
        </w:numPr>
        <w:spacing w:after="80"/>
      </w:pPr>
      <w:r>
        <w:rPr>
          <w:rFonts w:ascii="Arial" w:cs="Arial" w:eastAsia="Arial" w:hAnsi="Arial"/>
          <w:sz w:val="24"/>
          <w:szCs w:val="24"/>
        </w:rPr>
        <w:t xml:space="preserve">Short explanation (1-2 sentences on the logic used)</w:t>
      </w:r>
    </w:p>
    <w:p>
      <w:pPr>
        <w:shd w:fill="C8E6C9" w:val="clear"/>
        <w:spacing w:after="120" w:before="120"/>
        <w:ind w:left="120" w:right="120"/>
      </w:pPr>
      <w:r>
        <w:rPr>
          <w:rFonts w:ascii="Arial" w:cs="Arial" w:eastAsia="Arial" w:hAnsi="Arial"/>
          <w:i/>
          <w:iCs/>
          <w:color w:val="444444"/>
          <w:sz w:val="24"/>
          <w:szCs w:val="24"/>
        </w:rPr>
        <w:t xml:space="preserve">Python code is not required at this stage. Programming problems are solved only up to the algorithm, pseudocode, and flowchart level. Python implementation is introduced in a later lesson.</w:t>
      </w:r>
    </w:p>
    <w:p>
      <w:r>
        <w:br w:type="page"/>
      </w:r>
    </w:p>
    <w:p>
      <w:pPr>
        <w:pStyle w:val="Heading1"/>
      </w:pPr>
      <w:r>
        <w:rPr>
          <w:rFonts w:ascii="Arial" w:cs="Arial" w:eastAsia="Arial" w:hAnsi="Arial"/>
        </w:rPr>
        <w:t xml:space="preserve">7. Git and GitHub Submission Requirements</w:t>
      </w:r>
    </w:p>
    <w:p>
      <w:pPr>
        <w:pStyle w:val="Heading2"/>
      </w:pPr>
      <w:r>
        <w:rPr>
          <w:rFonts w:ascii="Arial" w:cs="Arial" w:eastAsia="Arial" w:hAnsi="Arial"/>
        </w:rPr>
        <w:t xml:space="preserve">7.1 Repository Naming</w:t>
      </w:r>
    </w:p>
    <w:p>
      <w:pPr>
        <w:spacing w:after="120"/>
      </w:pPr>
      <w:r>
        <w:rPr>
          <w:rFonts w:ascii="Arial" w:cs="Arial" w:eastAsia="Arial" w:hAnsi="Arial"/>
          <w:color w:val="000000"/>
          <w:sz w:val="24"/>
          <w:szCs w:val="24"/>
        </w:rPr>
        <w:t xml:space="preserve">Each batch uses its own repository (or project folder), named using the pattern:</w:t>
      </w:r>
    </w:p>
    <w:p>
      <w:pPr>
        <w:spacing w:after="40"/>
        <w:ind w:left="720"/>
      </w:pPr>
      <w:r>
        <w:rPr>
          <w:rFonts w:ascii="Courier New" w:cs="Courier New" w:eastAsia="Courier New" w:hAnsi="Courier New"/>
          <w:color w:val="1B5E20"/>
          <w:sz w:val="20"/>
          <w:szCs w:val="20"/>
        </w:rPr>
        <w:t xml:space="preserve">cpp102-week3-batch01-lastname</w:t>
      </w:r>
    </w:p>
    <w:p>
      <w:pPr>
        <w:spacing w:after="40"/>
        <w:ind w:left="720"/>
      </w:pPr>
      <w:r>
        <w:rPr>
          <w:rFonts w:ascii="Courier New" w:cs="Courier New" w:eastAsia="Courier New" w:hAnsi="Courier New"/>
          <w:color w:val="1B5E20"/>
          <w:sz w:val="20"/>
          <w:szCs w:val="20"/>
        </w:rPr>
        <w:t xml:space="preserve">cpp102-week3-batch02-lastname</w:t>
      </w:r>
    </w:p>
    <w:p>
      <w:pPr>
        <w:spacing w:after="40"/>
        <w:ind w:left="720"/>
      </w:pPr>
      <w:r>
        <w:rPr>
          <w:rFonts w:ascii="Courier New" w:cs="Courier New" w:eastAsia="Courier New" w:hAnsi="Courier New"/>
          <w:color w:val="1B5E20"/>
          <w:sz w:val="20"/>
          <w:szCs w:val="20"/>
        </w:rPr>
        <w:t xml:space="preserve">cpp102-week3-batch03-lastname</w:t>
      </w:r>
    </w:p>
    <w:p>
      <w:pPr>
        <w:spacing w:after="40"/>
        <w:ind w:left="720"/>
      </w:pPr>
      <w:r>
        <w:rPr>
          <w:rFonts w:ascii="Courier New" w:cs="Courier New" w:eastAsia="Courier New" w:hAnsi="Courier New"/>
          <w:color w:val="1B5E20"/>
          <w:sz w:val="20"/>
          <w:szCs w:val="20"/>
        </w:rPr>
        <w:t xml:space="preserve">cpp102-week3-batch04-lastname</w:t>
      </w:r>
    </w:p>
    <w:p>
      <w:pPr>
        <w:spacing w:after="40"/>
        <w:ind w:left="720"/>
      </w:pPr>
      <w:r>
        <w:rPr>
          <w:rFonts w:ascii="Courier New" w:cs="Courier New" w:eastAsia="Courier New" w:hAnsi="Courier New"/>
          <w:color w:val="1B5E20"/>
          <w:sz w:val="20"/>
          <w:szCs w:val="20"/>
        </w:rPr>
        <w:t xml:space="preserve">cpp102-week3-batch05-lastname</w:t>
      </w:r>
    </w:p>
    <w:p>
      <w:pPr>
        <w:spacing w:after="40"/>
        <w:ind w:left="720"/>
      </w:pPr>
      <w:r>
        <w:rPr>
          <w:rFonts w:ascii="Courier New" w:cs="Courier New" w:eastAsia="Courier New" w:hAnsi="Courier New"/>
          <w:color w:val="1B5E20"/>
          <w:sz w:val="20"/>
          <w:szCs w:val="20"/>
        </w:rPr>
        <w:t xml:space="preserve">cpp102-week3-batch06-lastname</w:t>
      </w:r>
    </w:p>
    <w:p>
      <w:pPr>
        <w:spacing w:after="120"/>
      </w:pPr>
      <w:r>
        <w:rPr>
          <w:rFonts w:ascii="Arial" w:cs="Arial" w:eastAsia="Arial" w:hAnsi="Arial"/>
          <w:color w:val="000000"/>
          <w:sz w:val="24"/>
          <w:szCs w:val="24"/>
        </w:rPr>
        <w:t xml:space="preserve">Replace "lastname" with the student's actual last name, and keep the batch number that matches the student's assigned batch.</w:t>
      </w:r>
    </w:p>
    <w:p>
      <w:pPr>
        <w:pStyle w:val="Heading2"/>
      </w:pPr>
      <w:r>
        <w:rPr>
          <w:rFonts w:ascii="Arial" w:cs="Arial" w:eastAsia="Arial" w:hAnsi="Arial"/>
        </w:rPr>
        <w:t xml:space="preserve">7.2 Required Files</w:t>
      </w:r>
    </w:p>
    <w:p>
      <w:pPr>
        <w:spacing w:after="120"/>
      </w:pPr>
      <w:r>
        <w:rPr>
          <w:rFonts w:ascii="Arial" w:cs="Arial" w:eastAsia="Arial" w:hAnsi="Arial"/>
          <w:color w:val="000000"/>
          <w:sz w:val="24"/>
          <w:szCs w:val="24"/>
        </w:rPr>
        <w:t xml:space="preserve">Each repository must contain a README.md and, for every problem from 1 to 10, three matching files:</w:t>
      </w:r>
    </w:p>
    <w:p>
      <w:pPr>
        <w:spacing w:after="40"/>
        <w:ind w:left="720"/>
      </w:pPr>
      <w:r>
        <w:rPr>
          <w:rFonts w:ascii="Courier New" w:cs="Courier New" w:eastAsia="Courier New" w:hAnsi="Courier New"/>
          <w:color w:val="1B5E20"/>
          <w:sz w:val="20"/>
          <w:szCs w:val="20"/>
        </w:rPr>
        <w:t xml:space="preserve">README.md</w:t>
      </w:r>
    </w:p>
    <w:p>
      <w:pPr>
        <w:spacing w:after="40"/>
        <w:ind w:left="720"/>
      </w:pPr>
      <w:r>
        <w:rPr>
          <w:rFonts w:ascii="Courier New" w:cs="Courier New" w:eastAsia="Courier New" w:hAnsi="Courier New"/>
          <w:color w:val="1B5E20"/>
          <w:sz w:val="20"/>
          <w:szCs w:val="20"/>
        </w:rPr>
        <w:t xml:space="preserve">problem01_algorithm.txt</w:t>
      </w:r>
    </w:p>
    <w:p>
      <w:pPr>
        <w:spacing w:after="40"/>
        <w:ind w:left="720"/>
      </w:pPr>
      <w:r>
        <w:rPr>
          <w:rFonts w:ascii="Courier New" w:cs="Courier New" w:eastAsia="Courier New" w:hAnsi="Courier New"/>
          <w:color w:val="1B5E20"/>
          <w:sz w:val="20"/>
          <w:szCs w:val="20"/>
        </w:rPr>
        <w:t xml:space="preserve">problem01_pseudocode.txt</w:t>
      </w:r>
    </w:p>
    <w:p>
      <w:pPr>
        <w:spacing w:after="40"/>
        <w:ind w:left="720"/>
      </w:pPr>
      <w:r>
        <w:rPr>
          <w:rFonts w:ascii="Courier New" w:cs="Courier New" w:eastAsia="Courier New" w:hAnsi="Courier New"/>
          <w:color w:val="1B5E20"/>
          <w:sz w:val="20"/>
          <w:szCs w:val="20"/>
        </w:rPr>
        <w:t xml:space="preserve">problem01_flowchart.md (or image)</w:t>
      </w:r>
    </w:p>
    <w:p>
      <w:pPr>
        <w:spacing w:after="40"/>
        <w:ind w:left="720"/>
      </w:pPr>
      <w:r>
        <w:rPr>
          <w:rFonts w:ascii="Courier New" w:cs="Courier New" w:eastAsia="Courier New" w:hAnsi="Courier New"/>
          <w:color w:val="1B5E20"/>
          <w:sz w:val="20"/>
          <w:szCs w:val="20"/>
        </w:rPr>
        <w:t xml:space="preserve">problem02_algorithm.txt</w:t>
      </w:r>
    </w:p>
    <w:p>
      <w:pPr>
        <w:spacing w:after="40"/>
        <w:ind w:left="720"/>
      </w:pPr>
      <w:r>
        <w:rPr>
          <w:rFonts w:ascii="Courier New" w:cs="Courier New" w:eastAsia="Courier New" w:hAnsi="Courier New"/>
          <w:color w:val="1B5E20"/>
          <w:sz w:val="20"/>
          <w:szCs w:val="20"/>
        </w:rPr>
        <w:t xml:space="preserve">problem02_pseudocode.txt</w:t>
      </w:r>
    </w:p>
    <w:p>
      <w:pPr>
        <w:spacing w:after="40"/>
        <w:ind w:left="720"/>
      </w:pPr>
      <w:r>
        <w:rPr>
          <w:rFonts w:ascii="Courier New" w:cs="Courier New" w:eastAsia="Courier New" w:hAnsi="Courier New"/>
          <w:color w:val="1B5E20"/>
          <w:sz w:val="20"/>
          <w:szCs w:val="20"/>
        </w:rPr>
        <w:t xml:space="preserve">problem02_flowchart.md (or image)</w:t>
      </w:r>
    </w:p>
    <w:p>
      <w:pPr>
        <w:spacing w:after="40"/>
        <w:ind w:left="720"/>
      </w:pPr>
      <w:r>
        <w:rPr>
          <w:rFonts w:ascii="Courier New" w:cs="Courier New" w:eastAsia="Courier New" w:hAnsi="Courier New"/>
          <w:color w:val="1B5E20"/>
          <w:sz w:val="20"/>
          <w:szCs w:val="20"/>
        </w:rPr>
        <w:t xml:space="preserve">... (continue the same pattern through problem10)</w:t>
      </w:r>
    </w:p>
    <w:p>
      <w:pPr>
        <w:spacing w:after="40"/>
        <w:ind w:left="720"/>
      </w:pPr>
      <w:r>
        <w:rPr>
          <w:rFonts w:ascii="Courier New" w:cs="Courier New" w:eastAsia="Courier New" w:hAnsi="Courier New"/>
          <w:color w:val="1B5E20"/>
          <w:sz w:val="20"/>
          <w:szCs w:val="20"/>
        </w:rPr>
        <w:t xml:space="preserve">screenshots/  (folder containing Git evidence)</w:t>
      </w:r>
    </w:p>
    <w:p>
      <w:pPr>
        <w:pStyle w:val="Heading2"/>
      </w:pPr>
      <w:r>
        <w:rPr>
          <w:rFonts w:ascii="Arial" w:cs="Arial" w:eastAsia="Arial" w:hAnsi="Arial"/>
        </w:rPr>
        <w:t xml:space="preserve">7.3 README.md Required Content</w:t>
      </w:r>
    </w:p>
    <w:p>
      <w:pPr>
        <w:pStyle w:val="ListParagraph"/>
        <w:numPr>
          <w:ilvl w:val="0"/>
          <w:numId w:val="2"/>
        </w:numPr>
        <w:spacing w:after="80"/>
      </w:pPr>
      <w:r>
        <w:rPr>
          <w:rFonts w:ascii="Arial" w:cs="Arial" w:eastAsia="Arial" w:hAnsi="Arial"/>
          <w:sz w:val="24"/>
          <w:szCs w:val="24"/>
        </w:rPr>
        <w:t xml:space="preserve">Student name</w:t>
      </w:r>
    </w:p>
    <w:p>
      <w:pPr>
        <w:pStyle w:val="ListParagraph"/>
        <w:numPr>
          <w:ilvl w:val="0"/>
          <w:numId w:val="2"/>
        </w:numPr>
        <w:spacing w:after="80"/>
      </w:pPr>
      <w:r>
        <w:rPr>
          <w:rFonts w:ascii="Arial" w:cs="Arial" w:eastAsia="Arial" w:hAnsi="Arial"/>
          <w:sz w:val="24"/>
          <w:szCs w:val="24"/>
        </w:rPr>
        <w:t xml:space="preserve">Section</w:t>
      </w:r>
    </w:p>
    <w:p>
      <w:pPr>
        <w:pStyle w:val="ListParagraph"/>
        <w:numPr>
          <w:ilvl w:val="0"/>
          <w:numId w:val="2"/>
        </w:numPr>
        <w:spacing w:after="80"/>
      </w:pPr>
      <w:r>
        <w:rPr>
          <w:rFonts w:ascii="Arial" w:cs="Arial" w:eastAsia="Arial" w:hAnsi="Arial"/>
          <w:sz w:val="24"/>
          <w:szCs w:val="24"/>
        </w:rPr>
        <w:t xml:space="preserve">Batch number</w:t>
      </w:r>
    </w:p>
    <w:p>
      <w:pPr>
        <w:pStyle w:val="ListParagraph"/>
        <w:numPr>
          <w:ilvl w:val="0"/>
          <w:numId w:val="2"/>
        </w:numPr>
        <w:spacing w:after="80"/>
      </w:pPr>
      <w:r>
        <w:rPr>
          <w:rFonts w:ascii="Arial" w:cs="Arial" w:eastAsia="Arial" w:hAnsi="Arial"/>
          <w:sz w:val="24"/>
          <w:szCs w:val="24"/>
        </w:rPr>
        <w:t xml:space="preserve">Class schedule: Monday or Thursday</w:t>
      </w:r>
    </w:p>
    <w:p>
      <w:pPr>
        <w:pStyle w:val="ListParagraph"/>
        <w:numPr>
          <w:ilvl w:val="0"/>
          <w:numId w:val="2"/>
        </w:numPr>
        <w:spacing w:after="80"/>
      </w:pPr>
      <w:r>
        <w:rPr>
          <w:rFonts w:ascii="Arial" w:cs="Arial" w:eastAsia="Arial" w:hAnsi="Arial"/>
          <w:sz w:val="24"/>
          <w:szCs w:val="24"/>
        </w:rPr>
        <w:t xml:space="preserve">Course: CPP102 — Programming Logic and Design</w:t>
      </w:r>
    </w:p>
    <w:p>
      <w:pPr>
        <w:pStyle w:val="ListParagraph"/>
        <w:numPr>
          <w:ilvl w:val="0"/>
          <w:numId w:val="2"/>
        </w:numPr>
        <w:spacing w:after="80"/>
      </w:pPr>
      <w:r>
        <w:rPr>
          <w:rFonts w:ascii="Arial" w:cs="Arial" w:eastAsia="Arial" w:hAnsi="Arial"/>
          <w:sz w:val="24"/>
          <w:szCs w:val="24"/>
        </w:rPr>
        <w:t xml:space="preserve">Week 3 assessment title</w:t>
      </w:r>
    </w:p>
    <w:p>
      <w:pPr>
        <w:pStyle w:val="ListParagraph"/>
        <w:numPr>
          <w:ilvl w:val="0"/>
          <w:numId w:val="2"/>
        </w:numPr>
        <w:spacing w:after="80"/>
      </w:pPr>
      <w:r>
        <w:rPr>
          <w:rFonts w:ascii="Arial" w:cs="Arial" w:eastAsia="Arial" w:hAnsi="Arial"/>
          <w:sz w:val="24"/>
          <w:szCs w:val="24"/>
        </w:rPr>
        <w:t xml:space="preserve">List of completed problems (Problem 1 to Problem 10)</w:t>
      </w:r>
    </w:p>
    <w:p>
      <w:pPr>
        <w:pStyle w:val="ListParagraph"/>
        <w:numPr>
          <w:ilvl w:val="0"/>
          <w:numId w:val="2"/>
        </w:numPr>
        <w:spacing w:after="80"/>
      </w:pPr>
      <w:r>
        <w:rPr>
          <w:rFonts w:ascii="Arial" w:cs="Arial" w:eastAsia="Arial" w:hAnsi="Arial"/>
          <w:sz w:val="24"/>
          <w:szCs w:val="24"/>
        </w:rPr>
        <w:t xml:space="preserve">Reflection of at least 3 sentences</w:t>
      </w:r>
    </w:p>
    <w:p>
      <w:pPr>
        <w:pStyle w:val="ListParagraph"/>
        <w:numPr>
          <w:ilvl w:val="0"/>
          <w:numId w:val="2"/>
        </w:numPr>
        <w:spacing w:after="80"/>
      </w:pPr>
      <w:r>
        <w:rPr>
          <w:rFonts w:ascii="Arial" w:cs="Arial" w:eastAsia="Arial" w:hAnsi="Arial"/>
          <w:sz w:val="24"/>
          <w:szCs w:val="24"/>
        </w:rPr>
        <w:t xml:space="preserve">GitHub repository link</w:t>
      </w:r>
    </w:p>
    <w:p>
      <w:pPr>
        <w:pStyle w:val="Heading2"/>
      </w:pPr>
      <w:r>
        <w:rPr>
          <w:rFonts w:ascii="Arial" w:cs="Arial" w:eastAsia="Arial" w:hAnsi="Arial"/>
        </w:rPr>
        <w:t xml:space="preserve">7.4 First-Time Git Setup (Template)</w:t>
      </w:r>
    </w:p>
    <w:p>
      <w:pPr>
        <w:spacing w:after="120"/>
      </w:pPr>
      <w:r>
        <w:rPr>
          <w:rFonts w:ascii="Arial" w:cs="Arial" w:eastAsia="Arial" w:hAnsi="Arial"/>
          <w:color w:val="000000"/>
          <w:sz w:val="24"/>
          <w:szCs w:val="24"/>
        </w:rPr>
        <w:t xml:space="preserve">Adjust the batch number and commit message to match the student's assigned batch:</w:t>
      </w:r>
    </w:p>
    <w:p>
      <w:pPr>
        <w:spacing w:after="40" w:before="160"/>
      </w:pPr>
      <w:r>
        <w:rPr>
          <w:rFonts w:ascii="Arial" w:cs="Arial" w:eastAsia="Arial" w:hAnsi="Arial"/>
          <w:b/>
          <w:bCs/>
          <w:color w:val="000000"/>
          <w:sz w:val="24"/>
          <w:szCs w:val="24"/>
        </w:rPr>
        <w:t xml:space="preserve">1. Initialize the repository.</w:t>
      </w:r>
    </w:p>
    <w:p>
      <w:pPr>
        <w:spacing w:after="40"/>
        <w:ind w:left="720"/>
      </w:pPr>
      <w:r>
        <w:rPr>
          <w:rFonts w:ascii="Courier New" w:cs="Courier New" w:eastAsia="Courier New" w:hAnsi="Courier New"/>
          <w:color w:val="1B5E20"/>
          <w:sz w:val="20"/>
          <w:szCs w:val="20"/>
        </w:rPr>
        <w:t xml:space="preserve">git init</w:t>
      </w:r>
    </w:p>
    <w:p>
      <w:pPr>
        <w:spacing w:after="40" w:before="160"/>
      </w:pPr>
      <w:r>
        <w:rPr>
          <w:rFonts w:ascii="Arial" w:cs="Arial" w:eastAsia="Arial" w:hAnsi="Arial"/>
          <w:b/>
          <w:bCs/>
          <w:color w:val="000000"/>
          <w:sz w:val="24"/>
          <w:szCs w:val="24"/>
        </w:rPr>
        <w:t xml:space="preserve">2. Set your Git commit identity for this repository.</w:t>
      </w:r>
    </w:p>
    <w:p>
      <w:pPr>
        <w:spacing w:after="40"/>
        <w:ind w:left="720"/>
      </w:pPr>
      <w:r>
        <w:rPr>
          <w:rFonts w:ascii="Courier New" w:cs="Courier New" w:eastAsia="Courier New" w:hAnsi="Courier New"/>
          <w:color w:val="1B5E20"/>
          <w:sz w:val="20"/>
          <w:szCs w:val="20"/>
        </w:rPr>
        <w:t xml:space="preserve">git config user.name "Student Full Name"</w:t>
      </w:r>
    </w:p>
    <w:p>
      <w:pPr>
        <w:spacing w:after="40"/>
        <w:ind w:left="720"/>
      </w:pPr>
      <w:r>
        <w:rPr>
          <w:rFonts w:ascii="Courier New" w:cs="Courier New" w:eastAsia="Courier New" w:hAnsi="Courier New"/>
          <w:color w:val="1B5E20"/>
          <w:sz w:val="20"/>
          <w:szCs w:val="20"/>
        </w:rPr>
        <w:t xml:space="preserve">git config user.email "student@email.com"</w:t>
      </w:r>
    </w:p>
    <w:p>
      <w:pPr>
        <w:spacing w:after="40" w:before="160"/>
      </w:pPr>
      <w:r>
        <w:rPr>
          <w:rFonts w:ascii="Arial" w:cs="Arial" w:eastAsia="Arial" w:hAnsi="Arial"/>
          <w:b/>
          <w:bCs/>
          <w:color w:val="000000"/>
          <w:sz w:val="24"/>
          <w:szCs w:val="24"/>
        </w:rPr>
        <w:t xml:space="preserve">3. Verify that the identity was set correctly.</w:t>
      </w:r>
    </w:p>
    <w:p>
      <w:pPr>
        <w:spacing w:after="40"/>
        <w:ind w:left="720"/>
      </w:pPr>
      <w:r>
        <w:rPr>
          <w:rFonts w:ascii="Courier New" w:cs="Courier New" w:eastAsia="Courier New" w:hAnsi="Courier New"/>
          <w:color w:val="1B5E20"/>
          <w:sz w:val="20"/>
          <w:szCs w:val="20"/>
        </w:rPr>
        <w:t xml:space="preserve">git config user.name</w:t>
      </w:r>
    </w:p>
    <w:p>
      <w:pPr>
        <w:spacing w:after="40"/>
        <w:ind w:left="720"/>
      </w:pPr>
      <w:r>
        <w:rPr>
          <w:rFonts w:ascii="Courier New" w:cs="Courier New" w:eastAsia="Courier New" w:hAnsi="Courier New"/>
          <w:color w:val="1B5E20"/>
          <w:sz w:val="20"/>
          <w:szCs w:val="20"/>
        </w:rPr>
        <w:t xml:space="preserve">git config user.email</w:t>
      </w:r>
    </w:p>
    <w:p>
      <w:pPr>
        <w:spacing w:after="40" w:before="160"/>
      </w:pPr>
      <w:r>
        <w:rPr>
          <w:rFonts w:ascii="Arial" w:cs="Arial" w:eastAsia="Arial" w:hAnsi="Arial"/>
          <w:b/>
          <w:bCs/>
          <w:color w:val="000000"/>
          <w:sz w:val="24"/>
          <w:szCs w:val="24"/>
        </w:rPr>
        <w:t xml:space="preserve">4. Check the current state of your files.</w:t>
      </w:r>
    </w:p>
    <w:p>
      <w:pPr>
        <w:spacing w:after="40"/>
        <w:ind w:left="720"/>
      </w:pPr>
      <w:r>
        <w:rPr>
          <w:rFonts w:ascii="Courier New" w:cs="Courier New" w:eastAsia="Courier New" w:hAnsi="Courier New"/>
          <w:color w:val="1B5E20"/>
          <w:sz w:val="20"/>
          <w:szCs w:val="20"/>
        </w:rPr>
        <w:t xml:space="preserve">git status</w:t>
      </w:r>
    </w:p>
    <w:p>
      <w:pPr>
        <w:spacing w:after="40" w:before="160"/>
      </w:pPr>
      <w:r>
        <w:rPr>
          <w:rFonts w:ascii="Arial" w:cs="Arial" w:eastAsia="Arial" w:hAnsi="Arial"/>
          <w:b/>
          <w:bCs/>
          <w:color w:val="000000"/>
          <w:sz w:val="24"/>
          <w:szCs w:val="24"/>
        </w:rPr>
        <w:t xml:space="preserve">5. Stage all your files.</w:t>
      </w:r>
    </w:p>
    <w:p>
      <w:pPr>
        <w:spacing w:after="40"/>
        <w:ind w:left="720"/>
      </w:pPr>
      <w:r>
        <w:rPr>
          <w:rFonts w:ascii="Courier New" w:cs="Courier New" w:eastAsia="Courier New" w:hAnsi="Courier New"/>
          <w:color w:val="1B5E20"/>
          <w:sz w:val="20"/>
          <w:szCs w:val="20"/>
        </w:rPr>
        <w:t xml:space="preserve">git add .</w:t>
      </w:r>
    </w:p>
    <w:p>
      <w:pPr>
        <w:spacing w:after="40" w:before="160"/>
      </w:pPr>
      <w:r>
        <w:rPr>
          <w:rFonts w:ascii="Arial" w:cs="Arial" w:eastAsia="Arial" w:hAnsi="Arial"/>
          <w:b/>
          <w:bCs/>
          <w:color w:val="000000"/>
          <w:sz w:val="24"/>
          <w:szCs w:val="24"/>
        </w:rPr>
        <w:t xml:space="preserve">6. Commit with a clear message.</w:t>
      </w:r>
    </w:p>
    <w:p>
      <w:pPr>
        <w:spacing w:after="40"/>
        <w:ind w:left="720"/>
      </w:pPr>
      <w:r>
        <w:rPr>
          <w:rFonts w:ascii="Courier New" w:cs="Courier New" w:eastAsia="Courier New" w:hAnsi="Courier New"/>
          <w:color w:val="1B5E20"/>
          <w:sz w:val="20"/>
          <w:szCs w:val="20"/>
        </w:rPr>
        <w:t xml:space="preserve">git commit -m "Add Week 3 Batch 0X program logic assessment"</w:t>
      </w:r>
    </w:p>
    <w:p>
      <w:pPr>
        <w:spacing w:after="40" w:before="160"/>
      </w:pPr>
      <w:r>
        <w:rPr>
          <w:rFonts w:ascii="Arial" w:cs="Arial" w:eastAsia="Arial" w:hAnsi="Arial"/>
          <w:b/>
          <w:bCs/>
          <w:color w:val="000000"/>
          <w:sz w:val="24"/>
          <w:szCs w:val="24"/>
        </w:rPr>
        <w:t xml:space="preserve">7. Set the branch name and connect to GitHub.</w:t>
      </w:r>
    </w:p>
    <w:p>
      <w:pPr>
        <w:spacing w:after="40"/>
        <w:ind w:left="720"/>
      </w:pPr>
      <w:r>
        <w:rPr>
          <w:rFonts w:ascii="Courier New" w:cs="Courier New" w:eastAsia="Courier New" w:hAnsi="Courier New"/>
          <w:color w:val="1B5E20"/>
          <w:sz w:val="20"/>
          <w:szCs w:val="20"/>
        </w:rPr>
        <w:t xml:space="preserve">git branch -M main</w:t>
      </w:r>
    </w:p>
    <w:p>
      <w:pPr>
        <w:spacing w:after="40"/>
        <w:ind w:left="720"/>
      </w:pPr>
      <w:r>
        <w:rPr>
          <w:rFonts w:ascii="Courier New" w:cs="Courier New" w:eastAsia="Courier New" w:hAnsi="Courier New"/>
          <w:color w:val="1B5E20"/>
          <w:sz w:val="20"/>
          <w:szCs w:val="20"/>
        </w:rPr>
        <w:t xml:space="preserve">git remote add origin https://github.com/yourusername/cpp102-week3-batch0X-lastname.git</w:t>
      </w:r>
    </w:p>
    <w:p>
      <w:pPr>
        <w:spacing w:after="40" w:before="160"/>
      </w:pPr>
      <w:r>
        <w:rPr>
          <w:rFonts w:ascii="Arial" w:cs="Arial" w:eastAsia="Arial" w:hAnsi="Arial"/>
          <w:b/>
          <w:bCs/>
          <w:color w:val="000000"/>
          <w:sz w:val="24"/>
          <w:szCs w:val="24"/>
        </w:rPr>
        <w:t xml:space="preserve">8. Push to GitHub.</w:t>
      </w:r>
    </w:p>
    <w:p>
      <w:pPr>
        <w:spacing w:after="40"/>
        <w:ind w:left="720"/>
      </w:pPr>
      <w:r>
        <w:rPr>
          <w:rFonts w:ascii="Courier New" w:cs="Courier New" w:eastAsia="Courier New" w:hAnsi="Courier New"/>
          <w:color w:val="1B5E20"/>
          <w:sz w:val="20"/>
          <w:szCs w:val="20"/>
        </w:rPr>
        <w:t xml:space="preserve">git push -u origin main</w:t>
      </w:r>
    </w:p>
    <w:p>
      <w:pPr>
        <w:pStyle w:val="Heading2"/>
      </w:pPr>
      <w:r>
        <w:rPr>
          <w:rFonts w:ascii="Arial" w:cs="Arial" w:eastAsia="Arial" w:hAnsi="Arial"/>
        </w:rPr>
        <w:t xml:space="preserve">7.5 Regular Update Workflow (Template)</w:t>
      </w:r>
    </w:p>
    <w:p>
      <w:pPr>
        <w:spacing w:after="40" w:before="160"/>
      </w:pPr>
      <w:r>
        <w:rPr>
          <w:rFonts w:ascii="Arial" w:cs="Arial" w:eastAsia="Arial" w:hAnsi="Arial"/>
          <w:b/>
          <w:bCs/>
          <w:color w:val="000000"/>
          <w:sz w:val="24"/>
          <w:szCs w:val="24"/>
        </w:rPr>
        <w:t xml:space="preserve">1. Always pull first to get the latest version of your repository.</w:t>
      </w:r>
    </w:p>
    <w:p>
      <w:pPr>
        <w:spacing w:after="40"/>
        <w:ind w:left="720"/>
      </w:pPr>
      <w:r>
        <w:rPr>
          <w:rFonts w:ascii="Courier New" w:cs="Courier New" w:eastAsia="Courier New" w:hAnsi="Courier New"/>
          <w:color w:val="1B5E20"/>
          <w:sz w:val="20"/>
          <w:szCs w:val="20"/>
        </w:rPr>
        <w:t xml:space="preserve">git pull</w:t>
      </w:r>
    </w:p>
    <w:p>
      <w:pPr>
        <w:spacing w:after="40" w:before="160"/>
      </w:pPr>
      <w:r>
        <w:rPr>
          <w:rFonts w:ascii="Arial" w:cs="Arial" w:eastAsia="Arial" w:hAnsi="Arial"/>
          <w:b/>
          <w:bCs/>
          <w:color w:val="000000"/>
          <w:sz w:val="24"/>
          <w:szCs w:val="24"/>
        </w:rPr>
        <w:t xml:space="preserve">2. Check the current state of your files.</w:t>
      </w:r>
    </w:p>
    <w:p>
      <w:pPr>
        <w:spacing w:after="40"/>
        <w:ind w:left="720"/>
      </w:pPr>
      <w:r>
        <w:rPr>
          <w:rFonts w:ascii="Courier New" w:cs="Courier New" w:eastAsia="Courier New" w:hAnsi="Courier New"/>
          <w:color w:val="1B5E20"/>
          <w:sz w:val="20"/>
          <w:szCs w:val="20"/>
        </w:rPr>
        <w:t xml:space="preserve">git status</w:t>
      </w:r>
    </w:p>
    <w:p>
      <w:pPr>
        <w:spacing w:after="40" w:before="160"/>
      </w:pPr>
      <w:r>
        <w:rPr>
          <w:rFonts w:ascii="Arial" w:cs="Arial" w:eastAsia="Arial" w:hAnsi="Arial"/>
          <w:b/>
          <w:bCs/>
          <w:color w:val="000000"/>
          <w:sz w:val="24"/>
          <w:szCs w:val="24"/>
        </w:rPr>
        <w:t xml:space="preserve">3. Stage your changes.</w:t>
      </w:r>
    </w:p>
    <w:p>
      <w:pPr>
        <w:spacing w:after="40"/>
        <w:ind w:left="720"/>
      </w:pPr>
      <w:r>
        <w:rPr>
          <w:rFonts w:ascii="Courier New" w:cs="Courier New" w:eastAsia="Courier New" w:hAnsi="Courier New"/>
          <w:color w:val="1B5E20"/>
          <w:sz w:val="20"/>
          <w:szCs w:val="20"/>
        </w:rPr>
        <w:t xml:space="preserve">git add .</w:t>
      </w:r>
    </w:p>
    <w:p>
      <w:pPr>
        <w:spacing w:after="40" w:before="160"/>
      </w:pPr>
      <w:r>
        <w:rPr>
          <w:rFonts w:ascii="Arial" w:cs="Arial" w:eastAsia="Arial" w:hAnsi="Arial"/>
          <w:b/>
          <w:bCs/>
          <w:color w:val="000000"/>
          <w:sz w:val="24"/>
          <w:szCs w:val="24"/>
        </w:rPr>
        <w:t xml:space="preserve">4. Commit with a clear message.</w:t>
      </w:r>
    </w:p>
    <w:p>
      <w:pPr>
        <w:spacing w:after="40"/>
        <w:ind w:left="720"/>
      </w:pPr>
      <w:r>
        <w:rPr>
          <w:rFonts w:ascii="Courier New" w:cs="Courier New" w:eastAsia="Courier New" w:hAnsi="Courier New"/>
          <w:color w:val="1B5E20"/>
          <w:sz w:val="20"/>
          <w:szCs w:val="20"/>
        </w:rPr>
        <w:t xml:space="preserve">git commit -m "Update Week 3 Batch 0X assessment solutions"</w:t>
      </w:r>
    </w:p>
    <w:p>
      <w:pPr>
        <w:spacing w:after="40" w:before="160"/>
      </w:pPr>
      <w:r>
        <w:rPr>
          <w:rFonts w:ascii="Arial" w:cs="Arial" w:eastAsia="Arial" w:hAnsi="Arial"/>
          <w:b/>
          <w:bCs/>
          <w:color w:val="000000"/>
          <w:sz w:val="24"/>
          <w:szCs w:val="24"/>
        </w:rPr>
        <w:t xml:space="preserve">5. Push your changes to GitHub.</w:t>
      </w:r>
    </w:p>
    <w:p>
      <w:pPr>
        <w:spacing w:after="40"/>
        <w:ind w:left="720"/>
      </w:pPr>
      <w:r>
        <w:rPr>
          <w:rFonts w:ascii="Courier New" w:cs="Courier New" w:eastAsia="Courier New" w:hAnsi="Courier New"/>
          <w:color w:val="1B5E20"/>
          <w:sz w:val="20"/>
          <w:szCs w:val="20"/>
        </w:rPr>
        <w:t xml:space="preserve">git push</w:t>
      </w:r>
    </w:p>
    <w:p>
      <w:pPr>
        <w:pStyle w:val="Heading2"/>
      </w:pPr>
      <w:r>
        <w:rPr>
          <w:rFonts w:ascii="Arial" w:cs="Arial" w:eastAsia="Arial" w:hAnsi="Arial"/>
        </w:rPr>
        <w:t xml:space="preserve">7.6 Reminders</w:t>
      </w:r>
    </w:p>
    <w:p>
      <w:pPr>
        <w:pStyle w:val="ListParagraph"/>
        <w:numPr>
          <w:ilvl w:val="0"/>
          <w:numId w:val="2"/>
        </w:numPr>
        <w:spacing w:after="80"/>
      </w:pPr>
      <w:r>
        <w:rPr>
          <w:rFonts w:ascii="Arial" w:cs="Arial" w:eastAsia="Arial" w:hAnsi="Arial"/>
          <w:sz w:val="24"/>
          <w:szCs w:val="24"/>
        </w:rPr>
        <w:t xml:space="preserve">Always pull before starting an update.</w:t>
      </w:r>
    </w:p>
    <w:p>
      <w:pPr>
        <w:pStyle w:val="ListParagraph"/>
        <w:numPr>
          <w:ilvl w:val="0"/>
          <w:numId w:val="2"/>
        </w:numPr>
        <w:spacing w:after="80"/>
      </w:pPr>
      <w:r>
        <w:rPr>
          <w:rFonts w:ascii="Arial" w:cs="Arial" w:eastAsia="Arial" w:hAnsi="Arial"/>
          <w:sz w:val="24"/>
          <w:szCs w:val="24"/>
        </w:rPr>
        <w:t xml:space="preserve">Always verify your Git name and email before committing on a shared computer.</w:t>
      </w:r>
    </w:p>
    <w:p>
      <w:pPr>
        <w:pStyle w:val="ListParagraph"/>
        <w:numPr>
          <w:ilvl w:val="0"/>
          <w:numId w:val="2"/>
        </w:numPr>
        <w:spacing w:after="80"/>
      </w:pPr>
      <w:r>
        <w:rPr>
          <w:rFonts w:ascii="Arial" w:cs="Arial" w:eastAsia="Arial" w:hAnsi="Arial"/>
          <w:sz w:val="24"/>
          <w:szCs w:val="24"/>
        </w:rPr>
        <w:t xml:space="preserve">Always commit before pushing.</w:t>
      </w:r>
    </w:p>
    <w:p>
      <w:pPr>
        <w:pStyle w:val="ListParagraph"/>
        <w:numPr>
          <w:ilvl w:val="0"/>
          <w:numId w:val="2"/>
        </w:numPr>
        <w:spacing w:after="80"/>
      </w:pPr>
      <w:r>
        <w:rPr>
          <w:rFonts w:ascii="Arial" w:cs="Arial" w:eastAsia="Arial" w:hAnsi="Arial"/>
          <w:sz w:val="24"/>
          <w:szCs w:val="24"/>
        </w:rPr>
        <w:t xml:space="preserve">Avoid editing directly on GitHub unless instructed.</w:t>
      </w:r>
    </w:p>
    <w:p>
      <w:r>
        <w:br w:type="page"/>
      </w:r>
    </w:p>
    <w:p>
      <w:pPr>
        <w:pStyle w:val="Heading1"/>
      </w:pPr>
      <w:r>
        <w:rPr>
          <w:rFonts w:ascii="Arial" w:cs="Arial" w:eastAsia="Arial" w:hAnsi="Arial"/>
        </w:rPr>
        <w:t xml:space="preserve">8. Grading Rubric (100 Points)</w:t>
      </w:r>
    </w:p>
    <w:p>
      <w:pPr>
        <w:spacing w:after="120"/>
      </w:pPr>
      <w:r>
        <w:rPr>
          <w:rFonts w:ascii="Arial" w:cs="Arial" w:eastAsia="Arial" w:hAnsi="Arial"/>
          <w:color w:val="000000"/>
          <w:sz w:val="24"/>
          <w:szCs w:val="24"/>
        </w:rPr>
        <w:t xml:space="preserve">The same rubric is used to grade all six batches: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Criterion</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Full Marks</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Partial Marks</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No Credit</w:t>
            </w:r>
          </w:p>
        </w:tc>
      </w:tr>
      <w:tr>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Input-Process-Output Analysis (15 pts)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(15 pts): All 10 problems have complete, correct IPO tables — inputs, process, and output are all clearly and correctly identified.</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(7-8 pts): Most IPO tables are present and mostly correct, but a few problems have incomplete or minor errors.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IPO tables are missing, or input/process/output are consistently incorrect or absent.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Algorithm Correctness and Completeness (20 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(20 pts): All 10 algorithms are correctly numbered, logically complete from Start to End, and correctly solve each problem, including proper decision steps where 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(10 pts): Most algorithms are logically correct but have minor gaps, missing steps, or small logic errors in one or two problems.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Algorithms are missing, incomplete, or do not solve the given problems.</w:t>
            </w:r>
          </w:p>
        </w:tc>
      </w:tr>
      <w:tr>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Pseudocode Correctness and Readability (20 pts)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(20 pts): All 10 pseudocode solutions correctly use the required keywords (START, INPUT, PROCESS, IF, ELSE, DISPLAY, END), are properly indented, and match the corresponding algorithm.</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(10 pts): Pseudocode is present for most problems but has inconsistent keyword usage, indentation issues, or does not fully match the algorithm.</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Pseudocode is missing or does not follow the required keywords and structure.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Flowchart Logic and Correct Symbol Usage (25 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(25 pts): All 10 flowcharts use correct standard symbols (terminal, input/output, process, decision), show correct logic flow, and match the algorithm and pseudocode.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(12 pts): Most flowcharts are present and mostly correct, but a few use incorrect symbols or contain minor logic errors.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Flowcharts are missing, use incorrect symbols throughout, or do not represent the correct logic.</w:t>
            </w:r>
          </w:p>
        </w:tc>
      </w:tr>
      <w:tr>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Git/GitHub Evidence and File Organization (10 pts)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(10 pts): Repository is correctly named, all required files are present and properly organized, and screenshots clearly show git status and a successful commit.</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(5 pts): Repository and files are present but incompletely organized, or a required screenshot is missing.</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No repository, missing files, or no evidence of Git usage.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Completeness, Neatness, and README Reflection (10 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(10 pts): All 10 problems are complete, files are neatly organized and labeled, and README.md contains all required information plus a reflection of at least 3 sentences.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(5 pts): Some problems or files are missing or disorganized, or the README is incomplete, or the reflection is shorter than 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Submission is largely incomplete or disorganized, or the README is missing.</w:t>
            </w:r>
          </w:p>
        </w:tc>
      </w:tr>
    </w:tbl>
    <w:p>
      <w:pPr>
        <w:spacing w:after="200" w:before="120"/>
      </w:pPr>
      <w:r>
        <w:rPr>
          <w:rFonts w:ascii="Arial" w:cs="Arial" w:eastAsia="Arial" w:hAnsi="Arial"/>
          <w:color w:val="000000"/>
          <w:sz w:val="24"/>
          <w:szCs w:val="24"/>
        </w:rPr>
        <w:t xml:space="preserve">Total: 100 points.</w:t>
      </w:r>
    </w:p>
    <w:p>
      <w:pPr>
        <w:pStyle w:val="Heading1"/>
      </w:pPr>
      <w:r>
        <w:rPr>
          <w:rFonts w:ascii="Arial" w:cs="Arial" w:eastAsia="Arial" w:hAnsi="Arial"/>
        </w:rPr>
        <w:t xml:space="preserve">9. Flowchart Visualization Policy</w:t>
      </w:r>
    </w:p>
    <w:p>
      <w:pPr>
        <w:spacing w:after="120"/>
      </w:pPr>
      <w:r>
        <w:rPr>
          <w:rFonts w:ascii="Arial" w:cs="Arial" w:eastAsia="Arial" w:hAnsi="Arial"/>
          <w:color w:val="000000"/>
          <w:sz w:val="24"/>
          <w:szCs w:val="24"/>
        </w:rPr>
        <w:t xml:space="preserve">Mermaid is used only as a visualization aid for instructor answer keys. Students are not required to learn or memorize Mermaid syntax. Flowcharts may instead be created using diagrams.net, MS Word shapes, PowerPoint shapes, or drawn by hand and scanned or photographed, as long as standard flowchart symbols are used correctly. To preview a Mermaid flowchart, copy the code into the free viewer at https://mermaid.live.</w:t>
      </w:r>
    </w:p>
    <w:p>
      <w:pPr>
        <w:pStyle w:val="Heading1"/>
      </w:pPr>
      <w:r>
        <w:rPr>
          <w:rFonts w:ascii="Arial" w:cs="Arial" w:eastAsia="Arial" w:hAnsi="Arial"/>
        </w:rPr>
        <w:t xml:space="preserve">10. Academic Integrity</w:t>
      </w:r>
    </w:p>
    <w:p>
      <w:pPr>
        <w:spacing w:after="120"/>
      </w:pPr>
      <w:r>
        <w:rPr>
          <w:rFonts w:ascii="Arial" w:cs="Arial" w:eastAsia="Arial" w:hAnsi="Arial"/>
          <w:color w:val="000000"/>
          <w:sz w:val="24"/>
          <w:szCs w:val="24"/>
        </w:rPr>
        <w:t xml:space="preserve">Each of the six batches uses different wording, context, numbers, and variable names while measuring the same competencies at the same difficulty level. Students must solve the problems assigned to their own batch. Copying the wording, values, or flowcharts from another batch, or from another student, is a violation of academic integrity and will be reflected in the Git commit history and file evidence submitted.</w:t>
      </w:r>
    </w:p>
    <w:p>
      <w:pPr>
        <w:pStyle w:val="Heading1"/>
      </w:pPr>
      <w:r>
        <w:rPr>
          <w:rFonts w:ascii="Arial" w:cs="Arial" w:eastAsia="Arial" w:hAnsi="Arial"/>
        </w:rPr>
        <w:t xml:space="preserve">11. Folder and File Structure</w:t>
      </w:r>
    </w:p>
    <w:p>
      <w:pPr>
        <w:spacing w:after="40"/>
        <w:ind w:left="720"/>
      </w:pPr>
      <w:r>
        <w:rPr>
          <w:rFonts w:ascii="Courier New" w:cs="Courier New" w:eastAsia="Courier New" w:hAnsi="Courier New"/>
          <w:color w:val="1B5E20"/>
          <w:sz w:val="20"/>
          <w:szCs w:val="20"/>
        </w:rPr>
        <w:t xml:space="preserve">Week03/</w:t>
      </w:r>
    </w:p>
    <w:p>
      <w:pPr>
        <w:spacing w:after="40"/>
        <w:ind w:left="720"/>
      </w:pPr>
      <w:r>
        <w:rPr>
          <w:rFonts w:ascii="Courier New" w:cs="Courier New" w:eastAsia="Courier New" w:hAnsi="Courier New"/>
          <w:color w:val="1B5E20"/>
          <w:sz w:val="20"/>
          <w:szCs w:val="20"/>
        </w:rPr>
        <w:t xml:space="preserve">├── CPP102_Week3_Assessment_Module.docx</w:t>
      </w:r>
    </w:p>
    <w:p>
      <w:pPr>
        <w:spacing w:after="40"/>
        <w:ind w:left="720"/>
      </w:pPr>
      <w:r>
        <w:rPr>
          <w:rFonts w:ascii="Courier New" w:cs="Courier New" w:eastAsia="Courier New" w:hAnsi="Courier New"/>
          <w:color w:val="1B5E20"/>
          <w:sz w:val="20"/>
          <w:szCs w:val="20"/>
        </w:rPr>
        <w:t xml:space="preserve">├── README.md</w:t>
      </w:r>
    </w:p>
    <w:p>
      <w:pPr>
        <w:spacing w:after="40"/>
        <w:ind w:left="720"/>
      </w:pPr>
      <w:r>
        <w:rPr>
          <w:rFonts w:ascii="Courier New" w:cs="Courier New" w:eastAsia="Courier New" w:hAnsi="Courier New"/>
          <w:color w:val="1B5E20"/>
          <w:sz w:val="20"/>
          <w:szCs w:val="20"/>
        </w:rPr>
        <w:t xml:space="preserve">├── Batch01/  (Assessment Batch 01 + Answer Key Batch 01)</w:t>
      </w:r>
    </w:p>
    <w:p>
      <w:pPr>
        <w:spacing w:after="40"/>
        <w:ind w:left="720"/>
      </w:pPr>
      <w:r>
        <w:rPr>
          <w:rFonts w:ascii="Courier New" w:cs="Courier New" w:eastAsia="Courier New" w:hAnsi="Courier New"/>
          <w:color w:val="1B5E20"/>
          <w:sz w:val="20"/>
          <w:szCs w:val="20"/>
        </w:rPr>
        <w:t xml:space="preserve">├── Batch02/  (Assessment Batch 02 + Answer Key Batch 02)</w:t>
      </w:r>
    </w:p>
    <w:p>
      <w:pPr>
        <w:spacing w:after="40"/>
        <w:ind w:left="720"/>
      </w:pPr>
      <w:r>
        <w:rPr>
          <w:rFonts w:ascii="Courier New" w:cs="Courier New" w:eastAsia="Courier New" w:hAnsi="Courier New"/>
          <w:color w:val="1B5E20"/>
          <w:sz w:val="20"/>
          <w:szCs w:val="20"/>
        </w:rPr>
        <w:t xml:space="preserve">├── Batch03/  (Assessment Batch 03 + Answer Key Batch 03)</w:t>
      </w:r>
    </w:p>
    <w:p>
      <w:pPr>
        <w:spacing w:after="40"/>
        <w:ind w:left="720"/>
      </w:pPr>
      <w:r>
        <w:rPr>
          <w:rFonts w:ascii="Courier New" w:cs="Courier New" w:eastAsia="Courier New" w:hAnsi="Courier New"/>
          <w:color w:val="1B5E20"/>
          <w:sz w:val="20"/>
          <w:szCs w:val="20"/>
        </w:rPr>
        <w:t xml:space="preserve">├── Batch04/  (Assessment Batch 04 + Answer Key Batch 04)</w:t>
      </w:r>
    </w:p>
    <w:p>
      <w:pPr>
        <w:spacing w:after="40"/>
        <w:ind w:left="720"/>
      </w:pPr>
      <w:r>
        <w:rPr>
          <w:rFonts w:ascii="Courier New" w:cs="Courier New" w:eastAsia="Courier New" w:hAnsi="Courier New"/>
          <w:color w:val="1B5E20"/>
          <w:sz w:val="20"/>
          <w:szCs w:val="20"/>
        </w:rPr>
        <w:t xml:space="preserve">├── Batch05/  (Assessment Batch 05 + Answer Key Batch 05)</w:t>
      </w:r>
    </w:p>
    <w:p>
      <w:pPr>
        <w:spacing w:after="40"/>
        <w:ind w:left="720"/>
      </w:pPr>
      <w:r>
        <w:rPr>
          <w:rFonts w:ascii="Courier New" w:cs="Courier New" w:eastAsia="Courier New" w:hAnsi="Courier New"/>
          <w:color w:val="1B5E20"/>
          <w:sz w:val="20"/>
          <w:szCs w:val="20"/>
        </w:rPr>
        <w:t xml:space="preserve">└── Batch06/  (Assessment Batch 06 + Answer Key Batch 06)</w:t>
      </w:r>
    </w:p>
    <w:p>
      <w:pPr>
        <w:shd w:fill="C8E6C9" w:val="clear"/>
        <w:spacing w:after="120" w:before="120"/>
        <w:ind w:left="120" w:right="120"/>
      </w:pPr>
      <w:r>
        <w:rPr>
          <w:rFonts w:ascii="Arial" w:cs="Arial" w:eastAsia="Arial" w:hAnsi="Arial"/>
          <w:i/>
          <w:iCs/>
          <w:color w:val="444444"/>
          <w:sz w:val="24"/>
          <w:szCs w:val="24"/>
        </w:rPr>
        <w:t xml:space="preserve">Answer Key files are for instructor use only and should not be shared with students.</w:t>
      </w:r>
    </w:p>
    <w:p>
      <w:pPr>
        <w:pStyle w:val="Heading1"/>
      </w:pPr>
      <w:r>
        <w:rPr>
          <w:rFonts w:ascii="Arial" w:cs="Arial" w:eastAsia="Arial" w:hAnsi="Arial"/>
        </w:rPr>
        <w:t xml:space="preserve">12. Companion Documents</w:t>
      </w:r>
    </w:p>
    <w:p>
      <w:pPr>
        <w:pStyle w:val="ListParagraph"/>
        <w:numPr>
          <w:ilvl w:val="0"/>
          <w:numId w:val="2"/>
        </w:numPr>
        <w:spacing w:after="80"/>
      </w:pPr>
      <w:r>
        <w:rPr>
          <w:rFonts w:ascii="Arial" w:cs="Arial" w:eastAsia="Arial" w:hAnsi="Arial"/>
          <w:sz w:val="24"/>
          <w:szCs w:val="24"/>
        </w:rPr>
        <w:t xml:space="preserve">CPP102_Week3_Assessment_Module.docx</w:t>
      </w:r>
    </w:p>
    <w:p>
      <w:pPr>
        <w:pStyle w:val="ListParagraph"/>
        <w:numPr>
          <w:ilvl w:val="0"/>
          <w:numId w:val="2"/>
        </w:numPr>
        <w:spacing w:after="80"/>
      </w:pPr>
      <w:r>
        <w:rPr>
          <w:rFonts w:ascii="Arial" w:cs="Arial" w:eastAsia="Arial" w:hAnsi="Arial"/>
          <w:sz w:val="24"/>
          <w:szCs w:val="24"/>
        </w:rPr>
        <w:t xml:space="preserve">CPP102_Week3_Assessment_Batch01.docx</w:t>
      </w:r>
    </w:p>
    <w:p>
      <w:pPr>
        <w:pStyle w:val="ListParagraph"/>
        <w:numPr>
          <w:ilvl w:val="0"/>
          <w:numId w:val="2"/>
        </w:numPr>
        <w:spacing w:after="80"/>
      </w:pPr>
      <w:r>
        <w:rPr>
          <w:rFonts w:ascii="Arial" w:cs="Arial" w:eastAsia="Arial" w:hAnsi="Arial"/>
          <w:sz w:val="24"/>
          <w:szCs w:val="24"/>
        </w:rPr>
        <w:t xml:space="preserve">CPP102_Week3_Assessment_Batch02.docx</w:t>
      </w:r>
    </w:p>
    <w:p>
      <w:pPr>
        <w:pStyle w:val="ListParagraph"/>
        <w:numPr>
          <w:ilvl w:val="0"/>
          <w:numId w:val="2"/>
        </w:numPr>
        <w:spacing w:after="80"/>
      </w:pPr>
      <w:r>
        <w:rPr>
          <w:rFonts w:ascii="Arial" w:cs="Arial" w:eastAsia="Arial" w:hAnsi="Arial"/>
          <w:sz w:val="24"/>
          <w:szCs w:val="24"/>
        </w:rPr>
        <w:t xml:space="preserve">CPP102_Week3_Assessment_Batch03.docx</w:t>
      </w:r>
    </w:p>
    <w:p>
      <w:pPr>
        <w:pStyle w:val="ListParagraph"/>
        <w:numPr>
          <w:ilvl w:val="0"/>
          <w:numId w:val="2"/>
        </w:numPr>
        <w:spacing w:after="80"/>
      </w:pPr>
      <w:r>
        <w:rPr>
          <w:rFonts w:ascii="Arial" w:cs="Arial" w:eastAsia="Arial" w:hAnsi="Arial"/>
          <w:sz w:val="24"/>
          <w:szCs w:val="24"/>
        </w:rPr>
        <w:t xml:space="preserve">CPP102_Week3_Assessment_Batch04.docx</w:t>
      </w:r>
    </w:p>
    <w:p>
      <w:pPr>
        <w:pStyle w:val="ListParagraph"/>
        <w:numPr>
          <w:ilvl w:val="0"/>
          <w:numId w:val="2"/>
        </w:numPr>
        <w:spacing w:after="80"/>
      </w:pPr>
      <w:r>
        <w:rPr>
          <w:rFonts w:ascii="Arial" w:cs="Arial" w:eastAsia="Arial" w:hAnsi="Arial"/>
          <w:sz w:val="24"/>
          <w:szCs w:val="24"/>
        </w:rPr>
        <w:t xml:space="preserve">CPP102_Week3_Assessment_Batch05.docx</w:t>
      </w:r>
    </w:p>
    <w:p>
      <w:pPr>
        <w:pStyle w:val="ListParagraph"/>
        <w:numPr>
          <w:ilvl w:val="0"/>
          <w:numId w:val="2"/>
        </w:numPr>
        <w:spacing w:after="80"/>
      </w:pPr>
      <w:r>
        <w:rPr>
          <w:rFonts w:ascii="Arial" w:cs="Arial" w:eastAsia="Arial" w:hAnsi="Arial"/>
          <w:sz w:val="24"/>
          <w:szCs w:val="24"/>
        </w:rPr>
        <w:t xml:space="preserve">CPP102_Week3_Assessment_Batch06.docx</w:t>
      </w:r>
    </w:p>
    <w:p>
      <w:pPr>
        <w:pStyle w:val="ListParagraph"/>
        <w:numPr>
          <w:ilvl w:val="0"/>
          <w:numId w:val="2"/>
        </w:numPr>
        <w:spacing w:after="80"/>
      </w:pPr>
      <w:r>
        <w:rPr>
          <w:rFonts w:ascii="Arial" w:cs="Arial" w:eastAsia="Arial" w:hAnsi="Arial"/>
          <w:sz w:val="24"/>
          <w:szCs w:val="24"/>
        </w:rPr>
        <w:t xml:space="preserve">CPP102_Week3_Answer_Key_Batch01.docx</w:t>
      </w:r>
    </w:p>
    <w:p>
      <w:pPr>
        <w:pStyle w:val="ListParagraph"/>
        <w:numPr>
          <w:ilvl w:val="0"/>
          <w:numId w:val="2"/>
        </w:numPr>
        <w:spacing w:after="80"/>
      </w:pPr>
      <w:r>
        <w:rPr>
          <w:rFonts w:ascii="Arial" w:cs="Arial" w:eastAsia="Arial" w:hAnsi="Arial"/>
          <w:sz w:val="24"/>
          <w:szCs w:val="24"/>
        </w:rPr>
        <w:t xml:space="preserve">CPP102_Week3_Answer_Key_Batch02.docx</w:t>
      </w:r>
    </w:p>
    <w:p>
      <w:pPr>
        <w:pStyle w:val="ListParagraph"/>
        <w:numPr>
          <w:ilvl w:val="0"/>
          <w:numId w:val="2"/>
        </w:numPr>
        <w:spacing w:after="80"/>
      </w:pPr>
      <w:r>
        <w:rPr>
          <w:rFonts w:ascii="Arial" w:cs="Arial" w:eastAsia="Arial" w:hAnsi="Arial"/>
          <w:sz w:val="24"/>
          <w:szCs w:val="24"/>
        </w:rPr>
        <w:t xml:space="preserve">CPP102_Week3_Answer_Key_Batch03.docx</w:t>
      </w:r>
    </w:p>
    <w:p>
      <w:pPr>
        <w:pStyle w:val="ListParagraph"/>
        <w:numPr>
          <w:ilvl w:val="0"/>
          <w:numId w:val="2"/>
        </w:numPr>
        <w:spacing w:after="80"/>
      </w:pPr>
      <w:r>
        <w:rPr>
          <w:rFonts w:ascii="Arial" w:cs="Arial" w:eastAsia="Arial" w:hAnsi="Arial"/>
          <w:sz w:val="24"/>
          <w:szCs w:val="24"/>
        </w:rPr>
        <w:t xml:space="preserve">CPP102_Week3_Answer_Key_Batch04.docx</w:t>
      </w:r>
    </w:p>
    <w:p>
      <w:pPr>
        <w:pStyle w:val="ListParagraph"/>
        <w:numPr>
          <w:ilvl w:val="0"/>
          <w:numId w:val="2"/>
        </w:numPr>
        <w:spacing w:after="80"/>
      </w:pPr>
      <w:r>
        <w:rPr>
          <w:rFonts w:ascii="Arial" w:cs="Arial" w:eastAsia="Arial" w:hAnsi="Arial"/>
          <w:sz w:val="24"/>
          <w:szCs w:val="24"/>
        </w:rPr>
        <w:t xml:space="preserve">CPP102_Week3_Answer_Key_Batch05.docx</w:t>
      </w:r>
    </w:p>
    <w:p>
      <w:pPr>
        <w:pStyle w:val="ListParagraph"/>
        <w:numPr>
          <w:ilvl w:val="0"/>
          <w:numId w:val="2"/>
        </w:numPr>
        <w:spacing w:after="80"/>
      </w:pPr>
      <w:r>
        <w:rPr>
          <w:rFonts w:ascii="Arial" w:cs="Arial" w:eastAsia="Arial" w:hAnsi="Arial"/>
          <w:sz w:val="24"/>
          <w:szCs w:val="24"/>
        </w:rPr>
        <w:t xml:space="preserve">CPP102_Week3_Answer_Key_Batch06.docx</w:t>
      </w:r>
    </w:p>
    <w:sectPr>
      <w:headerReference w:type="default" r:id="rId7"/>
      <w:footerReference w:type="default" r:id="rId8"/>
      <w:pgSz w:w="12240" w:h="1872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88E3C" w:sz="6" w:space="1"/>
      </w:pBdr>
      <w:jc w:val="center"/>
    </w:pPr>
    <w:r>
      <w:rPr>
        <w:rFonts w:ascii="Arial" w:cs="Arial" w:eastAsia="Arial" w:hAnsi="Arial"/>
        <w:color w:val="555555"/>
        <w:sz w:val="20"/>
        <w:szCs w:val="20"/>
      </w:rPr>
      <w:t xml:space="preserve">Department of Computer Engineering  |  Page </w:t>
    </w: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88E3C" w:sz="6" w:space="1"/>
      </w:pBdr>
    </w:pPr>
    <w:r>
      <w:rPr>
        <w:rFonts w:ascii="Arial" w:cs="Arial" w:eastAsia="Arial" w:hAnsi="Arial"/>
        <w:color w:val="555555"/>
        <w:sz w:val="20"/>
        <w:szCs w:val="20"/>
      </w:rPr>
      <w:t xml:space="preserve">CPP102: Programming Logic and Design  |  Week 3  |  Assessment of Program Logic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5E2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D32"/>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88E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2026-07-05T06:38:50.106Z</dcterms:created>
  <dcterms:modified xsi:type="dcterms:W3CDTF">2026-07-05T06:38:50.106Z</dcterms:modified>
</cp:coreProperties>
</file>

<file path=docProps/custom.xml><?xml version="1.0" encoding="utf-8"?>
<Properties xmlns="http://schemas.openxmlformats.org/officeDocument/2006/custom-properties" xmlns:vt="http://schemas.openxmlformats.org/officeDocument/2006/docPropsVTypes"/>
</file>