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B5E20" w:sz="6"/>
          <w:bottom w:val="single" w:color="1B5E20" w:sz="6"/>
          <w:left w:val="single" w:color="1B5E20" w:sz="6"/>
          <w:right w:val="single" w:color="1B5E20" w:sz="6"/>
        </w:pBdr>
        <w:shd w:fill="2E7D32" w:color="auto" w:val="clear"/>
        <w:spacing w:after="120" w:before="0"/>
        <w:ind w:left="60" w:right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INSTRUCTOR’S ANSWER KEY — 1CPE-B — Batch 2</w:t>
      </w:r>
    </w:p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4"/>
          <w:szCs w:val="34"/>
        </w:rPr>
        <w:t xml:space="preserve">PROGRAM OUTPUT TRACING ACTIVITY</w:t>
      </w:r>
    </w:p>
    <w:p>
      <w:pPr>
        <w:spacing w:after="1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CPP102 — Programming Logic and Design</w:t>
      </w:r>
    </w:p>
    <w:p>
      <w:pPr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9"/>
          <w:szCs w:val="19"/>
        </w:rPr>
        <w:t xml:space="preserve">Answer key, explanations, and 60-minute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Number of Programs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Points per Program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4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Assigned Section and Batch: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2"/>
          <w:szCs w:val="22"/>
        </w:rPr>
        <w:t xml:space="preserve">1CPE-B — Batch 2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Compact Checking Table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300"/>
        <w:gridCol w:w="7480"/>
        <w:gridCol w:w="1300"/>
      </w:tblGrid>
      <w:tr>
        <w:trPr>
          <w:cantSplit/>
          <w:tblHeader/>
        </w:trPr>
        <w:tc>
          <w:tcPr>
            <w:tcW w:type="dxa" w:w="13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Program</w:t>
            </w:r>
          </w:p>
        </w:tc>
        <w:tc>
          <w:tcPr>
            <w:tcW w:type="dxa" w:w="74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Exact Output</w:t>
            </w:r>
          </w:p>
        </w:tc>
        <w:tc>
          <w:tcPr>
            <w:tcW w:type="dxa" w:w="13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Points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Bonus unlocked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Parcel accepted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qualified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Monday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Reorder now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Type C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Silver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/ Attend remedial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Senior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Stay indoors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Fully booked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permitted / Gate closed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Quota met / Divisible by four / Above ten</w:t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</w:t>
            </w:r>
          </w:p>
        </w:tc>
        <w:tc>
          <w:tcPr>
            <w:tcW w:type="dxa" w:w="74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30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multi-line outputs the slash ( / ) separates lines in order; the full multi-line output is shown as a code block in the detailed answers below.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Detailed Answers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Boolean expressions and comparison operators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 = 15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q = 20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print(p &lt; q)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True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 &lt; 20 is True, so print displays True.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Boolean expressions and comparison operators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 = 3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print(c * 2 == 5)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False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 * 2 is 6, so 6 == 5 is False; print displays False.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Simple if statement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points = 100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points &gt;= 100: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print("Bonus unlocked")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Bonus unlocked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100 &gt;= 100 is True, so the if body runs and prints Bonus unlocked.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Simple if statement (statement outside the block)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weight = 18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weight &gt; 20: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print("Overweight parcel")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print("Parcel accepted")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Parcel accepted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weight is 18, so weight &gt; 20 is False and the if body is skipped. The unindented print always runs, so only Parcel accepted appears.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(boundary value)   ·   Basic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score = 50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&gt;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print("Qualified")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print("Not qualified")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Not qualified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50 &gt; 50 is False because &gt; is strict, so the else branch prints Not qualified.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(case-sensitive string comparison)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day = "Monday"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day == "monday":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print("Start of week")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print("Not Monday")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Not Monday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string "Monday" is not equal to "monday" (case-sensitive), so the else branch prints Not Monday.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if-else statement (variable update before the condition)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stock = 20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stock -= 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stock &lt;= 15: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print("Reorder now")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print("Stock ok")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Reorder now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stock becomes 20 - 5 = 15, so 15 &lt;= 15 is True (inclusive) and the if branch prints Reorder now.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(arithmetic / modulo in condition)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x = 11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x % 2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print("Type A")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x % 3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print("Type B")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print("Type C")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Type C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11 % 2 is 1 and 11 % 3 is 2, so both conditions are False and the else prints Type C.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(first true branch)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rating = 78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rating &gt;= 85: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print("Gold")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rating &gt;= 75: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print("Silver")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rating &gt;= 65: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print("Bronze")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Silver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78 &gt;= 85 is False; 78 &gt;= 75 is True, so the first true branch prints Silver.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(multi-line output branch)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grade = 55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print("Enroll next term")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grade &gt;=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print("Conditional")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print("Attend remedial")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Conditional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Attend remedial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55 &gt;= 75 is False; 55 &gt;= 50 is True, so the elif branch prints its two lines: Conditional then Attend remedial.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if-elif-else statement (boundary value + first true branch)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age = 60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&gt;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print("Above senior")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age &gt;=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age &gt;= 18: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Senior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&gt; 60 is False (strict); 60 &gt;= 60 is True (inclusive), so the first true branch prints Senior.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Logical operators: and, or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raining = False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windy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raining or windy: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print("Stay indoors")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print("Go outside")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Stay indoors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raining is False but windy is True, and False or True is True, so the if branch prints Stay indoors.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Logical operators: not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full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not full: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print("Seats open")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print("Fully booked")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Fully booked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full is True, so not full is False and the else branch prints Fully booked.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age = 15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ticket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if ticket: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print("Enter the show")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print("Buy a ticket")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print("Not permitted")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print("Gate closed")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Not permitted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Gate closed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 &gt;= 18 is False so the outer else runs and prints Not permitted; the inner if is never reached. The final print always runs, adding Gate closed.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   —   Independent if statements   ·   Intermediate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count = 16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count &gt;= 15: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print("Quota met")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count % 4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print("Divisible by four")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count &gt; 10: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print("Above ten")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4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Quota met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Divisible by four</w:t>
            </w:r>
          </w:p>
          <w:p>
            <w:pPr>
              <w:keepNext/>
              <w:keepLines/>
              <w:shd w:fill="EAF3EA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Above ten</w:t>
            </w:r>
          </w:p>
          <w:p>
            <w:pPr>
              <w:keepNext/>
              <w:shd w:fill="EAF3EA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spacing w:after="40" w:before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Brief Explanation: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independent if statements are each tested. 16 &gt;= 15, 16 % 4 == 0, and 16 &gt; 10 are all True, so all three lines print in order.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Score: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keepNext/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Two-Point Scoring Guide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200"/>
        <w:gridCol w:w="8880"/>
      </w:tblGrid>
      <w:tr>
        <w:trPr>
          <w:cantSplit/>
          <w:tblHeader/>
        </w:trPr>
        <w:tc>
          <w:tcPr>
            <w:tcW w:type="dxa" w:w="12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88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output is exact, including values, capitalization, punctuation, spacing, and line order.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 and main result are correct, but there is one minor formatting, capitalization, punctuation, or incomplete-line error.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Incorrect branch, incorrect value, unrelated answer, or blank.</w:t>
            </w:r>
          </w:p>
        </w:tc>
      </w:tr>
    </w:tbl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Suggested 60-Minute Activity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7000"/>
        <w:gridCol w:w="3080"/>
      </w:tblGrid>
      <w:tr>
        <w:trPr>
          <w:cantSplit/>
          <w:tblHeader/>
        </w:trPr>
        <w:tc>
          <w:tcPr>
            <w:tcW w:type="dxa" w:w="700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080"/>
            <w:shd w:fill="2E7D32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Time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Instructions and distribution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Independent program tracing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Student review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Collection and brief discussion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</w:t>
            </w:r>
          </w:p>
        </w:tc>
        <w:tc>
          <w:tcPr>
            <w:tcW w:type="dxa" w:w="30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60 minutes</w:t>
            </w:r>
          </w:p>
        </w:tc>
      </w:tr>
    </w:tbl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Distribute only the activity assigned to the student’s section and batch. Students who are not scheduled for the current batch must not receive or answer another batch’s activity.</w:t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1CPE-B — Batch 2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Answer Key 1CPE-B — Batch 2</dc:title>
  <dc:creator>CPP102</dc:creator>
  <cp:lastModifiedBy>Un-named</cp:lastModifiedBy>
  <cp:revision>1</cp:revision>
  <dcterms:created xsi:type="dcterms:W3CDTF">2026-07-23T00:31:01.726Z</dcterms:created>
  <dcterms:modified xsi:type="dcterms:W3CDTF">2026-07-23T00:31:01.726Z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