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83" w:rsidRPr="00F5564B" w:rsidRDefault="00A17283" w:rsidP="00F5564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hu-HU"/>
        </w:rPr>
      </w:pPr>
      <w:r w:rsidRPr="00F5564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  <w:lang w:eastAsia="hu-HU"/>
        </w:rPr>
        <w:t>Fizikai átviteli jellemzők és módszerek</w:t>
      </w:r>
    </w:p>
    <w:p w:rsidR="00A17283" w:rsidRPr="00B11EE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átviteli közeg feladata, hogy bitfolyamokat szállítson egyik géptől a másikhoz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számítógépeket hálózattá összekötő közeg igen sokféle lehet.</w:t>
      </w:r>
    </w:p>
    <w:p w:rsidR="00A17283" w:rsidRPr="001202F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 fizikai közeg a jelek hordozója, fémvezeték, fényvezeték vagy a puszta „éter”.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Attól függően, hogy vezetékes, ill. vezeték nélküli átvitelmódról beszélünk. Átvivő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közegen többet értünk, mint csupán jelek egyszerű hordozóját; a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fizikai közegen kívül hozzászámítjuk még az átvitelben részt vevő egyéb elemeket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így pl. erősítőket, jelismétlőket, sugárzókat, kapcsolókat stb. is.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átvitel történhet vonalszerűen, pl. vezeték, lézersugár; infravörös vagy mikrohullámú nyaláb útján, és történhet térben, irányítatlan rádióhullámmal.</w:t>
      </w:r>
    </w:p>
    <w:p w:rsidR="00A17283" w:rsidRPr="001202F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Megkülönböztetünk strukturált és strukturálatlan átvivő közeget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Ez utóbbinak nincs belső szerkezete. Ilyen azoknak a rádióhálózatoknak az átvivő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közege,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amelyekben az állomások helye nem azonosítható, s az üzenetátvitelnek nincs meghatározott iránya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A strukturált átvivő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közegben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üzenetek továbbítása vonalakon át történik, az állomásokat közvetlenül vagy kapcsolókon át vonalak fűzik össze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Az átvivő közeg tehát maga is hálózat. Korábban ezt nevezték az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hu-HU"/>
        </w:rPr>
        <w:t>adathálózat alhálózatának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.</w:t>
      </w:r>
    </w:p>
    <w:p w:rsidR="00B11EE5" w:rsidRDefault="00B11EE5">
      <w:r>
        <w:rPr>
          <w:noProof/>
          <w:lang w:eastAsia="hu-HU"/>
        </w:rPr>
        <w:drawing>
          <wp:inline distT="0" distB="0" distL="0" distR="0" wp14:anchorId="30EE6BAD" wp14:editId="596186B6">
            <wp:extent cx="5760720" cy="27584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83" w:rsidRPr="00B11EE5" w:rsidRDefault="00A17283" w:rsidP="00A172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hu-HU"/>
        </w:rPr>
      </w:pPr>
      <w:r w:rsidRPr="00B11EE5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hu-HU"/>
        </w:rPr>
        <w:t>Aktív és passzív eszközök</w:t>
      </w:r>
    </w:p>
    <w:p w:rsidR="00A17283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Egy jel megy a kábelen. Elérkezik egy eszközhöz, ami ezeket a jeleket szétosztja. Ez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eszköz lehet aktív és passzív abból a szempontból, hogy a rajta átfolyó jelekkel mit csinál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Ha csak simán továbbadja/szétosztja, akkor passzív eszköz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mert nem csinál mást, mint továbbítja a bemenetén kapott jelet. (Ide sorolhatók többek között a dugók, csatlakozók, kábelrendező panelek, stb.)</w:t>
      </w:r>
    </w:p>
    <w:p w:rsidR="00A17283" w:rsidRPr="00B11EE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Amennyiben </w:t>
      </w:r>
      <w:proofErr w:type="gramStart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ezen</w:t>
      </w:r>
      <w:proofErr w:type="gramEnd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jeleket erősíti is, akkor már aktív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 Jelerősítés akkor lehet fontos, ha a hálózat szegmense túl nagy ahhoz, hogy a jelek biztonságosan (jelveszteség nélkül) eljussanak a célállomásra. A jelvesztés akkor fordul elő, amikor túl hosszú a kábel a célállomás felé. Ilyen esetben van szükség erősítőre, jelismétlőre.</w:t>
      </w:r>
    </w:p>
    <w:p w:rsidR="00B11EE5" w:rsidRPr="00B11EE5" w:rsidRDefault="00B11EE5" w:rsidP="00B11EE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</w:p>
    <w:p w:rsidR="00B11EE5" w:rsidRPr="00585C1F" w:rsidRDefault="00B11EE5" w:rsidP="008F7CD5">
      <w:pPr>
        <w:spacing w:before="100" w:beforeAutospacing="1" w:after="100" w:afterAutospacing="1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hu-HU"/>
        </w:rPr>
      </w:pPr>
      <w:proofErr w:type="spellStart"/>
      <w:r w:rsidRPr="00585C1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hu-HU"/>
        </w:rPr>
        <w:lastRenderedPageBreak/>
        <w:t>Repeater</w:t>
      </w:r>
      <w:proofErr w:type="spellEnd"/>
      <w:r w:rsidRPr="00585C1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hu-HU"/>
        </w:rPr>
        <w:t xml:space="preserve"> (jelismétlő)</w:t>
      </w:r>
    </w:p>
    <w:p w:rsidR="00B11EE5" w:rsidRPr="00B11EE5" w:rsidRDefault="00B11EE5" w:rsidP="00B11EE5">
      <w:pPr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11EE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hu-HU"/>
        </w:rPr>
        <w:drawing>
          <wp:inline distT="0" distB="0" distL="0" distR="0">
            <wp:extent cx="3638550" cy="1800225"/>
            <wp:effectExtent l="0" t="0" r="0" b="9525"/>
            <wp:docPr id="15" name="Kép 15" descr="repe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ea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97" w:rsidRPr="00275797" w:rsidRDefault="00275797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18"/>
          <w:szCs w:val="24"/>
          <w:lang w:eastAsia="hu-HU"/>
        </w:rPr>
      </w:pPr>
      <w:r w:rsidRPr="00275797">
        <w:rPr>
          <w:rFonts w:ascii="Times New Roman" w:hAnsi="Times New Roman" w:cs="Times New Roman"/>
          <w:color w:val="000000"/>
          <w:sz w:val="24"/>
          <w:szCs w:val="36"/>
          <w:shd w:val="clear" w:color="auto" w:fill="FFFFFF"/>
        </w:rPr>
        <w:t>A jel a hordozón áthaladva a távolsággal együtt gyengül és torzul is, mivel különféle zajok rakódnak rá.</w:t>
      </w:r>
    </w:p>
    <w:p w:rsidR="00B11EE5" w:rsidRPr="000D6EED" w:rsidRDefault="00B11EE5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ismétlő feladata a hálózati jelek bit szintű erősítése és újbóli időzítése.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br/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azonos típusú sínhálózatok egyszerű jelismétlőkkel kapcsolhatók össze nagyobb hálózattá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0D6EE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A jelismétlők a kábeleket úgy egyesítik, hogy az összetett hálózat minden állomásának jelét (üzenetét) egyidejűleg az összes állomás hallja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Sínrendszerről van szó, minthogy ez a megoldás elterjedten a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busz topológiájú LAN-oknál használatos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Gyűrű topológia esetén minden állomás eleve jelismétlőként működik; fogadja az üzenetet és a szintjére visszaállított jelet küldi ki újra.</w:t>
      </w:r>
    </w:p>
    <w:p w:rsidR="000D6EED" w:rsidRPr="00133C4C" w:rsidRDefault="00B11EE5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 jelismétlők a jelalak helyreállításán kívül semmi más feladatot nem végeznek.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az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eszköz a protokoll fizikai szintjén működik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(csak bit szinten működnek, és nem értelmeznek egyéb információkat) ezért csak a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minden rétegében azonos felépítésű hálózatok összekötésére szolgál.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="00275797" w:rsidRPr="00275797">
        <w:rPr>
          <w:rFonts w:ascii="Times New Roman" w:hAnsi="Times New Roman" w:cs="Times New Roman"/>
          <w:i/>
          <w:color w:val="000000"/>
          <w:sz w:val="24"/>
          <w:szCs w:val="36"/>
          <w:shd w:val="clear" w:color="auto" w:fill="FFFFFF"/>
        </w:rPr>
        <w:t xml:space="preserve">Vannak olyan hálózati felépítések, melyekben nem lehet jelismétlőt alkalmazni; de ahol lehet, ott is csak meghatározott módon - vékony Ethernet hálózat esetében például </w:t>
      </w:r>
      <w:r w:rsidR="00275797" w:rsidRPr="00133C4C">
        <w:rPr>
          <w:rFonts w:ascii="Times New Roman" w:hAnsi="Times New Roman" w:cs="Times New Roman"/>
          <w:b/>
          <w:i/>
          <w:color w:val="000000"/>
          <w:sz w:val="24"/>
          <w:szCs w:val="36"/>
          <w:shd w:val="clear" w:color="auto" w:fill="FFFFFF"/>
        </w:rPr>
        <w:t>két hálózati eszköz közé legfeljebb két jelismétlő iktatható be.</w:t>
      </w:r>
      <w:r w:rsidR="00275797" w:rsidRPr="00133C4C">
        <w:rPr>
          <w:b/>
          <w:color w:val="000000"/>
          <w:sz w:val="36"/>
          <w:szCs w:val="36"/>
          <w:shd w:val="clear" w:color="auto" w:fill="FFFFFF"/>
        </w:rPr>
        <w:t> </w:t>
      </w:r>
    </w:p>
    <w:p w:rsidR="00B11EE5" w:rsidRPr="00B11EE5" w:rsidRDefault="00B11EE5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133C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repeaterek</w:t>
      </w:r>
      <w:proofErr w:type="spellEnd"/>
      <w:r w:rsidRPr="00133C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három nagyobb csoportra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oszthatók:</w:t>
      </w:r>
    </w:p>
    <w:p w:rsidR="00B11EE5" w:rsidRPr="00133C4C" w:rsidRDefault="00B11EE5" w:rsidP="00B11EE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133C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sodrott érpáras </w:t>
      </w:r>
      <w:proofErr w:type="spellStart"/>
      <w:r w:rsidRPr="00133C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repeaterek</w:t>
      </w:r>
      <w:proofErr w:type="spellEnd"/>
    </w:p>
    <w:p w:rsidR="00B11EE5" w:rsidRPr="00133C4C" w:rsidRDefault="00B11EE5" w:rsidP="00B11EE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133C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üvegszálas átviteli támogatók</w:t>
      </w:r>
    </w:p>
    <w:p w:rsidR="00B11EE5" w:rsidRPr="00133C4C" w:rsidRDefault="00B11EE5" w:rsidP="00B11EE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133C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vékony Ethernet </w:t>
      </w:r>
      <w:proofErr w:type="spellStart"/>
      <w:r w:rsidRPr="00133C4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repeaterek</w:t>
      </w:r>
      <w:proofErr w:type="spellEnd"/>
    </w:p>
    <w:p w:rsidR="00B11EE5" w:rsidRDefault="00B11EE5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Az ismétlők lehetnek </w:t>
      </w:r>
      <w:proofErr w:type="spellStart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kétportosak</w:t>
      </w:r>
      <w:proofErr w:type="spellEnd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, de a mai ismétlők már modulárisan bővíthetők, illetve eleve </w:t>
      </w:r>
      <w:proofErr w:type="spellStart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többportosak</w:t>
      </w:r>
      <w:proofErr w:type="spellEnd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. Ez utóbbiakat nevezik </w:t>
      </w:r>
      <w:proofErr w:type="spellStart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hub-nak</w:t>
      </w:r>
      <w:proofErr w:type="spellEnd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.</w:t>
      </w:r>
    </w:p>
    <w:p w:rsidR="00275797" w:rsidRDefault="00275797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5797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3897986</wp:posOffset>
            </wp:positionH>
            <wp:positionV relativeFrom="paragraph">
              <wp:posOffset>8154</wp:posOffset>
            </wp:positionV>
            <wp:extent cx="1751965" cy="1259840"/>
            <wp:effectExtent l="0" t="0" r="0" b="0"/>
            <wp:wrapSquare wrapText="bothSides"/>
            <wp:docPr id="3" name="Kép 3" descr="https://upload.wikimedia.org/wikipedia/commons/thumb/f/f1/Repeater-schema.svg/1280px-Repeater-sche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f/f1/Repeater-schema.svg/1280px-Repeater-schema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6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Az ismétlő újragenerálja az átvitel közbeni csillapítás miatt </w:t>
      </w:r>
      <w:r w:rsidRPr="002757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eltorzult </w:t>
      </w:r>
      <w:hyperlink r:id="rId9" w:tooltip="Analógia" w:history="1">
        <w:r w:rsidRPr="00275797">
          <w:rPr>
            <w:rStyle w:val="Hiperhivatkozs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analóg</w:t>
        </w:r>
      </w:hyperlink>
      <w:r w:rsidRPr="002757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57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v. </w:t>
      </w:r>
      <w:hyperlink r:id="rId10" w:tooltip="Digitális" w:history="1">
        <w:r w:rsidRPr="00275797">
          <w:rPr>
            <w:rStyle w:val="Hiperhivatkozs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digitális</w:t>
        </w:r>
      </w:hyperlink>
      <w:r w:rsidRPr="002757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7579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jeleket</w:t>
      </w:r>
      <w:r w:rsidRPr="00275797">
        <w:rPr>
          <w:rFonts w:ascii="Times New Roman" w:hAnsi="Times New Roman" w:cs="Times New Roman"/>
          <w:sz w:val="24"/>
          <w:szCs w:val="24"/>
          <w:shd w:val="clear" w:color="auto" w:fill="FFFFFF"/>
        </w:rPr>
        <w:t>. Az ismétlő nem végez intelligens forgalomirányítást.</w:t>
      </w:r>
      <w:r w:rsidRPr="00275797">
        <w:t xml:space="preserve"> </w:t>
      </w:r>
    </w:p>
    <w:p w:rsidR="00275797" w:rsidRDefault="00275797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75797">
        <w:rPr>
          <w:rFonts w:ascii="Times New Roman" w:hAnsi="Times New Roman" w:cs="Times New Roman"/>
          <w:sz w:val="24"/>
          <w:szCs w:val="24"/>
          <w:shd w:val="clear" w:color="auto" w:fill="FFFFFF"/>
        </w:rPr>
        <w:t>Ma leginkább </w:t>
      </w:r>
      <w:hyperlink r:id="rId11" w:tooltip="Számítógépes hálózat" w:history="1">
        <w:r w:rsidRPr="00275797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számítógépes hálózat</w:t>
        </w:r>
      </w:hyperlink>
      <w:r w:rsidRPr="00275797">
        <w:rPr>
          <w:rFonts w:ascii="Times New Roman" w:hAnsi="Times New Roman" w:cs="Times New Roman"/>
          <w:sz w:val="24"/>
          <w:szCs w:val="24"/>
          <w:shd w:val="clear" w:color="auto" w:fill="FFFFFF"/>
        </w:rPr>
        <w:t> kiépítésénél használják, ha az áthidalni kívánt távolság miatt az adott kábeltípuson futó jelek erősen torzulnának.</w:t>
      </w:r>
    </w:p>
    <w:p w:rsidR="00CC415E" w:rsidRDefault="00CC415E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C415E">
        <w:rPr>
          <w:rFonts w:ascii="Times New Roman" w:hAnsi="Times New Roman" w:cs="Times New Roman"/>
          <w:color w:val="000000"/>
          <w:sz w:val="24"/>
          <w:szCs w:val="36"/>
          <w:shd w:val="clear" w:color="auto" w:fill="FFFFFF"/>
        </w:rPr>
        <w:lastRenderedPageBreak/>
        <w:t xml:space="preserve">A jelismétlők által összekötött hálózati részek </w:t>
      </w:r>
      <w:r w:rsidRPr="00CC415E">
        <w:rPr>
          <w:rFonts w:ascii="Times New Roman" w:hAnsi="Times New Roman" w:cs="Times New Roman"/>
          <w:b/>
          <w:color w:val="000000"/>
          <w:sz w:val="24"/>
          <w:szCs w:val="36"/>
          <w:shd w:val="clear" w:color="auto" w:fill="FFFFFF"/>
        </w:rPr>
        <w:t>nem tekinthetőek önálló szegmensnek</w:t>
      </w:r>
      <w:r w:rsidRPr="00CC415E">
        <w:rPr>
          <w:rFonts w:ascii="Times New Roman" w:hAnsi="Times New Roman" w:cs="Times New Roman"/>
          <w:color w:val="000000"/>
          <w:sz w:val="24"/>
          <w:szCs w:val="36"/>
          <w:shd w:val="clear" w:color="auto" w:fill="FFFFFF"/>
        </w:rPr>
        <w:t xml:space="preserve">, </w:t>
      </w:r>
      <w:r w:rsidRPr="00CC415E">
        <w:rPr>
          <w:rFonts w:ascii="Times New Roman" w:hAnsi="Times New Roman" w:cs="Times New Roman"/>
          <w:b/>
          <w:color w:val="000000"/>
          <w:sz w:val="24"/>
          <w:szCs w:val="36"/>
          <w:shd w:val="clear" w:color="auto" w:fill="FFFFFF"/>
        </w:rPr>
        <w:t>mivel a forgalom nem választható szét</w:t>
      </w:r>
      <w:r w:rsidRPr="00CC415E">
        <w:rPr>
          <w:rFonts w:ascii="Times New Roman" w:hAnsi="Times New Roman" w:cs="Times New Roman"/>
          <w:color w:val="000000"/>
          <w:sz w:val="24"/>
          <w:szCs w:val="36"/>
          <w:shd w:val="clear" w:color="auto" w:fill="FFFFFF"/>
        </w:rPr>
        <w:t xml:space="preserve">. </w:t>
      </w:r>
      <w:r w:rsidRPr="00D1126F">
        <w:rPr>
          <w:rFonts w:ascii="Times New Roman" w:hAnsi="Times New Roman" w:cs="Times New Roman"/>
          <w:b/>
          <w:color w:val="000000"/>
          <w:sz w:val="24"/>
          <w:szCs w:val="36"/>
          <w:shd w:val="clear" w:color="auto" w:fill="FFFFFF"/>
        </w:rPr>
        <w:t>A mai korszerű kábelezési rendszerekben azonban egyáltalán</w:t>
      </w:r>
      <w:r w:rsidRPr="00CC415E">
        <w:rPr>
          <w:rFonts w:ascii="Times New Roman" w:hAnsi="Times New Roman" w:cs="Times New Roman"/>
          <w:color w:val="000000"/>
          <w:sz w:val="24"/>
          <w:szCs w:val="36"/>
          <w:shd w:val="clear" w:color="auto" w:fill="FFFFFF"/>
        </w:rPr>
        <w:t xml:space="preserve"> </w:t>
      </w:r>
      <w:r w:rsidRPr="00CC415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nincs szükség önálló jelismétlőkre, mert más eszközök tartalmazzák ezt a funkciót.</w:t>
      </w:r>
    </w:p>
    <w:p w:rsidR="00ED24DD" w:rsidRDefault="00ED24DD" w:rsidP="00ED24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fizikai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 réteg szintjén működik 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jelismétlő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</w:t>
      </w:r>
    </w:p>
    <w:p w:rsidR="00ED24DD" w:rsidRPr="00CC415E" w:rsidRDefault="00ED24DD" w:rsidP="00B11EE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</w:p>
    <w:p w:rsidR="00B11EE5" w:rsidRDefault="00B11EE5"/>
    <w:p w:rsidR="00B11EE5" w:rsidRDefault="00B11EE5">
      <w:r>
        <w:rPr>
          <w:noProof/>
          <w:lang w:eastAsia="hu-HU"/>
        </w:rPr>
        <w:drawing>
          <wp:inline distT="0" distB="0" distL="0" distR="0" wp14:anchorId="53356212" wp14:editId="1D7C2A01">
            <wp:extent cx="1828800" cy="2286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5" w:rsidRDefault="00B11EE5">
      <w:r>
        <w:rPr>
          <w:noProof/>
          <w:lang w:eastAsia="hu-HU"/>
        </w:rPr>
        <w:drawing>
          <wp:inline distT="0" distB="0" distL="0" distR="0" wp14:anchorId="62152F72" wp14:editId="1F159A28">
            <wp:extent cx="1428750" cy="14097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83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Feladata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:</w:t>
      </w:r>
    </w:p>
    <w:p w:rsidR="00A17283" w:rsidRDefault="00A17283" w:rsidP="00A17283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bejövő csomagok megvizsgálása, </w:t>
      </w:r>
    </w:p>
    <w:p w:rsidR="00A17283" w:rsidRDefault="00A17283" w:rsidP="00A17283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legjobb hálózati útvonal kiválasztása, és </w:t>
      </w:r>
    </w:p>
    <w:p w:rsidR="00A17283" w:rsidRDefault="00A17283" w:rsidP="00A17283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csomagok átkapcsolása a megfelelő kimenő portra. </w:t>
      </w:r>
    </w:p>
    <w:p w:rsidR="00A17283" w:rsidRPr="001202F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routerek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a nagyméretű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hálózatok legfontosabb forgalomirányító eszközei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Lehetővé teszik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gyakorlatilag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bármely típusú számítógép számára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(a megfelelő protokollok segítségével),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hogy kommunikálhasson a világ szinte bármelyik számítógépével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17283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 hálózatokban a forgalomirányító két fő feladatot lát el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: </w:t>
      </w:r>
    </w:p>
    <w:p w:rsidR="00A17283" w:rsidRDefault="00A17283" w:rsidP="00A17283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meghatározza az elérési útvonalakat és </w:t>
      </w:r>
    </w:p>
    <w:p w:rsidR="00A17283" w:rsidRDefault="00A17283" w:rsidP="00A17283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továbbítja a csomagokat. </w:t>
      </w:r>
    </w:p>
    <w:p w:rsidR="00A17283" w:rsidRPr="001202F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A csomagok több rendszeren keresztül történő eljuttatása a feladótól a címzettig, csak abban az esetben sikeres, ha minden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router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el tudja dönteni, hogy melyik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portján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továbbítsa az adott csomagot. </w:t>
      </w: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 </w:t>
      </w:r>
      <w:proofErr w:type="spellStart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routing</w:t>
      </w:r>
      <w:proofErr w:type="spellEnd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protokollok feladata az, hogy előállítsák minden egyes </w:t>
      </w:r>
      <w:proofErr w:type="spellStart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routerben</w:t>
      </w:r>
      <w:proofErr w:type="spellEnd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a forgalomirányítási táblákat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.</w:t>
      </w:r>
    </w:p>
    <w:p w:rsidR="00A17283" w:rsidRPr="001202F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 </w:t>
      </w:r>
      <w:proofErr w:type="spellStart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router</w:t>
      </w:r>
      <w:proofErr w:type="spellEnd"/>
      <w:r w:rsidRPr="001202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olyan forgalomirányító eszköz, amely lehetővé teszi, hogy egymással közvetlen módon nem összekötött számítógépek kommunikálni tudjanak egymással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routerek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is hasonlóságot mutatnak a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bridge-ekhez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, de azokkal ellentétben nem az adatkapcsolati, hanem a hálózati rétegben helyezkednek el.</w:t>
      </w:r>
    </w:p>
    <w:p w:rsidR="00A17283" w:rsidRPr="001202F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alsó három rétegben dolgoznak, ezért már a logikai címeket is képesek feldolgozni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logikai cím a fizikális címek felett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lehetőséget ad a munkaállomások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logikai részcsoportokra való osztályozására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Ezeket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subnetwork-nek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nevezik.</w:t>
      </w:r>
    </w:p>
    <w:p w:rsidR="00A17283" w:rsidRPr="001202F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Egy adatcsomag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routerről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routerre</w:t>
      </w:r>
      <w:proofErr w:type="spellEnd"/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vándorol és az,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hogy éppen milyen irányba halad tovább, azt az adott forgalomirányító szabja meg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Az irány meghatározásának módja lehet statikus vagy dinamikus.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Statikus meghatározás esetében a hálózati adminisztrátor tartja kézben a folyamatot, amíg a másik változat</w:t>
      </w:r>
      <w:r w:rsidRPr="001202F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esetében maguk végzik a forgalomirányítást, azaz folyamatosan frissítik a kapcsolatok listáját.</w:t>
      </w:r>
    </w:p>
    <w:p w:rsidR="00B11EE5" w:rsidRPr="00ED24DD" w:rsidRDefault="00ED24DD">
      <w:pPr>
        <w:rPr>
          <w:rFonts w:ascii="Times New Roman" w:hAnsi="Times New Roman" w:cs="Times New Roman"/>
          <w:b/>
          <w:sz w:val="24"/>
        </w:rPr>
      </w:pPr>
      <w:r w:rsidRPr="00ED24DD">
        <w:rPr>
          <w:rFonts w:ascii="Times New Roman" w:hAnsi="Times New Roman" w:cs="Times New Roman"/>
          <w:b/>
          <w:sz w:val="24"/>
        </w:rPr>
        <w:t>A hálózati réteg szintjén működik a forgalomirányító.</w:t>
      </w:r>
    </w:p>
    <w:p w:rsidR="00B11EE5" w:rsidRPr="00585C1F" w:rsidRDefault="00B11EE5">
      <w:pPr>
        <w:rPr>
          <w:rFonts w:ascii="Times New Roman" w:hAnsi="Times New Roman" w:cs="Times New Roman"/>
          <w:b/>
          <w:sz w:val="28"/>
        </w:rPr>
      </w:pPr>
      <w:r w:rsidRPr="00585C1F">
        <w:rPr>
          <w:rFonts w:ascii="Times New Roman" w:hAnsi="Times New Roman" w:cs="Times New Roman"/>
          <w:b/>
          <w:sz w:val="28"/>
        </w:rPr>
        <w:t>HUB (elosztó)</w:t>
      </w:r>
    </w:p>
    <w:p w:rsidR="00B11EE5" w:rsidRDefault="00B11EE5" w:rsidP="00B11EE5">
      <w:pPr>
        <w:pStyle w:val="NormlWeb"/>
        <w:jc w:val="both"/>
        <w:rPr>
          <w:color w:val="000000"/>
          <w:szCs w:val="29"/>
        </w:rPr>
      </w:pPr>
      <w:bookmarkStart w:id="0" w:name="_GoBack"/>
      <w:r>
        <w:rPr>
          <w:noProof/>
        </w:rPr>
        <w:drawing>
          <wp:inline distT="0" distB="0" distL="0" distR="0">
            <wp:extent cx="5476875" cy="2838847"/>
            <wp:effectExtent l="0" t="0" r="0" b="0"/>
            <wp:docPr id="14" name="Kép 14" descr="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177" cy="28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7283" w:rsidRPr="00B11EE5" w:rsidRDefault="00A17283" w:rsidP="00A17283">
      <w:pPr>
        <w:pStyle w:val="NormlWeb"/>
        <w:jc w:val="both"/>
        <w:rPr>
          <w:color w:val="000000"/>
          <w:szCs w:val="29"/>
        </w:rPr>
      </w:pPr>
      <w:r w:rsidRPr="00435F2B">
        <w:rPr>
          <w:b/>
          <w:color w:val="000000"/>
          <w:szCs w:val="29"/>
        </w:rPr>
        <w:t xml:space="preserve">A </w:t>
      </w:r>
      <w:proofErr w:type="spellStart"/>
      <w:r w:rsidRPr="00435F2B">
        <w:rPr>
          <w:b/>
          <w:color w:val="000000"/>
          <w:szCs w:val="29"/>
        </w:rPr>
        <w:t>hubok</w:t>
      </w:r>
      <w:proofErr w:type="spellEnd"/>
      <w:r w:rsidRPr="00B11EE5">
        <w:rPr>
          <w:color w:val="000000"/>
          <w:szCs w:val="29"/>
        </w:rPr>
        <w:t xml:space="preserve">, vagy más néven </w:t>
      </w:r>
      <w:proofErr w:type="spellStart"/>
      <w:r w:rsidRPr="00B11EE5">
        <w:rPr>
          <w:color w:val="000000"/>
          <w:szCs w:val="29"/>
        </w:rPr>
        <w:t>többportos</w:t>
      </w:r>
      <w:proofErr w:type="spellEnd"/>
      <w:r w:rsidRPr="00B11EE5">
        <w:rPr>
          <w:color w:val="000000"/>
          <w:szCs w:val="29"/>
        </w:rPr>
        <w:t xml:space="preserve"> ismétlők </w:t>
      </w:r>
      <w:r w:rsidRPr="00435F2B">
        <w:rPr>
          <w:b/>
          <w:color w:val="000000"/>
          <w:szCs w:val="29"/>
        </w:rPr>
        <w:t>feladata a hálózati jelek bit szintű erősítése és újraidőzítése sok</w:t>
      </w:r>
      <w:r w:rsidRPr="00B11EE5">
        <w:rPr>
          <w:color w:val="000000"/>
          <w:szCs w:val="29"/>
        </w:rPr>
        <w:t xml:space="preserve"> (pl. 4, 8, 24 vagy akár 124) </w:t>
      </w:r>
      <w:r w:rsidRPr="00435F2B">
        <w:rPr>
          <w:b/>
          <w:color w:val="000000"/>
          <w:szCs w:val="29"/>
        </w:rPr>
        <w:t>felhasználó számára</w:t>
      </w:r>
      <w:r w:rsidRPr="00B11EE5">
        <w:rPr>
          <w:color w:val="000000"/>
          <w:szCs w:val="29"/>
        </w:rPr>
        <w:t xml:space="preserve">. Ezt a funkciót koncentrálásnak nevezzük. </w:t>
      </w:r>
      <w:r w:rsidRPr="00435F2B">
        <w:rPr>
          <w:b/>
          <w:color w:val="000000"/>
          <w:szCs w:val="29"/>
        </w:rPr>
        <w:t xml:space="preserve">Ha több eszközt (állomást) szeretnénk egy megosztott eszközhöz (kiszolgálóhoz) kapcsolni, és a kiszolgálóban csak egy hálózati kártyát szeretnénk elhelyezni, akkor ezt egy </w:t>
      </w:r>
      <w:proofErr w:type="spellStart"/>
      <w:r w:rsidRPr="00435F2B">
        <w:rPr>
          <w:b/>
          <w:color w:val="000000"/>
          <w:szCs w:val="29"/>
        </w:rPr>
        <w:t>hubbal</w:t>
      </w:r>
      <w:proofErr w:type="spellEnd"/>
      <w:r w:rsidRPr="00435F2B">
        <w:rPr>
          <w:b/>
          <w:color w:val="000000"/>
          <w:szCs w:val="29"/>
        </w:rPr>
        <w:t xml:space="preserve"> oldhatjuk meg</w:t>
      </w:r>
      <w:r w:rsidRPr="00B11EE5">
        <w:rPr>
          <w:color w:val="000000"/>
          <w:szCs w:val="29"/>
        </w:rPr>
        <w:t>.</w:t>
      </w:r>
    </w:p>
    <w:p w:rsidR="00A17283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hub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a strukturált számítógép-hálózatok alapköve,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nélküle nem lehetne a strukturált hálózatot kialakítani.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</w:p>
    <w:p w:rsidR="00A17283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Feladata</w:t>
      </w:r>
      <w:r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: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</w:p>
    <w:p w:rsidR="00A17283" w:rsidRDefault="00A17283" w:rsidP="00A17283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435F2B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a munkaállomások, szerverek és egyéb hálózati eszközök közti adatforgalom biztosítása. </w:t>
      </w:r>
    </w:p>
    <w:p w:rsidR="00A17283" w:rsidRDefault="00A17283" w:rsidP="00A17283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435F2B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Csavart érpáras csillag topológiájú hálózatok esetén használnak az útvonal elosztására </w:t>
      </w:r>
      <w:proofErr w:type="spellStart"/>
      <w:r w:rsidRPr="00435F2B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hub-okat</w:t>
      </w:r>
      <w:proofErr w:type="spellEnd"/>
      <w:r w:rsidRPr="00435F2B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, melyek meghatározott számú port-</w:t>
      </w:r>
      <w:proofErr w:type="spellStart"/>
      <w:r w:rsidRPr="00435F2B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tal</w:t>
      </w:r>
      <w:proofErr w:type="spellEnd"/>
      <w:r w:rsidRPr="00435F2B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rendelkeznek. </w:t>
      </w:r>
    </w:p>
    <w:p w:rsidR="00A17283" w:rsidRPr="00435F2B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435F2B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Három nagy csoportjuk létezik:</w:t>
      </w:r>
    </w:p>
    <w:p w:rsidR="00A17283" w:rsidRPr="00B11EE5" w:rsidRDefault="00A17283" w:rsidP="00A172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passzív </w:t>
      </w:r>
      <w:proofErr w:type="spellStart"/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hub</w:t>
      </w:r>
      <w:proofErr w:type="spellEnd"/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: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nem végez jelismétlést, feladata az 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adattovábbbítás</w:t>
      </w:r>
      <w:proofErr w:type="spellEnd"/>
    </w:p>
    <w:p w:rsidR="00A17283" w:rsidRPr="00B11EE5" w:rsidRDefault="00A17283" w:rsidP="00A172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aktív </w:t>
      </w:r>
      <w:proofErr w:type="spellStart"/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hub</w:t>
      </w:r>
      <w:proofErr w:type="spellEnd"/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: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jelismétlést is végez</w:t>
      </w:r>
    </w:p>
    <w:p w:rsidR="00A17283" w:rsidRPr="00B11EE5" w:rsidRDefault="00A17283" w:rsidP="00A1728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intelligens </w:t>
      </w:r>
      <w:proofErr w:type="spellStart"/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hub</w:t>
      </w:r>
      <w:proofErr w:type="spellEnd"/>
      <w:r w:rsidRPr="00ED24D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: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feladata a forgalomirányítás, csomagkapcsolás</w:t>
      </w:r>
    </w:p>
    <w:p w:rsidR="00A17283" w:rsidRPr="00B11EE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egy doboz, rajta portoknak nevezett, telefoncsatlakozókhoz nagyon hasonlító csatlakozó aljzatokkal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Minden port egy munkaállomástól, szervertől vagy egyéb hálózati egységtől érkező kábelt fogad.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Ha 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nagy 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(16 vagy még több 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portot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tartalmaz)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gyakran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rack-ba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(tartóba) szerelhető kialakítású.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azt jelenti, hogy belőlük többet egy magas fémállványba csavarokkal rögzítenek, amely a hálózati eszközök elhelyezését és kábelezését is megkönnyíti.</w:t>
      </w:r>
    </w:p>
    <w:p w:rsidR="00A17283" w:rsidRPr="00435F2B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 legtöbb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„buta”, amely azt jelenti, hogy a működésüket nem lehet felügyelni, önállóan működnek, csupán a hálózati forgalmat engedik át magukon, és ha hiba történik, akkor esetleg kijavítják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Ezzel szemben a felügyelhető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-ok lehetővé teszik, hogy a rendszergazda távolról figyelemmel kísérje és konfigurálja, módosítsa a működésüket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Ezek a típusok használhatóak a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hálózat hatékonyságának a növelésére olyan módon, hogy a rajtuk keresztül haladó forgalmat befolyásolhassák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Az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SNMP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(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Simple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Network Management 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Protocol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= egyszerű hálózat felügyelő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softHyphen/>
        <w:t xml:space="preserve">kezelő protokoll)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felhasználásával a rendszergazdák könnyen és rugalmasan tudják kezelni és elhárítani a hálózatban megjelenő hibákat.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Ezen tulajdonságaik következtében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az ilyen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-ok jóval drágábbak egyszerűbb társaiknál.</w:t>
      </w:r>
    </w:p>
    <w:p w:rsidR="00A17283" w:rsidRPr="00B11EE5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Ha bővül a hálózat, akkor az eredetileg használt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hub-okat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kinőheti. Ekkor megoldásként 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-ok összekötése kábellel valósul meg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A különböző gyártóktól származó </w:t>
      </w:r>
      <w:proofErr w:type="spellStart"/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-ok is összeköthetők, ha mindegyik azonos sebességen működik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Sajnos 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-ok ilyen módon történő bővítésének korlátjai vannak. A szabványos Ethernet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-ok csak maximum 4 szintig köthetők össze. Ahol nem tudják biztosan, hogy fogják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noBreakHyphen/>
        <w:t>e a hálózatot bővíteni, érdemesebb összefűzhető (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stack-elhető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)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hub-ot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alkalmazni. Az összefűzhető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-ok annyiban térnek el a hagyományos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-októl, hogy speciális összefűző kábelekkel köthetők össze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</w:t>
      </w:r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Mikor ezt kialakítják, az összekötésben lévő összes </w:t>
      </w:r>
      <w:proofErr w:type="spellStart"/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 xml:space="preserve"> a hálózat felé egyetlen </w:t>
      </w:r>
      <w:proofErr w:type="spellStart"/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hu-HU"/>
        </w:rPr>
        <w:t>-ként viselkedik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Ebben az esetben fontos, hogy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minden összekötendő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azonos gyártótól származzon.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Ez a megoldás a hálózatépítőknek széleskörű lehetőségeket biztosít.</w:t>
      </w:r>
    </w:p>
    <w:p w:rsidR="00A17283" w:rsidRPr="00435F2B" w:rsidRDefault="00A17283" w:rsidP="00A172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</w:pP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hub-okat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tartalmazó hálózat mindig csavart érpáras kábelezésű. A csavart kábel a telefonkábelhez hasonlít, kivéve hogy 8 vezetéket tartalmaz a telefonkábel 4 vezetéke helyett.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A kábelek végén RJ45-ös csatlakozó van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. A kábel egyik végét bekötjük a 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hub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 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>portjába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4"/>
          <w:lang w:eastAsia="hu-HU"/>
        </w:rPr>
        <w:t xml:space="preserve">, a másik végét a munkaállomásba, vagy más hálózati eszközbe. </w:t>
      </w:r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hub-okat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 xml:space="preserve"> a szerverrel vagy a munkaállomással összekötő csavart érpáras kábel neve egyenes kábel, mivel a kábel két végén lévő RJ45-ös csatlakozó két végpontjának azonos érintkezői vannak összekötve. Ezzel ellentétben, a fordítós kábeleket a </w:t>
      </w:r>
      <w:proofErr w:type="spellStart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hub</w:t>
      </w:r>
      <w:proofErr w:type="spellEnd"/>
      <w:r w:rsidRPr="00435F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hu-HU"/>
        </w:rPr>
        <w:t>-ok összeköttetésére használják. Ezekben a két végponti csatlakozó érintkezői ellentétesen vannak bekötve.</w:t>
      </w:r>
    </w:p>
    <w:p w:rsidR="00B11EE5" w:rsidRDefault="00B11EE5"/>
    <w:p w:rsidR="00B11EE5" w:rsidRDefault="00B11EE5"/>
    <w:p w:rsidR="00B11EE5" w:rsidRDefault="00B11EE5" w:rsidP="00B11EE5">
      <w:pPr>
        <w:pStyle w:val="NormlWeb"/>
        <w:rPr>
          <w:color w:val="000000"/>
          <w:szCs w:val="29"/>
        </w:rPr>
      </w:pPr>
      <w:r>
        <w:rPr>
          <w:noProof/>
        </w:rPr>
        <w:drawing>
          <wp:inline distT="0" distB="0" distL="0" distR="0" wp14:anchorId="3E5F8F58" wp14:editId="4C96EFA7">
            <wp:extent cx="3429000" cy="19335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5" w:rsidRPr="00B11EE5" w:rsidRDefault="00B11EE5" w:rsidP="00ED24DD">
      <w:pPr>
        <w:pStyle w:val="NormlWeb"/>
        <w:jc w:val="both"/>
        <w:rPr>
          <w:color w:val="000000"/>
          <w:szCs w:val="29"/>
        </w:rPr>
      </w:pPr>
      <w:r w:rsidRPr="000D6EED">
        <w:rPr>
          <w:b/>
          <w:color w:val="000000"/>
          <w:szCs w:val="29"/>
        </w:rPr>
        <w:t>Feladata a forgalom szűrése a LAN-on</w:t>
      </w:r>
      <w:r w:rsidRPr="00B11EE5">
        <w:rPr>
          <w:color w:val="000000"/>
          <w:szCs w:val="29"/>
        </w:rPr>
        <w:t xml:space="preserve">. </w:t>
      </w:r>
      <w:r w:rsidRPr="000D6EED">
        <w:rPr>
          <w:b/>
          <w:color w:val="000000"/>
          <w:szCs w:val="29"/>
        </w:rPr>
        <w:t xml:space="preserve">A </w:t>
      </w:r>
      <w:proofErr w:type="spellStart"/>
      <w:r w:rsidRPr="000D6EED">
        <w:rPr>
          <w:b/>
          <w:color w:val="000000"/>
          <w:szCs w:val="29"/>
        </w:rPr>
        <w:t>bridge</w:t>
      </w:r>
      <w:proofErr w:type="spellEnd"/>
      <w:r w:rsidRPr="000D6EED">
        <w:rPr>
          <w:b/>
          <w:color w:val="000000"/>
          <w:szCs w:val="29"/>
        </w:rPr>
        <w:t xml:space="preserve"> nem továbbítja a lokális </w:t>
      </w:r>
      <w:r w:rsidR="00ED24DD">
        <w:rPr>
          <w:b/>
          <w:color w:val="000000"/>
          <w:szCs w:val="29"/>
        </w:rPr>
        <w:t xml:space="preserve">(helyi) </w:t>
      </w:r>
      <w:r w:rsidRPr="000D6EED">
        <w:rPr>
          <w:b/>
          <w:color w:val="000000"/>
          <w:szCs w:val="29"/>
        </w:rPr>
        <w:t>forgalmat</w:t>
      </w:r>
      <w:r w:rsidRPr="00B11EE5">
        <w:rPr>
          <w:color w:val="000000"/>
          <w:szCs w:val="29"/>
        </w:rPr>
        <w:t xml:space="preserve">, de </w:t>
      </w:r>
      <w:r w:rsidRPr="000D6EED">
        <w:rPr>
          <w:b/>
          <w:color w:val="000000"/>
          <w:szCs w:val="29"/>
        </w:rPr>
        <w:t>a LAN más részeire (szegmenseire) tartó forgalmat átengedi</w:t>
      </w:r>
      <w:r w:rsidRPr="00B11EE5">
        <w:rPr>
          <w:color w:val="000000"/>
          <w:szCs w:val="29"/>
        </w:rPr>
        <w:t xml:space="preserve">. Joggal tehetjük fel a kérdést, hogy </w:t>
      </w:r>
      <w:r w:rsidRPr="00ED24DD">
        <w:rPr>
          <w:b/>
          <w:i/>
          <w:color w:val="000000"/>
          <w:szCs w:val="29"/>
        </w:rPr>
        <w:t>a híd honnan tudja megkülönböztetni a lokális forgalmat a kifelé irányuló forgalomtól</w:t>
      </w:r>
      <w:r w:rsidRPr="00B11EE5">
        <w:rPr>
          <w:color w:val="000000"/>
          <w:szCs w:val="29"/>
        </w:rPr>
        <w:t xml:space="preserve">. A válasz: onnan, ahonnan a posta is tudja, hogy mely küldemény helyi, vagyis a névből és a címből. </w:t>
      </w:r>
      <w:r w:rsidRPr="000D6EED">
        <w:rPr>
          <w:b/>
          <w:color w:val="000000"/>
          <w:szCs w:val="29"/>
        </w:rPr>
        <w:t>Minden hálózati eszköz rendelkezik egy egyedi MAC-címmel; a híd ez alapján dönti el, hogy továbbítja-e az adatot</w:t>
      </w:r>
      <w:r w:rsidRPr="00B11EE5">
        <w:rPr>
          <w:color w:val="000000"/>
          <w:szCs w:val="29"/>
        </w:rPr>
        <w:t>.</w:t>
      </w:r>
    </w:p>
    <w:p w:rsidR="000D6EED" w:rsidRDefault="00B11EE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Az adatkapcsolati réteg szintjén működik a </w:t>
      </w:r>
      <w:proofErr w:type="spellStart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bridge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</w:t>
      </w:r>
    </w:p>
    <w:p w:rsidR="000D6EED" w:rsidRPr="000D6EED" w:rsidRDefault="00B11EE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Feladata az egyes hálózati részek forgalmának elválasztása. Amikor a </w:t>
      </w:r>
      <w:proofErr w:type="spellStart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bridge</w:t>
      </w:r>
      <w:proofErr w:type="spellEnd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-t a hálózatba kapcsolják, a címeket rögtön tanulni kezdi és ezek után már önállóan végzi a forgalomirányítást.</w:t>
      </w:r>
    </w:p>
    <w:p w:rsidR="00B11EE5" w:rsidRPr="000D6EED" w:rsidRDefault="00B11EE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</w:pPr>
      <w:r w:rsidRPr="00B11EE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Minden </w:t>
      </w:r>
      <w:proofErr w:type="spellStart"/>
      <w:r w:rsidRPr="00B11EE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bridge-ben</w:t>
      </w:r>
      <w:proofErr w:type="spellEnd"/>
      <w:r w:rsidRPr="00B11EE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 van egy adatbázis, ami a MAC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(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Medium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Acces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  <w:proofErr w:type="spellStart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Control</w:t>
      </w:r>
      <w:proofErr w:type="spellEnd"/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= az adatkapcsolat réteg alrétege, amelyhez azok a protokollok tartoznak, amelyek a közeg használatának vezérléséért felelősek) </w:t>
      </w:r>
      <w:r w:rsidRPr="00B11EE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címek elhelyezkedését adja meg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Amikor egy </w:t>
      </w:r>
      <w:proofErr w:type="spellStart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bridge</w:t>
      </w:r>
      <w:proofErr w:type="spellEnd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 bemenetén megjelenik egy keret, a híd kiolvassa a forrás- és célcímeket, majd ezeket a címeket kikeresi a forgalomirányítási táblájából és meghatározza, hogy melyik LAN-on helyezkedik el a célgép és a forrásgép.</w:t>
      </w:r>
    </w:p>
    <w:p w:rsidR="00B11EE5" w:rsidRPr="000D6EED" w:rsidRDefault="00B11EE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Az ismétlőktől eltérően, amelyek egyszerű bitmásolást végeznek, a hidak tároló- és továbbító eszközök. Egy híd teljes kereteket vesz, és átadja az adatkapcsolati rétegnek, amely az ellenőrző összegét kontrollálja.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Ezután a keret egy másik alhálózaton való továbbításra lekerül a fizikai rétegbe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</w:t>
      </w:r>
      <w:r w:rsidRPr="000D6EED">
        <w:rPr>
          <w:rFonts w:ascii="Times New Roman" w:eastAsia="Times New Roman" w:hAnsi="Times New Roman" w:cs="Times New Roman"/>
          <w:i/>
          <w:color w:val="000000"/>
          <w:sz w:val="24"/>
          <w:szCs w:val="29"/>
          <w:lang w:eastAsia="hu-HU"/>
        </w:rPr>
        <w:t>A hidak végezhetnek apróbb változtatásokat a kereteken a továbbításuk előtt.</w:t>
      </w:r>
    </w:p>
    <w:p w:rsidR="000D6EED" w:rsidRDefault="00B11EE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Mivel ez az eszköz a fizikai réteg felett dolgozik, ezért képes arra, hogy eltérő fizikai szegmenseket összekössön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</w:t>
      </w:r>
    </w:p>
    <w:p w:rsidR="00B11EE5" w:rsidRPr="00B11EE5" w:rsidRDefault="00B11EE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 hidak két nagyobb csoportra oszthatók</w:t>
      </w:r>
      <w:r w:rsidRPr="00B11EE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annak alapján, hogy honnan tudják eldönteni azt, hogy melyik cím melyik szegmensben van.</w:t>
      </w:r>
    </w:p>
    <w:p w:rsidR="00B11EE5" w:rsidRPr="000D6EED" w:rsidRDefault="00B11EE5" w:rsidP="000D6EED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Az első esetben a fentebb már leírt transzparens és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tanuló módszer segítségével a híd figyeli a rajta átmenő adatforgalmat, majd egy listát (forgalomirányítási tábla) állít össze arról, hogy az adatcsomag melyik állomásról érkezett</w:t>
      </w:r>
      <w:r w:rsidRPr="000D6EED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. Ebben az esetben a híd csak azon állomások címét veszi fel a listára, amelyik a hídra kötött szegmensben van. E probléma megoldására két lehetséges megoldás van:</w:t>
      </w:r>
    </w:p>
    <w:p w:rsidR="00B11EE5" w:rsidRPr="000D6EED" w:rsidRDefault="00B11EE5" w:rsidP="008F7C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 hidak kommunikálnak és a listáik tartalmát kicserélik egymás között</w:t>
      </w:r>
    </w:p>
    <w:p w:rsidR="00B11EE5" w:rsidRPr="000D6EED" w:rsidRDefault="00B11EE5" w:rsidP="008F7C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 „körlevél” módszer, amely a hálózat indulásakor minden állomást felszólít, hogy azonosítsa magát, majd ezek alapján építi fel a listát.</w:t>
      </w:r>
    </w:p>
    <w:p w:rsidR="00B11EE5" w:rsidRPr="000D6EED" w:rsidRDefault="00B11EE5" w:rsidP="000D6EED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 másik módszer a célcím forrásának meghatározására a forgalomirányítás, amikor az adatcsomag a teljes útvonalat tartalmazza.</w:t>
      </w:r>
      <w:r w:rsidRPr="000D6EED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Az útvonalak feltérképezésére ebben az esetben az ún. „</w:t>
      </w:r>
      <w:proofErr w:type="spellStart"/>
      <w:r w:rsidRPr="000D6EED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discovery</w:t>
      </w:r>
      <w:proofErr w:type="spellEnd"/>
      <w:r w:rsidRPr="000D6EED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  <w:proofErr w:type="spellStart"/>
      <w:r w:rsidRPr="000D6EED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packet</w:t>
      </w:r>
      <w:proofErr w:type="spellEnd"/>
      <w:r w:rsidRPr="000D6EED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”-et (felfedező csomag) alkalmazzák, amely bejárván a hálót feltérképezi a lehetséges útvonalakat.</w:t>
      </w:r>
    </w:p>
    <w:p w:rsidR="00C24BA2" w:rsidRPr="00C24BA2" w:rsidRDefault="00C24BA2" w:rsidP="00C24BA2">
      <w:pPr>
        <w:pStyle w:val="Cmsor2"/>
        <w:pBdr>
          <w:bottom w:val="single" w:sz="6" w:space="0" w:color="A2A9B1"/>
        </w:pBdr>
        <w:shd w:val="clear" w:color="auto" w:fill="FFFFFF"/>
        <w:spacing w:before="0" w:beforeAutospacing="0" w:after="0" w:afterAutospacing="0"/>
        <w:jc w:val="both"/>
        <w:rPr>
          <w:bCs w:val="0"/>
          <w:color w:val="000000" w:themeColor="text1"/>
          <w:sz w:val="24"/>
          <w:szCs w:val="24"/>
        </w:rPr>
      </w:pPr>
      <w:r w:rsidRPr="00C24BA2">
        <w:rPr>
          <w:rStyle w:val="mw-headline"/>
          <w:bCs w:val="0"/>
          <w:color w:val="000000" w:themeColor="text1"/>
          <w:sz w:val="24"/>
          <w:szCs w:val="24"/>
        </w:rPr>
        <w:t xml:space="preserve">A híd és a </w:t>
      </w:r>
      <w:proofErr w:type="spellStart"/>
      <w:r w:rsidRPr="00C24BA2">
        <w:rPr>
          <w:rStyle w:val="mw-headline"/>
          <w:bCs w:val="0"/>
          <w:color w:val="000000" w:themeColor="text1"/>
          <w:sz w:val="24"/>
          <w:szCs w:val="24"/>
        </w:rPr>
        <w:t>router</w:t>
      </w:r>
      <w:proofErr w:type="spellEnd"/>
      <w:r w:rsidRPr="00C24BA2">
        <w:rPr>
          <w:rStyle w:val="mw-headline"/>
          <w:bCs w:val="0"/>
          <w:color w:val="000000" w:themeColor="text1"/>
          <w:sz w:val="24"/>
          <w:szCs w:val="24"/>
        </w:rPr>
        <w:t xml:space="preserve"> közötti különbség</w:t>
      </w:r>
    </w:p>
    <w:p w:rsidR="00C24BA2" w:rsidRPr="00C24BA2" w:rsidRDefault="00C24BA2" w:rsidP="00C24BA2">
      <w:pPr>
        <w:pStyle w:val="Norm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  <w:r w:rsidRPr="00C24BA2">
        <w:rPr>
          <w:color w:val="000000" w:themeColor="text1"/>
        </w:rPr>
        <w:t xml:space="preserve">Bár </w:t>
      </w:r>
      <w:r w:rsidRPr="00C24BA2">
        <w:rPr>
          <w:b/>
          <w:color w:val="000000" w:themeColor="text1"/>
        </w:rPr>
        <w:t>mindkét eszköz </w:t>
      </w:r>
      <w:hyperlink r:id="rId16" w:tooltip="Számítógép-hálózat" w:history="1">
        <w:r w:rsidRPr="00C24BA2">
          <w:rPr>
            <w:rStyle w:val="Hiperhivatkozs"/>
            <w:b/>
            <w:color w:val="000000" w:themeColor="text1"/>
            <w:u w:val="none"/>
          </w:rPr>
          <w:t>számítógép-hálózatokat</w:t>
        </w:r>
      </w:hyperlink>
      <w:r w:rsidRPr="00C24BA2">
        <w:rPr>
          <w:b/>
          <w:color w:val="000000" w:themeColor="text1"/>
        </w:rPr>
        <w:t> kapcsol össze, más módon teszik azt</w:t>
      </w:r>
      <w:r w:rsidRPr="00C24BA2">
        <w:rPr>
          <w:color w:val="000000" w:themeColor="text1"/>
        </w:rPr>
        <w:t xml:space="preserve">. A </w:t>
      </w:r>
      <w:r w:rsidRPr="00C24BA2">
        <w:rPr>
          <w:b/>
          <w:color w:val="000000" w:themeColor="text1"/>
        </w:rPr>
        <w:t>hálózati híd az </w:t>
      </w:r>
      <w:hyperlink r:id="rId17" w:tooltip="OSI modell" w:history="1">
        <w:r w:rsidRPr="00C24BA2">
          <w:rPr>
            <w:rStyle w:val="Hiperhivatkozs"/>
            <w:b/>
            <w:color w:val="000000" w:themeColor="text1"/>
            <w:u w:val="none"/>
          </w:rPr>
          <w:t>OSI modell</w:t>
        </w:r>
      </w:hyperlink>
      <w:r w:rsidRPr="00C24BA2">
        <w:rPr>
          <w:b/>
          <w:color w:val="000000" w:themeColor="text1"/>
        </w:rPr>
        <w:t> második, tehát az </w:t>
      </w:r>
      <w:hyperlink r:id="rId18" w:tooltip="Adatkapcsolati réteg" w:history="1">
        <w:r w:rsidRPr="00C24BA2">
          <w:rPr>
            <w:rStyle w:val="Hiperhivatkozs"/>
            <w:b/>
            <w:color w:val="000000" w:themeColor="text1"/>
            <w:u w:val="none"/>
          </w:rPr>
          <w:t>Adatkapcsolati rétegében</w:t>
        </w:r>
      </w:hyperlink>
      <w:r w:rsidRPr="00C24BA2">
        <w:rPr>
          <w:b/>
          <w:color w:val="000000" w:themeColor="text1"/>
        </w:rPr>
        <w:t> operál, míg a </w:t>
      </w:r>
      <w:proofErr w:type="spellStart"/>
      <w:r w:rsidRPr="00C24BA2">
        <w:rPr>
          <w:b/>
          <w:color w:val="000000" w:themeColor="text1"/>
        </w:rPr>
        <w:fldChar w:fldCharType="begin"/>
      </w:r>
      <w:r w:rsidRPr="00C24BA2">
        <w:rPr>
          <w:b/>
          <w:color w:val="000000" w:themeColor="text1"/>
        </w:rPr>
        <w:instrText xml:space="preserve"> HYPERLINK "https://hu.wikipedia.org/wiki/Router" \o "Router" </w:instrText>
      </w:r>
      <w:r w:rsidRPr="00C24BA2">
        <w:rPr>
          <w:b/>
          <w:color w:val="000000" w:themeColor="text1"/>
        </w:rPr>
        <w:fldChar w:fldCharType="separate"/>
      </w:r>
      <w:r w:rsidRPr="00C24BA2">
        <w:rPr>
          <w:rStyle w:val="Hiperhivatkozs"/>
          <w:b/>
          <w:color w:val="000000" w:themeColor="text1"/>
          <w:u w:val="none"/>
        </w:rPr>
        <w:t>router</w:t>
      </w:r>
      <w:proofErr w:type="spellEnd"/>
      <w:r w:rsidRPr="00C24BA2">
        <w:rPr>
          <w:b/>
          <w:color w:val="000000" w:themeColor="text1"/>
        </w:rPr>
        <w:fldChar w:fldCharType="end"/>
      </w:r>
      <w:r w:rsidRPr="00C24BA2">
        <w:rPr>
          <w:b/>
          <w:color w:val="000000" w:themeColor="text1"/>
        </w:rPr>
        <w:t> az </w:t>
      </w:r>
      <w:hyperlink r:id="rId19" w:tooltip="OSI modell" w:history="1">
        <w:r w:rsidRPr="00C24BA2">
          <w:rPr>
            <w:rStyle w:val="Hiperhivatkozs"/>
            <w:b/>
            <w:color w:val="000000" w:themeColor="text1"/>
            <w:u w:val="none"/>
          </w:rPr>
          <w:t>OSI modell</w:t>
        </w:r>
      </w:hyperlink>
      <w:r w:rsidRPr="00C24BA2">
        <w:rPr>
          <w:b/>
          <w:color w:val="000000" w:themeColor="text1"/>
        </w:rPr>
        <w:t> 3. más szóval a </w:t>
      </w:r>
      <w:hyperlink r:id="rId20" w:tooltip="Hálózati réteg" w:history="1">
        <w:r w:rsidRPr="00C24BA2">
          <w:rPr>
            <w:rStyle w:val="Hiperhivatkozs"/>
            <w:b/>
            <w:color w:val="000000" w:themeColor="text1"/>
            <w:u w:val="none"/>
          </w:rPr>
          <w:t>hálózati rétegében</w:t>
        </w:r>
      </w:hyperlink>
      <w:r w:rsidRPr="00C24BA2">
        <w:rPr>
          <w:b/>
          <w:color w:val="000000" w:themeColor="text1"/>
        </w:rPr>
        <w:t> tevékenykedik</w:t>
      </w:r>
      <w:r w:rsidRPr="00C24BA2">
        <w:rPr>
          <w:color w:val="000000" w:themeColor="text1"/>
        </w:rPr>
        <w:t xml:space="preserve">. Ez azt jelenti, hogy a </w:t>
      </w:r>
      <w:r w:rsidRPr="00C24BA2">
        <w:rPr>
          <w:b/>
          <w:color w:val="000000" w:themeColor="text1"/>
        </w:rPr>
        <w:t>híd a hardveres </w:t>
      </w:r>
      <w:hyperlink r:id="rId21" w:tooltip="MAC-cím" w:history="1">
        <w:r w:rsidRPr="00C24BA2">
          <w:rPr>
            <w:rStyle w:val="Hiperhivatkozs"/>
            <w:b/>
            <w:color w:val="000000" w:themeColor="text1"/>
            <w:u w:val="none"/>
          </w:rPr>
          <w:t>MAC-cím</w:t>
        </w:r>
      </w:hyperlink>
      <w:r w:rsidRPr="00C24BA2">
        <w:rPr>
          <w:b/>
          <w:color w:val="000000" w:themeColor="text1"/>
        </w:rPr>
        <w:t xml:space="preserve"> alapján irányítja a kereteket, a </w:t>
      </w:r>
      <w:proofErr w:type="spellStart"/>
      <w:r w:rsidRPr="00C24BA2">
        <w:rPr>
          <w:b/>
          <w:color w:val="000000" w:themeColor="text1"/>
        </w:rPr>
        <w:t>router</w:t>
      </w:r>
      <w:proofErr w:type="spellEnd"/>
      <w:r w:rsidRPr="00C24BA2">
        <w:rPr>
          <w:b/>
          <w:color w:val="000000" w:themeColor="text1"/>
        </w:rPr>
        <w:t xml:space="preserve"> pedig a szoftveresen hozzárendelt </w:t>
      </w:r>
      <w:hyperlink r:id="rId22" w:tooltip="IP-cím" w:history="1">
        <w:r w:rsidRPr="00C24BA2">
          <w:rPr>
            <w:rStyle w:val="Hiperhivatkozs"/>
            <w:b/>
            <w:color w:val="000000" w:themeColor="text1"/>
            <w:u w:val="none"/>
          </w:rPr>
          <w:t>IP-címek</w:t>
        </w:r>
      </w:hyperlink>
      <w:r w:rsidRPr="00C24BA2">
        <w:rPr>
          <w:b/>
          <w:color w:val="000000" w:themeColor="text1"/>
        </w:rPr>
        <w:t> alapján</w:t>
      </w:r>
      <w:r w:rsidRPr="00C24BA2">
        <w:rPr>
          <w:color w:val="000000" w:themeColor="text1"/>
        </w:rPr>
        <w:t xml:space="preserve">. Ennek egyik következménye, hogy </w:t>
      </w:r>
      <w:r w:rsidRPr="00C24BA2">
        <w:rPr>
          <w:b/>
          <w:color w:val="000000" w:themeColor="text1"/>
        </w:rPr>
        <w:t xml:space="preserve">a hidak nem tudnak különbséget tenni alhálózatok között, a </w:t>
      </w:r>
      <w:proofErr w:type="spellStart"/>
      <w:r w:rsidRPr="00C24BA2">
        <w:rPr>
          <w:b/>
          <w:color w:val="000000" w:themeColor="text1"/>
        </w:rPr>
        <w:t>routerek</w:t>
      </w:r>
      <w:proofErr w:type="spellEnd"/>
      <w:r w:rsidRPr="00C24BA2">
        <w:rPr>
          <w:b/>
          <w:color w:val="000000" w:themeColor="text1"/>
        </w:rPr>
        <w:t xml:space="preserve"> viszont igen.</w:t>
      </w:r>
    </w:p>
    <w:p w:rsidR="00C24BA2" w:rsidRPr="00C24BA2" w:rsidRDefault="00516F79" w:rsidP="00C24BA2">
      <w:pPr>
        <w:pStyle w:val="NormlWeb"/>
        <w:shd w:val="clear" w:color="auto" w:fill="FFFFFF"/>
        <w:spacing w:before="0" w:beforeAutospacing="0" w:after="0" w:afterAutospacing="0"/>
        <w:jc w:val="both"/>
        <w:rPr>
          <w:b/>
          <w:color w:val="000000" w:themeColor="text1"/>
        </w:rPr>
      </w:pPr>
      <w:hyperlink r:id="rId23" w:tooltip="Számítógép-hálózat" w:history="1">
        <w:r w:rsidR="00C24BA2" w:rsidRPr="00C24BA2">
          <w:rPr>
            <w:rStyle w:val="Hiperhivatkozs"/>
            <w:color w:val="000000" w:themeColor="text1"/>
            <w:u w:val="none"/>
          </w:rPr>
          <w:t>Számítógép-hálózatok</w:t>
        </w:r>
      </w:hyperlink>
      <w:r w:rsidR="00C24BA2" w:rsidRPr="00C24BA2">
        <w:rPr>
          <w:color w:val="000000" w:themeColor="text1"/>
        </w:rPr>
        <w:t> </w:t>
      </w:r>
      <w:r w:rsidR="00C24BA2" w:rsidRPr="00C24BA2">
        <w:rPr>
          <w:b/>
          <w:color w:val="000000" w:themeColor="text1"/>
        </w:rPr>
        <w:t>tervezésekor</w:t>
      </w:r>
      <w:r w:rsidR="00C24BA2" w:rsidRPr="00C24BA2">
        <w:rPr>
          <w:color w:val="000000" w:themeColor="text1"/>
        </w:rPr>
        <w:t xml:space="preserve"> dönthetünk úgy is, hogy </w:t>
      </w:r>
      <w:r w:rsidR="00C24BA2" w:rsidRPr="00C24BA2">
        <w:rPr>
          <w:b/>
          <w:color w:val="000000" w:themeColor="text1"/>
        </w:rPr>
        <w:t xml:space="preserve">az egyes szegmenseket hidakkal kapcsoljuk össze, s ezáltal egy nagy hálózatot hozunk létre, viszont a szegmenseket </w:t>
      </w:r>
      <w:proofErr w:type="spellStart"/>
      <w:r w:rsidR="00C24BA2" w:rsidRPr="00C24BA2">
        <w:rPr>
          <w:b/>
          <w:color w:val="000000" w:themeColor="text1"/>
        </w:rPr>
        <w:t>routerekkel</w:t>
      </w:r>
      <w:proofErr w:type="spellEnd"/>
      <w:r w:rsidR="00C24BA2" w:rsidRPr="00C24BA2">
        <w:rPr>
          <w:b/>
          <w:color w:val="000000" w:themeColor="text1"/>
        </w:rPr>
        <w:t xml:space="preserve"> is összeköthetjük, s így azok külön-külön alhálózatok lesznek. Ha egy gépet át kell helyezni egyik szegmensből a másikba, akkor a </w:t>
      </w:r>
      <w:proofErr w:type="spellStart"/>
      <w:r w:rsidR="00C24BA2" w:rsidRPr="00C24BA2">
        <w:rPr>
          <w:b/>
          <w:color w:val="000000" w:themeColor="text1"/>
        </w:rPr>
        <w:t>routeres</w:t>
      </w:r>
      <w:proofErr w:type="spellEnd"/>
      <w:r w:rsidR="00C24BA2" w:rsidRPr="00C24BA2">
        <w:rPr>
          <w:b/>
          <w:color w:val="000000" w:themeColor="text1"/>
        </w:rPr>
        <w:t xml:space="preserve"> megoldás esetén új </w:t>
      </w:r>
      <w:hyperlink r:id="rId24" w:tooltip="IP-cím" w:history="1">
        <w:r w:rsidR="00C24BA2" w:rsidRPr="00C24BA2">
          <w:rPr>
            <w:rStyle w:val="Hiperhivatkozs"/>
            <w:b/>
            <w:color w:val="000000" w:themeColor="text1"/>
            <w:u w:val="none"/>
          </w:rPr>
          <w:t>IP-címet</w:t>
        </w:r>
      </w:hyperlink>
      <w:r w:rsidR="00C24BA2" w:rsidRPr="00C24BA2">
        <w:rPr>
          <w:b/>
          <w:color w:val="000000" w:themeColor="text1"/>
        </w:rPr>
        <w:t> kell hozzárendelni, viszont a hidas megoldásnál nem kell semmit újrakonfigurálni.</w:t>
      </w:r>
    </w:p>
    <w:p w:rsidR="00B11EE5" w:rsidRDefault="00B11EE5"/>
    <w:p w:rsidR="00B11EE5" w:rsidRDefault="00B11EE5">
      <w:r>
        <w:rPr>
          <w:noProof/>
          <w:lang w:eastAsia="hu-HU"/>
        </w:rPr>
        <w:drawing>
          <wp:inline distT="0" distB="0" distL="0" distR="0" wp14:anchorId="2A1D83CA" wp14:editId="08100BE6">
            <wp:extent cx="2295525" cy="3248025"/>
            <wp:effectExtent l="0" t="0" r="9525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CD5" w:rsidRPr="008F7CD5" w:rsidRDefault="008F7CD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Ez a legbonyolultabb hálózat összekapcsolási módszer.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  <w:r w:rsidRPr="008F7CD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Akkor alkalmaznak átjárót, ha egymástól teljesen különböző hálózatot akarnak összekapcsolni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Mivel eltérő architektúrát használnak, a protokollok minden hálózati rétegben különbözhetnek.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Az átjáró minden átalakítást elvégez, ami az egyik protokollkészletből a másikba való átmenet során szükséges.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Ezek a következők:</w:t>
      </w:r>
    </w:p>
    <w:p w:rsidR="008F7CD5" w:rsidRPr="000D6EED" w:rsidRDefault="008F7CD5" w:rsidP="008F7C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</w:pPr>
      <w:r w:rsidRPr="008F7CD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Üzenetformátum átalakítása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: A hálózatok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különböző üzenetformátumokat, eltérő maximális üzenetméretet és karakterkódokat alkalmaznak. Az átjáró át tudja alakítani az üzeneteket az üzenetet fogadó állomás számára.</w:t>
      </w:r>
    </w:p>
    <w:p w:rsidR="008F7CD5" w:rsidRPr="008F7CD5" w:rsidRDefault="008F7CD5" w:rsidP="008F7C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  <w:r w:rsidRPr="008F7CD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Címátalakítás: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A hálózatok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eltérő címzési szerkezetet használnak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A </w:t>
      </w:r>
      <w:proofErr w:type="spellStart"/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>gateway</w:t>
      </w:r>
      <w:proofErr w:type="spellEnd"/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képes átalakítani minden üzenethez a rendeltetési hálózat által megkívánt címszerkezetet.</w:t>
      </w:r>
    </w:p>
    <w:p w:rsidR="008F7CD5" w:rsidRPr="000D6EED" w:rsidRDefault="008F7CD5" w:rsidP="008F7CD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</w:pPr>
      <w:r w:rsidRPr="008F7CD5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Protokoll-átalakítás: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 </w:t>
      </w:r>
      <w:r w:rsidRPr="000D6EED">
        <w:rPr>
          <w:rFonts w:ascii="Times New Roman" w:eastAsia="Times New Roman" w:hAnsi="Times New Roman" w:cs="Times New Roman"/>
          <w:i/>
          <w:color w:val="000000"/>
          <w:sz w:val="24"/>
          <w:szCs w:val="29"/>
          <w:lang w:eastAsia="hu-HU"/>
        </w:rPr>
        <w:t>Amikor a hálózaton továbbításra előkészítik az üzenetet, minden hálózati réteg hozzáteszi a maga információját, amit a rendeltetési csomópontban lévő réteg arra használ, hogy megállapítsa, milyen protokollokat alkalmaztak, és hogyan kell feldolgozni az üzenetet</w:t>
      </w:r>
      <w:r w:rsidRPr="008F7CD5"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  <w:t xml:space="preserve">. </w:t>
      </w: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Az átjáró képes arra, hogy felcserélje az egyik hálózatból érkező információt a másik hálózat, hasonló feladat elvégzéséhez szükséges információjára.</w:t>
      </w:r>
    </w:p>
    <w:p w:rsidR="008F7CD5" w:rsidRDefault="008F7CD5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</w:pPr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A </w:t>
      </w:r>
      <w:proofErr w:type="spellStart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>gateway-ek</w:t>
      </w:r>
      <w:proofErr w:type="spellEnd"/>
      <w:r w:rsidRPr="000D6EED">
        <w:rPr>
          <w:rFonts w:ascii="Times New Roman" w:eastAsia="Times New Roman" w:hAnsi="Times New Roman" w:cs="Times New Roman"/>
          <w:b/>
          <w:color w:val="000000"/>
          <w:sz w:val="24"/>
          <w:szCs w:val="29"/>
          <w:lang w:eastAsia="hu-HU"/>
        </w:rPr>
        <w:t xml:space="preserve"> kínálják a legnagyobb rugalmasságot a hálózati összeköttetésben, mivel két teljesen eltérő hálózatot lehet egymáshoz kapcsolni.</w:t>
      </w:r>
    </w:p>
    <w:p w:rsidR="00C24BA2" w:rsidRDefault="00C24BA2" w:rsidP="008F7CD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24B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Az </w:t>
      </w:r>
      <w:hyperlink r:id="rId26" w:history="1">
        <w:r w:rsidRPr="00C24BA2">
          <w:rPr>
            <w:rStyle w:val="Hiperhivatkozs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/>
          </w:rPr>
          <w:t>OSI rétegre</w:t>
        </w:r>
      </w:hyperlink>
      <w:r w:rsidRPr="00C24B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 nézve a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gateway-ek</w:t>
      </w:r>
      <w:proofErr w:type="spellEnd"/>
      <w:r w:rsidRPr="00C24BA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 hálózati rétegen, illetve felette működnek, de a legtöbb forgalmat az alkalmazási rétegen bonyolítják le.</w:t>
      </w:r>
    </w:p>
    <w:p w:rsidR="00C24BA2" w:rsidRPr="00C24BA2" w:rsidRDefault="00C24BA2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hu-HU"/>
        </w:rPr>
      </w:pPr>
      <w:r w:rsidRPr="00C24BA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Létezik egy fontos szabály (az ún. </w:t>
      </w:r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5-4-3</w:t>
      </w:r>
      <w:r w:rsidRPr="00C24BA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), melyre a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routerek</w:t>
      </w:r>
      <w:proofErr w:type="spellEnd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,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repeaterek</w:t>
      </w:r>
      <w:proofErr w:type="spellEnd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,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hubok</w:t>
      </w:r>
      <w:proofErr w:type="spellEnd"/>
      <w:r w:rsidRPr="00C24BA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kiépítése közben figyelemmel kell lenni. </w:t>
      </w:r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A szabály szerint egyetlen tartományon belül nem lehet több 5 szegmensnél; legfeljebb 4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repeater</w:t>
      </w:r>
      <w:proofErr w:type="spellEnd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 lehet két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hoszt</w:t>
      </w:r>
      <w:proofErr w:type="spellEnd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 között a hálózatban, valamint csak 3 szegmensben lehet élő kapcsolat</w:t>
      </w:r>
      <w:r w:rsidRPr="00C24BA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. Ez a </w:t>
      </w:r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szabály biztosítja</w:t>
      </w:r>
      <w:r w:rsidRPr="00C24BA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, hogy a </w:t>
      </w:r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hálózaton belüli kommunikáció megfelelő sebességű legyen</w:t>
      </w:r>
      <w:r w:rsidRPr="00C24BA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 xml:space="preserve"> és a válaszidő is megfelelően kicsi legyen tetszőleges foglaltság esetén. </w:t>
      </w:r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Ha a hálózat a fenti szabálynál nagyobb terjedelmű, akkor a tartományt ketté lehet osztani egy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switch</w:t>
      </w:r>
      <w:proofErr w:type="spellEnd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 vagy egy </w:t>
      </w:r>
      <w:proofErr w:type="spellStart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>bridge</w:t>
      </w:r>
      <w:proofErr w:type="spellEnd"/>
      <w:r w:rsidRPr="00C24BA2">
        <w:rPr>
          <w:rFonts w:ascii="Times New Roman" w:hAnsi="Times New Roman" w:cs="Times New Roman"/>
          <w:b/>
          <w:color w:val="000000" w:themeColor="text1"/>
          <w:sz w:val="24"/>
          <w:szCs w:val="20"/>
          <w:shd w:val="clear" w:color="auto" w:fill="FFFFFF"/>
        </w:rPr>
        <w:t xml:space="preserve"> segítségével.</w:t>
      </w:r>
    </w:p>
    <w:p w:rsidR="00096E03" w:rsidRPr="00585C1F" w:rsidRDefault="00096E03" w:rsidP="00096E03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  <w:lang w:eastAsia="hu-HU"/>
        </w:rPr>
      </w:pPr>
      <w:proofErr w:type="spellStart"/>
      <w:r w:rsidRPr="00585C1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0"/>
          <w:lang w:eastAsia="hu-HU"/>
        </w:rPr>
        <w:t>Switch</w:t>
      </w:r>
      <w:proofErr w:type="spellEnd"/>
    </w:p>
    <w:p w:rsidR="00096E03" w:rsidRPr="007A4438" w:rsidRDefault="00096E03" w:rsidP="00096E03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</w:pPr>
      <w:r w:rsidRPr="0012158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</w:t>
      </w: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kapcsolók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(angolul: </w:t>
      </w:r>
      <w:proofErr w:type="spellStart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switches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) jóval fejlettebbek, mert az egyszerű adattovábbítás helyett a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switch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mindig ellenőrzi a cél MAC-címét és csak utána továbbítja a megfelelő üzenetet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Így a </w:t>
      </w:r>
      <w:proofErr w:type="spellStart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switch</w:t>
      </w:r>
      <w:proofErr w:type="spellEnd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csökkenti a </w:t>
      </w:r>
      <w:proofErr w:type="spellStart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domainek</w:t>
      </w:r>
      <w:proofErr w:type="spellEnd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közötti forgalmat, illetve </w:t>
      </w: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megakadályozza az esetleges torlódásokat, továbbá védi az illetékes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szegmenst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az illetéktelen számítógépek szimatolásától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switch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a szegmensben lévő számítógépek MAC-címéről készít egy táblázatot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melyek alapján a továbbítást sokkal könnyebben képes végezni. </w:t>
      </w:r>
      <w:proofErr w:type="gramStart"/>
      <w:r w:rsidRPr="007A443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Gyakorlatban</w:t>
      </w:r>
      <w:proofErr w:type="gramEnd"/>
      <w:r w:rsidRPr="007A4438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 xml:space="preserve"> ha a cél MAC-címe nem szerepel a táblázatban, akkor az összes elérhető szegmensbe továbbítja az üzenetet. Ha a cél címe ugyanaz, mint a forrásé, akkor az üzenet törlésre kerül.</w:t>
      </w:r>
    </w:p>
    <w:p w:rsidR="00096E03" w:rsidRDefault="00096E03" w:rsidP="00096E03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Fizikailag a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switch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belsejében egy kizárólag gyors kapcsolásra és átvitelre tervezett chip található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így a </w:t>
      </w: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hardveres támogatás miatt a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switch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komoly sebességeken és sok port esetén is jó teljesítményt képes nyújtani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Ezen tulajdonság miatt néha intelligens hídnak, esetleg </w:t>
      </w:r>
      <w:proofErr w:type="spellStart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többportos</w:t>
      </w:r>
      <w:proofErr w:type="spellEnd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hídnak is hívják</w:t>
      </w: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. A legtöbb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switch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képes többfajta átviteli sebességet is támogatni, így ezek lehetnek 10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Mbps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, 100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Mbps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, vagy 1 </w:t>
      </w:r>
      <w:proofErr w:type="spellStart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Gbps</w:t>
      </w:r>
      <w:proofErr w:type="spellEnd"/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-esek is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 A leggyakoribb kapcsolási módszerek a következők: „</w:t>
      </w:r>
      <w:proofErr w:type="spellStart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cut-through</w:t>
      </w:r>
      <w:proofErr w:type="spellEnd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”, azaz </w:t>
      </w: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azonnali továbbít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ás; illetve „</w:t>
      </w:r>
      <w:proofErr w:type="spellStart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store</w:t>
      </w:r>
      <w:proofErr w:type="spellEnd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and </w:t>
      </w:r>
      <w:proofErr w:type="spellStart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forward</w:t>
      </w:r>
      <w:proofErr w:type="spellEnd"/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”, azaz </w:t>
      </w:r>
      <w:r w:rsidRPr="007A4438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először letölti a teljes csomagot, majd csak utána továbbítja azt</w:t>
      </w:r>
      <w:r w:rsidRPr="007A4438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096E03" w:rsidRPr="007A4438" w:rsidRDefault="00096E03" w:rsidP="00096E03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6F3373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Feladata a hálózat szegmensei közötti összeköttetés biztosítása és a hálózat terheltségének csökkentése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egy szintén doboz alakú eszköz, amelynek sok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portja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van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amire eszközök csatlakozhatnak.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swicth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képes két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portját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összekapcsolni közvetlenül azért a sávszélesség nem csökken. Ha mondjuk az „A” eszköz adatokat küld „B” eszköznek akkor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tudja melyik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portjára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van kötve a „B” eszköz és közvetlenül neki továbbítja az adatokat. Nem kell külön keresni a „B” eszköz helyét mert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switch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„tudja”, hová van csatlakoztatva. Ezáltal csökkenti a felesleges forgalmat a hálózaton.</w:t>
      </w:r>
    </w:p>
    <w:p w:rsidR="00096E03" w:rsidRDefault="00096E03" w:rsidP="00096E03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333333"/>
          <w:sz w:val="20"/>
          <w:szCs w:val="20"/>
          <w:lang w:eastAsia="hu-HU"/>
        </w:rPr>
      </w:pPr>
      <w:r w:rsidRPr="007A4438">
        <w:rPr>
          <w:rFonts w:ascii="Arial" w:eastAsia="Times New Roman" w:hAnsi="Arial" w:cs="Arial"/>
          <w:noProof/>
          <w:color w:val="333333"/>
          <w:sz w:val="20"/>
          <w:szCs w:val="20"/>
          <w:lang w:eastAsia="hu-HU"/>
        </w:rPr>
        <w:drawing>
          <wp:inline distT="0" distB="0" distL="0" distR="0" wp14:anchorId="47BBE2FB" wp14:editId="0DFF9752">
            <wp:extent cx="3811270" cy="1375410"/>
            <wp:effectExtent l="0" t="0" r="0" b="0"/>
            <wp:docPr id="1" name="Kép 1" descr="Swi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E03" w:rsidRPr="007A4438" w:rsidRDefault="00096E03" w:rsidP="00096E03">
      <w:pPr>
        <w:shd w:val="clear" w:color="auto" w:fill="FFFFFF"/>
        <w:spacing w:after="4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1215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Az </w:t>
      </w:r>
      <w:hyperlink r:id="rId28" w:history="1">
        <w:r w:rsidRPr="00121581">
          <w:rPr>
            <w:rStyle w:val="Hiperhivatkozs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OSI-modellben</w:t>
        </w:r>
      </w:hyperlink>
      <w:r w:rsidRPr="001215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a </w:t>
      </w:r>
      <w:proofErr w:type="spellStart"/>
      <w:r w:rsidRPr="001215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switch-ek</w:t>
      </w:r>
      <w:proofErr w:type="spellEnd"/>
      <w:r w:rsidRPr="001215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az adatkapcsolati rétegben működnek, azaz rögtön a fizikai réteg felett, így ők foglalkoznak a MAC-címek szűrésével és a megfelelő adatcsomagok továbbításával.</w:t>
      </w:r>
    </w:p>
    <w:p w:rsidR="00096E03" w:rsidRDefault="00096E03" w:rsidP="00096E03"/>
    <w:p w:rsidR="00096E03" w:rsidRPr="008F7CD5" w:rsidRDefault="00096E03" w:rsidP="008F7CD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9"/>
          <w:lang w:eastAsia="hu-HU"/>
        </w:rPr>
      </w:pPr>
    </w:p>
    <w:p w:rsidR="00B11EE5" w:rsidRDefault="00B11EE5"/>
    <w:sectPr w:rsidR="00B11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6401"/>
    <w:multiLevelType w:val="multilevel"/>
    <w:tmpl w:val="8B94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E51AA"/>
    <w:multiLevelType w:val="multilevel"/>
    <w:tmpl w:val="55F03E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52BF"/>
    <w:multiLevelType w:val="hybridMultilevel"/>
    <w:tmpl w:val="3B3028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96BAE"/>
    <w:multiLevelType w:val="multilevel"/>
    <w:tmpl w:val="83C00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62115"/>
    <w:multiLevelType w:val="multilevel"/>
    <w:tmpl w:val="B57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55AA6"/>
    <w:multiLevelType w:val="hybridMultilevel"/>
    <w:tmpl w:val="74D2017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321A4"/>
    <w:multiLevelType w:val="hybridMultilevel"/>
    <w:tmpl w:val="88A6C7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4D1A"/>
    <w:multiLevelType w:val="hybridMultilevel"/>
    <w:tmpl w:val="5FB8AD0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57692D63"/>
    <w:multiLevelType w:val="hybridMultilevel"/>
    <w:tmpl w:val="BE0E9B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E5"/>
    <w:rsid w:val="000225AA"/>
    <w:rsid w:val="00096E03"/>
    <w:rsid w:val="000D6EED"/>
    <w:rsid w:val="00133C4C"/>
    <w:rsid w:val="00275797"/>
    <w:rsid w:val="00585C1F"/>
    <w:rsid w:val="008F7CD5"/>
    <w:rsid w:val="00A17283"/>
    <w:rsid w:val="00B11EE5"/>
    <w:rsid w:val="00C24BA2"/>
    <w:rsid w:val="00CC415E"/>
    <w:rsid w:val="00D1126F"/>
    <w:rsid w:val="00ED24DD"/>
    <w:rsid w:val="00F5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7C00"/>
  <w15:chartTrackingRefBased/>
  <w15:docId w15:val="{0916A8CD-6337-41D2-832A-7819EA80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B11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B11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1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B11EE5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B11EE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customStyle="1" w:styleId="megj">
    <w:name w:val="megj"/>
    <w:basedOn w:val="Norml"/>
    <w:rsid w:val="00B1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96E0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A17283"/>
    <w:pPr>
      <w:ind w:left="720"/>
      <w:contextualSpacing/>
    </w:pPr>
  </w:style>
  <w:style w:type="character" w:customStyle="1" w:styleId="mw-headline">
    <w:name w:val="mw-headline"/>
    <w:basedOn w:val="Bekezdsalapbettpusa"/>
    <w:rsid w:val="00C24BA2"/>
  </w:style>
  <w:style w:type="character" w:customStyle="1" w:styleId="mw-editsection">
    <w:name w:val="mw-editsection"/>
    <w:basedOn w:val="Bekezdsalapbettpusa"/>
    <w:rsid w:val="00C24BA2"/>
  </w:style>
  <w:style w:type="character" w:customStyle="1" w:styleId="mw-editsection-bracket">
    <w:name w:val="mw-editsection-bracket"/>
    <w:basedOn w:val="Bekezdsalapbettpusa"/>
    <w:rsid w:val="00C2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hu.wikipedia.org/wiki/Adatkapcsolati_r%C3%A9teg" TargetMode="External"/><Relationship Id="rId26" Type="http://schemas.openxmlformats.org/officeDocument/2006/relationships/hyperlink" Target="http://www.tferi.hu/kabelek/osiisomode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hu.wikipedia.org/wiki/MAC-c%C3%AD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hu.wikipedia.org/wiki/OSI_modell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hu.wikipedia.org/wiki/Sz%C3%A1m%C3%ADt%C3%B3g%C3%A9p-h%C3%A1l%C3%B3zat" TargetMode="External"/><Relationship Id="rId20" Type="http://schemas.openxmlformats.org/officeDocument/2006/relationships/hyperlink" Target="https://hu.wikipedia.org/wiki/H%C3%A1l%C3%B3zati_r%C3%A9te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u.wikipedia.org/wiki/Sz%C3%A1m%C3%ADt%C3%B3g%C3%A9pes_h%C3%A1l%C3%B3zat" TargetMode="External"/><Relationship Id="rId24" Type="http://schemas.openxmlformats.org/officeDocument/2006/relationships/hyperlink" Target="https://hu.wikipedia.org/wiki/IP-c%C3%AD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hu.wikipedia.org/wiki/Sz%C3%A1m%C3%ADt%C3%B3g%C3%A9p-h%C3%A1l%C3%B3zat" TargetMode="External"/><Relationship Id="rId28" Type="http://schemas.openxmlformats.org/officeDocument/2006/relationships/hyperlink" Target="https://tferi.hu/osiisomodell" TargetMode="External"/><Relationship Id="rId10" Type="http://schemas.openxmlformats.org/officeDocument/2006/relationships/hyperlink" Target="https://hu.wikipedia.org/wiki/Digit%C3%A1lis" TargetMode="External"/><Relationship Id="rId19" Type="http://schemas.openxmlformats.org/officeDocument/2006/relationships/hyperlink" Target="https://hu.wikipedia.org/wiki/OSI_mode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.wikipedia.org/wiki/Anal%C3%B3gia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hu.wikipedia.org/wiki/IP-c%C3%ADm" TargetMode="External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E9054-1B10-492D-81EE-DA3FD6FCB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2358</Words>
  <Characters>16271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Forgó Gábor</dc:creator>
  <cp:keywords/>
  <dc:description/>
  <cp:lastModifiedBy>Forgó Gábor</cp:lastModifiedBy>
  <cp:revision>13</cp:revision>
  <dcterms:created xsi:type="dcterms:W3CDTF">2020-09-23T11:35:00Z</dcterms:created>
  <dcterms:modified xsi:type="dcterms:W3CDTF">2020-10-19T11:05:00Z</dcterms:modified>
</cp:coreProperties>
</file>