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781" w:rsidRPr="00C77B40" w:rsidRDefault="00DC7781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color w:val="000000" w:themeColor="text1"/>
          <w:sz w:val="28"/>
          <w:lang w:eastAsia="hu-HU"/>
        </w:rPr>
        <w:t>A vezeték nélküli átvitel jellemzői</w:t>
      </w:r>
    </w:p>
    <w:p w:rsidR="00DC7781" w:rsidRPr="00C77B40" w:rsidRDefault="00DC7781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 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vezeték nélküli közegek rádió- vagy mikrohullámok haszná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latával továbbítják az 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elektromágneses jeleket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, amelyek az adatkommunikáció bináris számjegyeinek felelnek meg.</w:t>
      </w:r>
    </w:p>
    <w:p w:rsidR="00DC7781" w:rsidRPr="00C77B40" w:rsidRDefault="00DC7781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A 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vezeték nélküli átvitel biztosítja a legnagyobb mobilitást az összes közegtípus k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özül, emellett a vezeték nélküli eszközök száma is folyamatosan növekszik. Mostanra a felhasználók 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leginkább vezeték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lang w:eastAsia="hu-HU"/>
        </w:rPr>
        <w:t xml:space="preserve"> </w:t>
      </w: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nélkül csatlakoznak az otthoni és vállalati hálózatokhoz.</w:t>
      </w:r>
    </w:p>
    <w:p w:rsidR="00DC7781" w:rsidRPr="00C77B40" w:rsidRDefault="00DC7781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hu-HU"/>
        </w:rPr>
        <w:t>A vezeték nélküli átvitel korlátai a következők:</w:t>
      </w:r>
    </w:p>
    <w:p w:rsidR="00DC7781" w:rsidRPr="00C77B40" w:rsidRDefault="00DC7781" w:rsidP="00C77B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Lefedettségi terület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- A vezeték nélküli adatátviteli technológiák kiválóan működnek szabadtéren. Ugyanakkor az épületekben használt egyes építési anyagok és a helyi földrajzi viszonyok korlátozzák a tényleges lefedettséget.</w:t>
      </w:r>
    </w:p>
    <w:p w:rsidR="00DC7781" w:rsidRPr="00C77B40" w:rsidRDefault="00DC7781" w:rsidP="00C77B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Interferencia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- A vezeték nélküli átvitel érzékeny az interferenciára, és olyan hétköznapi eszközök is zavarhatják az átvitelt, mint például a vezeték nélküli telefonok, bizonyos fénycsőtípusok, mikrohullámú sütők és más vezeték nélküli eszközök.</w:t>
      </w:r>
    </w:p>
    <w:p w:rsidR="00DC7781" w:rsidRPr="00C77B40" w:rsidRDefault="00DC7781" w:rsidP="00C77B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Biztonság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- A lefedettségi területen belül nem kell fizikailag a közeghez kapcsolódni annak használatához. Emiatt az erre nem jogosult eszközök és felhasználók is hozzáférhetnek a hálózathoz. A hálózatbiztonság a vezeték nélküli hálózatok felügyeletének egyik fő összetevője.</w:t>
      </w:r>
    </w:p>
    <w:p w:rsidR="00DC7781" w:rsidRPr="00C77B40" w:rsidRDefault="00DC7781" w:rsidP="00C77B4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Osztott átviteli közeg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 - A WLAN-ok fél-duplex módban működnek, ami azt jelenti, hogy egyidejűleg csak egy eszköz végezhet adatküldést vagy fogadást. A vezeték nélküli közeg az összes vezeték nélküli felhasználó között meg van osztva. Ha a WLAN-hoz egyszerre több felhasználó is hozzáfér, akkor </w:t>
      </w:r>
      <w:proofErr w:type="gramStart"/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az</w:t>
      </w:r>
      <w:proofErr w:type="gramEnd"/>
      <w:r w:rsidRPr="00C77B4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minden felhasználó számára csökkenti a sávszélességet.</w:t>
      </w:r>
    </w:p>
    <w:p w:rsidR="007A4548" w:rsidRPr="00C77B40" w:rsidRDefault="007A4548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E8A6ED1" wp14:editId="27CCB32C">
            <wp:extent cx="4885038" cy="3916735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0335" cy="3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8" w:rsidRDefault="007A4548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29324737" wp14:editId="00F3DD2F">
            <wp:extent cx="4522573" cy="3641552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522" cy="36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8" w:rsidRDefault="007A4548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</w:pPr>
      <w:r>
        <w:rPr>
          <w:noProof/>
          <w:lang w:eastAsia="hu-HU"/>
        </w:rPr>
        <w:drawing>
          <wp:inline distT="0" distB="0" distL="0" distR="0" wp14:anchorId="6533AE5B" wp14:editId="7B984F16">
            <wp:extent cx="4229100" cy="29051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8" w:rsidRDefault="007A4548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</w:pPr>
      <w:r>
        <w:rPr>
          <w:noProof/>
          <w:lang w:eastAsia="hu-HU"/>
        </w:rPr>
        <w:drawing>
          <wp:inline distT="0" distB="0" distL="0" distR="0" wp14:anchorId="6CBA407A" wp14:editId="05E811D8">
            <wp:extent cx="4094206" cy="970298"/>
            <wp:effectExtent l="0" t="0" r="1905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139" cy="9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8" w:rsidRDefault="007A4548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BAECB60" wp14:editId="2634BDC1">
            <wp:extent cx="5197227" cy="1367481"/>
            <wp:effectExtent l="0" t="0" r="381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632" cy="13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81" w:rsidRPr="00C77B40" w:rsidRDefault="00DC7781" w:rsidP="00C77B40">
      <w:pPr>
        <w:pBdr>
          <w:bottom w:val="single" w:sz="6" w:space="12" w:color="C9DEDB"/>
        </w:pBdr>
        <w:shd w:val="clear" w:color="auto" w:fill="FFFFFF"/>
        <w:spacing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eastAsia="hu-HU"/>
        </w:rPr>
        <w:t>A vezeték nélküli átvitel típusai</w:t>
      </w:r>
    </w:p>
    <w:p w:rsidR="00DC7781" w:rsidRPr="00C77B40" w:rsidRDefault="00DC7781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C77B40">
        <w:rPr>
          <w:rFonts w:ascii="Times New Roman" w:eastAsia="Times New Roman" w:hAnsi="Times New Roman" w:cs="Times New Roman"/>
          <w:b/>
          <w:color w:val="000000" w:themeColor="text1"/>
          <w:sz w:val="24"/>
          <w:lang w:eastAsia="hu-HU"/>
        </w:rPr>
        <w:t>A vezeték nélküli átvitelre vonatkozó IEEE és ipari távközlési szabványok mind az adatkapcsolati, mind pedig a fizikai rétegre kiterjednek</w:t>
      </w:r>
      <w:r w:rsidRPr="00C77B40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. Ezen szabványok mindegyikének a fizikai rétegre vonatkozó specifikációja a következő területeket foglalja magában:</w:t>
      </w:r>
    </w:p>
    <w:p w:rsidR="00DC7781" w:rsidRPr="00C77B40" w:rsidRDefault="00DC7781" w:rsidP="00C77B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Az adatok rádiójelekké történő átalakítása</w:t>
      </w:r>
    </w:p>
    <w:p w:rsidR="00DC7781" w:rsidRPr="00C77B40" w:rsidRDefault="00DC7781" w:rsidP="00C77B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Átviteli frekvencia és teljesítmény</w:t>
      </w:r>
    </w:p>
    <w:p w:rsidR="00DC7781" w:rsidRPr="00C77B40" w:rsidRDefault="00DC7781" w:rsidP="00C77B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A jel vételére és dekódolására vonatkozó követelmények</w:t>
      </w:r>
    </w:p>
    <w:p w:rsidR="00DC7781" w:rsidRPr="00C77B40" w:rsidRDefault="00DC7781" w:rsidP="00C77B4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150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C77B40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Antennák tervezése és kivitelezése</w:t>
      </w:r>
    </w:p>
    <w:p w:rsidR="00E05B99" w:rsidRDefault="00E05B99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u w:val="single"/>
          <w:lang w:eastAsia="hu-HU"/>
        </w:rPr>
      </w:pPr>
      <w:r>
        <w:rPr>
          <w:noProof/>
          <w:lang w:eastAsia="hu-HU"/>
        </w:rPr>
        <w:drawing>
          <wp:inline distT="0" distB="0" distL="0" distR="0" wp14:anchorId="51D5C9B7" wp14:editId="11A8488D">
            <wp:extent cx="5159358" cy="3727340"/>
            <wp:effectExtent l="0" t="0" r="381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820" cy="372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81" w:rsidRPr="00E05B99" w:rsidRDefault="00DC7781" w:rsidP="00C77B40">
      <w:pPr>
        <w:shd w:val="clear" w:color="auto" w:fill="FFFFFF"/>
        <w:spacing w:before="300" w:after="30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u w:val="single"/>
          <w:lang w:eastAsia="hu-HU"/>
        </w:rPr>
      </w:pPr>
      <w:r w:rsidRPr="00E05B99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u w:val="single"/>
          <w:lang w:eastAsia="hu-HU"/>
        </w:rPr>
        <w:t>A vezeték nélküli szabványok a következők:</w:t>
      </w:r>
    </w:p>
    <w:p w:rsidR="00F30A64" w:rsidRPr="00683F97" w:rsidRDefault="00F30A64" w:rsidP="00F30A64">
      <w:pPr>
        <w:numPr>
          <w:ilvl w:val="0"/>
          <w:numId w:val="5"/>
        </w:numPr>
        <w:spacing w:before="100" w:beforeAutospacing="1" w:after="100" w:afterAutospacing="1" w:line="240" w:lineRule="auto"/>
        <w:ind w:left="4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683F97">
        <w:rPr>
          <w:rFonts w:ascii="Times New Roman" w:hAnsi="Times New Roman" w:cs="Times New Roman"/>
          <w:noProof/>
          <w:color w:val="000000" w:themeColor="text1"/>
          <w:sz w:val="28"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47D4172A" wp14:editId="2E8992C1">
            <wp:simplePos x="0" y="0"/>
            <wp:positionH relativeFrom="margin">
              <wp:posOffset>4439031</wp:posOffset>
            </wp:positionH>
            <wp:positionV relativeFrom="paragraph">
              <wp:posOffset>41961</wp:posOffset>
            </wp:positionV>
            <wp:extent cx="1510665" cy="301625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I</w:t>
      </w:r>
      <w:r w:rsidRPr="00683F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EEE 802.11</w:t>
      </w:r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: A vezeték nélküli LAN (WLAN) technológia, közismertebb nevén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-Fi, egy versengés alapú vagy nem determinisztikus rendszer, amely az ütközést elkerülő, vivőérzékeléses, többszörös hozzáférésű (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Carrier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Sense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Multiple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Access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with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Collision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Avoidance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, CSMA/CA) rendszert használja a közeghozzáférés vezérlésére.</w:t>
      </w:r>
    </w:p>
    <w:p w:rsidR="00F30A64" w:rsidRPr="00683F97" w:rsidRDefault="00F30A64" w:rsidP="00F30A64">
      <w:pPr>
        <w:numPr>
          <w:ilvl w:val="0"/>
          <w:numId w:val="6"/>
        </w:numPr>
        <w:spacing w:before="100" w:beforeAutospacing="1" w:after="100" w:afterAutospacing="1" w:line="240" w:lineRule="auto"/>
        <w:ind w:left="4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683F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IEEE 802.15</w:t>
      </w:r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: A vezeték nélküli személyes hálózatok (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Wireless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Personal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Area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Network, WPAN) szabványa, közismert nevén a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Bluetooth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, amely egy eszközpárosítási folyamatot használ az 1 és 100 méter közötti kommunikáció lebonyolítására.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Átviteli sebesség </w:t>
      </w:r>
      <w:proofErr w:type="spellStart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max</w:t>
      </w:r>
      <w:proofErr w:type="spellEnd"/>
      <w:proofErr w:type="gramStart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.:</w:t>
      </w:r>
      <w:proofErr w:type="gramEnd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3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</w:t>
      </w:r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b/s.</w:t>
      </w:r>
    </w:p>
    <w:p w:rsidR="00F30A64" w:rsidRPr="005D23DF" w:rsidRDefault="00F30A64" w:rsidP="00F30A64">
      <w:pPr>
        <w:numPr>
          <w:ilvl w:val="0"/>
          <w:numId w:val="6"/>
        </w:numPr>
        <w:spacing w:before="100" w:beforeAutospacing="1" w:after="100" w:afterAutospacing="1" w:line="240" w:lineRule="auto"/>
        <w:ind w:left="4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683F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IEEE 802.16</w:t>
      </w:r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: Közismert nevén a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WiMAX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(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Worldwide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Interoperability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for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Microwave</w:t>
      </w:r>
      <w:proofErr w:type="spellEnd"/>
      <w:r w:rsidRPr="00683F97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Access), amely pont-multipont topológiát használ a szélessávú vezeték nélküli hozzáférés biztosításához.</w:t>
      </w:r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Átviteli sebesség </w:t>
      </w:r>
      <w:proofErr w:type="spellStart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max</w:t>
      </w:r>
      <w:proofErr w:type="spellEnd"/>
      <w:proofErr w:type="gramStart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.:</w:t>
      </w:r>
      <w:proofErr w:type="gramEnd"/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1G</w:t>
      </w:r>
      <w:r w:rsidRPr="00827134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b/s.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(2004-től szabvány)</w:t>
      </w:r>
    </w:p>
    <w:p w:rsidR="00F30A64" w:rsidRPr="005D23DF" w:rsidRDefault="00F30A64" w:rsidP="00F30A64">
      <w:pPr>
        <w:spacing w:before="100" w:beforeAutospacing="1" w:after="100" w:afterAutospacing="1" w:line="240" w:lineRule="auto"/>
        <w:ind w:left="4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Ezen </w:t>
      </w:r>
      <w:hyperlink r:id="rId12" w:anchor="maintitle" w:history="1">
        <w:r w:rsidRPr="005D23DF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hálózat</w:t>
        </w:r>
      </w:hyperlink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ok sebessége és hatótávolsága többszöröse a jelenlegi </w:t>
      </w:r>
      <w:proofErr w:type="spellStart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Wi</w:t>
      </w:r>
      <w:proofErr w:type="spellEnd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-Fi hálózatoknak, és lehetővé tesznek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min. </w:t>
      </w:r>
      <w:proofErr w:type="gramStart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akár</w:t>
      </w:r>
      <w:proofErr w:type="gramEnd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 100 </w:t>
      </w:r>
      <w:proofErr w:type="spellStart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Mbps-os</w:t>
      </w:r>
      <w:proofErr w:type="spellEnd"/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 sebességet, 20-40 km-es távol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s</w:t>
      </w:r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ágb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a. </w:t>
      </w:r>
      <w:r w:rsidRPr="005D23D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 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Fix, mobil és hordozható eszközöknél alkalmazható szélessávú adatátvitel.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Wimax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 xml:space="preserve"> 2 eléri az 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Gbit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5"/>
        </w:rPr>
        <w:t>/s átviteli sebességet.</w:t>
      </w:r>
    </w:p>
    <w:p w:rsidR="00C77B40" w:rsidRPr="00C77B40" w:rsidRDefault="00C77B40" w:rsidP="00C77B4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</w:p>
    <w:p w:rsidR="00DC7781" w:rsidRPr="00E05B99" w:rsidRDefault="00DC7781" w:rsidP="00C77B40">
      <w:pPr>
        <w:pStyle w:val="Cmsor2"/>
        <w:pBdr>
          <w:bottom w:val="single" w:sz="6" w:space="12" w:color="C9DEDB"/>
        </w:pBdr>
        <w:spacing w:before="0" w:beforeAutospacing="0" w:after="240" w:afterAutospacing="0"/>
        <w:jc w:val="both"/>
        <w:rPr>
          <w:bCs w:val="0"/>
          <w:color w:val="000000" w:themeColor="text1"/>
          <w:sz w:val="26"/>
          <w:szCs w:val="26"/>
          <w:u w:val="single"/>
        </w:rPr>
      </w:pPr>
      <w:r w:rsidRPr="00E05B99">
        <w:rPr>
          <w:bCs w:val="0"/>
          <w:color w:val="000000" w:themeColor="text1"/>
          <w:sz w:val="26"/>
          <w:szCs w:val="26"/>
          <w:u w:val="single"/>
        </w:rPr>
        <w:t>Vezetéknélküli LAN</w:t>
      </w:r>
      <w:r w:rsidR="00E05B99">
        <w:rPr>
          <w:bCs w:val="0"/>
          <w:color w:val="000000" w:themeColor="text1"/>
          <w:sz w:val="26"/>
          <w:szCs w:val="26"/>
          <w:u w:val="single"/>
        </w:rPr>
        <w:t>:</w:t>
      </w:r>
    </w:p>
    <w:p w:rsidR="00DC7781" w:rsidRPr="00C77B40" w:rsidRDefault="00DC7781" w:rsidP="00C77B40">
      <w:pPr>
        <w:pStyle w:val="NormlWeb"/>
        <w:spacing w:before="300" w:beforeAutospacing="0" w:after="300" w:afterAutospacing="0"/>
        <w:jc w:val="both"/>
        <w:rPr>
          <w:color w:val="000000" w:themeColor="text1"/>
        </w:rPr>
      </w:pPr>
      <w:r w:rsidRPr="00C77B40">
        <w:rPr>
          <w:color w:val="000000" w:themeColor="text1"/>
        </w:rPr>
        <w:t>A vezeték nélküli hálózat közös adatátviteli közege lehetővé teszi az eszközök számára, hogy vezeték nélkül csatlakozzanak egymáshoz egy LAN-on keresztül. Egy WLAN általában a következő hálózati eszközök használatát követeli meg:</w:t>
      </w:r>
    </w:p>
    <w:p w:rsidR="00DC7781" w:rsidRPr="00C77B40" w:rsidRDefault="00DC7781" w:rsidP="00C77B40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7B40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 xml:space="preserve">Vezeték nélküli hozzáférési pont (Access </w:t>
      </w:r>
      <w:proofErr w:type="spellStart"/>
      <w:r w:rsidRPr="00C77B40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Point</w:t>
      </w:r>
      <w:proofErr w:type="spellEnd"/>
      <w:r w:rsidRPr="00C77B40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, AP)</w:t>
      </w:r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- Fogadja a felhasználók vezeték nélküli jeleit, és csatlakozik a meglévő rézvezetékes hálózathoz, például az Ethernethez. Az otthoni és kisvállalati környezetben használt vezeték nélküli </w:t>
      </w:r>
      <w:proofErr w:type="spellStart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proofErr w:type="spellEnd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 eszközben tartalmazza a </w:t>
      </w:r>
      <w:proofErr w:type="spellStart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>router</w:t>
      </w:r>
      <w:proofErr w:type="spellEnd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a hozzáférési pont funkcióit. A képen egy ilyen eszköz látható.</w:t>
      </w:r>
    </w:p>
    <w:p w:rsidR="00DC7781" w:rsidRPr="00C77B40" w:rsidRDefault="00DC7781" w:rsidP="00C77B40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7B40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Vezeték nélküli hálózati adapterek</w:t>
      </w:r>
      <w:r w:rsidRPr="00C77B40">
        <w:rPr>
          <w:rFonts w:ascii="Times New Roman" w:hAnsi="Times New Roman" w:cs="Times New Roman"/>
          <w:color w:val="000000" w:themeColor="text1"/>
          <w:sz w:val="24"/>
          <w:szCs w:val="24"/>
        </w:rPr>
        <w:t> - Vezeték nélküli kommunikáció képességét biztosítják a hálózati állomásoknak.</w:t>
      </w:r>
    </w:p>
    <w:p w:rsidR="00DC7781" w:rsidRPr="00F30A64" w:rsidRDefault="00DC7781" w:rsidP="00C77B40">
      <w:pPr>
        <w:pStyle w:val="NormlWeb"/>
        <w:spacing w:before="300" w:beforeAutospacing="0" w:after="300" w:afterAutospacing="0"/>
        <w:jc w:val="both"/>
        <w:rPr>
          <w:b/>
          <w:color w:val="000000" w:themeColor="text1"/>
        </w:rPr>
      </w:pPr>
      <w:r w:rsidRPr="00C77B40">
        <w:rPr>
          <w:color w:val="000000" w:themeColor="text1"/>
        </w:rPr>
        <w:t xml:space="preserve">A technológia fejlődésével számos Ethernet alapú WLAN szabvány alakult ki. </w:t>
      </w:r>
      <w:r w:rsidRPr="00F30A64">
        <w:rPr>
          <w:b/>
          <w:color w:val="000000" w:themeColor="text1"/>
        </w:rPr>
        <w:t>Vezeték nélküli eszközök vásárlásakor meg kell győződni annak kompatibilitási és az együttműködési képességeiről.</w:t>
      </w:r>
    </w:p>
    <w:p w:rsidR="00DC7781" w:rsidRPr="00C77B40" w:rsidRDefault="00DC7781" w:rsidP="00C77B40">
      <w:pPr>
        <w:pStyle w:val="NormlWeb"/>
        <w:spacing w:before="300" w:beforeAutospacing="0" w:after="300" w:afterAutospacing="0"/>
        <w:jc w:val="both"/>
      </w:pPr>
      <w:r w:rsidRPr="00C77B40">
        <w:rPr>
          <w:color w:val="000000" w:themeColor="text1"/>
        </w:rPr>
        <w:t xml:space="preserve">A vezeték nélküli kommunikáció előnyei </w:t>
      </w:r>
      <w:proofErr w:type="spellStart"/>
      <w:r w:rsidRPr="00C77B40">
        <w:rPr>
          <w:color w:val="000000" w:themeColor="text1"/>
        </w:rPr>
        <w:t>nyilvánvalóak</w:t>
      </w:r>
      <w:proofErr w:type="spellEnd"/>
      <w:r w:rsidRPr="00C77B40">
        <w:rPr>
          <w:color w:val="000000" w:themeColor="text1"/>
        </w:rPr>
        <w:t xml:space="preserve">, </w:t>
      </w:r>
      <w:proofErr w:type="gramStart"/>
      <w:r w:rsidRPr="00C77B40">
        <w:rPr>
          <w:color w:val="000000" w:themeColor="text1"/>
        </w:rPr>
        <w:t>különösen</w:t>
      </w:r>
      <w:proofErr w:type="gramEnd"/>
      <w:r w:rsidRPr="00C77B40">
        <w:rPr>
          <w:color w:val="000000" w:themeColor="text1"/>
        </w:rPr>
        <w:t xml:space="preserve"> ha a költséges kábelezés megtakarításáról és a hordozhatóságból adódó kényelemről beszélünk. A hálózati rendszergazdának úgy kell megalkotnia és alkalmaznia a szigorú biztonsági szabályokat, hogy a vezeték nélküli LAN védve legyen az illetéktelen hozzáférésektől és támadásoktól</w:t>
      </w:r>
      <w:r w:rsidRPr="00C77B40">
        <w:t>.</w:t>
      </w:r>
    </w:p>
    <w:p w:rsidR="00F30A64" w:rsidRDefault="00F30A64" w:rsidP="00DC7781"/>
    <w:p w:rsidR="00E05B99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hu-HU"/>
        </w:rPr>
      </w:pPr>
      <w:r w:rsidRPr="00E05B99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u w:val="single"/>
          <w:lang w:eastAsia="hu-HU"/>
        </w:rPr>
        <w:lastRenderedPageBreak/>
        <w:t xml:space="preserve">Infravörös: </w:t>
      </w:r>
      <w:r>
        <w:rPr>
          <w:noProof/>
          <w:lang w:eastAsia="hu-HU"/>
        </w:rPr>
        <w:drawing>
          <wp:inline distT="0" distB="0" distL="0" distR="0" wp14:anchorId="51431CE6" wp14:editId="16B87AB3">
            <wp:extent cx="716890" cy="389586"/>
            <wp:effectExtent l="0" t="0" r="7620" b="0"/>
            <wp:docPr id="8" name="Kép 8" descr="Infra Logo Download - AI - All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fra Logo Download - AI - All Vector 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15" cy="3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B99" w:rsidRDefault="00E05B99" w:rsidP="00E05B99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alacsony energiaszintű, és jelei nem képesek áthatolni a falakon vagy egyéb akadályokon</w:t>
      </w:r>
    </w:p>
    <w:p w:rsidR="00E05B99" w:rsidRPr="00CA0868" w:rsidRDefault="00E05B99" w:rsidP="00E05B99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A086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Az infravörös sugarakat az </w:t>
      </w:r>
      <w:hyperlink r:id="rId14" w:tooltip="Emberi szem" w:history="1">
        <w:r w:rsidRPr="00CA0868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emberi szem</w:t>
        </w:r>
      </w:hyperlink>
      <w:r w:rsidRPr="00CA086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már nem képes fényként érzékelni, a bőr melegérző idegvégződései viszont képesek „meleg érzetként” felfogni.</w:t>
      </w:r>
    </w:p>
    <w:p w:rsidR="00E05B99" w:rsidRDefault="00E05B99" w:rsidP="00E05B99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A086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csak pont-pont típusú kapcsolatot tesz lehetővé</w:t>
      </w:r>
    </w:p>
    <w:p w:rsidR="00E05B99" w:rsidRDefault="00E05B99" w:rsidP="00E05B99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kis hatótávolságú, rálátást igénylő kommunikációra használják</w:t>
      </w:r>
    </w:p>
    <w:p w:rsidR="00E05B99" w:rsidRDefault="00E05B99" w:rsidP="00E05B99">
      <w:pPr>
        <w:pStyle w:val="Listaszerbekezds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nagyobb távolságok esetén, magasabb frekvenciájú elektromágneses hullámok használatára van szükség</w:t>
      </w:r>
    </w:p>
    <w:p w:rsidR="00E05B99" w:rsidRPr="009B7934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 w:rsidRPr="009B7934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Felhasználási területek:</w:t>
      </w:r>
    </w:p>
    <w:p w:rsidR="00E05B99" w:rsidRPr="009B7934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B79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távirányítóknál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B79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Pc hardvereknél: </w:t>
      </w:r>
      <w:proofErr w:type="spellStart"/>
      <w:r w:rsidRPr="009B79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bill</w:t>
      </w:r>
      <w:proofErr w:type="spellEnd"/>
      <w:proofErr w:type="gramStart"/>
      <w:r w:rsidRPr="009B79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.,</w:t>
      </w:r>
      <w:proofErr w:type="gramEnd"/>
      <w:r w:rsidRPr="009B793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egér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haditechnika: pozíció bemérésére, felmérésre és nyomkövetésre használják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infravörös hősugárzóval való fűtés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időjárás –megfigyelő műholdak méréseinél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óceánok áramlásának megfigyelése</w:t>
      </w:r>
    </w:p>
    <w:p w:rsidR="00E05B99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mezőgazdaság és erdőgazdálkodás is alkalmazza az infravöröst érzékelő műholdak felvételeit</w:t>
      </w:r>
    </w:p>
    <w:p w:rsidR="00E05B99" w:rsidRPr="009B7934" w:rsidRDefault="00E05B99" w:rsidP="00E05B99">
      <w:pPr>
        <w:pStyle w:val="Listaszerbekezds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sok madár és rovar érzékeli szemével</w:t>
      </w:r>
    </w:p>
    <w:p w:rsidR="00E05B99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spellStart"/>
      <w:r w:rsidRPr="00E05B99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u w:val="single"/>
          <w:lang w:eastAsia="hu-HU"/>
        </w:rPr>
        <w:t>Bluetooth</w:t>
      </w:r>
      <w:proofErr w:type="spellEnd"/>
      <w:r w:rsidRPr="00E05B99">
        <w:rPr>
          <w:rFonts w:ascii="Times New Roman" w:eastAsia="Times New Roman" w:hAnsi="Times New Roman" w:cs="Times New Roman"/>
          <w:color w:val="000000" w:themeColor="text1"/>
          <w:sz w:val="24"/>
          <w:szCs w:val="20"/>
          <w:u w:val="single"/>
          <w:lang w:eastAsia="hu-HU"/>
        </w:rPr>
        <w:t>:</w:t>
      </w:r>
      <w:r w:rsidRPr="0020446E">
        <w:t xml:space="preserve"> </w:t>
      </w:r>
      <w:r w:rsidRPr="0020446E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 wp14:anchorId="3E47E205" wp14:editId="66B6AE1C">
            <wp:extent cx="1609344" cy="393667"/>
            <wp:effectExtent l="0" t="0" r="0" b="6985"/>
            <wp:docPr id="6" name="Kép 6" descr="https://upload.wikimedia.org/wikipedia/commons/thumb/f/fc/BluetoothLogo.svg/220px-Bluetooth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f/fc/BluetoothLogo.svg/220px-BluetoothLogo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7" cy="4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rövid hatótávolságú, adatcseréhez használt, nyílt, vezeték nélküli szabvány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Alkalmazásával </w:t>
      </w:r>
      <w:hyperlink r:id="rId16" w:tooltip="Számítógép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számítógépek</w:t>
        </w:r>
      </w:hyperlink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17" w:tooltip="Mobiltelefon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mobiltelefonok</w:t>
        </w:r>
      </w:hyperlink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(telefonkihangosítók) és egyéb készülékek között automatikusan létesíthetünk kis hatótávolságú rádiós kapcsolatot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az 1.2-es verzió 1 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Mbps-os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a 2.0-s 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Bluetooth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pedig 3 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Mbps-os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adatátviteli sebességet tesz lehetővé a világszerte szabadon elérhető 2,4 </w:t>
      </w:r>
      <w:hyperlink r:id="rId18" w:tooltip="Gigahertz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gigahertzes</w:t>
        </w:r>
      </w:hyperlink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frekvenciasávban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Európában és az Egyesült Államokban a 2,402 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GHz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és 2,480 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GHz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közötti 79 db 1 MHz-es sávban működik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Az adatcsatorna ebben a sávban másodpercenként 1600-szor változik véletlenszerűen („szórt spektrumú frekvenciaugrás”)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Egy </w:t>
      </w:r>
      <w:proofErr w:type="gram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hálózatban</w:t>
      </w:r>
      <w:proofErr w:type="gram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egy időben 1 „mester” eszközhöz legfeljebb 7 másik eszköz csatlakozhat.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 egymáshoz csatlakozott eszközök ún. </w:t>
      </w:r>
      <w:proofErr w:type="spellStart"/>
      <w:r w:rsidRPr="0020446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personal-area</w:t>
      </w:r>
      <w:proofErr w:type="spellEnd"/>
      <w:r w:rsidRPr="0020446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0446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network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-öt (</w:t>
      </w:r>
      <w:hyperlink r:id="rId19" w:tooltip="PAN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PAN</w:t>
        </w:r>
      </w:hyperlink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), más szóval </w:t>
      </w:r>
      <w:proofErr w:type="spellStart"/>
      <w:r w:rsidRPr="0020446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piconet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-et hoznak létre, ami például az egy szobában lévő eszközök által alkotott hálózatot jelenti (vagy az autóban a mobiltelefon és a fejhallgató közötti kicsiny hálózatot).</w:t>
      </w:r>
    </w:p>
    <w:p w:rsidR="00E05B99" w:rsidRPr="0020446E" w:rsidRDefault="00E05B99" w:rsidP="00E05B99">
      <w:pPr>
        <w:pStyle w:val="Listaszerbekezds"/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</w:t>
      </w:r>
      <w:proofErr w:type="spellStart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Bluetooth</w:t>
      </w:r>
      <w:proofErr w:type="spellEnd"/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alacsony energiafogyasztása miatt különösen alkalmas hordozható eszközök számára. </w:t>
      </w:r>
    </w:p>
    <w:p w:rsidR="00E05B99" w:rsidRPr="0020446E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készülékek osztályuktól függően az alábbi távolságon belül képesek kommunikálni:</w:t>
      </w:r>
    </w:p>
    <w:p w:rsidR="00E05B99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09424F47" wp14:editId="4FE807DF">
            <wp:extent cx="2705100" cy="1228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99" w:rsidRPr="00CA0868" w:rsidRDefault="00E05B99" w:rsidP="00E05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CA086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Felhasználási területek: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>Vezeték</w:t>
      </w:r>
      <w:r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 </w:t>
      </w: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nélküli hálózatok kialakítására </w:t>
      </w: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asztali és hordozható </w:t>
      </w:r>
      <w:hyperlink r:id="rId21" w:tooltip="Számítógép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számítógépek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 között</w:t>
      </w: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, illetve </w:t>
      </w: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csak asztali gépek között</w:t>
      </w: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 kis területen, ha nincs szükség nagy sávszélességre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Számítógép-perifériák csatlakoztatására </w:t>
      </w: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nyomtatók, </w:t>
      </w:r>
      <w:hyperlink r:id="rId22" w:tooltip="Billentyűzet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billentyűzetek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, </w:t>
      </w:r>
      <w:hyperlink r:id="rId23" w:tooltip="Egér (számítástechnika)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egerek</w:t>
        </w:r>
      </w:hyperlink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> esetében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>Fájlok és adatok átvitelére és szinkronizálására személyi digitális asszisztensek (</w:t>
      </w:r>
      <w:hyperlink r:id="rId24" w:tooltip="PDA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PDA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-k, </w:t>
      </w:r>
      <w:hyperlink r:id="rId25" w:tooltip="Mobiltelefon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mobiltelefonok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 és a számítógép</w:t>
      </w:r>
      <w:r w:rsidRPr="0020446E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) </w:t>
      </w: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között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b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 xml:space="preserve">Egyes digitális </w:t>
      </w:r>
      <w:proofErr w:type="spellStart"/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zenelejátszók</w:t>
      </w:r>
      <w:proofErr w:type="spellEnd"/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, </w:t>
      </w:r>
      <w:hyperlink r:id="rId26" w:tooltip="Fényképezőgép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fényképezőgépek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 és számítógép között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b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Autóskészletek és fülhallgatók csatlakoztatására mobiltelefonokhoz</w:t>
      </w:r>
    </w:p>
    <w:p w:rsidR="00E05B99" w:rsidRPr="0020446E" w:rsidRDefault="00E05B99" w:rsidP="00E05B99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b/>
          <w:color w:val="000000" w:themeColor="text1"/>
          <w:sz w:val="24"/>
          <w:szCs w:val="21"/>
        </w:rPr>
      </w:pPr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Orvosi és </w:t>
      </w:r>
      <w:hyperlink r:id="rId27" w:tooltip="Global Positioning System" w:history="1">
        <w:r w:rsidRPr="0020446E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1"/>
          </w:rPr>
          <w:t>GPS</w:t>
        </w:r>
      </w:hyperlink>
      <w:r w:rsidRPr="0020446E">
        <w:rPr>
          <w:rFonts w:ascii="Times New Roman" w:hAnsi="Times New Roman" w:cs="Times New Roman"/>
          <w:b/>
          <w:color w:val="000000" w:themeColor="text1"/>
          <w:sz w:val="24"/>
          <w:szCs w:val="21"/>
        </w:rPr>
        <w:t>-készülékek</w:t>
      </w:r>
    </w:p>
    <w:p w:rsidR="00E05B99" w:rsidRDefault="00E05B99" w:rsidP="00DC7781"/>
    <w:p w:rsidR="00E05B99" w:rsidRPr="00E05B99" w:rsidRDefault="00E05B99" w:rsidP="00DC7781">
      <w:pPr>
        <w:rPr>
          <w:b/>
          <w:sz w:val="24"/>
          <w:u w:val="single"/>
        </w:rPr>
      </w:pPr>
    </w:p>
    <w:p w:rsidR="00E05B99" w:rsidRDefault="00E05B99" w:rsidP="00DC7781">
      <w:pPr>
        <w:rPr>
          <w:rFonts w:ascii="Times New Roman" w:hAnsi="Times New Roman" w:cs="Times New Roman"/>
          <w:b/>
          <w:sz w:val="24"/>
          <w:u w:val="single"/>
        </w:rPr>
      </w:pPr>
      <w:r w:rsidRPr="00E05B99">
        <w:rPr>
          <w:rFonts w:ascii="Times New Roman" w:hAnsi="Times New Roman" w:cs="Times New Roman"/>
          <w:b/>
          <w:sz w:val="26"/>
          <w:szCs w:val="26"/>
          <w:u w:val="single"/>
        </w:rPr>
        <w:t>Rádiófrekvencia:</w:t>
      </w:r>
      <w:r>
        <w:rPr>
          <w:rFonts w:ascii="Times New Roman" w:hAnsi="Times New Roman" w:cs="Times New Roman"/>
          <w:b/>
          <w:sz w:val="24"/>
          <w:u w:val="single"/>
        </w:rPr>
        <w:t xml:space="preserve">  </w:t>
      </w:r>
      <w:r>
        <w:rPr>
          <w:noProof/>
          <w:lang w:eastAsia="hu-HU"/>
        </w:rPr>
        <w:drawing>
          <wp:inline distT="0" distB="0" distL="0" distR="0" wp14:anchorId="01871259" wp14:editId="362EBFDA">
            <wp:extent cx="470663" cy="627380"/>
            <wp:effectExtent l="0" t="0" r="5715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001" cy="6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99" w:rsidRPr="00E05B99" w:rsidRDefault="00E05B99" w:rsidP="00DC7781">
      <w:pPr>
        <w:rPr>
          <w:rFonts w:ascii="Times New Roman" w:hAnsi="Times New Roman" w:cs="Times New Roman"/>
          <w:b/>
          <w:sz w:val="24"/>
          <w:u w:val="single"/>
        </w:rPr>
      </w:pPr>
    </w:p>
    <w:p w:rsidR="00E05B99" w:rsidRDefault="00E05B99" w:rsidP="00DC7781">
      <w:r>
        <w:rPr>
          <w:noProof/>
          <w:lang w:eastAsia="hu-HU"/>
        </w:rPr>
        <w:drawing>
          <wp:inline distT="0" distB="0" distL="0" distR="0" wp14:anchorId="1BDD2CB4" wp14:editId="0F08A9FE">
            <wp:extent cx="4871050" cy="3661878"/>
            <wp:effectExtent l="0" t="0" r="635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241" cy="36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 w:themeColor="text1"/>
          <w:sz w:val="24"/>
          <w:szCs w:val="24"/>
        </w:rPr>
      </w:pPr>
      <w:r w:rsidRPr="00576CB4">
        <w:rPr>
          <w:rStyle w:val="mw-headline"/>
          <w:color w:val="000000" w:themeColor="text1"/>
          <w:sz w:val="24"/>
          <w:szCs w:val="24"/>
        </w:rPr>
        <w:lastRenderedPageBreak/>
        <w:t>802.11</w:t>
      </w:r>
    </w:p>
    <w:p w:rsidR="00E05B99" w:rsidRPr="00576CB4" w:rsidRDefault="00E05B99" w:rsidP="00E05B99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): 2Mb/s</w:t>
      </w:r>
    </w:p>
    <w:p w:rsidR="00E05B99" w:rsidRDefault="00E05B99" w:rsidP="00E05B99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használt frekvencia: 2,4GHz</w:t>
      </w:r>
    </w:p>
    <w:p w:rsidR="00E05B99" w:rsidRPr="00C82D29" w:rsidRDefault="00E05B99" w:rsidP="00E05B99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Apró sebesség a mai alkalmazásokhoz. Könnyű megérteni, miért nem találja meg a piacon az ilyen szabványnak megfelelő berendezéseket.</w:t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 w:themeColor="text1"/>
          <w:sz w:val="24"/>
          <w:szCs w:val="24"/>
        </w:rPr>
      </w:pPr>
      <w:r w:rsidRPr="00576CB4">
        <w:rPr>
          <w:rStyle w:val="mw-headline"/>
          <w:color w:val="000000" w:themeColor="text1"/>
          <w:sz w:val="24"/>
          <w:szCs w:val="24"/>
        </w:rPr>
        <w:t>802.11a</w:t>
      </w:r>
    </w:p>
    <w:p w:rsidR="00E05B99" w:rsidRPr="00576CB4" w:rsidRDefault="00E05B99" w:rsidP="00E05B99">
      <w:pPr>
        <w:numPr>
          <w:ilvl w:val="0"/>
          <w:numId w:val="1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sávszélesség(</w:t>
      </w:r>
      <w:proofErr w:type="spellStart"/>
      <w:proofErr w:type="gram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): 54Mb/s</w:t>
      </w:r>
    </w:p>
    <w:p w:rsidR="00E05B99" w:rsidRDefault="00E05B99" w:rsidP="00E05B99">
      <w:pPr>
        <w:numPr>
          <w:ilvl w:val="0"/>
          <w:numId w:val="1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használt frekvencia: 5GHz</w:t>
      </w:r>
    </w:p>
    <w:p w:rsidR="00E05B99" w:rsidRPr="004E4CFC" w:rsidRDefault="00E05B99" w:rsidP="00E05B99">
      <w:pPr>
        <w:numPr>
          <w:ilvl w:val="0"/>
          <w:numId w:val="1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E4CFC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magasabb költségei</w:t>
      </w:r>
      <w:r w:rsidRPr="004E4CFC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 kevésbé népszerűvé tették, </w:t>
      </w:r>
      <w:r w:rsidRPr="004E4CFC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csökkenti a jel lefedettségét</w:t>
      </w:r>
      <w:r w:rsidRPr="004E4CFC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, nehézségekbe ütköznek a falakon és más tárgyakon. Előnye a kiváló sebesség és az egyéb háztartási készülékekkel való interferencia veszélyének megszüntetése</w:t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 w:themeColor="text1"/>
          <w:sz w:val="24"/>
          <w:szCs w:val="24"/>
        </w:rPr>
      </w:pPr>
      <w:r w:rsidRPr="00576CB4">
        <w:rPr>
          <w:rStyle w:val="mw-headline"/>
          <w:color w:val="000000" w:themeColor="text1"/>
          <w:sz w:val="24"/>
          <w:szCs w:val="24"/>
        </w:rPr>
        <w:t>802.11b</w:t>
      </w:r>
    </w:p>
    <w:p w:rsidR="00E05B99" w:rsidRPr="00576CB4" w:rsidRDefault="00E05B99" w:rsidP="00E05B99">
      <w:pPr>
        <w:numPr>
          <w:ilvl w:val="0"/>
          <w:numId w:val="1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): 5,5Mb/s vagy 11Mb/s</w:t>
      </w:r>
    </w:p>
    <w:p w:rsidR="00E05B99" w:rsidRDefault="00E05B99" w:rsidP="00E05B99">
      <w:pPr>
        <w:numPr>
          <w:ilvl w:val="0"/>
          <w:numId w:val="1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használt frekvencia: 2,4GHz</w:t>
      </w:r>
    </w:p>
    <w:p w:rsidR="00E05B99" w:rsidRPr="00C82D29" w:rsidRDefault="00E05B99" w:rsidP="00E05B99">
      <w:pPr>
        <w:numPr>
          <w:ilvl w:val="0"/>
          <w:numId w:val="1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2D29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alacsony termelési költség, alacsony működési sebesség</w:t>
      </w:r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 és 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a</w:t>
      </w:r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kockázata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az, hogy</w:t>
      </w:r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 </w:t>
      </w:r>
      <w:r w:rsidRPr="00C82D29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zavarja a háztartási készülékeket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 és a</w:t>
      </w:r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2.4 </w:t>
      </w:r>
      <w:proofErr w:type="spellStart"/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GHz</w:t>
      </w:r>
      <w:proofErr w:type="spellEnd"/>
      <w:r w:rsidRPr="00C82D2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sávot használó egyéb eszközök.</w:t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 w:themeColor="text1"/>
          <w:sz w:val="24"/>
          <w:szCs w:val="24"/>
        </w:rPr>
      </w:pPr>
      <w:r w:rsidRPr="00576CB4">
        <w:rPr>
          <w:rStyle w:val="mw-headline"/>
          <w:color w:val="000000" w:themeColor="text1"/>
          <w:sz w:val="24"/>
          <w:szCs w:val="24"/>
        </w:rPr>
        <w:t>802.11g</w:t>
      </w:r>
    </w:p>
    <w:p w:rsidR="00E05B99" w:rsidRPr="00576CB4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576CB4">
        <w:rPr>
          <w:color w:val="000000" w:themeColor="text1"/>
        </w:rPr>
        <w:t>A legelterjedtebb változat.</w:t>
      </w:r>
    </w:p>
    <w:p w:rsidR="00E05B99" w:rsidRPr="00576CB4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): 54Mb/s</w:t>
      </w:r>
    </w:p>
    <w:p w:rsidR="00E05B99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használt frekvencia: 2,4GHz</w:t>
      </w:r>
    </w:p>
    <w:p w:rsidR="00E05B99" w:rsidRPr="001479DB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802.11g</w:t>
      </w:r>
      <w:r w:rsidRPr="00E53E1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 sikeres volt </w:t>
      </w:r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a 802.11a és az 802.11b kombinációja, </w:t>
      </w:r>
      <w:r w:rsidRPr="00E53E1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amely akár az </w:t>
      </w:r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54 </w:t>
      </w:r>
      <w:proofErr w:type="spellStart"/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Mbps</w:t>
      </w:r>
      <w:proofErr w:type="spellEnd"/>
      <w:r w:rsidRPr="00E53E1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 sebességet is képes működtetni  a </w:t>
      </w:r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2.4 </w:t>
      </w:r>
      <w:proofErr w:type="spellStart"/>
      <w:r w:rsidRPr="00E53E18"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GHz</w:t>
      </w:r>
      <w:proofErr w:type="spellEnd"/>
      <w:r w:rsidRPr="00E53E1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frekvenciaspektrumban </w:t>
      </w:r>
    </w:p>
    <w:p w:rsidR="00E05B99" w:rsidRPr="00E53E18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felülről </w:t>
      </w:r>
      <w:proofErr w:type="gramStart"/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kompatibilis</w:t>
      </w:r>
      <w:proofErr w:type="gramEnd"/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 a 802.11.b-vel</w:t>
      </w:r>
    </w:p>
    <w:p w:rsidR="00E05B99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576CB4">
        <w:rPr>
          <w:color w:val="000000" w:themeColor="text1"/>
        </w:rPr>
        <w:t xml:space="preserve">A továbbfejlesztett változatai: </w:t>
      </w:r>
      <w:proofErr w:type="spellStart"/>
      <w:r w:rsidRPr="00576CB4">
        <w:rPr>
          <w:color w:val="000000" w:themeColor="text1"/>
        </w:rPr>
        <w:t>SuperG</w:t>
      </w:r>
      <w:proofErr w:type="spellEnd"/>
      <w:r w:rsidRPr="00576CB4">
        <w:rPr>
          <w:color w:val="000000" w:themeColor="text1"/>
        </w:rPr>
        <w:t>: 108Mb/s sebesség MIMO (</w:t>
      </w:r>
      <w:proofErr w:type="spellStart"/>
      <w:r w:rsidRPr="00576CB4">
        <w:rPr>
          <w:color w:val="000000" w:themeColor="text1"/>
        </w:rPr>
        <w:t>multiple</w:t>
      </w:r>
      <w:proofErr w:type="spellEnd"/>
      <w:r w:rsidRPr="00576CB4">
        <w:rPr>
          <w:color w:val="000000" w:themeColor="text1"/>
        </w:rPr>
        <w:t xml:space="preserve"> in, </w:t>
      </w:r>
      <w:proofErr w:type="spellStart"/>
      <w:r w:rsidRPr="00576CB4">
        <w:rPr>
          <w:color w:val="000000" w:themeColor="text1"/>
        </w:rPr>
        <w:t>multiple</w:t>
      </w:r>
      <w:proofErr w:type="spellEnd"/>
      <w:r w:rsidRPr="00576CB4">
        <w:rPr>
          <w:color w:val="000000" w:themeColor="text1"/>
        </w:rPr>
        <w:t xml:space="preserve"> out): több antennával a rádióhullámok visszaverődését is képes értelmezni, ezért nagyobb lefedettséget biztosít</w:t>
      </w:r>
    </w:p>
    <w:p w:rsidR="00E05B99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 w:themeColor="text1"/>
          <w:sz w:val="24"/>
          <w:szCs w:val="24"/>
        </w:rPr>
      </w:pPr>
      <w:r w:rsidRPr="00576CB4">
        <w:rPr>
          <w:rStyle w:val="mw-headline"/>
          <w:color w:val="000000" w:themeColor="text1"/>
          <w:sz w:val="24"/>
          <w:szCs w:val="24"/>
        </w:rPr>
        <w:t>802.11</w:t>
      </w:r>
      <w:r>
        <w:rPr>
          <w:rStyle w:val="mw-headline"/>
          <w:color w:val="000000" w:themeColor="text1"/>
          <w:sz w:val="24"/>
          <w:szCs w:val="24"/>
        </w:rPr>
        <w:t>n</w:t>
      </w:r>
    </w:p>
    <w:p w:rsidR="00E05B99" w:rsidRPr="00576CB4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576CB4">
        <w:rPr>
          <w:color w:val="000000" w:themeColor="text1"/>
        </w:rPr>
        <w:t>A legelterjedtebb változat.</w:t>
      </w:r>
    </w:p>
    <w:p w:rsidR="00E05B99" w:rsidRPr="00576CB4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600</w:t>
      </w: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Mb/s</w:t>
      </w:r>
    </w:p>
    <w:p w:rsidR="00E05B99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6CB4">
        <w:rPr>
          <w:rFonts w:ascii="Times New Roman" w:hAnsi="Times New Roman" w:cs="Times New Roman"/>
          <w:color w:val="000000" w:themeColor="text1"/>
          <w:sz w:val="24"/>
          <w:szCs w:val="24"/>
        </w:rPr>
        <w:t>használt frekvencia: 2,4GHz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5GHz</w:t>
      </w:r>
    </w:p>
    <w:p w:rsidR="00E05B99" w:rsidRPr="001479DB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79D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megnövekedett hatótávolsággal és átbocsátóképességgel rendelkezik</w:t>
      </w:r>
    </w:p>
    <w:p w:rsidR="00E05B99" w:rsidRPr="001479DB" w:rsidRDefault="00E05B99" w:rsidP="00E05B99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felülről </w:t>
      </w:r>
      <w:proofErr w:type="gramStart"/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>kompatibilis</w:t>
      </w:r>
      <w:proofErr w:type="gramEnd"/>
      <w:r>
        <w:rPr>
          <w:rStyle w:val="Kiemels2"/>
          <w:rFonts w:ascii="Times New Roman" w:hAnsi="Times New Roman" w:cs="Times New Roman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 a 802.11.b és 802.11.g eszközökkel</w:t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/>
          <w:sz w:val="24"/>
          <w:szCs w:val="24"/>
        </w:rPr>
      </w:pPr>
      <w:r w:rsidRPr="00576CB4">
        <w:rPr>
          <w:rStyle w:val="mw-headline"/>
          <w:color w:val="000000"/>
          <w:sz w:val="24"/>
          <w:szCs w:val="24"/>
        </w:rPr>
        <w:t>802.11ac</w:t>
      </w:r>
    </w:p>
    <w:p w:rsidR="00E05B99" w:rsidRPr="00576CB4" w:rsidRDefault="00E05B99" w:rsidP="00E05B99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202122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202122"/>
          <w:sz w:val="24"/>
          <w:szCs w:val="24"/>
        </w:rPr>
        <w:t xml:space="preserve">): 1,3 </w:t>
      </w:r>
      <w:proofErr w:type="spellStart"/>
      <w:r w:rsidRPr="00576CB4">
        <w:rPr>
          <w:rFonts w:ascii="Times New Roman" w:hAnsi="Times New Roman" w:cs="Times New Roman"/>
          <w:color w:val="202122"/>
          <w:sz w:val="24"/>
          <w:szCs w:val="24"/>
        </w:rPr>
        <w:t>Gb</w:t>
      </w:r>
      <w:proofErr w:type="spellEnd"/>
      <w:r w:rsidRPr="00576CB4">
        <w:rPr>
          <w:rFonts w:ascii="Times New Roman" w:hAnsi="Times New Roman" w:cs="Times New Roman"/>
          <w:color w:val="202122"/>
          <w:sz w:val="24"/>
          <w:szCs w:val="24"/>
        </w:rPr>
        <w:t>/s</w:t>
      </w:r>
    </w:p>
    <w:p w:rsidR="00E05B99" w:rsidRPr="00576CB4" w:rsidRDefault="00E05B99" w:rsidP="00E05B99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>
        <w:rPr>
          <w:rFonts w:ascii="Times New Roman" w:hAnsi="Times New Roman" w:cs="Times New Roman"/>
          <w:color w:val="202122"/>
          <w:sz w:val="24"/>
          <w:szCs w:val="24"/>
        </w:rPr>
        <w:lastRenderedPageBreak/>
        <w:t xml:space="preserve">használt frekvencia: 5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</w:rPr>
        <w:t>GH</w:t>
      </w:r>
      <w:r w:rsidRPr="00576CB4">
        <w:rPr>
          <w:rFonts w:ascii="Times New Roman" w:hAnsi="Times New Roman" w:cs="Times New Roman"/>
          <w:color w:val="202122"/>
          <w:sz w:val="24"/>
          <w:szCs w:val="24"/>
        </w:rPr>
        <w:t>z</w:t>
      </w:r>
      <w:proofErr w:type="spellEnd"/>
    </w:p>
    <w:p w:rsidR="00E05B99" w:rsidRPr="00576CB4" w:rsidRDefault="00E05B99" w:rsidP="00E05B99">
      <w:pPr>
        <w:numPr>
          <w:ilvl w:val="0"/>
          <w:numId w:val="16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>megjelenés dátuma: 2013. december 11.</w:t>
      </w:r>
    </w:p>
    <w:p w:rsidR="00E05B99" w:rsidRPr="00576CB4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/>
          <w:sz w:val="24"/>
          <w:szCs w:val="24"/>
        </w:rPr>
      </w:pPr>
      <w:r w:rsidRPr="00576CB4">
        <w:rPr>
          <w:rStyle w:val="mw-headline"/>
          <w:color w:val="000000"/>
          <w:sz w:val="24"/>
          <w:szCs w:val="24"/>
        </w:rPr>
        <w:t>802.11ad</w:t>
      </w:r>
    </w:p>
    <w:p w:rsidR="00E05B99" w:rsidRPr="00576CB4" w:rsidRDefault="00E05B99" w:rsidP="00E05B99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>sávszélesség (</w:t>
      </w:r>
      <w:proofErr w:type="spellStart"/>
      <w:r w:rsidRPr="00576CB4">
        <w:rPr>
          <w:rFonts w:ascii="Times New Roman" w:hAnsi="Times New Roman" w:cs="Times New Roman"/>
          <w:color w:val="202122"/>
          <w:sz w:val="24"/>
          <w:szCs w:val="24"/>
        </w:rPr>
        <w:t>max</w:t>
      </w:r>
      <w:proofErr w:type="spellEnd"/>
      <w:r w:rsidRPr="00576CB4">
        <w:rPr>
          <w:rFonts w:ascii="Times New Roman" w:hAnsi="Times New Roman" w:cs="Times New Roman"/>
          <w:color w:val="202122"/>
          <w:sz w:val="24"/>
          <w:szCs w:val="24"/>
        </w:rPr>
        <w:t xml:space="preserve">): 7,2 </w:t>
      </w:r>
      <w:proofErr w:type="spellStart"/>
      <w:r w:rsidRPr="00576CB4">
        <w:rPr>
          <w:rFonts w:ascii="Times New Roman" w:hAnsi="Times New Roman" w:cs="Times New Roman"/>
          <w:color w:val="202122"/>
          <w:sz w:val="24"/>
          <w:szCs w:val="24"/>
        </w:rPr>
        <w:t>Gb</w:t>
      </w:r>
      <w:proofErr w:type="spellEnd"/>
      <w:r w:rsidRPr="00576CB4">
        <w:rPr>
          <w:rFonts w:ascii="Times New Roman" w:hAnsi="Times New Roman" w:cs="Times New Roman"/>
          <w:color w:val="202122"/>
          <w:sz w:val="24"/>
          <w:szCs w:val="24"/>
        </w:rPr>
        <w:t>/s</w:t>
      </w:r>
    </w:p>
    <w:p w:rsidR="00E05B99" w:rsidRPr="00576CB4" w:rsidRDefault="00E05B99" w:rsidP="00E05B99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 xml:space="preserve">használt frekvencia: 60 </w:t>
      </w:r>
      <w:proofErr w:type="spellStart"/>
      <w:r w:rsidRPr="00576CB4">
        <w:rPr>
          <w:rFonts w:ascii="Times New Roman" w:hAnsi="Times New Roman" w:cs="Times New Roman"/>
          <w:color w:val="202122"/>
          <w:sz w:val="24"/>
          <w:szCs w:val="24"/>
        </w:rPr>
        <w:t>Ghz</w:t>
      </w:r>
      <w:proofErr w:type="spellEnd"/>
    </w:p>
    <w:p w:rsidR="00E05B99" w:rsidRPr="00576CB4" w:rsidRDefault="00E05B99" w:rsidP="00E05B99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>megjelenés dátuma: 2012. december</w:t>
      </w:r>
    </w:p>
    <w:p w:rsidR="00E05B99" w:rsidRPr="00576CB4" w:rsidRDefault="00E05B99" w:rsidP="00E05B99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4"/>
          <w:szCs w:val="24"/>
        </w:rPr>
      </w:pPr>
      <w:r w:rsidRPr="00576CB4">
        <w:rPr>
          <w:rFonts w:ascii="Times New Roman" w:hAnsi="Times New Roman" w:cs="Times New Roman"/>
          <w:color w:val="202122"/>
          <w:sz w:val="24"/>
          <w:szCs w:val="24"/>
        </w:rPr>
        <w:t>hatótávolság: 1-10 m</w:t>
      </w:r>
    </w:p>
    <w:p w:rsidR="00E05B99" w:rsidRPr="00E05B99" w:rsidRDefault="00E05B99" w:rsidP="00E05B99">
      <w:pPr>
        <w:pStyle w:val="Cmsor2"/>
        <w:pBdr>
          <w:bottom w:val="single" w:sz="6" w:space="0" w:color="A2A9B1"/>
        </w:pBdr>
        <w:shd w:val="clear" w:color="auto" w:fill="FFFFFF"/>
        <w:spacing w:before="240" w:after="60"/>
        <w:rPr>
          <w:color w:val="000000"/>
          <w:sz w:val="26"/>
          <w:szCs w:val="26"/>
        </w:rPr>
      </w:pPr>
      <w:r w:rsidRPr="00E05B99">
        <w:rPr>
          <w:rStyle w:val="mw-headline"/>
          <w:color w:val="000000"/>
          <w:sz w:val="26"/>
          <w:szCs w:val="26"/>
        </w:rPr>
        <w:t>Felhasználási területek</w:t>
      </w:r>
    </w:p>
    <w:p w:rsidR="00E05B99" w:rsidRPr="00F30A64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F30A64">
        <w:rPr>
          <w:b/>
          <w:color w:val="000000" w:themeColor="text1"/>
        </w:rPr>
        <w:t>Irodákban, nyilvános helyeken</w:t>
      </w:r>
      <w:r w:rsidRPr="00F30A64">
        <w:rPr>
          <w:color w:val="000000" w:themeColor="text1"/>
        </w:rPr>
        <w:t xml:space="preserve"> (repülőtér, étterem, hotel, magánházak stb.) </w:t>
      </w:r>
      <w:r w:rsidRPr="00F30A64">
        <w:rPr>
          <w:b/>
          <w:color w:val="000000" w:themeColor="text1"/>
        </w:rPr>
        <w:t>megvalósított vezeték nélküli helyi hálózat</w:t>
      </w:r>
      <w:r w:rsidRPr="00F30A64">
        <w:rPr>
          <w:color w:val="000000" w:themeColor="text1"/>
        </w:rPr>
        <w:t>, aminek segítségével a látogatók saját számítógépükkel kapcsolódhatnak a világhálóra.</w:t>
      </w:r>
    </w:p>
    <w:p w:rsidR="00E05B99" w:rsidRPr="00F30A64" w:rsidRDefault="00E05B99" w:rsidP="00E05B99">
      <w:pPr>
        <w:pStyle w:val="Norm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r w:rsidRPr="00F30A64">
        <w:rPr>
          <w:color w:val="000000" w:themeColor="text1"/>
        </w:rPr>
        <w:t>Kialakítása a következő módokon történhet:</w:t>
      </w:r>
    </w:p>
    <w:p w:rsidR="00E05B99" w:rsidRPr="00F30A64" w:rsidRDefault="00E05B99" w:rsidP="00E05B99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Publikus, nyílt hálózat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bármely </w:t>
      </w:r>
      <w:proofErr w:type="spellStart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wi</w:t>
      </w:r>
      <w:proofErr w:type="spellEnd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-fi </w:t>
      </w:r>
      <w:proofErr w:type="spellStart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routerrel</w:t>
      </w:r>
      <w:proofErr w:type="spellEnd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kialakítható, az így létrehozott hálózathoz bárki csatlakozhat mindenféle korlátozás nélkül</w:t>
      </w:r>
    </w:p>
    <w:p w:rsidR="00E05B99" w:rsidRPr="00F30A64" w:rsidRDefault="00E05B99" w:rsidP="00E05B99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Privát hálózat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hálózat saját felhasználásra lett kialakítva, melyet egy titkos jelszó véd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>, így ahhoz csak a jelszó ismeretében lehet csatlakozni</w:t>
      </w:r>
    </w:p>
    <w:p w:rsidR="00E05B99" w:rsidRPr="00F30A64" w:rsidRDefault="00E05B99" w:rsidP="00E05B99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Publikus, zárt hálózat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egy speciális szoftver gondoskodik arról, hogy a hálózatot csak egy kód ismeretében, korlátozott ideig lehessen használni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Ezt a formát rendszerint </w:t>
      </w:r>
      <w:r w:rsidRPr="00F30A64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éttermek, kávézók használják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>, ahol az internetelérés fogyasztáshoz van kötve</w:t>
      </w:r>
    </w:p>
    <w:p w:rsidR="00E05B99" w:rsidRPr="00F30A64" w:rsidRDefault="00E05B99" w:rsidP="00E05B99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Publikus, részlegesen zárt hálózat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átmeneti típus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nyílt és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egyben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publikus hálózatok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illetve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privát hálózatok közt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E05B99" w:rsidRPr="00F30A64" w:rsidRDefault="00E05B99" w:rsidP="00E05B99">
      <w:pPr>
        <w:numPr>
          <w:ilvl w:val="1"/>
          <w:numId w:val="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Két főbb típusa </w:t>
      </w:r>
      <w:proofErr w:type="spellStart"/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>különböztethető</w:t>
      </w:r>
      <w:proofErr w:type="spellEnd"/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meg, </w:t>
      </w:r>
    </w:p>
    <w:p w:rsidR="00E05B99" w:rsidRPr="00F30A64" w:rsidRDefault="00E05B99" w:rsidP="00E05B99">
      <w:pPr>
        <w:numPr>
          <w:ilvl w:val="2"/>
          <w:numId w:val="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hozzáférési pont számára elérhető sávszélesség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bizonyos, akár igen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elenyésző hányadának nyílt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és publikussá tett formája, </w:t>
      </w:r>
    </w:p>
    <w:p w:rsidR="00E05B99" w:rsidRPr="00F30A64" w:rsidRDefault="00E05B99" w:rsidP="00E05B99">
      <w:pPr>
        <w:numPr>
          <w:ilvl w:val="2"/>
          <w:numId w:val="7"/>
        </w:num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illetve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egy szélesebb kör számára elérhető, publikus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azonban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zárt hálózat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ismeretes. </w:t>
      </w:r>
    </w:p>
    <w:p w:rsidR="00E05B99" w:rsidRPr="00364DA2" w:rsidRDefault="00E05B99" w:rsidP="00E05B99">
      <w:pPr>
        <w:numPr>
          <w:ilvl w:val="0"/>
          <w:numId w:val="7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b/>
          <w:color w:val="202122"/>
          <w:sz w:val="24"/>
          <w:szCs w:val="24"/>
        </w:rPr>
      </w:pP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Kereskedelmi </w:t>
      </w:r>
      <w:proofErr w:type="spellStart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HotSpot</w:t>
      </w:r>
      <w:proofErr w:type="spellEnd"/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szolgáltatás</w:t>
      </w:r>
      <w:r w:rsidRPr="00F30A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F30A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 vezeték n</w:t>
      </w:r>
      <w:r w:rsidRPr="00364DA2">
        <w:rPr>
          <w:rFonts w:ascii="Times New Roman" w:hAnsi="Times New Roman" w:cs="Times New Roman"/>
          <w:b/>
          <w:color w:val="202122"/>
          <w:sz w:val="24"/>
          <w:szCs w:val="24"/>
        </w:rPr>
        <w:t>élküli hálózat csak díjfizetés ellenében, korlátozott ideig használható</w:t>
      </w:r>
    </w:p>
    <w:p w:rsidR="00E05B99" w:rsidRDefault="00E05B99" w:rsidP="00DC7781"/>
    <w:p w:rsidR="007A4548" w:rsidRDefault="007A4548" w:rsidP="00DC7781">
      <w:pPr>
        <w:rPr>
          <w:rFonts w:ascii="Times New Roman" w:hAnsi="Times New Roman" w:cs="Times New Roman"/>
          <w:b/>
          <w:sz w:val="28"/>
          <w:u w:val="single"/>
        </w:rPr>
      </w:pPr>
      <w:r w:rsidRPr="007A4548">
        <w:rPr>
          <w:rFonts w:ascii="Times New Roman" w:hAnsi="Times New Roman" w:cs="Times New Roman"/>
          <w:b/>
          <w:sz w:val="28"/>
          <w:u w:val="single"/>
        </w:rPr>
        <w:t>WLAN összetevők</w:t>
      </w:r>
      <w:r>
        <w:rPr>
          <w:rFonts w:ascii="Times New Roman" w:hAnsi="Times New Roman" w:cs="Times New Roman"/>
          <w:b/>
          <w:sz w:val="28"/>
          <w:u w:val="single"/>
        </w:rPr>
        <w:t>:</w:t>
      </w:r>
    </w:p>
    <w:p w:rsidR="007A4548" w:rsidRPr="007A4548" w:rsidRDefault="007A4548" w:rsidP="00DC778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hu-HU"/>
        </w:rPr>
        <w:drawing>
          <wp:inline distT="0" distB="0" distL="0" distR="0" wp14:anchorId="466C2872" wp14:editId="38EB3ABF">
            <wp:extent cx="5760720" cy="1346200"/>
            <wp:effectExtent l="0" t="0" r="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48" w:rsidRDefault="007A4548" w:rsidP="00DC7781">
      <w:r>
        <w:rPr>
          <w:noProof/>
          <w:lang w:eastAsia="hu-HU"/>
        </w:rPr>
        <w:lastRenderedPageBreak/>
        <w:drawing>
          <wp:inline distT="0" distB="0" distL="0" distR="0" wp14:anchorId="426E32E2" wp14:editId="09B17498">
            <wp:extent cx="5200547" cy="3487095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380" cy="34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drawing>
          <wp:inline distT="0" distB="0" distL="0" distR="0" wp14:anchorId="4757892F" wp14:editId="5F6347DB">
            <wp:extent cx="5760720" cy="20459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drawing>
          <wp:inline distT="0" distB="0" distL="0" distR="0" wp14:anchorId="7978B648" wp14:editId="5BBE18C1">
            <wp:extent cx="5760720" cy="1063625"/>
            <wp:effectExtent l="0" t="0" r="0" b="317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lastRenderedPageBreak/>
        <w:drawing>
          <wp:inline distT="0" distB="0" distL="0" distR="0" wp14:anchorId="0F046AA5" wp14:editId="379032E7">
            <wp:extent cx="4854558" cy="2753699"/>
            <wp:effectExtent l="0" t="0" r="381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677" cy="276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drawing>
          <wp:inline distT="0" distB="0" distL="0" distR="0" wp14:anchorId="0E52E76A" wp14:editId="67BE153E">
            <wp:extent cx="4777946" cy="850571"/>
            <wp:effectExtent l="0" t="0" r="381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819" cy="8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drawing>
          <wp:inline distT="0" distB="0" distL="0" distR="0" wp14:anchorId="3758BB8A" wp14:editId="51AD299D">
            <wp:extent cx="5025081" cy="802063"/>
            <wp:effectExtent l="0" t="0" r="444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304" cy="8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pPr>
        <w:rPr>
          <w:rFonts w:ascii="Times New Roman" w:hAnsi="Times New Roman" w:cs="Times New Roman"/>
          <w:b/>
          <w:sz w:val="28"/>
          <w:u w:val="single"/>
        </w:rPr>
      </w:pPr>
      <w:r w:rsidRPr="003940B8">
        <w:rPr>
          <w:rFonts w:ascii="Times New Roman" w:hAnsi="Times New Roman" w:cs="Times New Roman"/>
          <w:b/>
          <w:sz w:val="28"/>
          <w:u w:val="single"/>
        </w:rPr>
        <w:t>Üzemmódok:</w:t>
      </w:r>
    </w:p>
    <w:p w:rsidR="003940B8" w:rsidRPr="003940B8" w:rsidRDefault="003940B8" w:rsidP="00DC778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  <w:lang w:eastAsia="hu-HU"/>
        </w:rPr>
        <w:drawing>
          <wp:inline distT="0" distB="0" distL="0" distR="0" wp14:anchorId="1648CECA" wp14:editId="1A01559E">
            <wp:extent cx="3342245" cy="3172070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9504" cy="3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8" w:rsidRDefault="003940B8" w:rsidP="00DC7781">
      <w:r>
        <w:rPr>
          <w:noProof/>
          <w:lang w:eastAsia="hu-HU"/>
        </w:rPr>
        <w:lastRenderedPageBreak/>
        <w:drawing>
          <wp:inline distT="0" distB="0" distL="0" distR="0" wp14:anchorId="21F33DC0" wp14:editId="3E84D740">
            <wp:extent cx="4780417" cy="1781064"/>
            <wp:effectExtent l="0" t="0" r="127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3894" cy="1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56" w:rsidRDefault="00DC2356" w:rsidP="00DC7781">
      <w:r>
        <w:rPr>
          <w:noProof/>
          <w:lang w:eastAsia="hu-HU"/>
        </w:rPr>
        <w:drawing>
          <wp:inline distT="0" distB="0" distL="0" distR="0" wp14:anchorId="7E2B26C0" wp14:editId="0C2854F3">
            <wp:extent cx="4160108" cy="349327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309" cy="35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56" w:rsidRDefault="00DC2356" w:rsidP="00DC7781">
      <w:r>
        <w:rPr>
          <w:noProof/>
          <w:lang w:eastAsia="hu-HU"/>
        </w:rPr>
        <w:drawing>
          <wp:inline distT="0" distB="0" distL="0" distR="0" wp14:anchorId="35A2A7CC" wp14:editId="797169F9">
            <wp:extent cx="5760720" cy="299021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56" w:rsidRDefault="00DC2356" w:rsidP="00DC7781">
      <w:r>
        <w:rPr>
          <w:noProof/>
          <w:lang w:eastAsia="hu-HU"/>
        </w:rPr>
        <w:lastRenderedPageBreak/>
        <w:drawing>
          <wp:inline distT="0" distB="0" distL="0" distR="0" wp14:anchorId="7559921F" wp14:editId="3EFE329B">
            <wp:extent cx="4043950" cy="2735613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268" cy="27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56" w:rsidRDefault="007B6AE1" w:rsidP="00DC7781">
      <w:r>
        <w:rPr>
          <w:noProof/>
          <w:lang w:eastAsia="hu-HU"/>
        </w:rPr>
        <w:drawing>
          <wp:inline distT="0" distB="0" distL="0" distR="0" wp14:anchorId="0661F613" wp14:editId="5A51DB2F">
            <wp:extent cx="5760720" cy="120332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6CE9DA1C" wp14:editId="38164717">
            <wp:extent cx="5760720" cy="798830"/>
            <wp:effectExtent l="0" t="0" r="0" b="127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32DC3D20" wp14:editId="35A99E13">
            <wp:extent cx="5760720" cy="5905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56" w:rsidRDefault="007B6AE1" w:rsidP="00DC7781">
      <w:r>
        <w:rPr>
          <w:noProof/>
          <w:lang w:eastAsia="hu-HU"/>
        </w:rPr>
        <w:drawing>
          <wp:inline distT="0" distB="0" distL="0" distR="0" wp14:anchorId="6863D855" wp14:editId="07231F83">
            <wp:extent cx="4184822" cy="3030823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9868" cy="30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lastRenderedPageBreak/>
        <w:drawing>
          <wp:inline distT="0" distB="0" distL="0" distR="0" wp14:anchorId="3722A0DC" wp14:editId="535D56F8">
            <wp:extent cx="5760720" cy="566420"/>
            <wp:effectExtent l="0" t="0" r="0" b="508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41B9AC54" wp14:editId="207A18A0">
            <wp:extent cx="5760720" cy="88455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3CAB53D9" wp14:editId="43DB67CB">
            <wp:extent cx="5760720" cy="1118870"/>
            <wp:effectExtent l="0" t="0" r="0" b="508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10444573" wp14:editId="02E6F4C9">
            <wp:extent cx="5760720" cy="78994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096A4BC6" wp14:editId="31E5D078">
            <wp:extent cx="5038725" cy="3990975"/>
            <wp:effectExtent l="0" t="0" r="952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7574FAD7" wp14:editId="66EC315D">
            <wp:extent cx="5760720" cy="719455"/>
            <wp:effectExtent l="0" t="0" r="0" b="444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lastRenderedPageBreak/>
        <w:drawing>
          <wp:inline distT="0" distB="0" distL="0" distR="0" wp14:anchorId="3CE20D30" wp14:editId="67E05927">
            <wp:extent cx="5760720" cy="930910"/>
            <wp:effectExtent l="0" t="0" r="0" b="254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4615234E" wp14:editId="78FFE7CC">
            <wp:extent cx="5760720" cy="2376805"/>
            <wp:effectExtent l="0" t="0" r="0" b="444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0B76BEB9" wp14:editId="3DB4149A">
            <wp:extent cx="5076825" cy="423862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74F020FC" wp14:editId="6EB29824">
            <wp:extent cx="5760720" cy="729615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BC6D435" wp14:editId="1D020C00">
            <wp:extent cx="5760720" cy="118554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 w:rsidRPr="007B6AE1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0038C0C4" wp14:editId="4DD67039">
            <wp:extent cx="2866768" cy="878299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9472" cy="8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06B80CE7" wp14:editId="7863880A">
            <wp:extent cx="5760720" cy="52070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1" w:rsidRDefault="007B6AE1" w:rsidP="00DC7781">
      <w:r>
        <w:rPr>
          <w:noProof/>
          <w:lang w:eastAsia="hu-HU"/>
        </w:rPr>
        <w:drawing>
          <wp:inline distT="0" distB="0" distL="0" distR="0" wp14:anchorId="3BA3E838" wp14:editId="4CE6BF09">
            <wp:extent cx="5760720" cy="545465"/>
            <wp:effectExtent l="0" t="0" r="0" b="698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7B" w:rsidRPr="00B1657B" w:rsidRDefault="00B1657B" w:rsidP="00DC7781">
      <w:pPr>
        <w:rPr>
          <w:rFonts w:ascii="Times New Roman" w:hAnsi="Times New Roman" w:cs="Times New Roman"/>
          <w:b/>
          <w:sz w:val="28"/>
        </w:rPr>
      </w:pPr>
      <w:r w:rsidRPr="00B1657B">
        <w:rPr>
          <w:rFonts w:ascii="Times New Roman" w:hAnsi="Times New Roman" w:cs="Times New Roman"/>
          <w:b/>
          <w:sz w:val="28"/>
        </w:rPr>
        <w:t>Miért támadják a WLAN-</w:t>
      </w:r>
      <w:proofErr w:type="spellStart"/>
      <w:r w:rsidRPr="00B1657B">
        <w:rPr>
          <w:rFonts w:ascii="Times New Roman" w:hAnsi="Times New Roman" w:cs="Times New Roman"/>
          <w:b/>
          <w:sz w:val="28"/>
        </w:rPr>
        <w:t>okat</w:t>
      </w:r>
      <w:proofErr w:type="spellEnd"/>
      <w:r w:rsidRPr="00B1657B">
        <w:rPr>
          <w:rFonts w:ascii="Times New Roman" w:hAnsi="Times New Roman" w:cs="Times New Roman"/>
          <w:b/>
          <w:sz w:val="28"/>
        </w:rPr>
        <w:t>?</w:t>
      </w:r>
    </w:p>
    <w:p w:rsidR="00B1657B" w:rsidRPr="00E321B6" w:rsidRDefault="00B1657B" w:rsidP="00B1657B">
      <w:pPr>
        <w:jc w:val="both"/>
        <w:rPr>
          <w:rFonts w:ascii="Times New Roman" w:hAnsi="Times New Roman" w:cs="Times New Roman"/>
          <w:b/>
          <w:sz w:val="24"/>
        </w:rPr>
      </w:pPr>
      <w:r w:rsidRPr="006B5341">
        <w:rPr>
          <w:rFonts w:ascii="Times New Roman" w:hAnsi="Times New Roman" w:cs="Times New Roman"/>
          <w:b/>
          <w:sz w:val="24"/>
        </w:rPr>
        <w:t>A vezeték nélküli hálózatok egyik legnagyobb előnye, hogy az eszközök egyszerű és kényelmes csatlakozását teszik lehetővé</w:t>
      </w:r>
      <w:r w:rsidRPr="00B1657B">
        <w:rPr>
          <w:rFonts w:ascii="Times New Roman" w:hAnsi="Times New Roman" w:cs="Times New Roman"/>
          <w:sz w:val="24"/>
        </w:rPr>
        <w:t xml:space="preserve">. Sajnos a </w:t>
      </w:r>
      <w:r w:rsidRPr="00E321B6">
        <w:rPr>
          <w:rFonts w:ascii="Times New Roman" w:hAnsi="Times New Roman" w:cs="Times New Roman"/>
          <w:b/>
          <w:sz w:val="24"/>
        </w:rPr>
        <w:t>kapcsolódás egyszerűsége</w:t>
      </w:r>
      <w:r w:rsidRPr="00B1657B">
        <w:rPr>
          <w:rFonts w:ascii="Times New Roman" w:hAnsi="Times New Roman" w:cs="Times New Roman"/>
          <w:sz w:val="24"/>
        </w:rPr>
        <w:t xml:space="preserve"> és annak ténye, hogy az </w:t>
      </w:r>
      <w:proofErr w:type="gramStart"/>
      <w:r w:rsidRPr="00B1657B">
        <w:rPr>
          <w:rFonts w:ascii="Times New Roman" w:hAnsi="Times New Roman" w:cs="Times New Roman"/>
          <w:sz w:val="24"/>
        </w:rPr>
        <w:t>információ</w:t>
      </w:r>
      <w:proofErr w:type="gramEnd"/>
      <w:r w:rsidRPr="00B1657B">
        <w:rPr>
          <w:rFonts w:ascii="Times New Roman" w:hAnsi="Times New Roman" w:cs="Times New Roman"/>
          <w:sz w:val="24"/>
        </w:rPr>
        <w:t xml:space="preserve"> a </w:t>
      </w:r>
      <w:r w:rsidRPr="00E321B6">
        <w:rPr>
          <w:rFonts w:ascii="Times New Roman" w:hAnsi="Times New Roman" w:cs="Times New Roman"/>
          <w:b/>
          <w:sz w:val="24"/>
        </w:rPr>
        <w:t xml:space="preserve">levegőn keresztül kerül átvitelre, sebezhetővé teszi hálózatunkat a behatolásokkal és támadásokkal szemben. 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A vezeték nélküli kapcsolódás miatt, a támadónak nem szükséges fizikailag csatlakozni </w:t>
      </w:r>
      <w:proofErr w:type="spellStart"/>
      <w:r w:rsidRPr="00B1657B">
        <w:rPr>
          <w:rFonts w:ascii="Times New Roman" w:hAnsi="Times New Roman" w:cs="Times New Roman"/>
          <w:sz w:val="24"/>
        </w:rPr>
        <w:t>számítógépünkhöz</w:t>
      </w:r>
      <w:proofErr w:type="spellEnd"/>
      <w:r w:rsidRPr="00B1657B">
        <w:rPr>
          <w:rFonts w:ascii="Times New Roman" w:hAnsi="Times New Roman" w:cs="Times New Roman"/>
          <w:sz w:val="24"/>
        </w:rPr>
        <w:t xml:space="preserve"> vagy hálózatunk bármely eszközéhez. Lehetséges az, hogy egy támadó </w:t>
      </w:r>
      <w:proofErr w:type="spellStart"/>
      <w:r w:rsidRPr="00B1657B">
        <w:rPr>
          <w:rFonts w:ascii="Times New Roman" w:hAnsi="Times New Roman" w:cs="Times New Roman"/>
          <w:sz w:val="24"/>
        </w:rPr>
        <w:t>ráhangolódjon</w:t>
      </w:r>
      <w:proofErr w:type="spellEnd"/>
      <w:r w:rsidRPr="00B1657B">
        <w:rPr>
          <w:rFonts w:ascii="Times New Roman" w:hAnsi="Times New Roman" w:cs="Times New Roman"/>
          <w:sz w:val="24"/>
        </w:rPr>
        <w:t xml:space="preserve"> hálózatunk vezeték nélküli jeleire, épp úgy, mint amikor behangolunk egy rádióállomást.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E321B6">
        <w:rPr>
          <w:rFonts w:ascii="Times New Roman" w:hAnsi="Times New Roman" w:cs="Times New Roman"/>
          <w:b/>
          <w:sz w:val="24"/>
        </w:rPr>
        <w:t>A támadó a lefedettségi területen belül képes hozzáférni hálózatunkhoz</w:t>
      </w:r>
      <w:r w:rsidRPr="00B1657B">
        <w:rPr>
          <w:rFonts w:ascii="Times New Roman" w:hAnsi="Times New Roman" w:cs="Times New Roman"/>
          <w:sz w:val="24"/>
        </w:rPr>
        <w:t xml:space="preserve">. Miután bejutott, ingyen használhatja az Internet kapcsolatot, valamint kárt tehet a hálózathoz csatlakozó más számítógépek adataiban vagy ellophat személyes információkat. 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E321B6">
        <w:rPr>
          <w:rFonts w:ascii="Times New Roman" w:hAnsi="Times New Roman" w:cs="Times New Roman"/>
          <w:b/>
          <w:sz w:val="24"/>
        </w:rPr>
        <w:t xml:space="preserve">A vezeték nélküli hálózatok sebezhetősége miatt a WLAN támadások elleni védekezés érdekében </w:t>
      </w:r>
      <w:proofErr w:type="gramStart"/>
      <w:r w:rsidRPr="00E321B6">
        <w:rPr>
          <w:rFonts w:ascii="Times New Roman" w:hAnsi="Times New Roman" w:cs="Times New Roman"/>
          <w:b/>
          <w:sz w:val="24"/>
        </w:rPr>
        <w:t>speciális</w:t>
      </w:r>
      <w:proofErr w:type="gramEnd"/>
      <w:r w:rsidRPr="00E321B6">
        <w:rPr>
          <w:rFonts w:ascii="Times New Roman" w:hAnsi="Times New Roman" w:cs="Times New Roman"/>
          <w:b/>
          <w:sz w:val="24"/>
        </w:rPr>
        <w:t xml:space="preserve"> biztonsági szolgáltatásokra és megvalósítási módszerekre van szükség.</w:t>
      </w:r>
      <w:r w:rsidRPr="00B1657B">
        <w:rPr>
          <w:rFonts w:ascii="Times New Roman" w:hAnsi="Times New Roman" w:cs="Times New Roman"/>
          <w:sz w:val="24"/>
        </w:rPr>
        <w:t xml:space="preserve"> Ezek közé tartoznak a vezeték nélküli eszköz előzetes beállításakor elvégzendő egyszerű teendők ugyanúgy, mint a jóval fejlettebb biztonsági konfigurációk. 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Az egyik egyszerű módszer egy vezeték nélküli hálózatba való bejutáshoz, ha tudjuk a hálózat nevét, az SSID-t. 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A hálózathoz csatlakozó minden számítógépnek ismernie kell az SSID-t. </w:t>
      </w:r>
      <w:r w:rsidRPr="00E321B6">
        <w:rPr>
          <w:rFonts w:ascii="Times New Roman" w:hAnsi="Times New Roman" w:cs="Times New Roman"/>
          <w:b/>
          <w:sz w:val="24"/>
        </w:rPr>
        <w:t>Alapértelmezés szerint, a vezeték nélküli forgalomirányítók és hoz</w:t>
      </w:r>
      <w:r w:rsidR="00E321B6" w:rsidRPr="00E321B6">
        <w:rPr>
          <w:rFonts w:ascii="Times New Roman" w:hAnsi="Times New Roman" w:cs="Times New Roman"/>
          <w:b/>
          <w:sz w:val="24"/>
        </w:rPr>
        <w:t>z</w:t>
      </w:r>
      <w:r w:rsidRPr="00E321B6">
        <w:rPr>
          <w:rFonts w:ascii="Times New Roman" w:hAnsi="Times New Roman" w:cs="Times New Roman"/>
          <w:b/>
          <w:sz w:val="24"/>
        </w:rPr>
        <w:t>áférési pontok a lefedettségi terület minden állomása felé szórják az SSID-t.</w:t>
      </w:r>
      <w:r w:rsidRPr="00B1657B">
        <w:rPr>
          <w:rFonts w:ascii="Times New Roman" w:hAnsi="Times New Roman" w:cs="Times New Roman"/>
          <w:sz w:val="24"/>
        </w:rPr>
        <w:t xml:space="preserve"> Az SSID szórás bekapcsolásával, bármely vezeték nélküli ügyfél észlelheti és csatlakozhat a hálózathoz, ha nincsenek érvényben egyéb biztonsági beállítások.</w:t>
      </w:r>
    </w:p>
    <w:p w:rsidR="00B1657B" w:rsidRDefault="00B1657B" w:rsidP="00B1657B">
      <w:pPr>
        <w:jc w:val="both"/>
        <w:rPr>
          <w:rFonts w:ascii="Times New Roman" w:hAnsi="Times New Roman" w:cs="Times New Roman"/>
          <w:sz w:val="24"/>
        </w:rPr>
      </w:pPr>
      <w:r w:rsidRPr="00E321B6">
        <w:rPr>
          <w:rFonts w:ascii="Times New Roman" w:hAnsi="Times New Roman" w:cs="Times New Roman"/>
          <w:b/>
          <w:sz w:val="24"/>
        </w:rPr>
        <w:t>Az SSID szórása kikapcsolható</w:t>
      </w:r>
      <w:r w:rsidRPr="00B1657B">
        <w:rPr>
          <w:rFonts w:ascii="Times New Roman" w:hAnsi="Times New Roman" w:cs="Times New Roman"/>
          <w:sz w:val="24"/>
        </w:rPr>
        <w:t xml:space="preserve">. </w:t>
      </w:r>
      <w:r w:rsidRPr="00E321B6">
        <w:rPr>
          <w:rFonts w:ascii="Times New Roman" w:hAnsi="Times New Roman" w:cs="Times New Roman"/>
          <w:b/>
          <w:sz w:val="24"/>
        </w:rPr>
        <w:t>Ha ki van kapcsolva, a hálózat létezése többé nem nyilvános</w:t>
      </w:r>
      <w:r w:rsidRPr="00B1657B">
        <w:rPr>
          <w:rFonts w:ascii="Times New Roman" w:hAnsi="Times New Roman" w:cs="Times New Roman"/>
          <w:sz w:val="24"/>
        </w:rPr>
        <w:t xml:space="preserve">. Bármely csatlakozni kívánó számítógépnek ismernie kell az SSID-t. Továbbá, fontos az </w:t>
      </w:r>
      <w:r w:rsidRPr="00B1657B">
        <w:rPr>
          <w:rFonts w:ascii="Times New Roman" w:hAnsi="Times New Roman" w:cs="Times New Roman"/>
          <w:sz w:val="24"/>
        </w:rPr>
        <w:lastRenderedPageBreak/>
        <w:t>alapértelmezett beállítások megváltoztatása. A vezeték nélküli eszközök bizonyos beállításai előre konfiguráltak, például az SSID, jelszavak és az IP címek. Ezen alapértelmezett adatok használata egyszerűvé teszik egy támadó számára a hálózat azonosítását és az abba való behatolást.</w:t>
      </w:r>
    </w:p>
    <w:p w:rsidR="00B1657B" w:rsidRPr="00E321B6" w:rsidRDefault="00B1657B" w:rsidP="00B1657B">
      <w:pPr>
        <w:jc w:val="both"/>
        <w:rPr>
          <w:rFonts w:ascii="Times New Roman" w:hAnsi="Times New Roman" w:cs="Times New Roman"/>
          <w:b/>
          <w:sz w:val="24"/>
        </w:rPr>
      </w:pPr>
      <w:r w:rsidRPr="00B1657B">
        <w:rPr>
          <w:rFonts w:ascii="Times New Roman" w:hAnsi="Times New Roman" w:cs="Times New Roman"/>
          <w:sz w:val="24"/>
        </w:rPr>
        <w:t>Még ha az SSID szórás ki is van kapcsolva, elég valószínű, hogy valaki jól ismert SSID-</w:t>
      </w:r>
      <w:proofErr w:type="spellStart"/>
      <w:r w:rsidRPr="00B1657B">
        <w:rPr>
          <w:rFonts w:ascii="Times New Roman" w:hAnsi="Times New Roman" w:cs="Times New Roman"/>
          <w:sz w:val="24"/>
        </w:rPr>
        <w:t>kkel</w:t>
      </w:r>
      <w:proofErr w:type="spellEnd"/>
      <w:r w:rsidRPr="00B1657B">
        <w:rPr>
          <w:rFonts w:ascii="Times New Roman" w:hAnsi="Times New Roman" w:cs="Times New Roman"/>
          <w:sz w:val="24"/>
        </w:rPr>
        <w:t xml:space="preserve"> próbálkozva bejut hálózatunkba. Ezen kívül, </w:t>
      </w:r>
      <w:r w:rsidRPr="00E321B6">
        <w:rPr>
          <w:rFonts w:ascii="Times New Roman" w:hAnsi="Times New Roman" w:cs="Times New Roman"/>
          <w:b/>
          <w:sz w:val="24"/>
        </w:rPr>
        <w:t>ha az egyéb alapértelmezett beállítások, mint jelszavak és IP címek nem kerülnek megváltoztatásra, akkor a támadók hozzáférhetnek az AP-</w:t>
      </w:r>
      <w:proofErr w:type="spellStart"/>
      <w:r w:rsidRPr="00E321B6">
        <w:rPr>
          <w:rFonts w:ascii="Times New Roman" w:hAnsi="Times New Roman" w:cs="Times New Roman"/>
          <w:b/>
          <w:sz w:val="24"/>
        </w:rPr>
        <w:t>hez</w:t>
      </w:r>
      <w:proofErr w:type="spellEnd"/>
      <w:r w:rsidRPr="00E321B6">
        <w:rPr>
          <w:rFonts w:ascii="Times New Roman" w:hAnsi="Times New Roman" w:cs="Times New Roman"/>
          <w:b/>
          <w:sz w:val="24"/>
        </w:rPr>
        <w:t xml:space="preserve"> és </w:t>
      </w:r>
      <w:proofErr w:type="gramStart"/>
      <w:r w:rsidRPr="00E321B6">
        <w:rPr>
          <w:rFonts w:ascii="Times New Roman" w:hAnsi="Times New Roman" w:cs="Times New Roman"/>
          <w:b/>
          <w:sz w:val="24"/>
        </w:rPr>
        <w:t>változtatásokat eszközölhetnek</w:t>
      </w:r>
      <w:proofErr w:type="gramEnd"/>
      <w:r w:rsidRPr="00E321B6">
        <w:rPr>
          <w:rFonts w:ascii="Times New Roman" w:hAnsi="Times New Roman" w:cs="Times New Roman"/>
          <w:b/>
          <w:sz w:val="24"/>
        </w:rPr>
        <w:t xml:space="preserve"> rajta. Az alapértelmezett adatokat érdemes valamilyen biztonságosabb, egyedi értékre változtatni. </w:t>
      </w:r>
    </w:p>
    <w:p w:rsidR="00B1657B" w:rsidRPr="00B1657B" w:rsidRDefault="00B1657B" w:rsidP="00B1657B">
      <w:pPr>
        <w:jc w:val="both"/>
        <w:rPr>
          <w:rFonts w:ascii="Times New Roman" w:hAnsi="Times New Roman" w:cs="Times New Roman"/>
          <w:sz w:val="28"/>
        </w:rPr>
      </w:pPr>
      <w:r w:rsidRPr="00B1657B">
        <w:rPr>
          <w:rFonts w:ascii="Times New Roman" w:hAnsi="Times New Roman" w:cs="Times New Roman"/>
          <w:sz w:val="24"/>
        </w:rPr>
        <w:t xml:space="preserve">A fenti változtatások önmagukban nem védik meg hálózatunkat. Például </w:t>
      </w:r>
      <w:r w:rsidRPr="00E321B6">
        <w:rPr>
          <w:rFonts w:ascii="Times New Roman" w:hAnsi="Times New Roman" w:cs="Times New Roman"/>
          <w:b/>
          <w:sz w:val="24"/>
        </w:rPr>
        <w:t xml:space="preserve">az SSID-k </w:t>
      </w:r>
      <w:proofErr w:type="spellStart"/>
      <w:r w:rsidRPr="00E321B6">
        <w:rPr>
          <w:rFonts w:ascii="Times New Roman" w:hAnsi="Times New Roman" w:cs="Times New Roman"/>
          <w:b/>
          <w:sz w:val="24"/>
        </w:rPr>
        <w:t>titkosíttatlan</w:t>
      </w:r>
      <w:proofErr w:type="spellEnd"/>
      <w:r w:rsidRPr="00E321B6">
        <w:rPr>
          <w:rFonts w:ascii="Times New Roman" w:hAnsi="Times New Roman" w:cs="Times New Roman"/>
          <w:b/>
          <w:sz w:val="24"/>
        </w:rPr>
        <w:t xml:space="preserve"> szöveg formájában kerülnek átvitelre. Vannak olyan eszközök, amelyek képesek elfogni a vezeték nélküli jeleket és a </w:t>
      </w:r>
      <w:proofErr w:type="spellStart"/>
      <w:r w:rsidRPr="00E321B6">
        <w:rPr>
          <w:rFonts w:ascii="Times New Roman" w:hAnsi="Times New Roman" w:cs="Times New Roman"/>
          <w:b/>
          <w:sz w:val="24"/>
        </w:rPr>
        <w:t>titkosítattlanul</w:t>
      </w:r>
      <w:proofErr w:type="spellEnd"/>
      <w:r w:rsidRPr="00E321B6">
        <w:rPr>
          <w:rFonts w:ascii="Times New Roman" w:hAnsi="Times New Roman" w:cs="Times New Roman"/>
          <w:b/>
          <w:sz w:val="24"/>
        </w:rPr>
        <w:t xml:space="preserve"> küldött adatokat.</w:t>
      </w:r>
      <w:r w:rsidRPr="00B1657B">
        <w:rPr>
          <w:rFonts w:ascii="Times New Roman" w:hAnsi="Times New Roman" w:cs="Times New Roman"/>
          <w:sz w:val="24"/>
        </w:rPr>
        <w:t xml:space="preserve"> Így, még ha az SSID szórását ki is kapcsoltuk és megváltoztattuk a gyári értékeket, a támadók a vezeték nélküli jeleket elfogva és feldolgozva ki tudják deríteni hálózatunk azonosítóját, és felhasználhatják a hálózathoz való csatlakozáshoz. </w:t>
      </w:r>
      <w:r w:rsidRPr="00E321B6">
        <w:rPr>
          <w:rFonts w:ascii="Times New Roman" w:hAnsi="Times New Roman" w:cs="Times New Roman"/>
          <w:b/>
          <w:sz w:val="24"/>
        </w:rPr>
        <w:t>Csak többféle módszer együttes alkalmazásával védhetjük meg WLAN-unkat</w:t>
      </w:r>
      <w:r w:rsidRPr="00B1657B">
        <w:rPr>
          <w:rFonts w:ascii="Times New Roman" w:hAnsi="Times New Roman" w:cs="Times New Roman"/>
          <w:sz w:val="24"/>
        </w:rPr>
        <w:t>.</w:t>
      </w:r>
    </w:p>
    <w:p w:rsidR="00B1657B" w:rsidRPr="00B1657B" w:rsidRDefault="00B1657B">
      <w:pPr>
        <w:jc w:val="both"/>
        <w:rPr>
          <w:rFonts w:ascii="Times New Roman" w:hAnsi="Times New Roman" w:cs="Times New Roman"/>
          <w:b/>
          <w:sz w:val="28"/>
        </w:rPr>
      </w:pPr>
      <w:r w:rsidRPr="00B1657B">
        <w:rPr>
          <w:rFonts w:ascii="Times New Roman" w:hAnsi="Times New Roman" w:cs="Times New Roman"/>
          <w:b/>
          <w:sz w:val="28"/>
        </w:rPr>
        <w:t>Egy WLAN elérésének korlátozása</w:t>
      </w:r>
    </w:p>
    <w:p w:rsidR="00B1657B" w:rsidRPr="00B1657B" w:rsidRDefault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A vezeték nélküli hálózat használata korlátozásának egyik módszere, hogy pontosan megmondjuk, mely eszközök csatlakozhatnak. Ezt a MAC-címek szűrésével érhetjük el. </w:t>
      </w:r>
    </w:p>
    <w:p w:rsidR="00B1657B" w:rsidRPr="00B1657B" w:rsidRDefault="00B1657B">
      <w:pPr>
        <w:jc w:val="both"/>
        <w:rPr>
          <w:rFonts w:ascii="Times New Roman" w:hAnsi="Times New Roman" w:cs="Times New Roman"/>
          <w:b/>
          <w:sz w:val="24"/>
        </w:rPr>
      </w:pPr>
      <w:r w:rsidRPr="00B1657B">
        <w:rPr>
          <w:rFonts w:ascii="Times New Roman" w:hAnsi="Times New Roman" w:cs="Times New Roman"/>
          <w:b/>
          <w:sz w:val="24"/>
        </w:rPr>
        <w:t xml:space="preserve">MAC cím szűrés </w:t>
      </w:r>
    </w:p>
    <w:p w:rsidR="007B1BDA" w:rsidRDefault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A MAC cím szűrés a MAC címeket használja annak eldöntéséhez, hogy mely eszközök engedélyezettek a hálózat elérésére. Ha egy vezeték nélküli állomás megpróbál csatlakozni vagy társítást kezdeményezni egy AP-val, elküldi saját MAC cím információját. Ha a MAC cím szűrés be van kapcsolva, a vezeték nélküli forgalomirányító, illetve a hozzáférési pont megkeresi a kliens MAC címét egy előre létrehozott listában. Csak azon eszközök engedélyezettek a csatlakozásra, melyek MAC címeit előzetesen rögzítették a forgalomirányító adatbázisába. </w:t>
      </w:r>
    </w:p>
    <w:p w:rsidR="007B1BDA" w:rsidRDefault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 xml:space="preserve">Ha a MAC cím nem található a listában, akkor az eszköz nem csatlakozhat vagy veheti igénybe a hálózatot. </w:t>
      </w:r>
    </w:p>
    <w:p w:rsidR="00B1657B" w:rsidRDefault="00B1657B">
      <w:pPr>
        <w:jc w:val="both"/>
        <w:rPr>
          <w:rFonts w:ascii="Times New Roman" w:hAnsi="Times New Roman" w:cs="Times New Roman"/>
          <w:sz w:val="24"/>
        </w:rPr>
      </w:pPr>
      <w:r w:rsidRPr="00B1657B">
        <w:rPr>
          <w:rFonts w:ascii="Times New Roman" w:hAnsi="Times New Roman" w:cs="Times New Roman"/>
          <w:sz w:val="24"/>
        </w:rPr>
        <w:t>Ezzel a biztonsági módszerrel is van azonban néhány probléma. Az egyik, hogy a hálózathoz csatlakozni kívánó összes eszköz MAC címének rögzítve kell lennie az adatbázisban, mielőtt a csatlakozási próbálkozások megtörténnének. Ha egy eszköz nincs azonosítva az adatbázisban, akkor nem fog tudni csatlakozni. A másik probléma az, hogy a támadó felhasználhatja egy hozzáféréssel rendelkező, engedélyezett eszköz MAC címét.</w:t>
      </w:r>
    </w:p>
    <w:p w:rsidR="007B1BDA" w:rsidRPr="007B1BDA" w:rsidRDefault="00E321B6" w:rsidP="007B1BDA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Hitelesíté</w:t>
      </w:r>
      <w:r w:rsidR="007B1BDA" w:rsidRPr="007B1BDA">
        <w:rPr>
          <w:rFonts w:ascii="Times New Roman" w:hAnsi="Times New Roman" w:cs="Times New Roman"/>
          <w:b/>
          <w:sz w:val="24"/>
        </w:rPr>
        <w:t xml:space="preserve">s egy vezetéknélküli hálózatban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Egy másik módszer a csatlakozások szabályozásához a hitelesítés alkalmazása. A hitelesítés az a folyamat, mely során hitelesítési információk alapján dől el a belépés engedélyezése. Annak eldöntésére használják, hogy a kapcsolódni kívánó eszköz megbízható-e. </w:t>
      </w:r>
    </w:p>
    <w:p w:rsidR="007B1BDA" w:rsidRPr="006C7CAD" w:rsidRDefault="007B1BDA" w:rsidP="007B1BDA">
      <w:pPr>
        <w:jc w:val="both"/>
        <w:rPr>
          <w:rFonts w:ascii="Times New Roman" w:hAnsi="Times New Roman" w:cs="Times New Roman"/>
          <w:b/>
          <w:i/>
          <w:sz w:val="24"/>
        </w:rPr>
      </w:pPr>
      <w:r w:rsidRPr="006C7CAD">
        <w:rPr>
          <w:rFonts w:ascii="Times New Roman" w:hAnsi="Times New Roman" w:cs="Times New Roman"/>
          <w:b/>
          <w:sz w:val="24"/>
        </w:rPr>
        <w:t>Jelszó és felhasználói név használata a hitelesítés leggyakoribb formája</w:t>
      </w:r>
      <w:r w:rsidRPr="007B1BDA">
        <w:rPr>
          <w:rFonts w:ascii="Times New Roman" w:hAnsi="Times New Roman" w:cs="Times New Roman"/>
          <w:sz w:val="24"/>
        </w:rPr>
        <w:t xml:space="preserve">. Egy vezeték nélküli környezetben, a hitelesítési folyamat biztosítja a csatlakozó állomás megbízhatóságát, de a felülvizsgálati folyamat kissé eltérő módon zajlik. </w:t>
      </w:r>
      <w:r w:rsidRPr="006C7CAD">
        <w:rPr>
          <w:rFonts w:ascii="Times New Roman" w:hAnsi="Times New Roman" w:cs="Times New Roman"/>
          <w:b/>
          <w:sz w:val="24"/>
        </w:rPr>
        <w:t xml:space="preserve">A hitelesítés folyamat, ha engedélyezve </w:t>
      </w:r>
      <w:r w:rsidRPr="006C7CAD">
        <w:rPr>
          <w:rFonts w:ascii="Times New Roman" w:hAnsi="Times New Roman" w:cs="Times New Roman"/>
          <w:b/>
          <w:sz w:val="24"/>
        </w:rPr>
        <w:lastRenderedPageBreak/>
        <w:t>van, még azelőtt megtörténik, mielőtt az ügyfél beléphetne a WLAN-</w:t>
      </w:r>
      <w:proofErr w:type="spellStart"/>
      <w:r w:rsidRPr="006C7CAD">
        <w:rPr>
          <w:rFonts w:ascii="Times New Roman" w:hAnsi="Times New Roman" w:cs="Times New Roman"/>
          <w:b/>
          <w:sz w:val="24"/>
        </w:rPr>
        <w:t>ba</w:t>
      </w:r>
      <w:proofErr w:type="spellEnd"/>
      <w:r w:rsidRPr="006C7CAD">
        <w:rPr>
          <w:rFonts w:ascii="Times New Roman" w:hAnsi="Times New Roman" w:cs="Times New Roman"/>
          <w:b/>
          <w:sz w:val="24"/>
        </w:rPr>
        <w:t xml:space="preserve">. Három különböző típusú vezeték nélküli hitelesítési módszer létezik: </w:t>
      </w:r>
      <w:r w:rsidRPr="006C7CAD">
        <w:rPr>
          <w:rFonts w:ascii="Times New Roman" w:hAnsi="Times New Roman" w:cs="Times New Roman"/>
          <w:b/>
          <w:i/>
          <w:sz w:val="24"/>
        </w:rPr>
        <w:t xml:space="preserve">a nyílt hitelesítés, a PSK és az EAP.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 xml:space="preserve">Nyílt hitelesítés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6C7CAD">
        <w:rPr>
          <w:rFonts w:ascii="Times New Roman" w:hAnsi="Times New Roman" w:cs="Times New Roman"/>
          <w:b/>
          <w:sz w:val="24"/>
        </w:rPr>
        <w:t>Alapértelmezés szerint a vezeték nélküli eszközök nem igényelnek hitelesítést</w:t>
      </w:r>
      <w:r w:rsidRPr="007B1BDA">
        <w:rPr>
          <w:rFonts w:ascii="Times New Roman" w:hAnsi="Times New Roman" w:cs="Times New Roman"/>
          <w:sz w:val="24"/>
        </w:rPr>
        <w:t xml:space="preserve">. Minden hálózati eszköz képes a társításra, tekintet nélkül arra, hogy melyek azok valójában. Minden hálózati eszköz képes a csatlakozásra függetlenül attól, ki is valójában. A nyílt hitelesítést közhasznú hálózatok esetén érdemes alkalmazni, például amelyek iskolákban vagy éttermekben találhatóak. Akkor is használható, ha a hálózatba való belépés után más eszközökkel végezzük a hitelesítési eljárást.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 xml:space="preserve">Előre megosztott kulcs (PSK)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sz w:val="24"/>
        </w:rPr>
        <w:t>PSK használata esetén, az AP</w:t>
      </w:r>
      <w:r w:rsidR="00E57765">
        <w:rPr>
          <w:rFonts w:ascii="Times New Roman" w:hAnsi="Times New Roman" w:cs="Times New Roman"/>
          <w:sz w:val="24"/>
        </w:rPr>
        <w:t>-n és az ügyfél eszközön ugyana</w:t>
      </w:r>
      <w:r w:rsidRPr="007B1BDA">
        <w:rPr>
          <w:rFonts w:ascii="Times New Roman" w:hAnsi="Times New Roman" w:cs="Times New Roman"/>
          <w:sz w:val="24"/>
        </w:rPr>
        <w:t xml:space="preserve">zt a kulcsot vagy titkos szót kell beállítani. </w:t>
      </w:r>
      <w:r w:rsidRPr="006C7CAD">
        <w:rPr>
          <w:rFonts w:ascii="Times New Roman" w:hAnsi="Times New Roman" w:cs="Times New Roman"/>
          <w:b/>
          <w:sz w:val="24"/>
        </w:rPr>
        <w:t xml:space="preserve">Az AP egy véletlenül generált bájtsorozatot küld az ügyfélnek. Az ügyfél fogadja a bájtsorozatot, a kulcs alapján </w:t>
      </w:r>
      <w:proofErr w:type="spellStart"/>
      <w:r w:rsidRPr="006C7CAD">
        <w:rPr>
          <w:rFonts w:ascii="Times New Roman" w:hAnsi="Times New Roman" w:cs="Times New Roman"/>
          <w:b/>
          <w:sz w:val="24"/>
        </w:rPr>
        <w:t>titkosítja</w:t>
      </w:r>
      <w:proofErr w:type="spellEnd"/>
      <w:r w:rsidRPr="006C7CAD">
        <w:rPr>
          <w:rFonts w:ascii="Times New Roman" w:hAnsi="Times New Roman" w:cs="Times New Roman"/>
          <w:b/>
          <w:sz w:val="24"/>
        </w:rPr>
        <w:t xml:space="preserve"> (kódolja), és visszaküldi a hozzáférési pontnak. Az AP fogadja a kódolt üzenetet, és a saját kulcsát használva visszafejti (dekódolja). Ha a visszafejtett bájtsorozat megegyezik az eredetileg küldöttel, az ügyfél kapcsolódhat a hálózatra.</w:t>
      </w:r>
      <w:r w:rsidRPr="007B1BDA">
        <w:rPr>
          <w:rFonts w:ascii="Times New Roman" w:hAnsi="Times New Roman" w:cs="Times New Roman"/>
          <w:sz w:val="24"/>
        </w:rPr>
        <w:t xml:space="preserve"> A PSK egyutas hitelesítést végez, azaz csak az állomás hitelesíti magát a hozzáférési ponton. </w:t>
      </w:r>
      <w:r w:rsidRPr="00E57765">
        <w:rPr>
          <w:rFonts w:ascii="Times New Roman" w:hAnsi="Times New Roman" w:cs="Times New Roman"/>
          <w:b/>
          <w:sz w:val="24"/>
        </w:rPr>
        <w:t>A PSK nem hitelesíti az AP-t az ügyfél eszközön, és nem azonosítja az állomás tényleges felhasználóját sem</w:t>
      </w:r>
      <w:r w:rsidRPr="007B1BDA">
        <w:rPr>
          <w:rFonts w:ascii="Times New Roman" w:hAnsi="Times New Roman" w:cs="Times New Roman"/>
          <w:b/>
          <w:sz w:val="24"/>
        </w:rPr>
        <w:t xml:space="preserve">.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>Kiterjeszthető</w:t>
      </w:r>
      <w:r w:rsidRPr="007B1BDA">
        <w:rPr>
          <w:rFonts w:ascii="Times New Roman" w:hAnsi="Times New Roman" w:cs="Times New Roman"/>
          <w:sz w:val="24"/>
        </w:rPr>
        <w:t xml:space="preserve"> </w:t>
      </w:r>
      <w:r w:rsidRPr="00E57765">
        <w:rPr>
          <w:rFonts w:ascii="Times New Roman" w:hAnsi="Times New Roman" w:cs="Times New Roman"/>
          <w:b/>
          <w:sz w:val="24"/>
        </w:rPr>
        <w:t>Hitelesítési Protokoll</w:t>
      </w:r>
      <w:r w:rsidRPr="007B1BDA">
        <w:rPr>
          <w:rFonts w:ascii="Times New Roman" w:hAnsi="Times New Roman" w:cs="Times New Roman"/>
          <w:sz w:val="24"/>
        </w:rPr>
        <w:t xml:space="preserve"> (EAP) </w:t>
      </w:r>
    </w:p>
    <w:p w:rsidR="007B1BDA" w:rsidRPr="00E90F86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sz w:val="24"/>
        </w:rPr>
        <w:t>Az EAP kölcsönös vagy kétutas hitelesítést biztosít, és lehetővé teszi a felhasználó azonosítását is. Ha EAP-</w:t>
      </w:r>
      <w:proofErr w:type="spellStart"/>
      <w:r w:rsidRPr="007B1BDA">
        <w:rPr>
          <w:rFonts w:ascii="Times New Roman" w:hAnsi="Times New Roman" w:cs="Times New Roman"/>
          <w:sz w:val="24"/>
        </w:rPr>
        <w:t>ot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használó programot telepítettek egy állomásra, az ügyfél egy kiszolgáló oldali hitelesítő szerverrel kommunikál, mint például a távoli hitelesítés behívásos felhasználói szolgáltatás (</w:t>
      </w:r>
      <w:proofErr w:type="spellStart"/>
      <w:r w:rsidRPr="007B1BDA">
        <w:rPr>
          <w:rFonts w:ascii="Times New Roman" w:hAnsi="Times New Roman" w:cs="Times New Roman"/>
          <w:sz w:val="24"/>
        </w:rPr>
        <w:t>Remote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1BDA">
        <w:rPr>
          <w:rFonts w:ascii="Times New Roman" w:hAnsi="Times New Roman" w:cs="Times New Roman"/>
          <w:sz w:val="24"/>
        </w:rPr>
        <w:t>Authentication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1BDA">
        <w:rPr>
          <w:rFonts w:ascii="Times New Roman" w:hAnsi="Times New Roman" w:cs="Times New Roman"/>
          <w:sz w:val="24"/>
        </w:rPr>
        <w:t>Dial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-in </w:t>
      </w:r>
      <w:proofErr w:type="spellStart"/>
      <w:r w:rsidRPr="007B1BDA">
        <w:rPr>
          <w:rFonts w:ascii="Times New Roman" w:hAnsi="Times New Roman" w:cs="Times New Roman"/>
          <w:sz w:val="24"/>
        </w:rPr>
        <w:t>User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Service, RADIUS). Ez a kiszolgáló oldali szolgáltatás különválasztva működik a hozzáférési pontoktól és adatbázist tart fenn a hálózatot használni jogosult felhasználókról. </w:t>
      </w:r>
      <w:r w:rsidRPr="00E90F86">
        <w:rPr>
          <w:rFonts w:ascii="Times New Roman" w:hAnsi="Times New Roman" w:cs="Times New Roman"/>
          <w:b/>
          <w:sz w:val="24"/>
        </w:rPr>
        <w:t>Amikor EAP-</w:t>
      </w:r>
      <w:proofErr w:type="spellStart"/>
      <w:r w:rsidRPr="00E90F86">
        <w:rPr>
          <w:rFonts w:ascii="Times New Roman" w:hAnsi="Times New Roman" w:cs="Times New Roman"/>
          <w:b/>
          <w:sz w:val="24"/>
        </w:rPr>
        <w:t>ot</w:t>
      </w:r>
      <w:proofErr w:type="spellEnd"/>
      <w:r w:rsidRPr="00E90F86">
        <w:rPr>
          <w:rFonts w:ascii="Times New Roman" w:hAnsi="Times New Roman" w:cs="Times New Roman"/>
          <w:b/>
          <w:sz w:val="24"/>
        </w:rPr>
        <w:t xml:space="preserve"> használnak, a felhasználónak - nem csak az állomásnak - meg kell adnia az azonosítóját és a jelszavát, melyek érvényességét a RADIUS adatbázisban ellenőrzik. Ha az adatok érvényesek, a felhasználó hitelesítése sikeres.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 wp14:anchorId="399CAED7" wp14:editId="7FFEB2B5">
            <wp:extent cx="4314825" cy="2647950"/>
            <wp:effectExtent l="0" t="0" r="952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A" w:rsidRDefault="007B1BDA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 wp14:anchorId="0FB4DD40" wp14:editId="55679288">
            <wp:extent cx="4010025" cy="2400300"/>
            <wp:effectExtent l="0" t="0" r="9525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E90F86">
        <w:rPr>
          <w:rFonts w:ascii="Times New Roman" w:hAnsi="Times New Roman" w:cs="Times New Roman"/>
          <w:b/>
          <w:sz w:val="24"/>
        </w:rPr>
        <w:t>Ha valamilyen hitelesítés be van állítva, a hitelesítés módjától függetlenül, az ügyfélnek előbb sikeresen át kell esnie a hitelesítésen, mielőtt az AP-</w:t>
      </w:r>
      <w:proofErr w:type="spellStart"/>
      <w:r w:rsidRPr="00E90F86">
        <w:rPr>
          <w:rFonts w:ascii="Times New Roman" w:hAnsi="Times New Roman" w:cs="Times New Roman"/>
          <w:b/>
          <w:sz w:val="24"/>
        </w:rPr>
        <w:t>al</w:t>
      </w:r>
      <w:proofErr w:type="spellEnd"/>
      <w:r w:rsidRPr="00E90F86">
        <w:rPr>
          <w:rFonts w:ascii="Times New Roman" w:hAnsi="Times New Roman" w:cs="Times New Roman"/>
          <w:b/>
          <w:sz w:val="24"/>
        </w:rPr>
        <w:t xml:space="preserve"> való társítási folyamat elkezdődne.</w:t>
      </w:r>
      <w:r w:rsidRPr="007B1BDA">
        <w:rPr>
          <w:rFonts w:ascii="Times New Roman" w:hAnsi="Times New Roman" w:cs="Times New Roman"/>
          <w:sz w:val="24"/>
        </w:rPr>
        <w:t xml:space="preserve"> Ha a hitelesítés és a MAC-cím szűrés egyaránt be van állítva, a hitelesítési folyamat zajlik le először.</w:t>
      </w:r>
    </w:p>
    <w:p w:rsidR="00E57765" w:rsidRPr="00E57765" w:rsidRDefault="007B1BDA" w:rsidP="00E57765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Ha a hitelesítés sikeres, az AP ellenőrzi a MAC címet.</w:t>
      </w:r>
      <w:r w:rsidRPr="00E57765">
        <w:rPr>
          <w:rFonts w:ascii="Times New Roman" w:hAnsi="Times New Roman" w:cs="Times New Roman"/>
          <w:sz w:val="24"/>
        </w:rPr>
        <w:t xml:space="preserve"> </w:t>
      </w:r>
    </w:p>
    <w:p w:rsidR="00E57765" w:rsidRDefault="007B1BDA" w:rsidP="00E57765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Ha a cím érvényes, a hozzáférési pont az állomás táblájába teszi az ügyfél MAC címét.</w:t>
      </w:r>
      <w:r w:rsidRPr="00E57765">
        <w:rPr>
          <w:rFonts w:ascii="Times New Roman" w:hAnsi="Times New Roman" w:cs="Times New Roman"/>
          <w:sz w:val="24"/>
        </w:rPr>
        <w:t xml:space="preserve"> </w:t>
      </w:r>
    </w:p>
    <w:p w:rsidR="007B1BDA" w:rsidRPr="00E57765" w:rsidRDefault="007B1BDA" w:rsidP="00E57765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Az állomást ekkor tekintjük társítottnak a hozzáférési ponthoz (AP), és használhatja a hálózatot.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 wp14:anchorId="1CBEDDC7" wp14:editId="28FA3ABF">
            <wp:extent cx="4819650" cy="2609850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>Titkosítás WLAN-</w:t>
      </w:r>
      <w:proofErr w:type="spellStart"/>
      <w:r w:rsidRPr="007B1BDA">
        <w:rPr>
          <w:rFonts w:ascii="Times New Roman" w:hAnsi="Times New Roman" w:cs="Times New Roman"/>
          <w:b/>
          <w:sz w:val="24"/>
        </w:rPr>
        <w:t>on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A hitelesítés és a MAC cím szűrés megakadályozhatja a támadók hálózathoz való hozzáférését, de nem előzik meg az átvitt adatok elfogásának lehetőségét</w:t>
      </w:r>
      <w:r w:rsidRPr="007B1BDA">
        <w:rPr>
          <w:rFonts w:ascii="Times New Roman" w:hAnsi="Times New Roman" w:cs="Times New Roman"/>
          <w:sz w:val="24"/>
        </w:rPr>
        <w:t xml:space="preserve">. Mivel </w:t>
      </w:r>
      <w:r w:rsidRPr="00E57765">
        <w:rPr>
          <w:rFonts w:ascii="Times New Roman" w:hAnsi="Times New Roman" w:cs="Times New Roman"/>
          <w:b/>
          <w:i/>
          <w:sz w:val="24"/>
        </w:rPr>
        <w:t xml:space="preserve">egy vezeték nélküli hálózatnak nincsenek pontosan </w:t>
      </w:r>
      <w:proofErr w:type="gramStart"/>
      <w:r w:rsidRPr="00E57765">
        <w:rPr>
          <w:rFonts w:ascii="Times New Roman" w:hAnsi="Times New Roman" w:cs="Times New Roman"/>
          <w:b/>
          <w:i/>
          <w:sz w:val="24"/>
        </w:rPr>
        <w:t>definiálható</w:t>
      </w:r>
      <w:proofErr w:type="gramEnd"/>
      <w:r w:rsidRPr="00E57765">
        <w:rPr>
          <w:rFonts w:ascii="Times New Roman" w:hAnsi="Times New Roman" w:cs="Times New Roman"/>
          <w:b/>
          <w:i/>
          <w:sz w:val="24"/>
        </w:rPr>
        <w:t xml:space="preserve"> határai és az adatátvitel a levegőn keresztül történik, egy támadó számára egyszerű a vezeték nélküli keretek elfogása vagy más néven lehallgatása </w:t>
      </w:r>
      <w:r w:rsidRPr="007B1BDA">
        <w:rPr>
          <w:rFonts w:ascii="Times New Roman" w:hAnsi="Times New Roman" w:cs="Times New Roman"/>
          <w:sz w:val="24"/>
        </w:rPr>
        <w:t>(</w:t>
      </w:r>
      <w:proofErr w:type="spellStart"/>
      <w:r w:rsidRPr="007B1BDA">
        <w:rPr>
          <w:rFonts w:ascii="Times New Roman" w:hAnsi="Times New Roman" w:cs="Times New Roman"/>
          <w:sz w:val="24"/>
        </w:rPr>
        <w:t>sniffing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). A titkosítási folyamat az adatok átalakítását jelenti, így az elfogott információk használhatatlanok lesznek. </w:t>
      </w:r>
    </w:p>
    <w:p w:rsidR="00E57765" w:rsidRDefault="00E57765" w:rsidP="007B1BDA">
      <w:pPr>
        <w:jc w:val="both"/>
        <w:rPr>
          <w:rFonts w:ascii="Times New Roman" w:hAnsi="Times New Roman" w:cs="Times New Roman"/>
          <w:b/>
          <w:sz w:val="24"/>
        </w:rPr>
      </w:pP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lastRenderedPageBreak/>
        <w:t>Vezetékessel egyenértékű protokoll (</w:t>
      </w:r>
      <w:proofErr w:type="spellStart"/>
      <w:r w:rsidRPr="007B1BDA">
        <w:rPr>
          <w:rFonts w:ascii="Times New Roman" w:hAnsi="Times New Roman" w:cs="Times New Roman"/>
          <w:b/>
          <w:sz w:val="24"/>
        </w:rPr>
        <w:t>Wired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B1BDA">
        <w:rPr>
          <w:rFonts w:ascii="Times New Roman" w:hAnsi="Times New Roman" w:cs="Times New Roman"/>
          <w:b/>
          <w:sz w:val="24"/>
        </w:rPr>
        <w:t>Equivalency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B1BDA">
        <w:rPr>
          <w:rFonts w:ascii="Times New Roman" w:hAnsi="Times New Roman" w:cs="Times New Roman"/>
          <w:b/>
          <w:sz w:val="24"/>
        </w:rPr>
        <w:t>Protocol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, WEP)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>A Vezetékessel Egyenértékű titkosítási Protokoll (WEP) egy fejlett biztonsági lehetőség, mely a levegőben áthaladó hálózati forgalom titkosítását végzi. A WEP előre beállított kulcsok használatával kódolja és fejti vissza az adatokat.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A WEP-kulcsokat szám- vagy betűsorozat formájában használják, többnyire 64 vagy 128 bit hosszúsággal. Némely esetben a 256 bit hosszú kulcsok is támogatottak</w:t>
      </w:r>
      <w:r w:rsidRPr="007B1BDA">
        <w:rPr>
          <w:rFonts w:ascii="Times New Roman" w:hAnsi="Times New Roman" w:cs="Times New Roman"/>
          <w:sz w:val="24"/>
        </w:rPr>
        <w:t>. Ezen kulcsok létrehozásának és beírásának egyszerűsítése végett számos eszköz felkínálja a Jelmondat (</w:t>
      </w:r>
      <w:proofErr w:type="spellStart"/>
      <w:r w:rsidRPr="007B1BDA">
        <w:rPr>
          <w:rFonts w:ascii="Times New Roman" w:hAnsi="Times New Roman" w:cs="Times New Roman"/>
          <w:sz w:val="24"/>
        </w:rPr>
        <w:t>Passphrase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) lehetőségét. A </w:t>
      </w:r>
      <w:proofErr w:type="spellStart"/>
      <w:r w:rsidRPr="007B1BDA">
        <w:rPr>
          <w:rFonts w:ascii="Times New Roman" w:hAnsi="Times New Roman" w:cs="Times New Roman"/>
          <w:sz w:val="24"/>
        </w:rPr>
        <w:t>passphrase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segítségével könnyen észben tarthatunk egy szót vagy kifejezést, melyet a kulcsok automatikus létrehozásához használhatunk. </w:t>
      </w:r>
    </w:p>
    <w:p w:rsidR="007B1BDA" w:rsidRPr="00E57765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>Annak érdekében, hogy a WEP működjön, a hozzáférési pontnál és az összes engedélyezett állomáson ugyanazon WEP kulcsot kell megadni</w:t>
      </w:r>
      <w:r w:rsidRPr="007B1BDA">
        <w:rPr>
          <w:rFonts w:ascii="Times New Roman" w:hAnsi="Times New Roman" w:cs="Times New Roman"/>
          <w:sz w:val="24"/>
        </w:rPr>
        <w:t xml:space="preserve">. </w:t>
      </w:r>
      <w:r w:rsidRPr="00E57765">
        <w:rPr>
          <w:rFonts w:ascii="Times New Roman" w:hAnsi="Times New Roman" w:cs="Times New Roman"/>
          <w:b/>
          <w:sz w:val="24"/>
        </w:rPr>
        <w:t xml:space="preserve">Ezen kulcs nélkül, az eszközök nem tudnák értelmezni az átvitelt.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 WEP egy nagyszerű mód arra, hogy megakadályozzuk a támadókat a jelek elfogásában. </w:t>
      </w:r>
      <w:r w:rsidRPr="00E57765">
        <w:rPr>
          <w:rFonts w:ascii="Times New Roman" w:hAnsi="Times New Roman" w:cs="Times New Roman"/>
          <w:b/>
          <w:sz w:val="24"/>
        </w:rPr>
        <w:t>Azonban megvannak a WEP hátrányai is, például, hogy az összes WEP állomáson statikus (állandó) érvényű kulcsokat használ.</w:t>
      </w:r>
      <w:r w:rsidRPr="007B1BDA">
        <w:rPr>
          <w:rFonts w:ascii="Times New Roman" w:hAnsi="Times New Roman" w:cs="Times New Roman"/>
          <w:sz w:val="24"/>
        </w:rPr>
        <w:t xml:space="preserve"> Léteznek olyan alkalmazások, melyek segítségével a támadók kideríthetik a WEP kulcsot. Ezek a programok hozzáférhetőek az Interneten. Miután a támadó kinyerte a kulcsot, teljes hozzáférést szerez az összes továbbított információhoz. </w:t>
      </w:r>
    </w:p>
    <w:p w:rsidR="007B1BDA" w:rsidRPr="00E57765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 xml:space="preserve">A sebezhetőség elkerülésének egyik módja a WEP kulcsok gyakori megváltoztatása. A másik módszer egy jóval fejlettebb és biztonságosabb titkosítási eljárás, a </w:t>
      </w:r>
      <w:proofErr w:type="spellStart"/>
      <w:r w:rsidRPr="00E57765">
        <w:rPr>
          <w:rFonts w:ascii="Times New Roman" w:hAnsi="Times New Roman" w:cs="Times New Roman"/>
          <w:b/>
          <w:sz w:val="24"/>
        </w:rPr>
        <w:t>Wi</w:t>
      </w:r>
      <w:proofErr w:type="spellEnd"/>
      <w:r w:rsidRPr="00E57765">
        <w:rPr>
          <w:rFonts w:ascii="Times New Roman" w:hAnsi="Times New Roman" w:cs="Times New Roman"/>
          <w:b/>
          <w:sz w:val="24"/>
        </w:rPr>
        <w:t xml:space="preserve">-Fi Védett Hozzáférés (WPA) alkalmazása. </w:t>
      </w:r>
    </w:p>
    <w:p w:rsidR="009C2FF7" w:rsidRDefault="009C2FF7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9C2FF7">
        <w:rPr>
          <w:rFonts w:ascii="Times New Roman" w:hAnsi="Times New Roman" w:cs="Times New Roman"/>
          <w:b/>
          <w:sz w:val="24"/>
        </w:rPr>
        <w:t>WEP2</w:t>
      </w:r>
    </w:p>
    <w:p w:rsidR="009C2FF7" w:rsidRDefault="009C2FF7" w:rsidP="007B1BD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Futtatható volt azon a néhány (de nem mindegyik) hardveren, amely nem volt képes a WPA-t vagy a WPA2-t futtatni és kiterjesztették a biztonsági kulcs értékét 128bit-re. Ez némileg segített a "</w:t>
      </w:r>
      <w:proofErr w:type="spellStart"/>
      <w:r w:rsidRPr="009C2FF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C2FF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"https://hu.wikipedia.org/wiki/Brute_force-t%C3%A1mad%C3%A1s" \o "Brute force-támadás" </w:instrText>
      </w:r>
      <w:r w:rsidRPr="009C2FF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9C2FF7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brute</w:t>
      </w:r>
      <w:proofErr w:type="spellEnd"/>
      <w:r w:rsidRPr="009C2FF7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9C2FF7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force</w:t>
      </w:r>
      <w:proofErr w:type="spellEnd"/>
      <w:r w:rsidRPr="009C2FF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= nyers erőt" alkalmazó támadások kivédésében.</w:t>
      </w:r>
    </w:p>
    <w:p w:rsidR="00C76186" w:rsidRDefault="00C76186" w:rsidP="007B1BDA">
      <w:pPr>
        <w:jc w:val="both"/>
        <w:rPr>
          <w:rFonts w:ascii="Times New Roman" w:hAnsi="Times New Roman" w:cs="Times New Roman"/>
          <w:b/>
          <w:sz w:val="24"/>
        </w:rPr>
      </w:pP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7B1BDA">
        <w:rPr>
          <w:rFonts w:ascii="Times New Roman" w:hAnsi="Times New Roman" w:cs="Times New Roman"/>
          <w:b/>
          <w:sz w:val="24"/>
        </w:rPr>
        <w:t>Wi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-Fi Védett Hozzáférés (WPA)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E57765">
        <w:rPr>
          <w:rFonts w:ascii="Times New Roman" w:hAnsi="Times New Roman" w:cs="Times New Roman"/>
          <w:b/>
          <w:sz w:val="24"/>
        </w:rPr>
        <w:t xml:space="preserve">A WPA is 64 és 256 bit </w:t>
      </w:r>
      <w:proofErr w:type="gramStart"/>
      <w:r w:rsidRPr="00E57765">
        <w:rPr>
          <w:rFonts w:ascii="Times New Roman" w:hAnsi="Times New Roman" w:cs="Times New Roman"/>
          <w:b/>
          <w:sz w:val="24"/>
        </w:rPr>
        <w:t>közötti hosszúságú</w:t>
      </w:r>
      <w:proofErr w:type="gramEnd"/>
      <w:r w:rsidRPr="00E57765">
        <w:rPr>
          <w:rFonts w:ascii="Times New Roman" w:hAnsi="Times New Roman" w:cs="Times New Roman"/>
          <w:b/>
          <w:sz w:val="24"/>
        </w:rPr>
        <w:t xml:space="preserve"> kulcsokat használ</w:t>
      </w:r>
      <w:r w:rsidRPr="007B1BDA">
        <w:rPr>
          <w:rFonts w:ascii="Times New Roman" w:hAnsi="Times New Roman" w:cs="Times New Roman"/>
          <w:sz w:val="24"/>
        </w:rPr>
        <w:t xml:space="preserve">. A </w:t>
      </w:r>
      <w:r w:rsidRPr="00E57765">
        <w:rPr>
          <w:rFonts w:ascii="Times New Roman" w:hAnsi="Times New Roman" w:cs="Times New Roman"/>
          <w:b/>
          <w:sz w:val="24"/>
        </w:rPr>
        <w:t>WPA azonban</w:t>
      </w:r>
      <w:r w:rsidRPr="007B1BDA">
        <w:rPr>
          <w:rFonts w:ascii="Times New Roman" w:hAnsi="Times New Roman" w:cs="Times New Roman"/>
          <w:sz w:val="24"/>
        </w:rPr>
        <w:t xml:space="preserve"> a WEP-</w:t>
      </w:r>
      <w:proofErr w:type="spellStart"/>
      <w:r w:rsidRPr="007B1BDA">
        <w:rPr>
          <w:rFonts w:ascii="Times New Roman" w:hAnsi="Times New Roman" w:cs="Times New Roman"/>
          <w:sz w:val="24"/>
        </w:rPr>
        <w:t>pel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ellentétben új, </w:t>
      </w:r>
      <w:r w:rsidRPr="00E57765">
        <w:rPr>
          <w:rFonts w:ascii="Times New Roman" w:hAnsi="Times New Roman" w:cs="Times New Roman"/>
          <w:b/>
          <w:sz w:val="24"/>
        </w:rPr>
        <w:t>dinamikus kulcsokat hoz létre minden alkalommal, amikor egy állomás kapcsolódik a hozzáférési ponthoz.</w:t>
      </w:r>
      <w:r w:rsidRPr="007B1BDA">
        <w:rPr>
          <w:rFonts w:ascii="Times New Roman" w:hAnsi="Times New Roman" w:cs="Times New Roman"/>
          <w:sz w:val="24"/>
        </w:rPr>
        <w:t xml:space="preserve"> Éppen ezért a WPA jóval biztonságosabb, mint a WEP, mivel sokkal nehezebb feltörni.</w:t>
      </w:r>
    </w:p>
    <w:p w:rsidR="009C2FF7" w:rsidRPr="009C2FF7" w:rsidRDefault="009C2FF7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9C2FF7">
        <w:rPr>
          <w:rFonts w:ascii="Times New Roman" w:hAnsi="Times New Roman" w:cs="Times New Roman"/>
          <w:b/>
          <w:sz w:val="24"/>
        </w:rPr>
        <w:t>WPA2</w:t>
      </w:r>
    </w:p>
    <w:p w:rsidR="009C2FF7" w:rsidRPr="009C2FF7" w:rsidRDefault="009C2FF7" w:rsidP="007B1BD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 </w:t>
      </w:r>
      <w:hyperlink r:id="rId63" w:anchor="WPA2" w:tooltip="WPA" w:history="1">
        <w:r w:rsidRPr="009C2FF7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WPA2</w:t>
        </w:r>
      </w:hyperlink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az ajánlott megoldás a WEP biztonsági problémáira, vagy régebbi berendezésekben a fejletlenebb </w:t>
      </w:r>
      <w:hyperlink r:id="rId64" w:tooltip="WPA" w:history="1">
        <w:r w:rsidRPr="009C2FF7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WPA</w:t>
        </w:r>
      </w:hyperlink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ahol csak az van. Mindkettő biztonságosabb a WEP-</w:t>
      </w:r>
      <w:proofErr w:type="spellStart"/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nél</w:t>
      </w:r>
      <w:proofErr w:type="spellEnd"/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Néhány régebbi </w:t>
      </w:r>
      <w:proofErr w:type="spellStart"/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HYPERLINK "https://hu.wikipedia.org/wiki/Wi-Fi" \o "Wi-Fi" </w:instrText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r w:rsidRPr="00E57765">
        <w:rPr>
          <w:rStyle w:val="Hiperhivatkozs"/>
          <w:rFonts w:ascii="Times New Roman" w:hAnsi="Times New Roman" w:cs="Times New Roman"/>
          <w:b/>
          <w:color w:val="000000" w:themeColor="text1"/>
          <w:sz w:val="24"/>
          <w:szCs w:val="24"/>
          <w:u w:val="none"/>
          <w:shd w:val="clear" w:color="auto" w:fill="FFFFFF"/>
        </w:rPr>
        <w:t>Wi</w:t>
      </w:r>
      <w:proofErr w:type="spellEnd"/>
      <w:r w:rsidRPr="00E57765">
        <w:rPr>
          <w:rStyle w:val="Hiperhivatkozs"/>
          <w:rFonts w:ascii="Times New Roman" w:hAnsi="Times New Roman" w:cs="Times New Roman"/>
          <w:b/>
          <w:color w:val="000000" w:themeColor="text1"/>
          <w:sz w:val="24"/>
          <w:szCs w:val="24"/>
          <w:u w:val="none"/>
          <w:shd w:val="clear" w:color="auto" w:fill="FFFFFF"/>
        </w:rPr>
        <w:t>-Fi</w:t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 eszközhöz is adhatunk WPA vagy WPA2 támogatást, ha frissítjük az eszköz </w:t>
      </w:r>
      <w:proofErr w:type="spellStart"/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begin"/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instrText xml:space="preserve"> HYPERLINK "https://hu.wikipedia.org/wiki/Firmware" \o "Firmware" </w:instrText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separate"/>
      </w:r>
      <w:r w:rsidRPr="00E57765">
        <w:rPr>
          <w:rStyle w:val="Hiperhivatkozs"/>
          <w:rFonts w:ascii="Times New Roman" w:hAnsi="Times New Roman" w:cs="Times New Roman"/>
          <w:b/>
          <w:color w:val="000000" w:themeColor="text1"/>
          <w:sz w:val="24"/>
          <w:szCs w:val="24"/>
          <w:u w:val="none"/>
          <w:shd w:val="clear" w:color="auto" w:fill="FFFFFF"/>
        </w:rPr>
        <w:t>firmware</w:t>
      </w:r>
      <w:proofErr w:type="spellEnd"/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fldChar w:fldCharType="end"/>
      </w:r>
      <w:r w:rsidRPr="00E57765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-ét.</w:t>
      </w:r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WPA egy gyors, időközi megoldás a WEP helyett; ugyanazon a hardveren elfut, mint a WEP. A </w:t>
      </w:r>
      <w:hyperlink r:id="rId65" w:tooltip="TKIP" w:history="1">
        <w:r w:rsidRPr="009C2FF7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TKIP</w:t>
        </w:r>
      </w:hyperlink>
      <w:r w:rsidRPr="009C2FF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(a WPA alapja) már nem fejlődik tovább és a következő teljes 802.11-es szabványban érvénytelenítették.</w:t>
      </w:r>
    </w:p>
    <w:p w:rsidR="009C2FF7" w:rsidRPr="009C2FF7" w:rsidRDefault="00E85B8C" w:rsidP="007B1BD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66" w:tooltip="TKIP" w:history="1">
        <w:r w:rsidR="009C2FF7" w:rsidRPr="009C2FF7">
          <w:rPr>
            <w:rStyle w:val="Hiperhivatkozs"/>
            <w:rFonts w:ascii="Times New Roman" w:hAnsi="Times New Roman" w:cs="Times New Roman"/>
            <w:b/>
            <w:color w:val="000000" w:themeColor="text1"/>
            <w:sz w:val="24"/>
            <w:szCs w:val="24"/>
            <w:u w:val="none"/>
            <w:shd w:val="clear" w:color="auto" w:fill="FFFFFF"/>
          </w:rPr>
          <w:t>TKIP</w:t>
        </w:r>
      </w:hyperlink>
    </w:p>
    <w:p w:rsidR="009C2FF7" w:rsidRDefault="009C2FF7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9C2FF7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lastRenderedPageBreak/>
        <w:t>A </w:t>
      </w:r>
      <w:proofErr w:type="spellStart"/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>Temporal</w:t>
      </w:r>
      <w:proofErr w:type="spellEnd"/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 xml:space="preserve"> Key </w:t>
      </w:r>
      <w:proofErr w:type="spellStart"/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>Integrity</w:t>
      </w:r>
      <w:proofErr w:type="spellEnd"/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 xml:space="preserve"> </w:t>
      </w:r>
      <w:proofErr w:type="spellStart"/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>Protocol</w:t>
      </w:r>
      <w:proofErr w:type="spellEnd"/>
      <w:r w:rsidRPr="009C2FF7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> (röviden: </w:t>
      </w:r>
      <w:r w:rsidRPr="009C2FF7">
        <w:rPr>
          <w:rFonts w:ascii="Times New Roman" w:hAnsi="Times New Roman" w:cs="Times New Roman"/>
          <w:b/>
          <w:bCs/>
          <w:color w:val="000000" w:themeColor="text1"/>
          <w:sz w:val="24"/>
          <w:szCs w:val="21"/>
          <w:shd w:val="clear" w:color="auto" w:fill="FFFFFF"/>
        </w:rPr>
        <w:t>TKIP</w:t>
      </w:r>
      <w:r w:rsidRPr="009C2FF7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> = Időszakos Kulcs Sérthetetlenségi Protokoll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). </w:t>
      </w:r>
      <w:r w:rsidRPr="009C2FF7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>A TKIP-t nem fejlesztették tovább 2005 után és a 802.11 szabvány következő teljes kiadásában hatálytalanítva lett.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>Forgalomszűrés egy WLAN-</w:t>
      </w:r>
      <w:proofErr w:type="spellStart"/>
      <w:r w:rsidRPr="007B1BDA">
        <w:rPr>
          <w:rFonts w:ascii="Times New Roman" w:hAnsi="Times New Roman" w:cs="Times New Roman"/>
          <w:b/>
          <w:sz w:val="24"/>
        </w:rPr>
        <w:t>on</w:t>
      </w:r>
      <w:proofErr w:type="spellEnd"/>
      <w:r w:rsidRPr="007B1BDA">
        <w:rPr>
          <w:rFonts w:ascii="Times New Roman" w:hAnsi="Times New Roman" w:cs="Times New Roman"/>
          <w:b/>
          <w:sz w:val="24"/>
        </w:rPr>
        <w:t xml:space="preserve"> </w:t>
      </w:r>
    </w:p>
    <w:p w:rsidR="007B1BDA" w:rsidRPr="00E57765" w:rsidRDefault="007B1BDA" w:rsidP="007B1BDA">
      <w:pPr>
        <w:jc w:val="both"/>
        <w:rPr>
          <w:rFonts w:ascii="Times New Roman" w:hAnsi="Times New Roman" w:cs="Times New Roman"/>
          <w:b/>
          <w:i/>
          <w:sz w:val="24"/>
        </w:rPr>
      </w:pPr>
      <w:r w:rsidRPr="00E57765">
        <w:rPr>
          <w:rFonts w:ascii="Times New Roman" w:hAnsi="Times New Roman" w:cs="Times New Roman"/>
          <w:b/>
          <w:i/>
          <w:sz w:val="24"/>
        </w:rPr>
        <w:t>Annak szabályozásán kívül, hogy ki fér hozzá a WLAN-hoz, és ki használhatja fel a továbbított adatokat, fontos, hogy a WLAN-</w:t>
      </w:r>
      <w:proofErr w:type="spellStart"/>
      <w:r w:rsidRPr="00E57765">
        <w:rPr>
          <w:rFonts w:ascii="Times New Roman" w:hAnsi="Times New Roman" w:cs="Times New Roman"/>
          <w:b/>
          <w:i/>
          <w:sz w:val="24"/>
        </w:rPr>
        <w:t>on</w:t>
      </w:r>
      <w:proofErr w:type="spellEnd"/>
      <w:r w:rsidRPr="00E57765">
        <w:rPr>
          <w:rFonts w:ascii="Times New Roman" w:hAnsi="Times New Roman" w:cs="Times New Roman"/>
          <w:b/>
          <w:i/>
          <w:sz w:val="24"/>
        </w:rPr>
        <w:t xml:space="preserve"> </w:t>
      </w:r>
      <w:proofErr w:type="gramStart"/>
      <w:r w:rsidRPr="00E57765">
        <w:rPr>
          <w:rFonts w:ascii="Times New Roman" w:hAnsi="Times New Roman" w:cs="Times New Roman"/>
          <w:b/>
          <w:i/>
          <w:sz w:val="24"/>
        </w:rPr>
        <w:t>keresztül továbbított</w:t>
      </w:r>
      <w:proofErr w:type="gramEnd"/>
      <w:r w:rsidRPr="00E57765">
        <w:rPr>
          <w:rFonts w:ascii="Times New Roman" w:hAnsi="Times New Roman" w:cs="Times New Roman"/>
          <w:b/>
          <w:i/>
          <w:sz w:val="24"/>
        </w:rPr>
        <w:t xml:space="preserve"> hálózati forgalom típusát is szabályozni lehessen. Ezt forgalomszűrés segítségével valósítják meg.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 forgalomszűrés letiltja mind a hálózatba belépő, mind a hálózatot elhagyni kívánó nemkívánatos forgalmat. </w:t>
      </w:r>
      <w:r w:rsidRPr="00D152A5">
        <w:rPr>
          <w:rFonts w:ascii="Times New Roman" w:hAnsi="Times New Roman" w:cs="Times New Roman"/>
          <w:b/>
          <w:sz w:val="24"/>
        </w:rPr>
        <w:t>A szűrést az AP végzi el, miközben a forgalom áthalad rajta. A szűrés arra használható, hogy bizonyos forrásállomás felől jövő vagy célállomás felé igyekvő forgalmat MAC vagy IP címek alapján kiszűrjünk</w:t>
      </w:r>
      <w:r w:rsidRPr="007B1BDA">
        <w:rPr>
          <w:rFonts w:ascii="Times New Roman" w:hAnsi="Times New Roman" w:cs="Times New Roman"/>
          <w:sz w:val="24"/>
        </w:rPr>
        <w:t xml:space="preserve">. Ezen kívül számos alkalmazás működését blokkolhatjuk a megfelelő </w:t>
      </w:r>
      <w:proofErr w:type="spellStart"/>
      <w:r w:rsidRPr="007B1BDA">
        <w:rPr>
          <w:rFonts w:ascii="Times New Roman" w:hAnsi="Times New Roman" w:cs="Times New Roman"/>
          <w:sz w:val="24"/>
        </w:rPr>
        <w:t>portszámok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letiltásával. Azáltal, hogy eltávolítjuk a nemkívánatos, haszontalan és gyanús adatforgalmat a hálózatból, jóval nagyobb sávszélesség áll rendelkezésre a fontos adatok átvitelére, ami a WLAN teljesítményének növekedését eredményezi. Például, a forgalomszűrést használhatjuk arra, hogy </w:t>
      </w:r>
      <w:proofErr w:type="spellStart"/>
      <w:r w:rsidRPr="007B1BDA">
        <w:rPr>
          <w:rFonts w:ascii="Times New Roman" w:hAnsi="Times New Roman" w:cs="Times New Roman"/>
          <w:sz w:val="24"/>
        </w:rPr>
        <w:t>letiltsu</w:t>
      </w:r>
      <w:bookmarkStart w:id="0" w:name="_GoBack"/>
      <w:bookmarkEnd w:id="0"/>
      <w:r w:rsidRPr="007B1BDA">
        <w:rPr>
          <w:rFonts w:ascii="Times New Roman" w:hAnsi="Times New Roman" w:cs="Times New Roman"/>
          <w:sz w:val="24"/>
        </w:rPr>
        <w:t>nk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minden olyan Telnet forgalmat, amely egy meghatározott számítógépre, például egy hitelesítő kiszolgálóra irányul. Bármely próbálkozás, amely telnet segítségével próbálja elérni a hitelesítő szervert, gyanús hálózati forgalomnak számít és le lesz tiltva.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 xml:space="preserve">WLAN tervezése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>Egy vezeték nélküli hálózat megvalósításakor a telepítést gondos tervezésnek kell megelőznie. Ezek közé tartozik:</w:t>
      </w:r>
    </w:p>
    <w:p w:rsidR="007B1BDA" w:rsidRPr="007B1BDA" w:rsidRDefault="007B1BDA" w:rsidP="007B1BDA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 használandó vezeték nélküli szabvány meghatározása </w:t>
      </w:r>
    </w:p>
    <w:p w:rsidR="007B1BDA" w:rsidRPr="007B1BDA" w:rsidRDefault="007B1BDA" w:rsidP="007B1BDA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Az eszközök leghatékonyabb elhelyezésének meghatározása </w:t>
      </w:r>
    </w:p>
    <w:p w:rsidR="007B1BDA" w:rsidRPr="007B1BDA" w:rsidRDefault="007B1BDA" w:rsidP="007B1BDA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Egy telepítési és biztonsági terv elkészítése </w:t>
      </w:r>
    </w:p>
    <w:p w:rsidR="007B1BDA" w:rsidRPr="007B1BDA" w:rsidRDefault="007B1BDA" w:rsidP="007B1BDA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 vezeték nélküli eszközök </w:t>
      </w:r>
      <w:proofErr w:type="spellStart"/>
      <w:r w:rsidRPr="007B1BDA">
        <w:rPr>
          <w:rFonts w:ascii="Times New Roman" w:hAnsi="Times New Roman" w:cs="Times New Roman"/>
          <w:sz w:val="24"/>
        </w:rPr>
        <w:t>firmware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-jének mentési és frissítési stratégiája </w:t>
      </w:r>
    </w:p>
    <w:p w:rsidR="007B1BDA" w:rsidRPr="007B1BDA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7B1BDA">
        <w:rPr>
          <w:rFonts w:ascii="Times New Roman" w:hAnsi="Times New Roman" w:cs="Times New Roman"/>
          <w:b/>
          <w:sz w:val="24"/>
        </w:rPr>
        <w:t xml:space="preserve">Vezeték nélküli szabványok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Tekintettel kell lennünk számos tényezőre, mielőtt egy WLAN szabvány használata mellett döntenénk. A legfontosabb tényezők közé tartozik: sávszélességi követelmények, lefedettségi területek, meglévő hálózatok szabványa, költségek. Ezen információkat a végfelhasználói igények megismerésével gyűjthetjük össze.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Ennek legegyszerűbb formája, ha kérdéseket intézünk a felhasználók felé.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Jelenleg mekkora sávszélességet igényelnek a hálózaton futtatott programok?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Összesen hány felhasználó használná a WLAN-t?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Mekkora lefedettségi területre van szükség?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Milyen a meglévő hálózati kiépítés? </w:t>
      </w:r>
    </w:p>
    <w:p w:rsidR="007B1BDA" w:rsidRPr="007B1BDA" w:rsidRDefault="007B1BDA" w:rsidP="007B1BDA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Mekkora a költségvetés?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 BSS cellában elérhető maximális sávszélességet az adott BSS felhasználói között meg kell osztani. Még ha a használt alkalmazások nem is igényelnek nagy sávszélességet, egy nagyobb sebességű technológia valamelyikére lehet szükség, ha egyidőben több felhasználó is csatlakozik a hálózathoz.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lastRenderedPageBreak/>
        <w:t xml:space="preserve">A különböző szabványok eltérő méretű lefedettségi területet biztosítanak. A 802.11 b/g/n technológiák által használt 2,4 </w:t>
      </w:r>
      <w:proofErr w:type="spellStart"/>
      <w:r w:rsidRPr="007B1BDA">
        <w:rPr>
          <w:rFonts w:ascii="Times New Roman" w:hAnsi="Times New Roman" w:cs="Times New Roman"/>
          <w:sz w:val="24"/>
        </w:rPr>
        <w:t>GHz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-es jelek nagyobb hatótávolságúak, mint a 802.11a szabvány 5 </w:t>
      </w:r>
      <w:proofErr w:type="spellStart"/>
      <w:r w:rsidRPr="007B1BDA">
        <w:rPr>
          <w:rFonts w:ascii="Times New Roman" w:hAnsi="Times New Roman" w:cs="Times New Roman"/>
          <w:sz w:val="24"/>
        </w:rPr>
        <w:t>GHz</w:t>
      </w:r>
      <w:proofErr w:type="spellEnd"/>
      <w:r w:rsidRPr="007B1BDA">
        <w:rPr>
          <w:rFonts w:ascii="Times New Roman" w:hAnsi="Times New Roman" w:cs="Times New Roman"/>
          <w:sz w:val="24"/>
        </w:rPr>
        <w:t>-es jelei. Ezért a 802.11 b/g/n szabványok nagyobb területű BSS-</w:t>
      </w:r>
      <w:proofErr w:type="spellStart"/>
      <w:r w:rsidRPr="007B1BDA">
        <w:rPr>
          <w:rFonts w:ascii="Times New Roman" w:hAnsi="Times New Roman" w:cs="Times New Roman"/>
          <w:sz w:val="24"/>
        </w:rPr>
        <w:t>ek</w:t>
      </w:r>
      <w:proofErr w:type="spellEnd"/>
      <w:r w:rsidRPr="007B1BDA">
        <w:rPr>
          <w:rFonts w:ascii="Times New Roman" w:hAnsi="Times New Roman" w:cs="Times New Roman"/>
          <w:sz w:val="24"/>
        </w:rPr>
        <w:t xml:space="preserve"> kialakítására alkalmasak. Emiatt kevesebb eszközt kell beépíteni, ami alacsonyabb megvalósítási költséggel jár.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>A létező hálózatok ugyancsak befolyásolják a telepítésre kerülő WLAN szabványok kiválasztását. Például a 802.11n szabvány felülről kompatibilis a 802.11g és 802.</w:t>
      </w:r>
      <w:r>
        <w:rPr>
          <w:rFonts w:ascii="Times New Roman" w:hAnsi="Times New Roman" w:cs="Times New Roman"/>
          <w:sz w:val="24"/>
        </w:rPr>
        <w:t>11b szabványokkal, de a 802.11a-</w:t>
      </w:r>
      <w:r w:rsidRPr="007B1BDA">
        <w:rPr>
          <w:rFonts w:ascii="Times New Roman" w:hAnsi="Times New Roman" w:cs="Times New Roman"/>
          <w:sz w:val="24"/>
        </w:rPr>
        <w:t xml:space="preserve">val nem. Ha a meglévő hálózati infrastruktúra és a használt berendezések a 802.11a szabványt támogatják, akkor az új megvalósításnak is támogatnia kell ezt a szabványt. 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7B1BDA">
        <w:rPr>
          <w:rFonts w:ascii="Times New Roman" w:hAnsi="Times New Roman" w:cs="Times New Roman"/>
          <w:sz w:val="24"/>
        </w:rPr>
        <w:t xml:space="preserve">Az ár nem elhanyagolható tényező. Ha a költségeket vesszük figyelembe, számoljunk összköltséggel (TCO), mely magában foglalja a beszerzési és telepítési költségeket is. Egy közepes vagy nagyméretű vállalati környezetben az összköltségnek (TCO) sokkal nagyobb súlya van a választott WLAN szabványra nézve, mint az otthoni vagy kisvállalati </w:t>
      </w:r>
      <w:proofErr w:type="spellStart"/>
      <w:r w:rsidRPr="007B1BDA">
        <w:rPr>
          <w:rFonts w:ascii="Times New Roman" w:hAnsi="Times New Roman" w:cs="Times New Roman"/>
          <w:sz w:val="24"/>
        </w:rPr>
        <w:t>környezetekben</w:t>
      </w:r>
      <w:proofErr w:type="spellEnd"/>
      <w:r w:rsidRPr="007B1BDA">
        <w:rPr>
          <w:rFonts w:ascii="Times New Roman" w:hAnsi="Times New Roman" w:cs="Times New Roman"/>
          <w:sz w:val="24"/>
        </w:rPr>
        <w:t>. Ez azért van, mert a nagyobb vállalatok esetében, több berendezésre és telepítési tervekre van szükség, melyek növelik a költségeket</w:t>
      </w:r>
    </w:p>
    <w:p w:rsidR="00F717D3" w:rsidRPr="00F717D3" w:rsidRDefault="007B1BDA" w:rsidP="007B1BDA">
      <w:pPr>
        <w:jc w:val="both"/>
        <w:rPr>
          <w:rFonts w:ascii="Times New Roman" w:hAnsi="Times New Roman" w:cs="Times New Roman"/>
          <w:b/>
          <w:sz w:val="24"/>
        </w:rPr>
      </w:pPr>
      <w:r w:rsidRPr="00F717D3">
        <w:rPr>
          <w:rFonts w:ascii="Times New Roman" w:hAnsi="Times New Roman" w:cs="Times New Roman"/>
          <w:b/>
          <w:sz w:val="24"/>
        </w:rPr>
        <w:t xml:space="preserve">Egy AP telepítése és biztonsági beállításai </w:t>
      </w:r>
    </w:p>
    <w:p w:rsidR="00F717D3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Miután meghatároztuk a legmegfelelőbb technológiát és az AP helyét, szereljük fel, és készítsük el a biztonsági beállításait. A biztonsági óvintézkedéseket még azelőtt meg kell tervezni és alkalmazni, mielőtt az AP-t az ISP-hez vagy a hálózathoz csatlakoztatnánk. </w:t>
      </w:r>
    </w:p>
    <w:p w:rsidR="00F717D3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Néhány alapvető biztonsági intézkedés: </w:t>
      </w:r>
    </w:p>
    <w:p w:rsidR="00F717D3" w:rsidRPr="00F717D3" w:rsidRDefault="007B1BDA" w:rsidP="00F717D3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A gyári értékek megváltoztatása az SSID, felhasználó nevek és jelszavak esetében. </w:t>
      </w:r>
    </w:p>
    <w:p w:rsidR="00F717D3" w:rsidRPr="00F717D3" w:rsidRDefault="007B1BDA" w:rsidP="00F717D3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Az SSID szórásának letiltása </w:t>
      </w:r>
    </w:p>
    <w:p w:rsidR="00F717D3" w:rsidRPr="00F717D3" w:rsidRDefault="007B1BDA" w:rsidP="00F717D3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MAC cím szűrés beállítása. </w:t>
      </w:r>
    </w:p>
    <w:p w:rsidR="00F717D3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Néhány fejlett biztonsági intézkedés: </w:t>
      </w:r>
    </w:p>
    <w:p w:rsidR="00F717D3" w:rsidRPr="00F717D3" w:rsidRDefault="007B1BDA" w:rsidP="00F717D3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WEP vagy WPA titkosítás használata </w:t>
      </w:r>
    </w:p>
    <w:p w:rsidR="00F717D3" w:rsidRPr="00F717D3" w:rsidRDefault="007B1BDA" w:rsidP="00F717D3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Hitelesítés beállítása </w:t>
      </w:r>
    </w:p>
    <w:p w:rsidR="00F717D3" w:rsidRPr="00F717D3" w:rsidRDefault="007B1BDA" w:rsidP="00F717D3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Forgalomszűrés alkalmazása </w:t>
      </w:r>
    </w:p>
    <w:p w:rsidR="00F717D3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>Tartsuk észben, hogy egyetlen biztonsági óvintézkedés önmagában nem képes teljesen megvédeni a hálózatot. Többféle technika együttes alkalmazása elősegíti a biztonsági terv integritását.</w:t>
      </w:r>
    </w:p>
    <w:p w:rsidR="007B1BDA" w:rsidRDefault="007B1BDA" w:rsidP="007B1BDA">
      <w:pPr>
        <w:jc w:val="both"/>
        <w:rPr>
          <w:rFonts w:ascii="Times New Roman" w:hAnsi="Times New Roman" w:cs="Times New Roman"/>
          <w:sz w:val="24"/>
        </w:rPr>
      </w:pPr>
      <w:r w:rsidRPr="00F717D3">
        <w:rPr>
          <w:rFonts w:ascii="Times New Roman" w:hAnsi="Times New Roman" w:cs="Times New Roman"/>
          <w:sz w:val="24"/>
        </w:rPr>
        <w:t xml:space="preserve"> Amikor az állomások konfigurálására kerül sor, nagyon fontos, hogy az SSID-k megegyezzenek az AP-n beállított SSID-</w:t>
      </w:r>
      <w:proofErr w:type="spellStart"/>
      <w:r w:rsidRPr="00F717D3">
        <w:rPr>
          <w:rFonts w:ascii="Times New Roman" w:hAnsi="Times New Roman" w:cs="Times New Roman"/>
          <w:sz w:val="24"/>
        </w:rPr>
        <w:t>vel</w:t>
      </w:r>
      <w:proofErr w:type="spellEnd"/>
      <w:r w:rsidRPr="00F717D3">
        <w:rPr>
          <w:rFonts w:ascii="Times New Roman" w:hAnsi="Times New Roman" w:cs="Times New Roman"/>
          <w:sz w:val="24"/>
        </w:rPr>
        <w:t>. Ezen kívül a titkosítási és hitelesítési kulcsoknak is meg kell egyezniük.</w:t>
      </w:r>
    </w:p>
    <w:p w:rsidR="00AF6147" w:rsidRDefault="00AF6147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4874260" cy="2465070"/>
            <wp:effectExtent l="0" t="0" r="2540" b="0"/>
            <wp:docPr id="13" name="Kép 13" descr="Több router összekötése WiFi hatótáv bővítés céljából – Legye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öbb router összekötése WiFi hatótáv bővítés céljából – Legyes.hu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47" w:rsidRDefault="00AF6147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>
            <wp:extent cx="3021496" cy="2832231"/>
            <wp:effectExtent l="0" t="0" r="7620" b="6350"/>
            <wp:docPr id="14" name="Kép 14" descr="Vőlegény kérelem betör upc wi free jelszó - mcclellanaccount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őlegény kérelem betör upc wi free jelszó - mcclellanaccounting.com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87" cy="28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44B">
        <w:rPr>
          <w:noProof/>
          <w:lang w:eastAsia="hu-HU"/>
        </w:rPr>
        <w:drawing>
          <wp:inline distT="0" distB="0" distL="0" distR="0">
            <wp:extent cx="2697150" cy="1541173"/>
            <wp:effectExtent l="0" t="0" r="8255" b="1905"/>
            <wp:docPr id="53" name="Kép 53" descr="Linksys Official Support - Changing the wireless channel on the classic  web-based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nksys Official Support - Changing the wireless channel on the classic  web-based interfa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54" cy="156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4B" w:rsidRDefault="005A644B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4868151" cy="3427012"/>
            <wp:effectExtent l="0" t="0" r="8890" b="2540"/>
            <wp:docPr id="54" name="Kép 54" descr="dzsungel Építészet túlzás kinksys wireless setup - jivem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zsungel Építészet túlzás kinksys wireless setup - jivemad.com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5" cy="344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4B" w:rsidRDefault="005A644B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>
            <wp:extent cx="4810540" cy="3702927"/>
            <wp:effectExtent l="0" t="0" r="9525" b="0"/>
            <wp:docPr id="55" name="Kép 55" descr="How to disable DHCP on a Linksys wireless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to disable DHCP on a Linksys wireless router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61" cy="370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47" w:rsidRDefault="00AF6147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4454677"/>
            <wp:effectExtent l="0" t="0" r="0" b="3175"/>
            <wp:docPr id="29" name="Kép 29" descr="Hogyan állítja be a wifit egy informatikus a saját otthonában? -  Laptopszaki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gyan állítja be a wifit egy informatikus a saját otthonában? -  Laptopszaki.hu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47" w:rsidRDefault="00AF6147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4608641"/>
            <wp:effectExtent l="0" t="0" r="0" b="1905"/>
            <wp:docPr id="51" name="Kép 51" descr="Router beállítás | Webmaster442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uter beállítás | Webmaster442.hu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47" w:rsidRDefault="00AF6147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>
            <wp:extent cx="5760720" cy="2811566"/>
            <wp:effectExtent l="0" t="0" r="0" b="8255"/>
            <wp:docPr id="52" name="Kép 52" descr="érzékelés Memo varázslat wireless beallitas - gwmckinn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érzékelés Memo varázslat wireless beallitas - gwmckinney.com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4B" w:rsidRDefault="005A644B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4612005" cy="3562350"/>
            <wp:effectExtent l="0" t="0" r="0" b="0"/>
            <wp:docPr id="56" name="Kép 56" descr="Router Initial Configuration (1.1) &amp;gt; Routing Concepts | Cisco 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uter Initial Configuration (1.1) &amp;gt; Routing Concepts | Cisco Pres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4B" w:rsidRDefault="005A644B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>
            <wp:extent cx="5760720" cy="4322940"/>
            <wp:effectExtent l="0" t="0" r="0" b="1905"/>
            <wp:docPr id="57" name="Kép 57" descr="Routing Chapter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outing Chapter ppt video online downloa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4B" w:rsidRDefault="005A644B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lastRenderedPageBreak/>
        <w:drawing>
          <wp:inline distT="0" distB="0" distL="0" distR="0">
            <wp:extent cx="5732780" cy="2003425"/>
            <wp:effectExtent l="0" t="0" r="1270" b="0"/>
            <wp:docPr id="58" name="Kép 58" descr="Cisco 1921-SEC/K9 Router | Cisco Switch 2960 Overview, the Common Problems  and the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isco 1921-SEC/K9 Router | Cisco Switch 2960 Overview, the Common Problems  and the Configuration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230" w:rsidRDefault="009C2230" w:rsidP="007B1BDA">
      <w:pPr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hu-HU"/>
        </w:rPr>
        <w:drawing>
          <wp:inline distT="0" distB="0" distL="0" distR="0">
            <wp:extent cx="5760720" cy="4319207"/>
            <wp:effectExtent l="0" t="0" r="0" b="5715"/>
            <wp:docPr id="2" name="Kép 2" descr="6 fejezet Hlzati rteg Bevezets a hlzatok vilg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fejezet Hlzati rteg Bevezets a hlzatok vilgba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47" w:rsidRPr="00F717D3" w:rsidRDefault="00AF6147" w:rsidP="007B1BDA">
      <w:pPr>
        <w:jc w:val="both"/>
        <w:rPr>
          <w:rFonts w:ascii="Times New Roman" w:hAnsi="Times New Roman" w:cs="Times New Roman"/>
          <w:sz w:val="36"/>
        </w:rPr>
      </w:pPr>
    </w:p>
    <w:p w:rsidR="007B1BDA" w:rsidRPr="007B1BDA" w:rsidRDefault="007B1BDA" w:rsidP="007B1BDA">
      <w:pPr>
        <w:jc w:val="both"/>
        <w:rPr>
          <w:rFonts w:ascii="Times New Roman" w:hAnsi="Times New Roman" w:cs="Times New Roman"/>
          <w:sz w:val="52"/>
        </w:rPr>
      </w:pPr>
    </w:p>
    <w:sectPr w:rsidR="007B1BDA" w:rsidRPr="007B1B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46A37"/>
    <w:multiLevelType w:val="multilevel"/>
    <w:tmpl w:val="30EA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C5CFB"/>
    <w:multiLevelType w:val="multilevel"/>
    <w:tmpl w:val="30EA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0721D"/>
    <w:multiLevelType w:val="multilevel"/>
    <w:tmpl w:val="FFB21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005171"/>
    <w:multiLevelType w:val="multilevel"/>
    <w:tmpl w:val="4144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71521"/>
    <w:multiLevelType w:val="hybridMultilevel"/>
    <w:tmpl w:val="8244F3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01DA2"/>
    <w:multiLevelType w:val="hybridMultilevel"/>
    <w:tmpl w:val="6A40B4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64DD"/>
    <w:multiLevelType w:val="hybridMultilevel"/>
    <w:tmpl w:val="83D643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9440C"/>
    <w:multiLevelType w:val="hybridMultilevel"/>
    <w:tmpl w:val="93C2F3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9280C"/>
    <w:multiLevelType w:val="multilevel"/>
    <w:tmpl w:val="1A00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BC7DA6"/>
    <w:multiLevelType w:val="multilevel"/>
    <w:tmpl w:val="2A76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933E1E"/>
    <w:multiLevelType w:val="multilevel"/>
    <w:tmpl w:val="7DDE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360953"/>
    <w:multiLevelType w:val="hybridMultilevel"/>
    <w:tmpl w:val="D5DAAC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EE17DD"/>
    <w:multiLevelType w:val="hybridMultilevel"/>
    <w:tmpl w:val="6114A1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5782C"/>
    <w:multiLevelType w:val="multilevel"/>
    <w:tmpl w:val="FDF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39639D"/>
    <w:multiLevelType w:val="multilevel"/>
    <w:tmpl w:val="79AE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BA70E4"/>
    <w:multiLevelType w:val="hybridMultilevel"/>
    <w:tmpl w:val="31201052"/>
    <w:lvl w:ilvl="0" w:tplc="040E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55463100"/>
    <w:multiLevelType w:val="multilevel"/>
    <w:tmpl w:val="30EA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F0093C"/>
    <w:multiLevelType w:val="hybridMultilevel"/>
    <w:tmpl w:val="F6A609F4"/>
    <w:lvl w:ilvl="0" w:tplc="040E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64C6477E"/>
    <w:multiLevelType w:val="multilevel"/>
    <w:tmpl w:val="0098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6638EF"/>
    <w:multiLevelType w:val="multilevel"/>
    <w:tmpl w:val="F5E2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D3589C"/>
    <w:multiLevelType w:val="multilevel"/>
    <w:tmpl w:val="552E1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437EA9"/>
    <w:multiLevelType w:val="multilevel"/>
    <w:tmpl w:val="F502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</w:num>
  <w:num w:numId="3">
    <w:abstractNumId w:val="19"/>
  </w:num>
  <w:num w:numId="4">
    <w:abstractNumId w:val="9"/>
  </w:num>
  <w:num w:numId="5">
    <w:abstractNumId w:val="16"/>
  </w:num>
  <w:num w:numId="6">
    <w:abstractNumId w:val="1"/>
  </w:num>
  <w:num w:numId="7">
    <w:abstractNumId w:val="0"/>
  </w:num>
  <w:num w:numId="8">
    <w:abstractNumId w:val="17"/>
  </w:num>
  <w:num w:numId="9">
    <w:abstractNumId w:val="10"/>
  </w:num>
  <w:num w:numId="10">
    <w:abstractNumId w:val="15"/>
  </w:num>
  <w:num w:numId="11">
    <w:abstractNumId w:val="7"/>
  </w:num>
  <w:num w:numId="12">
    <w:abstractNumId w:val="20"/>
  </w:num>
  <w:num w:numId="13">
    <w:abstractNumId w:val="13"/>
  </w:num>
  <w:num w:numId="14">
    <w:abstractNumId w:val="21"/>
  </w:num>
  <w:num w:numId="15">
    <w:abstractNumId w:val="2"/>
  </w:num>
  <w:num w:numId="16">
    <w:abstractNumId w:val="18"/>
  </w:num>
  <w:num w:numId="17">
    <w:abstractNumId w:val="3"/>
  </w:num>
  <w:num w:numId="18">
    <w:abstractNumId w:val="11"/>
  </w:num>
  <w:num w:numId="19">
    <w:abstractNumId w:val="6"/>
  </w:num>
  <w:num w:numId="20">
    <w:abstractNumId w:val="4"/>
  </w:num>
  <w:num w:numId="21">
    <w:abstractNumId w:val="1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81"/>
    <w:rsid w:val="003940B8"/>
    <w:rsid w:val="005A644B"/>
    <w:rsid w:val="006B5341"/>
    <w:rsid w:val="006C7CAD"/>
    <w:rsid w:val="007A4548"/>
    <w:rsid w:val="007B1BDA"/>
    <w:rsid w:val="007B6AE1"/>
    <w:rsid w:val="009C2230"/>
    <w:rsid w:val="009C2FF7"/>
    <w:rsid w:val="00AF6147"/>
    <w:rsid w:val="00B1657B"/>
    <w:rsid w:val="00C2215B"/>
    <w:rsid w:val="00C76186"/>
    <w:rsid w:val="00C77B40"/>
    <w:rsid w:val="00D152A5"/>
    <w:rsid w:val="00DC2356"/>
    <w:rsid w:val="00DC7781"/>
    <w:rsid w:val="00E05B99"/>
    <w:rsid w:val="00E321B6"/>
    <w:rsid w:val="00E57765"/>
    <w:rsid w:val="00E90F86"/>
    <w:rsid w:val="00F30A64"/>
    <w:rsid w:val="00F7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5CDB3"/>
  <w15:chartTrackingRefBased/>
  <w15:docId w15:val="{1061B1DA-DCB2-4C8E-88FB-F2F4E7CAB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DC7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C77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DC778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C7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C7781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C77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semiHidden/>
    <w:unhideWhenUsed/>
    <w:rsid w:val="00F30A64"/>
    <w:rPr>
      <w:color w:val="0000FF"/>
      <w:u w:val="single"/>
    </w:rPr>
  </w:style>
  <w:style w:type="character" w:customStyle="1" w:styleId="mw-headline">
    <w:name w:val="mw-headline"/>
    <w:basedOn w:val="Bekezdsalapbettpusa"/>
    <w:rsid w:val="00F30A64"/>
  </w:style>
  <w:style w:type="paragraph" w:styleId="Listaszerbekezds">
    <w:name w:val="List Paragraph"/>
    <w:basedOn w:val="Norml"/>
    <w:uiPriority w:val="34"/>
    <w:qFormat/>
    <w:rsid w:val="00E05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5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337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5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586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08252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62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3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7875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9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hu.wikipedia.org/wiki/Gigahertz" TargetMode="External"/><Relationship Id="rId26" Type="http://schemas.openxmlformats.org/officeDocument/2006/relationships/hyperlink" Target="https://hu.wikipedia.org/wiki/F%C3%A9nyk%C3%A9pez%C5%91g%C3%A9p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hu.wikipedia.org/wiki/Sz%C3%A1m%C3%ADt%C3%B3g%C3%A9p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s://hu.wikipedia.org/wiki/WPA" TargetMode="External"/><Relationship Id="rId68" Type="http://schemas.openxmlformats.org/officeDocument/2006/relationships/image" Target="media/image47.png"/><Relationship Id="rId76" Type="http://schemas.openxmlformats.org/officeDocument/2006/relationships/image" Target="media/image55.jpeg"/><Relationship Id="rId7" Type="http://schemas.openxmlformats.org/officeDocument/2006/relationships/image" Target="media/image3.png"/><Relationship Id="rId71" Type="http://schemas.openxmlformats.org/officeDocument/2006/relationships/image" Target="media/image50.jpeg"/><Relationship Id="rId2" Type="http://schemas.openxmlformats.org/officeDocument/2006/relationships/styles" Target="styles.xml"/><Relationship Id="rId16" Type="http://schemas.openxmlformats.org/officeDocument/2006/relationships/hyperlink" Target="https://hu.wikipedia.org/wiki/Sz%C3%A1m%C3%ADt%C3%B3g%C3%A9p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hyperlink" Target="https://hu.wikipedia.org/wiki/PDA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yperlink" Target="https://hu.wikipedia.org/wiki/TKIP" TargetMode="External"/><Relationship Id="rId74" Type="http://schemas.openxmlformats.org/officeDocument/2006/relationships/image" Target="media/image53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hyperlink" Target="https://hu.wikipedia.org/wiki/PAN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yperlink" Target="https://hu.wikipedia.org/wiki/TKIP" TargetMode="External"/><Relationship Id="rId73" Type="http://schemas.openxmlformats.org/officeDocument/2006/relationships/image" Target="media/image52.jpeg"/><Relationship Id="rId78" Type="http://schemas.openxmlformats.org/officeDocument/2006/relationships/image" Target="media/image5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.wikipedia.org/wiki/Emberi_szem" TargetMode="External"/><Relationship Id="rId22" Type="http://schemas.openxmlformats.org/officeDocument/2006/relationships/hyperlink" Target="https://hu.wikipedia.org/wiki/Billenty%C5%B1zet" TargetMode="External"/><Relationship Id="rId27" Type="http://schemas.openxmlformats.org/officeDocument/2006/relationships/hyperlink" Target="https://hu.wikipedia.org/wiki/Global_Positioning_System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s://hu.wikipedia.org/wiki/WPA" TargetMode="External"/><Relationship Id="rId69" Type="http://schemas.openxmlformats.org/officeDocument/2006/relationships/image" Target="media/image48.png"/><Relationship Id="rId77" Type="http://schemas.openxmlformats.org/officeDocument/2006/relationships/image" Target="media/image56.jpeg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mimi.hu/informatika/halozat.html" TargetMode="External"/><Relationship Id="rId17" Type="http://schemas.openxmlformats.org/officeDocument/2006/relationships/hyperlink" Target="https://hu.wikipedia.org/wiki/Mobiltelefon" TargetMode="External"/><Relationship Id="rId25" Type="http://schemas.openxmlformats.org/officeDocument/2006/relationships/hyperlink" Target="https://hu.wikipedia.org/wiki/Mobiltelefon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49.png"/><Relationship Id="rId75" Type="http://schemas.openxmlformats.org/officeDocument/2006/relationships/image" Target="media/image5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hu.wikipedia.org/wiki/Eg%C3%A9r_(sz%C3%A1m%C3%ADt%C3%A1stechnika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27</Pages>
  <Words>3472</Words>
  <Characters>23964</Characters>
  <Application>Microsoft Office Word</Application>
  <DocSecurity>0</DocSecurity>
  <Lines>199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Forgó Gábor</cp:lastModifiedBy>
  <cp:revision>15</cp:revision>
  <dcterms:created xsi:type="dcterms:W3CDTF">2021-10-24T16:53:00Z</dcterms:created>
  <dcterms:modified xsi:type="dcterms:W3CDTF">2021-11-30T12:45:00Z</dcterms:modified>
</cp:coreProperties>
</file>