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253D4" w14:textId="77777777" w:rsidR="00904A35" w:rsidRPr="00CE2A0B" w:rsidRDefault="00904A35" w:rsidP="00904A35">
      <w:pPr>
        <w:rPr>
          <w:b/>
          <w:bCs/>
        </w:rPr>
      </w:pPr>
      <w:r w:rsidRPr="00CE2A0B">
        <w:rPr>
          <w:b/>
          <w:bCs/>
        </w:rPr>
        <w:t>1. Seedling Ship #</w:t>
      </w:r>
      <w:r w:rsidRPr="00CE2A0B">
        <w:br/>
      </w:r>
      <w:r w:rsidRPr="00CE2A0B">
        <w:rPr>
          <w:b/>
          <w:bCs/>
        </w:rPr>
        <w:t>Add the shipment quantities for Destination 1 and Destination 2 to get the total number of seedlings to ship.</w:t>
      </w:r>
    </w:p>
    <w:p w14:paraId="7026A196" w14:textId="77777777" w:rsidR="00904A35" w:rsidRPr="00CE2A0B" w:rsidRDefault="00810C15" w:rsidP="00904A35">
      <w:r>
        <w:pict w14:anchorId="233DDCBD">
          <v:rect id="_x0000_i1025" style="width:0;height:1.5pt" o:hralign="center" o:hrstd="t" o:hr="t" fillcolor="#a0a0a0" stroked="f"/>
        </w:pict>
      </w:r>
    </w:p>
    <w:p w14:paraId="1511F2D4" w14:textId="77777777" w:rsidR="00904A35" w:rsidRPr="00CE2A0B" w:rsidRDefault="00904A35" w:rsidP="00904A35">
      <w:pPr>
        <w:rPr>
          <w:b/>
          <w:bCs/>
        </w:rPr>
      </w:pPr>
      <w:r w:rsidRPr="00CE2A0B">
        <w:rPr>
          <w:b/>
          <w:bCs/>
        </w:rPr>
        <w:t>2. Transplants Required</w:t>
      </w:r>
    </w:p>
    <w:p w14:paraId="6C9D61E4" w14:textId="77777777" w:rsidR="00904A35" w:rsidRPr="00CE2A0B" w:rsidRDefault="00904A35" w:rsidP="00904A35">
      <w:pPr>
        <w:numPr>
          <w:ilvl w:val="0"/>
          <w:numId w:val="1"/>
        </w:numPr>
      </w:pPr>
      <w:r w:rsidRPr="00CE2A0B">
        <w:rPr>
          <w:b/>
          <w:bCs/>
        </w:rPr>
        <w:t>If the Marker Screen Discard % is zero, then you simply use the Seedling Ship #.</w:t>
      </w:r>
    </w:p>
    <w:p w14:paraId="6CC14E7A" w14:textId="77777777" w:rsidR="00904A35" w:rsidRPr="00CE2A0B" w:rsidRDefault="00904A35" w:rsidP="00904A35">
      <w:pPr>
        <w:numPr>
          <w:ilvl w:val="0"/>
          <w:numId w:val="1"/>
        </w:numPr>
      </w:pPr>
      <w:r w:rsidRPr="00CE2A0B">
        <w:rPr>
          <w:b/>
          <w:bCs/>
        </w:rPr>
        <w:t>If there is any discard rate, you calculate the number of seedlings needed to compensate for loss by dividing the shipment requirement by (1 – discard rate), adjusting for plate size, and adjusting for the transplant success rate. Then round up to the nearest full plate.</w:t>
      </w:r>
    </w:p>
    <w:p w14:paraId="4EEC98D4" w14:textId="77777777" w:rsidR="00904A35" w:rsidRPr="00CE2A0B" w:rsidRDefault="00810C15" w:rsidP="00904A35">
      <w:r>
        <w:pict w14:anchorId="1749FC67">
          <v:rect id="_x0000_i1026" style="width:0;height:1.5pt" o:hralign="center" o:hrstd="t" o:hr="t" fillcolor="#a0a0a0" stroked="f"/>
        </w:pict>
      </w:r>
    </w:p>
    <w:p w14:paraId="65AFD641" w14:textId="77777777" w:rsidR="00904A35" w:rsidRPr="00CE2A0B" w:rsidRDefault="00904A35" w:rsidP="00904A35">
      <w:pPr>
        <w:rPr>
          <w:b/>
          <w:bCs/>
        </w:rPr>
      </w:pPr>
      <w:r w:rsidRPr="00CE2A0B">
        <w:rPr>
          <w:b/>
          <w:bCs/>
        </w:rPr>
        <w:t>3. Seed Weight Required</w:t>
      </w:r>
      <w:r w:rsidRPr="00CE2A0B">
        <w:br/>
      </w:r>
      <w:r w:rsidRPr="00CE2A0B">
        <w:rPr>
          <w:b/>
          <w:bCs/>
        </w:rPr>
        <w:t>Calculate how many seeds are needed by adjusting for seed germination rate, germination variability (standard deviation × buffer), and seeds per gram (also adjusted for variability). Then divide by the adjusted seeds</w:t>
      </w:r>
      <w:r w:rsidRPr="00CE2A0B">
        <w:rPr>
          <w:b/>
          <w:bCs/>
        </w:rPr>
        <w:noBreakHyphen/>
        <w:t>per</w:t>
      </w:r>
      <w:r w:rsidRPr="00CE2A0B">
        <w:rPr>
          <w:b/>
          <w:bCs/>
        </w:rPr>
        <w:noBreakHyphen/>
        <w:t>gram value to convert the seed count into grams, and round to four decimals.</w:t>
      </w:r>
      <w:r w:rsidRPr="00CE2A0B">
        <w:br/>
      </w:r>
      <w:r w:rsidRPr="00CE2A0B">
        <w:rPr>
          <w:i/>
          <w:iCs/>
        </w:rPr>
        <w:t>If the berry type is Black, also adjust for the Spineless discard %, otherwise no adjustment.</w:t>
      </w:r>
    </w:p>
    <w:p w14:paraId="25BB6244" w14:textId="77777777" w:rsidR="00904A35" w:rsidRPr="00CE2A0B" w:rsidRDefault="00810C15" w:rsidP="00904A35">
      <w:r>
        <w:pict w14:anchorId="0C64C8AC">
          <v:rect id="_x0000_i1027" style="width:0;height:1.5pt" o:hralign="center" o:hrstd="t" o:hr="t" fillcolor="#a0a0a0" stroked="f"/>
        </w:pict>
      </w:r>
    </w:p>
    <w:p w14:paraId="20B59EB3" w14:textId="77777777" w:rsidR="00904A35" w:rsidRPr="00CE2A0B" w:rsidRDefault="00904A35" w:rsidP="00904A35">
      <w:pPr>
        <w:rPr>
          <w:b/>
          <w:bCs/>
        </w:rPr>
      </w:pPr>
      <w:r w:rsidRPr="00CE2A0B">
        <w:rPr>
          <w:b/>
          <w:bCs/>
        </w:rPr>
        <w:t>4. Fruit Required</w:t>
      </w:r>
      <w:r w:rsidRPr="00CE2A0B">
        <w:br/>
      </w:r>
      <w:r w:rsidRPr="00CE2A0B">
        <w:rPr>
          <w:b/>
          <w:bCs/>
        </w:rPr>
        <w:t>Divide the required seed weight by the expected grams of seed per fruit (adjusted for variability), and round up to get the total number of fruits needed.</w:t>
      </w:r>
    </w:p>
    <w:p w14:paraId="72960441" w14:textId="77777777" w:rsidR="00904A35" w:rsidRPr="00CE2A0B" w:rsidRDefault="00810C15" w:rsidP="00904A35">
      <w:r>
        <w:pict w14:anchorId="11732C61">
          <v:rect id="_x0000_i1028" style="width:0;height:1.5pt" o:hralign="center" o:hrstd="t" o:hr="t" fillcolor="#a0a0a0" stroked="f"/>
        </w:pict>
      </w:r>
    </w:p>
    <w:p w14:paraId="002E198B" w14:textId="77777777" w:rsidR="00904A35" w:rsidRDefault="00904A35" w:rsidP="00904A35">
      <w:pPr>
        <w:rPr>
          <w:b/>
          <w:bCs/>
        </w:rPr>
      </w:pPr>
      <w:r w:rsidRPr="00CE2A0B">
        <w:rPr>
          <w:b/>
          <w:bCs/>
        </w:rPr>
        <w:t>5. Pollinations Required</w:t>
      </w:r>
      <w:r w:rsidRPr="00CE2A0B">
        <w:br/>
      </w:r>
      <w:r w:rsidRPr="00CE2A0B">
        <w:rPr>
          <w:b/>
          <w:bCs/>
        </w:rPr>
        <w:t>Divide the required number of fruits by the expected pollination success rate (adjusted for variability), then round up to determine how many successful pollinations are needed.</w:t>
      </w:r>
    </w:p>
    <w:p w14:paraId="6BC3A45C" w14:textId="54A5290C" w:rsidR="00810C15" w:rsidRPr="00CE2A0B" w:rsidRDefault="00810C15" w:rsidP="00904A35">
      <w:pPr>
        <w:rPr>
          <w:b/>
          <w:bCs/>
        </w:rPr>
      </w:pPr>
      <w:r>
        <w:pict w14:anchorId="4B8551EF">
          <v:rect id="_x0000_i1035" style="width:0;height:1.5pt" o:hralign="center" o:hrstd="t" o:hr="t" fillcolor="#a0a0a0" stroked="f"/>
        </w:pict>
      </w:r>
    </w:p>
    <w:p w14:paraId="1CF305F9" w14:textId="77777777" w:rsidR="00810C15" w:rsidRPr="00CE2A0B" w:rsidRDefault="00810C15" w:rsidP="00810C15">
      <w:pPr>
        <w:rPr>
          <w:b/>
          <w:bCs/>
        </w:rPr>
      </w:pPr>
      <w:r w:rsidRPr="00CE2A0B">
        <w:rPr>
          <w:b/>
          <w:bCs/>
        </w:rPr>
        <w:t>6. Pollen Flowers Required</w:t>
      </w:r>
      <w:r w:rsidRPr="00CE2A0B">
        <w:br/>
      </w:r>
      <w:r w:rsidRPr="00CE2A0B">
        <w:rPr>
          <w:b/>
          <w:bCs/>
        </w:rPr>
        <w:t>Divide the number of pollinations required by the number of female flowers produced per male flower, then round up to get the total pollen</w:t>
      </w:r>
      <w:r w:rsidRPr="00CE2A0B">
        <w:rPr>
          <w:b/>
          <w:bCs/>
        </w:rPr>
        <w:noBreakHyphen/>
        <w:t>producing flowers needed.</w:t>
      </w:r>
    </w:p>
    <w:p w14:paraId="3238DB01" w14:textId="77777777" w:rsidR="00810C15" w:rsidRPr="00CE2A0B" w:rsidRDefault="00810C15" w:rsidP="00810C15">
      <w:r w:rsidRPr="00CE2A0B">
        <w:pict w14:anchorId="253FC558">
          <v:rect id="_x0000_i1031" style="width:0;height:1.5pt" o:hralign="center" o:hrstd="t" o:hr="t" fillcolor="#a0a0a0" stroked="f"/>
        </w:pict>
      </w:r>
    </w:p>
    <w:p w14:paraId="4A367C05" w14:textId="77777777" w:rsidR="00810C15" w:rsidRPr="00CE2A0B" w:rsidRDefault="00810C15" w:rsidP="00810C15">
      <w:pPr>
        <w:rPr>
          <w:b/>
          <w:bCs/>
        </w:rPr>
      </w:pPr>
      <w:r w:rsidRPr="00CE2A0B">
        <w:rPr>
          <w:b/>
          <w:bCs/>
        </w:rPr>
        <w:lastRenderedPageBreak/>
        <w:t>7. P2 Parents Required</w:t>
      </w:r>
      <w:r w:rsidRPr="00CE2A0B">
        <w:br/>
      </w:r>
      <w:r w:rsidRPr="00CE2A0B">
        <w:rPr>
          <w:b/>
          <w:bCs/>
        </w:rPr>
        <w:t>Divide the required number of pollen flowers by the expected number of flowers per parent plant (adjusted for variability), and round up to three decimal places to determine how many P2 parent plants are needed.</w:t>
      </w:r>
    </w:p>
    <w:p w14:paraId="2740B0AC" w14:textId="77777777" w:rsidR="00810C15" w:rsidRPr="00CE2A0B" w:rsidRDefault="00810C15" w:rsidP="00810C15">
      <w:r w:rsidRPr="00CE2A0B">
        <w:pict w14:anchorId="1A8289F4">
          <v:rect id="_x0000_i1032" style="width:0;height:1.5pt" o:hralign="center" o:hrstd="t" o:hr="t" fillcolor="#a0a0a0" stroked="f"/>
        </w:pict>
      </w:r>
    </w:p>
    <w:p w14:paraId="77C67CB0" w14:textId="77777777" w:rsidR="00810C15" w:rsidRPr="00CE2A0B" w:rsidRDefault="00810C15" w:rsidP="00810C15">
      <w:pPr>
        <w:rPr>
          <w:b/>
          <w:bCs/>
        </w:rPr>
      </w:pPr>
      <w:r w:rsidRPr="00CE2A0B">
        <w:rPr>
          <w:b/>
          <w:bCs/>
        </w:rPr>
        <w:t>8. P1 Parents Required</w:t>
      </w:r>
      <w:r w:rsidRPr="00CE2A0B">
        <w:br/>
      </w:r>
      <w:r w:rsidRPr="00CE2A0B">
        <w:rPr>
          <w:b/>
          <w:bCs/>
        </w:rPr>
        <w:t>Divide the required number of pollinations by the expected number of flowers per parent plant (adjusted for variability), and round up to three decimal places to get the number of P1 parent plants needed.</w:t>
      </w:r>
    </w:p>
    <w:p w14:paraId="6A0073ED" w14:textId="77777777" w:rsidR="00810C15" w:rsidRDefault="00810C15" w:rsidP="00810C15"/>
    <w:sectPr w:rsidR="00810C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F707140"/>
    <w:multiLevelType w:val="hybridMultilevel"/>
    <w:tmpl w:val="C4D221EA"/>
    <w:lvl w:ilvl="0" w:tplc="528C4562">
      <w:start w:val="1"/>
      <w:numFmt w:val="bullet"/>
      <w:lvlText w:val=""/>
      <w:lvlPicBulletId w:val="0"/>
      <w:lvlJc w:val="left"/>
      <w:pPr>
        <w:tabs>
          <w:tab w:val="num" w:pos="720"/>
        </w:tabs>
        <w:ind w:left="720" w:hanging="360"/>
      </w:pPr>
      <w:rPr>
        <w:rFonts w:ascii="Symbol" w:hAnsi="Symbol" w:hint="default"/>
      </w:rPr>
    </w:lvl>
    <w:lvl w:ilvl="1" w:tplc="2A6E49D0" w:tentative="1">
      <w:start w:val="1"/>
      <w:numFmt w:val="bullet"/>
      <w:lvlText w:val=""/>
      <w:lvlJc w:val="left"/>
      <w:pPr>
        <w:tabs>
          <w:tab w:val="num" w:pos="1440"/>
        </w:tabs>
        <w:ind w:left="1440" w:hanging="360"/>
      </w:pPr>
      <w:rPr>
        <w:rFonts w:ascii="Symbol" w:hAnsi="Symbol" w:hint="default"/>
      </w:rPr>
    </w:lvl>
    <w:lvl w:ilvl="2" w:tplc="32E85430" w:tentative="1">
      <w:start w:val="1"/>
      <w:numFmt w:val="bullet"/>
      <w:lvlText w:val=""/>
      <w:lvlJc w:val="left"/>
      <w:pPr>
        <w:tabs>
          <w:tab w:val="num" w:pos="2160"/>
        </w:tabs>
        <w:ind w:left="2160" w:hanging="360"/>
      </w:pPr>
      <w:rPr>
        <w:rFonts w:ascii="Symbol" w:hAnsi="Symbol" w:hint="default"/>
      </w:rPr>
    </w:lvl>
    <w:lvl w:ilvl="3" w:tplc="0C14B8E8" w:tentative="1">
      <w:start w:val="1"/>
      <w:numFmt w:val="bullet"/>
      <w:lvlText w:val=""/>
      <w:lvlJc w:val="left"/>
      <w:pPr>
        <w:tabs>
          <w:tab w:val="num" w:pos="2880"/>
        </w:tabs>
        <w:ind w:left="2880" w:hanging="360"/>
      </w:pPr>
      <w:rPr>
        <w:rFonts w:ascii="Symbol" w:hAnsi="Symbol" w:hint="default"/>
      </w:rPr>
    </w:lvl>
    <w:lvl w:ilvl="4" w:tplc="4B6E0E06" w:tentative="1">
      <w:start w:val="1"/>
      <w:numFmt w:val="bullet"/>
      <w:lvlText w:val=""/>
      <w:lvlJc w:val="left"/>
      <w:pPr>
        <w:tabs>
          <w:tab w:val="num" w:pos="3600"/>
        </w:tabs>
        <w:ind w:left="3600" w:hanging="360"/>
      </w:pPr>
      <w:rPr>
        <w:rFonts w:ascii="Symbol" w:hAnsi="Symbol" w:hint="default"/>
      </w:rPr>
    </w:lvl>
    <w:lvl w:ilvl="5" w:tplc="6CF677FC" w:tentative="1">
      <w:start w:val="1"/>
      <w:numFmt w:val="bullet"/>
      <w:lvlText w:val=""/>
      <w:lvlJc w:val="left"/>
      <w:pPr>
        <w:tabs>
          <w:tab w:val="num" w:pos="4320"/>
        </w:tabs>
        <w:ind w:left="4320" w:hanging="360"/>
      </w:pPr>
      <w:rPr>
        <w:rFonts w:ascii="Symbol" w:hAnsi="Symbol" w:hint="default"/>
      </w:rPr>
    </w:lvl>
    <w:lvl w:ilvl="6" w:tplc="77D0037A" w:tentative="1">
      <w:start w:val="1"/>
      <w:numFmt w:val="bullet"/>
      <w:lvlText w:val=""/>
      <w:lvlJc w:val="left"/>
      <w:pPr>
        <w:tabs>
          <w:tab w:val="num" w:pos="5040"/>
        </w:tabs>
        <w:ind w:left="5040" w:hanging="360"/>
      </w:pPr>
      <w:rPr>
        <w:rFonts w:ascii="Symbol" w:hAnsi="Symbol" w:hint="default"/>
      </w:rPr>
    </w:lvl>
    <w:lvl w:ilvl="7" w:tplc="D246556A" w:tentative="1">
      <w:start w:val="1"/>
      <w:numFmt w:val="bullet"/>
      <w:lvlText w:val=""/>
      <w:lvlJc w:val="left"/>
      <w:pPr>
        <w:tabs>
          <w:tab w:val="num" w:pos="5760"/>
        </w:tabs>
        <w:ind w:left="5760" w:hanging="360"/>
      </w:pPr>
      <w:rPr>
        <w:rFonts w:ascii="Symbol" w:hAnsi="Symbol" w:hint="default"/>
      </w:rPr>
    </w:lvl>
    <w:lvl w:ilvl="8" w:tplc="1EB0C0DE"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50F4C12"/>
    <w:multiLevelType w:val="multilevel"/>
    <w:tmpl w:val="4AAA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762014">
    <w:abstractNumId w:val="1"/>
  </w:num>
  <w:num w:numId="2" w16cid:durableId="1452095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A35"/>
    <w:rsid w:val="006145ED"/>
    <w:rsid w:val="00810C15"/>
    <w:rsid w:val="00904A35"/>
    <w:rsid w:val="00A1383A"/>
    <w:rsid w:val="00B23F3F"/>
    <w:rsid w:val="00D4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5A50B42"/>
  <w15:chartTrackingRefBased/>
  <w15:docId w15:val="{4DB6599D-DA0C-4FAE-92FF-1C93CAE1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A35"/>
  </w:style>
  <w:style w:type="paragraph" w:styleId="Heading1">
    <w:name w:val="heading 1"/>
    <w:basedOn w:val="Normal"/>
    <w:next w:val="Normal"/>
    <w:link w:val="Heading1Char"/>
    <w:uiPriority w:val="9"/>
    <w:qFormat/>
    <w:rsid w:val="00904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A35"/>
    <w:rPr>
      <w:rFonts w:eastAsiaTheme="majorEastAsia" w:cstheme="majorBidi"/>
      <w:color w:val="272727" w:themeColor="text1" w:themeTint="D8"/>
    </w:rPr>
  </w:style>
  <w:style w:type="paragraph" w:styleId="Title">
    <w:name w:val="Title"/>
    <w:basedOn w:val="Normal"/>
    <w:next w:val="Normal"/>
    <w:link w:val="TitleChar"/>
    <w:uiPriority w:val="10"/>
    <w:qFormat/>
    <w:rsid w:val="00904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A35"/>
    <w:pPr>
      <w:spacing w:before="160"/>
      <w:jc w:val="center"/>
    </w:pPr>
    <w:rPr>
      <w:i/>
      <w:iCs/>
      <w:color w:val="404040" w:themeColor="text1" w:themeTint="BF"/>
    </w:rPr>
  </w:style>
  <w:style w:type="character" w:customStyle="1" w:styleId="QuoteChar">
    <w:name w:val="Quote Char"/>
    <w:basedOn w:val="DefaultParagraphFont"/>
    <w:link w:val="Quote"/>
    <w:uiPriority w:val="29"/>
    <w:rsid w:val="00904A35"/>
    <w:rPr>
      <w:i/>
      <w:iCs/>
      <w:color w:val="404040" w:themeColor="text1" w:themeTint="BF"/>
    </w:rPr>
  </w:style>
  <w:style w:type="paragraph" w:styleId="ListParagraph">
    <w:name w:val="List Paragraph"/>
    <w:basedOn w:val="Normal"/>
    <w:uiPriority w:val="34"/>
    <w:qFormat/>
    <w:rsid w:val="00904A35"/>
    <w:pPr>
      <w:ind w:left="720"/>
      <w:contextualSpacing/>
    </w:pPr>
  </w:style>
  <w:style w:type="character" w:styleId="IntenseEmphasis">
    <w:name w:val="Intense Emphasis"/>
    <w:basedOn w:val="DefaultParagraphFont"/>
    <w:uiPriority w:val="21"/>
    <w:qFormat/>
    <w:rsid w:val="00904A35"/>
    <w:rPr>
      <w:i/>
      <w:iCs/>
      <w:color w:val="0F4761" w:themeColor="accent1" w:themeShade="BF"/>
    </w:rPr>
  </w:style>
  <w:style w:type="paragraph" w:styleId="IntenseQuote">
    <w:name w:val="Intense Quote"/>
    <w:basedOn w:val="Normal"/>
    <w:next w:val="Normal"/>
    <w:link w:val="IntenseQuoteChar"/>
    <w:uiPriority w:val="30"/>
    <w:qFormat/>
    <w:rsid w:val="00904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A35"/>
    <w:rPr>
      <w:i/>
      <w:iCs/>
      <w:color w:val="0F4761" w:themeColor="accent1" w:themeShade="BF"/>
    </w:rPr>
  </w:style>
  <w:style w:type="character" w:styleId="IntenseReference">
    <w:name w:val="Intense Reference"/>
    <w:basedOn w:val="DefaultParagraphFont"/>
    <w:uiPriority w:val="32"/>
    <w:qFormat/>
    <w:rsid w:val="00904A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D59E59D86DA44180F41BEFFEA2F5AF" ma:contentTypeVersion="13" ma:contentTypeDescription="Create a new document." ma:contentTypeScope="" ma:versionID="15d4b418f4c670bc48a2de8d61b4d4a2">
  <xsd:schema xmlns:xsd="http://www.w3.org/2001/XMLSchema" xmlns:xs="http://www.w3.org/2001/XMLSchema" xmlns:p="http://schemas.microsoft.com/office/2006/metadata/properties" xmlns:ns2="5e83ad77-9a68-4154-9d75-28c55f990b84" xmlns:ns3="4cba9ad8-be54-45c1-bea7-70e949e655e3" targetNamespace="http://schemas.microsoft.com/office/2006/metadata/properties" ma:root="true" ma:fieldsID="107ceba981f0d62dc943e80129c8a8cc" ns2:_="" ns3:_="">
    <xsd:import namespace="5e83ad77-9a68-4154-9d75-28c55f990b84"/>
    <xsd:import namespace="4cba9ad8-be54-45c1-bea7-70e949e655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3ad77-9a68-4154-9d75-28c55f990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42e8b19-c271-4493-9806-0bc6ed864576"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ba9ad8-be54-45c1-bea7-70e949e655e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64349e4-a73c-4cb3-9ef0-48c6fb09335d}" ma:internalName="TaxCatchAll" ma:showField="CatchAllData" ma:web="4cba9ad8-be54-45c1-bea7-70e949e655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cba9ad8-be54-45c1-bea7-70e949e655e3" xsi:nil="true"/>
    <lcf76f155ced4ddcb4097134ff3c332f xmlns="5e83ad77-9a68-4154-9d75-28c55f990b8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EEFDC4-45D0-4AB7-92A9-60428AF11E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3ad77-9a68-4154-9d75-28c55f990b84"/>
    <ds:schemaRef ds:uri="4cba9ad8-be54-45c1-bea7-70e949e65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7308FE-6776-4519-83D6-00A19C00A58B}">
  <ds:schemaRefs>
    <ds:schemaRef ds:uri="http://schemas.microsoft.com/office/2006/metadata/properties"/>
    <ds:schemaRef ds:uri="http://schemas.microsoft.com/office/infopath/2007/PartnerControls"/>
    <ds:schemaRef ds:uri="4cba9ad8-be54-45c1-bea7-70e949e655e3"/>
    <ds:schemaRef ds:uri="5e83ad77-9a68-4154-9d75-28c55f990b84"/>
  </ds:schemaRefs>
</ds:datastoreItem>
</file>

<file path=customXml/itemProps3.xml><?xml version="1.0" encoding="utf-8"?>
<ds:datastoreItem xmlns:ds="http://schemas.openxmlformats.org/officeDocument/2006/customXml" ds:itemID="{E9489206-971C-4123-BEDA-B88B2555CB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320</Words>
  <Characters>1648</Characters>
  <Application>Microsoft Office Word</Application>
  <DocSecurity>0</DocSecurity>
  <Lines>41</Lines>
  <Paragraphs>11</Paragraphs>
  <ScaleCrop>false</ScaleCrop>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Esau</dc:creator>
  <cp:keywords/>
  <dc:description/>
  <cp:lastModifiedBy>Evan Esau</cp:lastModifiedBy>
  <cp:revision>2</cp:revision>
  <dcterms:created xsi:type="dcterms:W3CDTF">2026-03-23T20:56:00Z</dcterms:created>
  <dcterms:modified xsi:type="dcterms:W3CDTF">2026-03-23T21:07:00Z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0x01010031D59E59D86DA44180F41BEFFEA2F5AF</vt:lpwstr>
  </property>
</Properties>
</file>