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BMR Issuance Log</w:t>
      </w:r>
    </w:p>
    <w:p/>
    <w:p>
      <w:pPr>
        <w:jc w:val="center"/>
      </w:pPr>
      <w:r>
        <w:rPr>
          <w:b/>
          <w:sz w:val="28"/>
        </w:rPr>
        <w:t>Batch Manufacturing Record (BMR) Issuance Log</w:t>
      </w:r>
    </w:p>
    <w:p>
      <w:pPr>
        <w:jc w:val="center"/>
      </w:pPr>
      <w:r>
        <w:rPr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Document Control / Quality Assurance Department</w:t>
      </w:r>
    </w:p>
    <w:p/>
    <w:p>
      <w:r>
        <w:rPr>
          <w:b/>
        </w:rPr>
        <w:t xml:space="preserve">Logbook ID: </w:t>
      </w:r>
      <w:r>
        <w:t>LOG-BMR-ISS-25</w:t>
      </w:r>
    </w:p>
    <w:p>
      <w:r>
        <w:rPr>
          <w:b/>
        </w:rPr>
        <w:t xml:space="preserve">Page No: </w:t>
      </w:r>
      <w:r>
        <w:t>3 of 50</w:t>
      </w:r>
    </w:p>
    <w:p/>
    <w:p>
      <w:r>
        <w:rPr>
          <w:b/>
          <w:color w:val="1F4E78"/>
          <w:sz w:val="24"/>
        </w:rPr>
        <w:t>Section 1: Log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Department:</w:t>
            </w:r>
          </w:p>
        </w:tc>
        <w:tc>
          <w:tcPr>
            <w:tcW w:type="dxa" w:w="5040"/>
          </w:tcPr>
          <w:p>
            <w:r>
              <w:t>Document Control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Purpose:</w:t>
            </w:r>
          </w:p>
        </w:tc>
        <w:tc>
          <w:tcPr>
            <w:tcW w:type="dxa" w:w="5040"/>
          </w:tcPr>
          <w:p>
            <w:r>
              <w:t>To maintain a chronological record of the issuance and reconciliation of all controlled Batch Manufacturing Records.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Governing SOP:</w:t>
            </w:r>
          </w:p>
        </w:tc>
        <w:tc>
          <w:tcPr>
            <w:tcW w:type="dxa" w:w="5040"/>
          </w:tcPr>
          <w:p>
            <w:r>
              <w:t>SOP/QA/DOC/001</w:t>
            </w:r>
          </w:p>
        </w:tc>
      </w:tr>
    </w:tbl>
    <w:p/>
    <w:p>
      <w:r>
        <w:rPr>
          <w:b/>
          <w:color w:val="1F4E78"/>
          <w:sz w:val="24"/>
        </w:rPr>
        <w:t>Section 2: Issuance Record</w:t>
      </w:r>
    </w:p>
    <w:p>
      <w:r>
        <w:rPr>
          <w:b/>
          <w:sz w:val="22"/>
        </w:rPr>
        <w:t>A. Batch Identification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Product Name:</w:t>
            </w:r>
          </w:p>
        </w:tc>
        <w:tc>
          <w:tcPr>
            <w:tcW w:type="dxa" w:w="5040"/>
          </w:tcPr>
          <w:p>
            <w:r>
              <w:t>Aspirin Tablets 325mg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Product Code:</w:t>
            </w:r>
          </w:p>
        </w:tc>
        <w:tc>
          <w:tcPr>
            <w:tcW w:type="dxa" w:w="5040"/>
          </w:tcPr>
          <w:p>
            <w:r>
              <w:t>ASP325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Batch Number:</w:t>
            </w:r>
          </w:p>
        </w:tc>
        <w:tc>
          <w:tcPr>
            <w:tcW w:type="dxa" w:w="5040"/>
          </w:tcPr>
          <w:p>
            <w:r>
              <w:t>ASP-25-002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Reference Work Order No.:</w:t>
            </w:r>
          </w:p>
        </w:tc>
        <w:tc>
          <w:tcPr>
            <w:tcW w:type="dxa" w:w="5040"/>
          </w:tcPr>
          <w:p>
            <w:r>
              <w:t>WO-PROD-25-002</w:t>
            </w:r>
          </w:p>
        </w:tc>
      </w:tr>
    </w:tbl>
    <w:p/>
    <w:p>
      <w:r>
        <w:rPr>
          <w:b/>
          <w:sz w:val="22"/>
        </w:rPr>
        <w:t>B. Document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Master BMR Reference:</w:t>
            </w:r>
          </w:p>
        </w:tc>
        <w:tc>
          <w:tcPr>
            <w:tcW w:type="dxa" w:w="5040"/>
          </w:tcPr>
          <w:p>
            <w:r>
              <w:t>BMR/ASP325/M-03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Total Number of Pages Issued:</w:t>
            </w:r>
          </w:p>
        </w:tc>
        <w:tc>
          <w:tcPr>
            <w:tcW w:type="dxa" w:w="5040"/>
          </w:tcPr>
          <w:p>
            <w:r>
              <w:t>40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Controlled Copy Number:</w:t>
            </w:r>
          </w:p>
        </w:tc>
        <w:tc>
          <w:tcPr>
            <w:tcW w:type="dxa" w:w="5040"/>
          </w:tcPr>
          <w:p>
            <w:r>
              <w:t>BMR/ASP325/002</w:t>
            </w:r>
          </w:p>
        </w:tc>
      </w:tr>
    </w:tbl>
    <w:p>
      <w:r>
        <w:br w:type="page"/>
      </w:r>
    </w:p>
    <w:p>
      <w:r>
        <w:rPr>
          <w:b/>
          <w:sz w:val="22"/>
        </w:rPr>
        <w:t>C. Chain of Custody (Issuance)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Issued By</w:t>
              <w:br/>
              <w:t>(Document Control):</w:t>
            </w:r>
          </w:p>
        </w:tc>
        <w:tc>
          <w:tcPr>
            <w:tcW w:type="dxa" w:w="2016"/>
          </w:tcPr>
          <w:p>
            <w:r>
              <w:t>Sunita Desai</w:t>
            </w:r>
          </w:p>
        </w:tc>
        <w:tc>
          <w:tcPr>
            <w:tcW w:type="dxa" w:w="4032"/>
            <w:gridSpan w:val="2"/>
          </w:tcPr>
          <w:p>
            <w:r>
              <w:t>20-Mar-2025 / 14:30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Received By</w:t>
              <w:br/>
              <w:t>(Production):</w:t>
            </w:r>
          </w:p>
        </w:tc>
        <w:tc>
          <w:tcPr>
            <w:tcW w:type="dxa" w:w="2016"/>
          </w:tcPr>
          <w:p>
            <w:r>
              <w:t>Balwinder Singh</w:t>
            </w:r>
          </w:p>
        </w:tc>
        <w:tc>
          <w:tcPr>
            <w:tcW w:type="dxa" w:w="4032"/>
            <w:gridSpan w:val="2"/>
          </w:tcPr>
          <w:p>
            <w:r>
              <w:t>20-Mar-2025 / 14:35</w:t>
            </w:r>
          </w:p>
        </w:tc>
      </w:tr>
    </w:tbl>
    <w:p/>
    <w:p>
      <w:r>
        <w:rPr>
          <w:b/>
          <w:color w:val="1F4E78"/>
          <w:sz w:val="24"/>
        </w:rPr>
        <w:t>Section 3: BMR Reconciliation (To be filled upon batch completion)</w:t>
      </w:r>
    </w:p>
    <w:p>
      <w:r>
        <w:rPr>
          <w:b/>
          <w:sz w:val="22"/>
        </w:rPr>
        <w:t>A. Return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Date of Return: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Time of Return: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Total Pages Returned: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Any Pages Missing/Damaged? (Yes/No)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Reference Deviation No. (if applicable):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r>
        <w:rPr>
          <w:b/>
          <w:sz w:val="22"/>
        </w:rPr>
        <w:t>B. Chain of Custody (Return)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/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016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4032"/>
            <w:gridSpan w:val="2"/>
            <w:shd w:fill="4472C4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/ Time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Reconciled By</w:t>
              <w:br/>
              <w:t>(Document Control):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4032"/>
            <w:gridSpan w:val="2"/>
          </w:tcPr>
          <w:p>
            <w:r/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Verified By (QA):</w:t>
            </w:r>
          </w:p>
        </w:tc>
        <w:tc>
          <w:tcPr>
            <w:tcW w:type="dxa" w:w="2016"/>
          </w:tcPr>
          <w:p>
            <w:r/>
          </w:p>
        </w:tc>
        <w:tc>
          <w:tcPr>
            <w:tcW w:type="dxa" w:w="4032"/>
            <w:gridSpan w:val="2"/>
          </w:tcPr>
          <w:p>
            <w:r/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