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Batch Manufacturing Record</w:t>
      </w:r>
    </w:p>
    <w:p>
      <w:pPr>
        <w:jc w:val="center"/>
      </w:pPr>
      <w:r>
        <w:rPr>
          <w:b/>
          <w:sz w:val="28"/>
        </w:rPr>
        <w:t>Section 16.0: IPQC Monitoring Log for Primary Packaging</w:t>
      </w:r>
    </w:p>
    <w:p/>
    <w:p>
      <w:r>
        <w:t>Document ID: BMR/ASP325/003</w:t>
      </w:r>
    </w:p>
    <w:p>
      <w:r>
        <w:t>Page: 27 of 40</w:t>
      </w:r>
    </w:p>
    <w:p/>
    <w:p>
      <w:r>
        <w:rPr>
          <w:b/>
        </w:rPr>
        <w:t xml:space="preserve">Purpose: </w:t>
      </w:r>
      <w:r>
        <w:t>To document all In-Process Quality Control (IPQC) checks performed during the primary packaging of Batch ASP-25-003.</w:t>
      </w:r>
    </w:p>
    <w:p/>
    <w:p>
      <w:r>
        <w:t>Date of Operation: 22-Apr-2025</w:t>
      </w:r>
    </w:p>
    <w:p>
      <w:r>
        <w:t>Packaging Area: Packaging Suite P-101</w:t>
      </w:r>
    </w:p>
    <w:p>
      <w:r>
        <w:t>Blister Packing Machine ID: BPM-01</w:t>
      </w:r>
    </w:p>
    <w:p/>
    <w:p>
      <w:r>
        <w:rPr>
          <w:b/>
        </w:rPr>
        <w:t>16.1 IPQC Check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Performed By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08:30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Visual Inspection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Blister integrity, print quality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Karan Joshi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Seal Integrity (Vacuum Leak)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 leaks detected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-50 kPa OK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Karan Joshi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Tablet Count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 tablets per blister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 tablets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Karan Joshi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11:30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Visual Inspection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Blister integrity, print quality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Karan Joshi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12:30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Seal Integrity (Vacuum Leak)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 leaks detected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-50 kPa OK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Karan Joshi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14:00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Visual Inspection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Blister integrity, print quality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Karan Joshi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15:00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Seal Integrity (Vacuum Leak)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 leaks detected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-50 kPa OK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Karan Joshi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16:00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Tablet Count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 tablets per blister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 tablets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Karan Joshi</w:t>
            </w:r>
          </w:p>
        </w:tc>
      </w:tr>
    </w:tbl>
    <w:p>
      <w:r>
        <w:br w:type="page"/>
      </w:r>
    </w:p>
    <w:p>
      <w:r>
        <w:rPr>
          <w:b/>
        </w:rPr>
        <w:t>16.2 IPQC Summary &amp; Sign-off</w:t>
      </w:r>
    </w:p>
    <w:p>
      <w:r>
        <w:t>All IPQC checks were performed at the specified intervals. All results were within the acceptance criteria.</w:t>
      </w:r>
    </w:p>
    <w:p/>
    <w:p>
      <w:r>
        <w:t>Performed By: Karan Joshi (Packaging Operator)</w:t>
      </w:r>
    </w:p>
    <w:p>
      <w:r>
        <w:t>Date: 22-Apr-2025</w:t>
      </w:r>
    </w:p>
    <w:p/>
    <w:p>
      <w:r>
        <w:t>Reviewed By: Deepak Shah (Packaging Supervisor)</w:t>
      </w:r>
    </w:p>
    <w:p>
      <w:r>
        <w:t>Date: 22-Apr-2025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