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Clear Polypropylene Sealing Tape</w:t>
      </w:r>
    </w:p>
    <w:p>
      <w:pPr>
        <w:jc w:val="center"/>
      </w:pPr>
      <w:r>
        <w:rPr>
          <w:sz w:val="28"/>
        </w:rPr>
        <w:t>Certificate of Conformance (CoC)</w:t>
      </w:r>
    </w:p>
    <w:p/>
    <w:p>
      <w:pPr>
        <w:jc w:val="left"/>
      </w:pPr>
      <w:r>
        <w:rPr>
          <w:b/>
          <w:sz w:val="24"/>
        </w:rPr>
        <w:t>GLOBAL PACKAGING SOLUTIONS</w:t>
      </w:r>
    </w:p>
    <w:p>
      <w:r>
        <w:rPr>
          <w:sz w:val="20"/>
        </w:rPr>
        <w:t>Certificate of Conformance (CoC)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360"/>
          </w:tcPr>
          <w:p>
            <w:r>
              <w:t>Clear Polypropylene Sealing Tape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Purchase Order No.</w:t>
            </w:r>
          </w:p>
        </w:tc>
        <w:tc>
          <w:tcPr>
            <w:tcW w:type="dxa" w:w="3360"/>
          </w:tcPr>
          <w:p>
            <w:r>
              <w:t>same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15-Apr-2025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Shipped</w:t>
            </w:r>
          </w:p>
        </w:tc>
        <w:tc>
          <w:tcPr>
            <w:tcW w:type="dxa" w:w="3360"/>
          </w:tcPr>
          <w:p>
            <w:r>
              <w:t>1 Case (36 Rolls)</w:t>
            </w:r>
          </w:p>
        </w:tc>
      </w:tr>
    </w:tbl>
    <w:p/>
    <w:p>
      <w:r>
        <w:rPr>
          <w:b/>
        </w:rPr>
        <w:t>Additional Information:</w:t>
      </w:r>
    </w:p>
    <w:p>
      <w:pPr>
        <w:pStyle w:val="ListBullet"/>
      </w:pPr>
      <w:r>
        <w:t>This lot has been tested and conforms to the above specifications.</w:t>
      </w:r>
    </w:p>
    <w:p>
      <w:pPr>
        <w:pStyle w:val="ListBullet"/>
      </w:pPr>
    </w:p>
    <w:p/>
    <w:p>
      <w:r>
        <w:rPr>
          <w:b/>
        </w:rPr>
        <w:t>QC Manager:</w:t>
      </w:r>
    </w:p>
    <w:p>
      <w:pPr>
        <w:pStyle w:val="ListBullet"/>
      </w:pPr>
      <w:r>
        <w:t>Name: QC Supervisor</w:t>
      </w:r>
    </w:p>
    <w:p>
      <w:pPr>
        <w:pStyle w:val="ListBullet"/>
      </w:pPr>
      <w:r>
        <w:t>Signature: QC Supervisor</w:t>
      </w:r>
    </w:p>
    <w:p>
      <w:pPr>
        <w:pStyle w:val="ListBullet"/>
      </w:pPr>
      <w:r>
        <w:t>Date: 17-Apr-2025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