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31A" w:rsidRDefault="00C4799A">
      <w:pPr>
        <w:ind w:right="160"/>
        <w:jc w:val="right"/>
        <w:rPr>
          <w:sz w:val="20"/>
          <w:szCs w:val="20"/>
        </w:rPr>
      </w:pPr>
      <w:r>
        <w:rPr>
          <w:rFonts w:ascii="Calibri" w:eastAsia="Calibri" w:hAnsi="Calibri" w:cs="Calibri"/>
          <w:sz w:val="20"/>
          <w:szCs w:val="20"/>
        </w:rPr>
        <w:t>DRISHTI GOEL</w:t>
      </w:r>
    </w:p>
    <w:p w:rsidR="0016231A" w:rsidRDefault="0016231A">
      <w:pPr>
        <w:spacing w:line="15" w:lineRule="exact"/>
        <w:rPr>
          <w:sz w:val="24"/>
          <w:szCs w:val="24"/>
        </w:rPr>
      </w:pPr>
    </w:p>
    <w:p w:rsidR="0016231A" w:rsidRDefault="00C4799A">
      <w:pPr>
        <w:ind w:right="180"/>
        <w:jc w:val="right"/>
        <w:rPr>
          <w:sz w:val="20"/>
          <w:szCs w:val="20"/>
        </w:rPr>
      </w:pPr>
      <w:r>
        <w:rPr>
          <w:rFonts w:ascii="Calibri" w:eastAsia="Calibri" w:hAnsi="Calibri" w:cs="Calibri"/>
          <w:sz w:val="20"/>
          <w:szCs w:val="20"/>
        </w:rPr>
        <w:t>Feb 01</w:t>
      </w:r>
      <w:r>
        <w:rPr>
          <w:rFonts w:ascii="Calibri" w:eastAsia="Calibri" w:hAnsi="Calibri" w:cs="Calibri"/>
          <w:sz w:val="20"/>
          <w:szCs w:val="20"/>
        </w:rPr>
        <w:t>, 2019</w:t>
      </w:r>
      <w:bookmarkStart w:id="0" w:name="_GoBack"/>
      <w:bookmarkEnd w:id="0"/>
    </w:p>
    <w:p w:rsidR="0016231A" w:rsidRDefault="0016231A">
      <w:pPr>
        <w:spacing w:line="231" w:lineRule="exact"/>
        <w:rPr>
          <w:sz w:val="24"/>
          <w:szCs w:val="24"/>
        </w:rPr>
      </w:pPr>
    </w:p>
    <w:p w:rsidR="0016231A" w:rsidRDefault="00C4799A">
      <w:pPr>
        <w:ind w:right="-19"/>
        <w:jc w:val="center"/>
        <w:rPr>
          <w:sz w:val="20"/>
          <w:szCs w:val="20"/>
        </w:rPr>
      </w:pPr>
      <w:r>
        <w:rPr>
          <w:rFonts w:ascii="Calibri" w:eastAsia="Calibri" w:hAnsi="Calibri" w:cs="Calibri"/>
          <w:sz w:val="20"/>
          <w:szCs w:val="20"/>
        </w:rPr>
        <w:t>ASSIGNMENT 1</w:t>
      </w:r>
    </w:p>
    <w:p w:rsidR="0016231A" w:rsidRDefault="0016231A">
      <w:pPr>
        <w:spacing w:line="200" w:lineRule="exact"/>
        <w:rPr>
          <w:sz w:val="24"/>
          <w:szCs w:val="24"/>
        </w:rPr>
      </w:pPr>
    </w:p>
    <w:p w:rsidR="0016231A" w:rsidRDefault="0016231A">
      <w:pPr>
        <w:spacing w:line="285" w:lineRule="exact"/>
        <w:rPr>
          <w:sz w:val="24"/>
          <w:szCs w:val="24"/>
        </w:rPr>
      </w:pPr>
    </w:p>
    <w:p w:rsidR="0016231A" w:rsidRDefault="00C4799A">
      <w:pPr>
        <w:ind w:left="20"/>
        <w:rPr>
          <w:sz w:val="20"/>
          <w:szCs w:val="20"/>
        </w:rPr>
      </w:pPr>
      <w:r>
        <w:rPr>
          <w:rFonts w:ascii="Calibri" w:eastAsia="Calibri" w:hAnsi="Calibri" w:cs="Calibri"/>
          <w:sz w:val="20"/>
          <w:szCs w:val="20"/>
        </w:rPr>
        <w:t>2. Consider a load-store type machine with the following specifications:</w:t>
      </w:r>
    </w:p>
    <w:p w:rsidR="0016231A" w:rsidRDefault="0016231A">
      <w:pPr>
        <w:spacing w:line="15" w:lineRule="exact"/>
        <w:rPr>
          <w:sz w:val="24"/>
          <w:szCs w:val="24"/>
        </w:rPr>
      </w:pPr>
    </w:p>
    <w:p w:rsidR="0016231A" w:rsidRDefault="00C4799A">
      <w:pPr>
        <w:ind w:left="20"/>
        <w:rPr>
          <w:sz w:val="20"/>
          <w:szCs w:val="20"/>
        </w:rPr>
      </w:pPr>
      <w:r>
        <w:rPr>
          <w:rFonts w:ascii="Calibri" w:eastAsia="Calibri" w:hAnsi="Calibri" w:cs="Calibri"/>
          <w:sz w:val="20"/>
          <w:szCs w:val="20"/>
        </w:rPr>
        <w:t>A. Write the equivalent machine level language corresponding to a C statement of C = A + B</w:t>
      </w:r>
    </w:p>
    <w:p w:rsidR="0016231A" w:rsidRDefault="0016231A">
      <w:pPr>
        <w:spacing w:line="231" w:lineRule="exact"/>
        <w:rPr>
          <w:sz w:val="24"/>
          <w:szCs w:val="24"/>
        </w:rPr>
      </w:pPr>
    </w:p>
    <w:p w:rsidR="0016231A" w:rsidRDefault="00C4799A">
      <w:pPr>
        <w:ind w:left="20"/>
        <w:rPr>
          <w:sz w:val="20"/>
          <w:szCs w:val="20"/>
        </w:rPr>
      </w:pPr>
      <w:r>
        <w:rPr>
          <w:rFonts w:ascii="Calibri" w:eastAsia="Calibri" w:hAnsi="Calibri" w:cs="Calibri"/>
          <w:sz w:val="20"/>
          <w:szCs w:val="20"/>
        </w:rPr>
        <w:t>LOAD r1, A</w:t>
      </w:r>
    </w:p>
    <w:p w:rsidR="0016231A" w:rsidRDefault="0016231A">
      <w:pPr>
        <w:spacing w:line="11" w:lineRule="exact"/>
        <w:rPr>
          <w:sz w:val="24"/>
          <w:szCs w:val="24"/>
        </w:rPr>
      </w:pPr>
    </w:p>
    <w:p w:rsidR="0016231A" w:rsidRDefault="00C4799A">
      <w:pPr>
        <w:ind w:left="20"/>
        <w:rPr>
          <w:sz w:val="20"/>
          <w:szCs w:val="20"/>
        </w:rPr>
      </w:pPr>
      <w:r>
        <w:rPr>
          <w:rFonts w:ascii="Calibri" w:eastAsia="Calibri" w:hAnsi="Calibri" w:cs="Calibri"/>
          <w:sz w:val="20"/>
          <w:szCs w:val="20"/>
        </w:rPr>
        <w:t>LOAD r2, B</w:t>
      </w:r>
    </w:p>
    <w:p w:rsidR="0016231A" w:rsidRDefault="00C4799A">
      <w:pPr>
        <w:ind w:left="20"/>
        <w:rPr>
          <w:sz w:val="20"/>
          <w:szCs w:val="20"/>
        </w:rPr>
      </w:pPr>
      <w:r>
        <w:rPr>
          <w:rFonts w:ascii="Calibri" w:eastAsia="Calibri" w:hAnsi="Calibri" w:cs="Calibri"/>
          <w:sz w:val="20"/>
          <w:szCs w:val="20"/>
        </w:rPr>
        <w:t xml:space="preserve">ADD r3, </w:t>
      </w:r>
      <w:r>
        <w:rPr>
          <w:rFonts w:ascii="Calibri" w:eastAsia="Calibri" w:hAnsi="Calibri" w:cs="Calibri"/>
          <w:sz w:val="20"/>
          <w:szCs w:val="20"/>
        </w:rPr>
        <w:t>r1, r2</w:t>
      </w:r>
    </w:p>
    <w:p w:rsidR="0016231A" w:rsidRDefault="0016231A">
      <w:pPr>
        <w:spacing w:line="1" w:lineRule="exact"/>
        <w:rPr>
          <w:sz w:val="24"/>
          <w:szCs w:val="24"/>
        </w:rPr>
      </w:pPr>
    </w:p>
    <w:p w:rsidR="0016231A" w:rsidRDefault="00C4799A">
      <w:pPr>
        <w:ind w:left="20"/>
        <w:rPr>
          <w:sz w:val="20"/>
          <w:szCs w:val="20"/>
        </w:rPr>
      </w:pPr>
      <w:r>
        <w:rPr>
          <w:rFonts w:ascii="Calibri" w:eastAsia="Calibri" w:hAnsi="Calibri" w:cs="Calibri"/>
          <w:sz w:val="20"/>
          <w:szCs w:val="20"/>
        </w:rPr>
        <w:t>STORE C, r3</w:t>
      </w:r>
    </w:p>
    <w:p w:rsidR="0016231A" w:rsidRDefault="0016231A">
      <w:pPr>
        <w:spacing w:line="231" w:lineRule="exact"/>
        <w:rPr>
          <w:sz w:val="24"/>
          <w:szCs w:val="24"/>
        </w:rPr>
      </w:pPr>
    </w:p>
    <w:p w:rsidR="0016231A" w:rsidRDefault="00C4799A">
      <w:pPr>
        <w:numPr>
          <w:ilvl w:val="0"/>
          <w:numId w:val="1"/>
        </w:numPr>
        <w:tabs>
          <w:tab w:val="left" w:pos="260"/>
        </w:tabs>
        <w:spacing w:line="247" w:lineRule="auto"/>
        <w:ind w:left="20" w:right="20" w:firstLine="9"/>
        <w:rPr>
          <w:rFonts w:ascii="Calibri" w:eastAsia="Calibri" w:hAnsi="Calibri" w:cs="Calibri"/>
          <w:sz w:val="20"/>
          <w:szCs w:val="20"/>
        </w:rPr>
      </w:pPr>
      <w:r>
        <w:rPr>
          <w:rFonts w:ascii="Calibri" w:eastAsia="Calibri" w:hAnsi="Calibri" w:cs="Calibri"/>
          <w:sz w:val="20"/>
          <w:szCs w:val="20"/>
        </w:rPr>
        <w:t>Give an instruction format for the arithmetic operations. To do this draw a diagram of the instruction format with each field clearly specified.</w:t>
      </w:r>
    </w:p>
    <w:p w:rsidR="0016231A" w:rsidRDefault="0016231A">
      <w:pPr>
        <w:spacing w:line="1" w:lineRule="exact"/>
        <w:rPr>
          <w:rFonts w:ascii="Calibri" w:eastAsia="Calibri" w:hAnsi="Calibri" w:cs="Calibri"/>
          <w:sz w:val="20"/>
          <w:szCs w:val="20"/>
        </w:rPr>
      </w:pPr>
    </w:p>
    <w:p w:rsidR="0016231A" w:rsidRDefault="00C4799A">
      <w:pPr>
        <w:ind w:left="20"/>
        <w:rPr>
          <w:rFonts w:ascii="Calibri" w:eastAsia="Calibri" w:hAnsi="Calibri" w:cs="Calibri"/>
          <w:sz w:val="20"/>
          <w:szCs w:val="20"/>
        </w:rPr>
      </w:pPr>
      <w:r>
        <w:rPr>
          <w:rFonts w:ascii="Calibri" w:eastAsia="Calibri" w:hAnsi="Calibri" w:cs="Calibri"/>
          <w:sz w:val="20"/>
          <w:szCs w:val="20"/>
        </w:rPr>
        <w:t xml:space="preserve">For each field indicate its size, the reason for selected size, and a </w:t>
      </w:r>
      <w:r>
        <w:rPr>
          <w:rFonts w:ascii="Calibri" w:eastAsia="Calibri" w:hAnsi="Calibri" w:cs="Calibri"/>
          <w:sz w:val="20"/>
          <w:szCs w:val="20"/>
        </w:rPr>
        <w:t>description of what purpose the field serves.</w:t>
      </w:r>
    </w:p>
    <w:p w:rsidR="0016231A" w:rsidRDefault="0016231A">
      <w:pPr>
        <w:spacing w:line="231" w:lineRule="exact"/>
        <w:rPr>
          <w:sz w:val="24"/>
          <w:szCs w:val="24"/>
        </w:rPr>
      </w:pPr>
    </w:p>
    <w:p w:rsidR="0016231A" w:rsidRDefault="00C4799A">
      <w:pPr>
        <w:ind w:left="20"/>
        <w:rPr>
          <w:sz w:val="20"/>
          <w:szCs w:val="20"/>
        </w:rPr>
      </w:pPr>
      <w:r>
        <w:rPr>
          <w:rFonts w:ascii="Calibri" w:eastAsia="Calibri" w:hAnsi="Calibri" w:cs="Calibri"/>
          <w:sz w:val="20"/>
          <w:szCs w:val="20"/>
          <w:u w:val="single"/>
        </w:rPr>
        <w:t>ADD r3, r1,</w:t>
      </w:r>
      <w:r>
        <w:rPr>
          <w:rFonts w:ascii="Calibri" w:eastAsia="Calibri" w:hAnsi="Calibri" w:cs="Calibri"/>
          <w:sz w:val="20"/>
          <w:szCs w:val="20"/>
        </w:rPr>
        <w:t xml:space="preserve"> r2</w:t>
      </w:r>
    </w:p>
    <w:p w:rsidR="0016231A" w:rsidRDefault="00C4799A">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5715</wp:posOffset>
            </wp:positionH>
            <wp:positionV relativeFrom="paragraph">
              <wp:posOffset>-5715</wp:posOffset>
            </wp:positionV>
            <wp:extent cx="2006600" cy="199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2006600" cy="199390"/>
                    </a:xfrm>
                    <a:prstGeom prst="rect">
                      <a:avLst/>
                    </a:prstGeom>
                    <a:noFill/>
                  </pic:spPr>
                </pic:pic>
              </a:graphicData>
            </a:graphic>
          </wp:anchor>
        </w:drawing>
      </w:r>
    </w:p>
    <w:p w:rsidR="0016231A" w:rsidRDefault="00C4799A">
      <w:pPr>
        <w:rPr>
          <w:sz w:val="20"/>
          <w:szCs w:val="20"/>
        </w:rPr>
      </w:pPr>
      <w:r>
        <w:rPr>
          <w:noProof/>
          <w:sz w:val="1"/>
          <w:szCs w:val="1"/>
        </w:rPr>
        <w:drawing>
          <wp:inline distT="0" distB="0" distL="0" distR="0">
            <wp:extent cx="317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31750" cy="152400"/>
                    </a:xfrm>
                    <a:prstGeom prst="rect">
                      <a:avLst/>
                    </a:prstGeom>
                    <a:noFill/>
                    <a:ln>
                      <a:noFill/>
                    </a:ln>
                  </pic:spPr>
                </pic:pic>
              </a:graphicData>
            </a:graphic>
          </wp:inline>
        </w:drawing>
      </w:r>
      <w:r>
        <w:rPr>
          <w:rFonts w:ascii="Calibri" w:eastAsia="Calibri" w:hAnsi="Calibri" w:cs="Calibri"/>
          <w:sz w:val="20"/>
          <w:szCs w:val="20"/>
        </w:rPr>
        <w:t xml:space="preserve"> op </w:t>
      </w:r>
      <w:r>
        <w:rPr>
          <w:noProof/>
          <w:sz w:val="1"/>
          <w:szCs w:val="1"/>
        </w:rPr>
        <w:drawing>
          <wp:inline distT="0" distB="0" distL="0" distR="0">
            <wp:extent cx="317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1750" cy="152400"/>
                    </a:xfrm>
                    <a:prstGeom prst="rect">
                      <a:avLst/>
                    </a:prstGeom>
                    <a:noFill/>
                    <a:ln>
                      <a:noFill/>
                    </a:ln>
                  </pic:spPr>
                </pic:pic>
              </a:graphicData>
            </a:graphic>
          </wp:inline>
        </w:drawing>
      </w:r>
      <w:r>
        <w:rPr>
          <w:rFonts w:ascii="Calibri" w:eastAsia="Calibri" w:hAnsi="Calibri" w:cs="Calibri"/>
          <w:sz w:val="20"/>
          <w:szCs w:val="20"/>
        </w:rPr>
        <w:t xml:space="preserve"> rs  </w:t>
      </w:r>
      <w:r>
        <w:rPr>
          <w:noProof/>
          <w:sz w:val="1"/>
          <w:szCs w:val="1"/>
        </w:rPr>
        <w:drawing>
          <wp:inline distT="0" distB="0" distL="0" distR="0">
            <wp:extent cx="317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1750" cy="152400"/>
                    </a:xfrm>
                    <a:prstGeom prst="rect">
                      <a:avLst/>
                    </a:prstGeom>
                    <a:noFill/>
                    <a:ln>
                      <a:noFill/>
                    </a:ln>
                  </pic:spPr>
                </pic:pic>
              </a:graphicData>
            </a:graphic>
          </wp:inline>
        </w:drawing>
      </w:r>
      <w:r>
        <w:rPr>
          <w:rFonts w:ascii="Calibri" w:eastAsia="Calibri" w:hAnsi="Calibri" w:cs="Calibri"/>
          <w:sz w:val="20"/>
          <w:szCs w:val="20"/>
        </w:rPr>
        <w:t xml:space="preserve"> rt </w:t>
      </w:r>
      <w:r>
        <w:rPr>
          <w:noProof/>
          <w:sz w:val="1"/>
          <w:szCs w:val="1"/>
        </w:rPr>
        <w:drawing>
          <wp:inline distT="0" distB="0" distL="0" distR="0">
            <wp:extent cx="317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31750" cy="152400"/>
                    </a:xfrm>
                    <a:prstGeom prst="rect">
                      <a:avLst/>
                    </a:prstGeom>
                    <a:noFill/>
                    <a:ln>
                      <a:noFill/>
                    </a:ln>
                  </pic:spPr>
                </pic:pic>
              </a:graphicData>
            </a:graphic>
          </wp:inline>
        </w:drawing>
      </w:r>
      <w:r>
        <w:rPr>
          <w:rFonts w:ascii="Calibri" w:eastAsia="Calibri" w:hAnsi="Calibri" w:cs="Calibri"/>
          <w:sz w:val="20"/>
          <w:szCs w:val="20"/>
        </w:rPr>
        <w:t xml:space="preserve"> rd </w:t>
      </w:r>
      <w:r>
        <w:rPr>
          <w:noProof/>
          <w:sz w:val="1"/>
          <w:szCs w:val="1"/>
        </w:rPr>
        <w:drawing>
          <wp:inline distT="0" distB="0" distL="0" distR="0">
            <wp:extent cx="317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31750" cy="152400"/>
                    </a:xfrm>
                    <a:prstGeom prst="rect">
                      <a:avLst/>
                    </a:prstGeom>
                    <a:noFill/>
                    <a:ln>
                      <a:noFill/>
                    </a:ln>
                  </pic:spPr>
                </pic:pic>
              </a:graphicData>
            </a:graphic>
          </wp:inline>
        </w:drawing>
      </w:r>
      <w:r>
        <w:rPr>
          <w:rFonts w:ascii="Calibri" w:eastAsia="Calibri" w:hAnsi="Calibri" w:cs="Calibri"/>
          <w:sz w:val="20"/>
          <w:szCs w:val="20"/>
        </w:rPr>
        <w:t xml:space="preserve"> Shamt  </w:t>
      </w:r>
      <w:r>
        <w:rPr>
          <w:noProof/>
          <w:sz w:val="1"/>
          <w:szCs w:val="1"/>
        </w:rPr>
        <w:drawing>
          <wp:inline distT="0" distB="0" distL="0" distR="0">
            <wp:extent cx="317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31750" cy="152400"/>
                    </a:xfrm>
                    <a:prstGeom prst="rect">
                      <a:avLst/>
                    </a:prstGeom>
                    <a:noFill/>
                    <a:ln>
                      <a:noFill/>
                    </a:ln>
                  </pic:spPr>
                </pic:pic>
              </a:graphicData>
            </a:graphic>
          </wp:inline>
        </w:drawing>
      </w:r>
      <w:r>
        <w:rPr>
          <w:rFonts w:ascii="Calibri" w:eastAsia="Calibri" w:hAnsi="Calibri" w:cs="Calibri"/>
          <w:sz w:val="20"/>
          <w:szCs w:val="20"/>
        </w:rPr>
        <w:t xml:space="preserve"> funct</w:t>
      </w:r>
    </w:p>
    <w:p w:rsidR="0016231A" w:rsidRDefault="0016231A">
      <w:pPr>
        <w:spacing w:line="221" w:lineRule="exact"/>
        <w:rPr>
          <w:sz w:val="24"/>
          <w:szCs w:val="24"/>
        </w:rPr>
      </w:pPr>
    </w:p>
    <w:p w:rsidR="0016231A" w:rsidRDefault="00C4799A">
      <w:pPr>
        <w:ind w:left="20"/>
        <w:rPr>
          <w:sz w:val="20"/>
          <w:szCs w:val="20"/>
        </w:rPr>
      </w:pPr>
      <w:r>
        <w:rPr>
          <w:rFonts w:ascii="Calibri" w:eastAsia="Calibri" w:hAnsi="Calibri" w:cs="Calibri"/>
          <w:sz w:val="20"/>
          <w:szCs w:val="20"/>
        </w:rPr>
        <w:t>op – operation of the instruction(operation code)--- 6 bits</w:t>
      </w:r>
    </w:p>
    <w:p w:rsidR="0016231A" w:rsidRDefault="0016231A">
      <w:pPr>
        <w:spacing w:line="15" w:lineRule="exact"/>
        <w:rPr>
          <w:sz w:val="24"/>
          <w:szCs w:val="24"/>
        </w:rPr>
      </w:pPr>
    </w:p>
    <w:p w:rsidR="0016231A" w:rsidRDefault="00C4799A">
      <w:pPr>
        <w:numPr>
          <w:ilvl w:val="0"/>
          <w:numId w:val="2"/>
        </w:numPr>
        <w:tabs>
          <w:tab w:val="left" w:pos="581"/>
        </w:tabs>
        <w:spacing w:line="238" w:lineRule="auto"/>
        <w:ind w:left="20" w:right="5640" w:firstLine="281"/>
        <w:rPr>
          <w:rFonts w:ascii="Calibri" w:eastAsia="Calibri" w:hAnsi="Calibri" w:cs="Calibri"/>
          <w:sz w:val="20"/>
          <w:szCs w:val="20"/>
        </w:rPr>
      </w:pPr>
      <w:r>
        <w:rPr>
          <w:rFonts w:ascii="Calibri" w:eastAsia="Calibri" w:hAnsi="Calibri" w:cs="Calibri"/>
          <w:sz w:val="20"/>
          <w:szCs w:val="20"/>
        </w:rPr>
        <w:t>partially specifies what instruction it is. rs - source register -1 --- 5 bits</w:t>
      </w:r>
    </w:p>
    <w:p w:rsidR="0016231A" w:rsidRDefault="00C4799A">
      <w:pPr>
        <w:ind w:left="20" w:right="6700"/>
        <w:rPr>
          <w:rFonts w:ascii="Calibri" w:eastAsia="Calibri" w:hAnsi="Calibri" w:cs="Calibri"/>
          <w:sz w:val="20"/>
          <w:szCs w:val="20"/>
        </w:rPr>
      </w:pPr>
      <w:r>
        <w:rPr>
          <w:rFonts w:ascii="Calibri" w:eastAsia="Calibri" w:hAnsi="Calibri" w:cs="Calibri"/>
          <w:sz w:val="20"/>
          <w:szCs w:val="20"/>
        </w:rPr>
        <w:t>rt - source r</w:t>
      </w:r>
      <w:r>
        <w:rPr>
          <w:rFonts w:ascii="Calibri" w:eastAsia="Calibri" w:hAnsi="Calibri" w:cs="Calibri"/>
          <w:sz w:val="20"/>
          <w:szCs w:val="20"/>
        </w:rPr>
        <w:t>egister -2 --- 5 bits rd - destination register --- 5 bits</w:t>
      </w:r>
    </w:p>
    <w:p w:rsidR="0016231A" w:rsidRDefault="0016231A">
      <w:pPr>
        <w:spacing w:line="1" w:lineRule="exact"/>
        <w:rPr>
          <w:rFonts w:ascii="Calibri" w:eastAsia="Calibri" w:hAnsi="Calibri" w:cs="Calibri"/>
          <w:sz w:val="20"/>
          <w:szCs w:val="20"/>
        </w:rPr>
      </w:pPr>
    </w:p>
    <w:p w:rsidR="0016231A" w:rsidRDefault="00C4799A">
      <w:pPr>
        <w:ind w:left="20" w:right="3000"/>
        <w:rPr>
          <w:rFonts w:ascii="Calibri" w:eastAsia="Calibri" w:hAnsi="Calibri" w:cs="Calibri"/>
          <w:sz w:val="20"/>
          <w:szCs w:val="20"/>
        </w:rPr>
      </w:pPr>
      <w:r>
        <w:rPr>
          <w:rFonts w:ascii="Calibri" w:eastAsia="Calibri" w:hAnsi="Calibri" w:cs="Calibri"/>
          <w:sz w:val="20"/>
          <w:szCs w:val="20"/>
        </w:rPr>
        <w:t>shamt – This field contains the amount a shift instruction will shift by. --- 5 bits funct – function code (extends opcode) – 6 bits</w:t>
      </w:r>
    </w:p>
    <w:p w:rsidR="0016231A" w:rsidRDefault="0016231A">
      <w:pPr>
        <w:spacing w:line="1" w:lineRule="exact"/>
        <w:rPr>
          <w:rFonts w:ascii="Calibri" w:eastAsia="Calibri" w:hAnsi="Calibri" w:cs="Calibri"/>
          <w:sz w:val="20"/>
          <w:szCs w:val="20"/>
        </w:rPr>
      </w:pPr>
    </w:p>
    <w:p w:rsidR="0016231A" w:rsidRDefault="00C4799A">
      <w:pPr>
        <w:numPr>
          <w:ilvl w:val="1"/>
          <w:numId w:val="2"/>
        </w:numPr>
        <w:tabs>
          <w:tab w:val="left" w:pos="720"/>
        </w:tabs>
        <w:ind w:left="720" w:hanging="238"/>
        <w:rPr>
          <w:rFonts w:ascii="Calibri" w:eastAsia="Calibri" w:hAnsi="Calibri" w:cs="Calibri"/>
          <w:sz w:val="20"/>
          <w:szCs w:val="20"/>
        </w:rPr>
      </w:pPr>
      <w:r>
        <w:rPr>
          <w:rFonts w:ascii="Calibri" w:eastAsia="Calibri" w:hAnsi="Calibri" w:cs="Calibri"/>
          <w:sz w:val="20"/>
          <w:szCs w:val="20"/>
        </w:rPr>
        <w:t>combined with opcode, this number exactly specifies the instru</w:t>
      </w:r>
      <w:r>
        <w:rPr>
          <w:rFonts w:ascii="Calibri" w:eastAsia="Calibri" w:hAnsi="Calibri" w:cs="Calibri"/>
          <w:sz w:val="20"/>
          <w:szCs w:val="20"/>
        </w:rPr>
        <w:t>ction</w:t>
      </w:r>
    </w:p>
    <w:p w:rsidR="0016231A" w:rsidRDefault="0016231A">
      <w:pPr>
        <w:spacing w:line="227" w:lineRule="exact"/>
        <w:rPr>
          <w:sz w:val="24"/>
          <w:szCs w:val="24"/>
        </w:rPr>
      </w:pPr>
    </w:p>
    <w:p w:rsidR="0016231A" w:rsidRDefault="00C4799A">
      <w:pPr>
        <w:spacing w:line="247" w:lineRule="auto"/>
        <w:ind w:left="20" w:right="20"/>
        <w:jc w:val="both"/>
        <w:rPr>
          <w:sz w:val="20"/>
          <w:szCs w:val="20"/>
        </w:rPr>
      </w:pPr>
      <w:r>
        <w:rPr>
          <w:rFonts w:ascii="Calibri" w:eastAsia="Calibri" w:hAnsi="Calibri" w:cs="Calibri"/>
          <w:sz w:val="20"/>
          <w:szCs w:val="20"/>
        </w:rPr>
        <w:t>Based on the Machine given above, we have 32 instructions and for the OPCODE we need 5 bits, but 3 other bits we need to determine which addressing mode we use.</w:t>
      </w:r>
    </w:p>
    <w:p w:rsidR="0016231A" w:rsidRDefault="0016231A">
      <w:pPr>
        <w:spacing w:line="1" w:lineRule="exact"/>
        <w:rPr>
          <w:sz w:val="24"/>
          <w:szCs w:val="24"/>
        </w:rPr>
      </w:pPr>
    </w:p>
    <w:p w:rsidR="0016231A" w:rsidRDefault="00C4799A">
      <w:pPr>
        <w:spacing w:line="241" w:lineRule="auto"/>
        <w:ind w:left="20"/>
        <w:jc w:val="both"/>
        <w:rPr>
          <w:sz w:val="20"/>
          <w:szCs w:val="20"/>
        </w:rPr>
      </w:pPr>
      <w:r>
        <w:rPr>
          <w:rFonts w:ascii="Calibri" w:eastAsia="Calibri" w:hAnsi="Calibri" w:cs="Calibri"/>
          <w:sz w:val="20"/>
          <w:szCs w:val="20"/>
        </w:rPr>
        <w:t xml:space="preserve">Then I added 5 bits for each registers (Source, Target and Destination </w:t>
      </w:r>
      <w:r>
        <w:rPr>
          <w:rFonts w:ascii="Calibri" w:eastAsia="Calibri" w:hAnsi="Calibri" w:cs="Calibri"/>
          <w:sz w:val="20"/>
          <w:szCs w:val="20"/>
        </w:rPr>
        <w:t xml:space="preserve">register). Since it is a 32-bit fixed format instruction, I have added the SHIFT and FUNCTION fields. The SHIFT field is used to save the amount of bits that are used to shift. This field is used in shift instruction. And the FUNCTION field has been added </w:t>
      </w:r>
      <w:r>
        <w:rPr>
          <w:rFonts w:ascii="Calibri" w:eastAsia="Calibri" w:hAnsi="Calibri" w:cs="Calibri"/>
          <w:sz w:val="20"/>
          <w:szCs w:val="20"/>
        </w:rPr>
        <w:t>because 6 bits are used to specify the operation (this one is an addition to the opcode field)</w:t>
      </w:r>
    </w:p>
    <w:p w:rsidR="0016231A" w:rsidRDefault="0016231A">
      <w:pPr>
        <w:spacing w:line="229" w:lineRule="exact"/>
        <w:rPr>
          <w:sz w:val="24"/>
          <w:szCs w:val="24"/>
        </w:rPr>
      </w:pPr>
    </w:p>
    <w:p w:rsidR="0016231A" w:rsidRDefault="00C4799A">
      <w:pPr>
        <w:spacing w:line="246" w:lineRule="auto"/>
        <w:ind w:left="20" w:right="20"/>
        <w:jc w:val="both"/>
        <w:rPr>
          <w:sz w:val="20"/>
          <w:szCs w:val="20"/>
        </w:rPr>
      </w:pPr>
      <w:r>
        <w:rPr>
          <w:rFonts w:ascii="Calibri" w:eastAsia="Calibri" w:hAnsi="Calibri" w:cs="Calibri"/>
          <w:sz w:val="20"/>
          <w:szCs w:val="20"/>
        </w:rPr>
        <w:t>C. Give an instruction format for the load/store operations. To do this draw a diagram of the instruction format with each field clearly specified. For each fie</w:t>
      </w:r>
      <w:r>
        <w:rPr>
          <w:rFonts w:ascii="Calibri" w:eastAsia="Calibri" w:hAnsi="Calibri" w:cs="Calibri"/>
          <w:sz w:val="20"/>
          <w:szCs w:val="20"/>
        </w:rPr>
        <w:t>ld indicate its size, the reason for selected size, and a description of what purpose the field serves.</w:t>
      </w:r>
    </w:p>
    <w:p w:rsidR="0016231A" w:rsidRDefault="0016231A">
      <w:pPr>
        <w:spacing w:line="224" w:lineRule="exact"/>
        <w:rPr>
          <w:sz w:val="24"/>
          <w:szCs w:val="24"/>
        </w:rPr>
      </w:pPr>
    </w:p>
    <w:p w:rsidR="0016231A" w:rsidRDefault="00C4799A">
      <w:pPr>
        <w:ind w:left="20"/>
        <w:rPr>
          <w:sz w:val="20"/>
          <w:szCs w:val="20"/>
        </w:rPr>
      </w:pPr>
      <w:r>
        <w:rPr>
          <w:rFonts w:ascii="Calibri" w:eastAsia="Calibri" w:hAnsi="Calibri" w:cs="Calibri"/>
          <w:sz w:val="20"/>
          <w:szCs w:val="20"/>
        </w:rPr>
        <w:t>LOAD R1,A or STORE C,R3</w:t>
      </w:r>
    </w:p>
    <w:p w:rsidR="0016231A" w:rsidRDefault="00C4799A">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5715</wp:posOffset>
            </wp:positionH>
            <wp:positionV relativeFrom="paragraph">
              <wp:posOffset>152400</wp:posOffset>
            </wp:positionV>
            <wp:extent cx="3869055" cy="317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3869055" cy="31750"/>
                    </a:xfrm>
                    <a:prstGeom prst="rect">
                      <a:avLst/>
                    </a:prstGeom>
                    <a:noFill/>
                  </pic:spPr>
                </pic:pic>
              </a:graphicData>
            </a:graphic>
          </wp:anchor>
        </w:drawing>
      </w:r>
    </w:p>
    <w:p w:rsidR="0016231A" w:rsidRDefault="0016231A">
      <w:pPr>
        <w:spacing w:line="176" w:lineRule="exact"/>
        <w:rPr>
          <w:sz w:val="24"/>
          <w:szCs w:val="24"/>
        </w:rPr>
      </w:pPr>
    </w:p>
    <w:p w:rsidR="0016231A" w:rsidRDefault="00C4799A">
      <w:pPr>
        <w:rPr>
          <w:sz w:val="20"/>
          <w:szCs w:val="20"/>
        </w:rPr>
      </w:pPr>
      <w:r>
        <w:rPr>
          <w:noProof/>
          <w:sz w:val="1"/>
          <w:szCs w:val="1"/>
        </w:rPr>
        <w:drawing>
          <wp:inline distT="0" distB="0" distL="0" distR="0">
            <wp:extent cx="31750" cy="199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31750" cy="199390"/>
                    </a:xfrm>
                    <a:prstGeom prst="rect">
                      <a:avLst/>
                    </a:prstGeom>
                    <a:noFill/>
                    <a:ln>
                      <a:noFill/>
                    </a:ln>
                  </pic:spPr>
                </pic:pic>
              </a:graphicData>
            </a:graphic>
          </wp:inline>
        </w:drawing>
      </w:r>
      <w:r>
        <w:rPr>
          <w:rFonts w:ascii="Calibri" w:eastAsia="Calibri" w:hAnsi="Calibri" w:cs="Calibri"/>
          <w:sz w:val="20"/>
          <w:szCs w:val="20"/>
        </w:rPr>
        <w:t xml:space="preserve"> OP         </w:t>
      </w:r>
      <w:r>
        <w:rPr>
          <w:noProof/>
          <w:sz w:val="1"/>
          <w:szCs w:val="1"/>
        </w:rPr>
        <w:drawing>
          <wp:inline distT="0" distB="0" distL="0" distR="0">
            <wp:extent cx="31750" cy="199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blip>
                    <a:srcRect/>
                    <a:stretch>
                      <a:fillRect/>
                    </a:stretch>
                  </pic:blipFill>
                  <pic:spPr bwMode="auto">
                    <a:xfrm>
                      <a:off x="0" y="0"/>
                      <a:ext cx="31750" cy="199390"/>
                    </a:xfrm>
                    <a:prstGeom prst="rect">
                      <a:avLst/>
                    </a:prstGeom>
                    <a:noFill/>
                    <a:ln>
                      <a:noFill/>
                    </a:ln>
                  </pic:spPr>
                </pic:pic>
              </a:graphicData>
            </a:graphic>
          </wp:inline>
        </w:drawing>
      </w:r>
      <w:r>
        <w:rPr>
          <w:rFonts w:ascii="Calibri" w:eastAsia="Calibri" w:hAnsi="Calibri" w:cs="Calibri"/>
          <w:sz w:val="20"/>
          <w:szCs w:val="20"/>
        </w:rPr>
        <w:t xml:space="preserve"> rs          </w:t>
      </w:r>
      <w:r>
        <w:rPr>
          <w:noProof/>
          <w:sz w:val="1"/>
          <w:szCs w:val="1"/>
        </w:rPr>
        <w:drawing>
          <wp:inline distT="0" distB="0" distL="0" distR="0">
            <wp:extent cx="31750" cy="199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blip>
                    <a:srcRect/>
                    <a:stretch>
                      <a:fillRect/>
                    </a:stretch>
                  </pic:blipFill>
                  <pic:spPr bwMode="auto">
                    <a:xfrm>
                      <a:off x="0" y="0"/>
                      <a:ext cx="31750" cy="199390"/>
                    </a:xfrm>
                    <a:prstGeom prst="rect">
                      <a:avLst/>
                    </a:prstGeom>
                    <a:noFill/>
                    <a:ln>
                      <a:noFill/>
                    </a:ln>
                  </pic:spPr>
                </pic:pic>
              </a:graphicData>
            </a:graphic>
          </wp:inline>
        </w:drawing>
      </w:r>
      <w:r>
        <w:rPr>
          <w:rFonts w:ascii="Calibri" w:eastAsia="Calibri" w:hAnsi="Calibri" w:cs="Calibri"/>
          <w:sz w:val="20"/>
          <w:szCs w:val="20"/>
        </w:rPr>
        <w:t xml:space="preserve"> rt          </w:t>
      </w:r>
      <w:r>
        <w:rPr>
          <w:noProof/>
          <w:sz w:val="1"/>
          <w:szCs w:val="1"/>
        </w:rPr>
        <w:drawing>
          <wp:inline distT="0" distB="0" distL="0" distR="0">
            <wp:extent cx="31750" cy="199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31750" cy="199390"/>
                    </a:xfrm>
                    <a:prstGeom prst="rect">
                      <a:avLst/>
                    </a:prstGeom>
                    <a:noFill/>
                    <a:ln>
                      <a:noFill/>
                    </a:ln>
                  </pic:spPr>
                </pic:pic>
              </a:graphicData>
            </a:graphic>
          </wp:inline>
        </w:drawing>
      </w:r>
      <w:r>
        <w:rPr>
          <w:rFonts w:ascii="Calibri" w:eastAsia="Calibri" w:hAnsi="Calibri" w:cs="Calibri"/>
          <w:sz w:val="20"/>
          <w:szCs w:val="20"/>
        </w:rPr>
        <w:t xml:space="preserve"> Address/Immediate(IMM) </w:t>
      </w:r>
      <w:r>
        <w:rPr>
          <w:noProof/>
          <w:sz w:val="1"/>
          <w:szCs w:val="1"/>
        </w:rPr>
        <w:drawing>
          <wp:inline distT="0" distB="0" distL="0" distR="0">
            <wp:extent cx="31750" cy="199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blip>
                    <a:srcRect/>
                    <a:stretch>
                      <a:fillRect/>
                    </a:stretch>
                  </pic:blipFill>
                  <pic:spPr bwMode="auto">
                    <a:xfrm>
                      <a:off x="0" y="0"/>
                      <a:ext cx="31750" cy="199390"/>
                    </a:xfrm>
                    <a:prstGeom prst="rect">
                      <a:avLst/>
                    </a:prstGeom>
                    <a:noFill/>
                    <a:ln>
                      <a:noFill/>
                    </a:ln>
                  </pic:spPr>
                </pic:pic>
              </a:graphicData>
            </a:graphic>
          </wp:inline>
        </w:drawing>
      </w:r>
    </w:p>
    <w:p w:rsidR="0016231A" w:rsidRDefault="00C4799A">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5715</wp:posOffset>
            </wp:positionH>
            <wp:positionV relativeFrom="paragraph">
              <wp:posOffset>-24765</wp:posOffset>
            </wp:positionV>
            <wp:extent cx="3869055" cy="31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blip>
                    <a:srcRect/>
                    <a:stretch>
                      <a:fillRect/>
                    </a:stretch>
                  </pic:blipFill>
                  <pic:spPr bwMode="auto">
                    <a:xfrm>
                      <a:off x="0" y="0"/>
                      <a:ext cx="3869055" cy="31750"/>
                    </a:xfrm>
                    <a:prstGeom prst="rect">
                      <a:avLst/>
                    </a:prstGeom>
                    <a:noFill/>
                  </pic:spPr>
                </pic:pic>
              </a:graphicData>
            </a:graphic>
          </wp:anchor>
        </w:drawing>
      </w:r>
    </w:p>
    <w:p w:rsidR="0016231A" w:rsidRDefault="0016231A">
      <w:pPr>
        <w:spacing w:line="200" w:lineRule="exact"/>
        <w:rPr>
          <w:sz w:val="24"/>
          <w:szCs w:val="24"/>
        </w:rPr>
      </w:pPr>
    </w:p>
    <w:p w:rsidR="0016231A" w:rsidRDefault="00C4799A">
      <w:pPr>
        <w:ind w:left="20"/>
        <w:rPr>
          <w:sz w:val="20"/>
          <w:szCs w:val="20"/>
        </w:rPr>
      </w:pPr>
      <w:r>
        <w:rPr>
          <w:rFonts w:ascii="Calibri" w:eastAsia="Calibri" w:hAnsi="Calibri" w:cs="Calibri"/>
          <w:sz w:val="20"/>
          <w:szCs w:val="20"/>
        </w:rPr>
        <w:t>op - operation of the instruction – 6 bits</w:t>
      </w:r>
    </w:p>
    <w:p w:rsidR="0016231A" w:rsidRDefault="0016231A">
      <w:pPr>
        <w:spacing w:line="15" w:lineRule="exact"/>
        <w:rPr>
          <w:sz w:val="24"/>
          <w:szCs w:val="24"/>
        </w:rPr>
      </w:pPr>
    </w:p>
    <w:p w:rsidR="0016231A" w:rsidRDefault="00C4799A">
      <w:pPr>
        <w:ind w:left="20"/>
        <w:rPr>
          <w:sz w:val="20"/>
          <w:szCs w:val="20"/>
        </w:rPr>
      </w:pPr>
      <w:r>
        <w:rPr>
          <w:rFonts w:ascii="Calibri" w:eastAsia="Calibri" w:hAnsi="Calibri" w:cs="Calibri"/>
          <w:sz w:val="20"/>
          <w:szCs w:val="20"/>
        </w:rPr>
        <w:t>rs – firs</w:t>
      </w:r>
      <w:r>
        <w:rPr>
          <w:rFonts w:ascii="Calibri" w:eastAsia="Calibri" w:hAnsi="Calibri" w:cs="Calibri"/>
          <w:sz w:val="20"/>
          <w:szCs w:val="20"/>
        </w:rPr>
        <w:t>t register source operand – 5 bits</w:t>
      </w:r>
    </w:p>
    <w:p w:rsidR="0016231A" w:rsidRDefault="0016231A">
      <w:pPr>
        <w:spacing w:line="1" w:lineRule="exact"/>
        <w:rPr>
          <w:sz w:val="24"/>
          <w:szCs w:val="24"/>
        </w:rPr>
      </w:pPr>
    </w:p>
    <w:p w:rsidR="0016231A" w:rsidRDefault="00C4799A">
      <w:pPr>
        <w:ind w:left="20"/>
        <w:rPr>
          <w:sz w:val="20"/>
          <w:szCs w:val="20"/>
        </w:rPr>
      </w:pPr>
      <w:r>
        <w:rPr>
          <w:rFonts w:ascii="Calibri" w:eastAsia="Calibri" w:hAnsi="Calibri" w:cs="Calibri"/>
          <w:sz w:val="20"/>
          <w:szCs w:val="20"/>
        </w:rPr>
        <w:t>rt – second register source operand – 5 bits</w:t>
      </w:r>
    </w:p>
    <w:p w:rsidR="0016231A" w:rsidRDefault="00C4799A">
      <w:pPr>
        <w:spacing w:line="236" w:lineRule="auto"/>
        <w:ind w:left="20"/>
        <w:rPr>
          <w:sz w:val="20"/>
          <w:szCs w:val="20"/>
        </w:rPr>
      </w:pPr>
      <w:r>
        <w:rPr>
          <w:rFonts w:ascii="Calibri" w:eastAsia="Calibri" w:hAnsi="Calibri" w:cs="Calibri"/>
          <w:sz w:val="20"/>
          <w:szCs w:val="20"/>
        </w:rPr>
        <w:t>Address/Immediate(IMM) – This value is usually used as the offset value in various instructions.</w:t>
      </w:r>
    </w:p>
    <w:p w:rsidR="0016231A" w:rsidRDefault="0016231A">
      <w:pPr>
        <w:spacing w:line="1" w:lineRule="exact"/>
        <w:rPr>
          <w:sz w:val="24"/>
          <w:szCs w:val="24"/>
        </w:rPr>
      </w:pPr>
    </w:p>
    <w:p w:rsidR="0016231A" w:rsidRDefault="00C4799A">
      <w:pPr>
        <w:ind w:left="740"/>
        <w:rPr>
          <w:sz w:val="20"/>
          <w:szCs w:val="20"/>
        </w:rPr>
      </w:pPr>
      <w:r>
        <w:rPr>
          <w:rFonts w:ascii="Calibri" w:eastAsia="Calibri" w:hAnsi="Calibri" w:cs="Calibri"/>
          <w:sz w:val="20"/>
          <w:szCs w:val="20"/>
        </w:rPr>
        <w:t>--- 16 bit signed two’s complement value.</w:t>
      </w:r>
    </w:p>
    <w:p w:rsidR="0016231A" w:rsidRDefault="0016231A">
      <w:pPr>
        <w:sectPr w:rsidR="0016231A">
          <w:headerReference w:type="even" r:id="rId11"/>
          <w:headerReference w:type="default" r:id="rId12"/>
          <w:footerReference w:type="even" r:id="rId13"/>
          <w:footerReference w:type="default" r:id="rId14"/>
          <w:headerReference w:type="first" r:id="rId15"/>
          <w:footerReference w:type="first" r:id="rId16"/>
          <w:pgSz w:w="12240" w:h="15840"/>
          <w:pgMar w:top="1435" w:right="1420" w:bottom="1440" w:left="1420" w:header="0" w:footer="0" w:gutter="0"/>
          <w:cols w:space="720" w:equalWidth="0">
            <w:col w:w="9400"/>
          </w:cols>
        </w:sectPr>
      </w:pPr>
    </w:p>
    <w:p w:rsidR="0016231A" w:rsidRDefault="00C4799A">
      <w:pPr>
        <w:spacing w:line="249" w:lineRule="auto"/>
        <w:ind w:right="20"/>
        <w:jc w:val="both"/>
        <w:rPr>
          <w:sz w:val="20"/>
          <w:szCs w:val="20"/>
        </w:rPr>
      </w:pPr>
      <w:bookmarkStart w:id="1" w:name="page2"/>
      <w:bookmarkEnd w:id="1"/>
      <w:r>
        <w:rPr>
          <w:rFonts w:ascii="Calibri" w:eastAsia="Calibri" w:hAnsi="Calibri" w:cs="Calibri"/>
          <w:sz w:val="20"/>
          <w:szCs w:val="20"/>
        </w:rPr>
        <w:lastRenderedPageBreak/>
        <w:t xml:space="preserve">6 Bits are </w:t>
      </w:r>
      <w:r>
        <w:rPr>
          <w:rFonts w:ascii="Calibri" w:eastAsia="Calibri" w:hAnsi="Calibri" w:cs="Calibri"/>
          <w:sz w:val="20"/>
          <w:szCs w:val="20"/>
        </w:rPr>
        <w:t xml:space="preserve">added to the OPCODE for the same reason as in the task B. There 32 instruction for which we need 5 bits but we also need 3 other bits to determine which addressing mode we use The 2 registers have each 5 Bits. And the DISPLACEMENT, we add the value to the </w:t>
      </w:r>
      <w:r>
        <w:rPr>
          <w:rFonts w:ascii="Calibri" w:eastAsia="Calibri" w:hAnsi="Calibri" w:cs="Calibri"/>
          <w:sz w:val="20"/>
          <w:szCs w:val="20"/>
        </w:rPr>
        <w:t>Base Register.</w:t>
      </w:r>
    </w:p>
    <w:p w:rsidR="0016231A" w:rsidRDefault="0016231A">
      <w:pPr>
        <w:spacing w:line="215" w:lineRule="exact"/>
        <w:rPr>
          <w:sz w:val="20"/>
          <w:szCs w:val="20"/>
        </w:rPr>
      </w:pPr>
    </w:p>
    <w:p w:rsidR="0016231A" w:rsidRDefault="00C4799A">
      <w:pPr>
        <w:numPr>
          <w:ilvl w:val="0"/>
          <w:numId w:val="3"/>
        </w:numPr>
        <w:tabs>
          <w:tab w:val="left" w:pos="207"/>
        </w:tabs>
        <w:spacing w:line="247" w:lineRule="auto"/>
        <w:ind w:right="20" w:firstLine="9"/>
        <w:rPr>
          <w:rFonts w:ascii="Calibri" w:eastAsia="Calibri" w:hAnsi="Calibri" w:cs="Calibri"/>
          <w:sz w:val="20"/>
          <w:szCs w:val="20"/>
        </w:rPr>
      </w:pPr>
      <w:r>
        <w:rPr>
          <w:rFonts w:ascii="Calibri" w:eastAsia="Calibri" w:hAnsi="Calibri" w:cs="Calibri"/>
          <w:sz w:val="20"/>
          <w:szCs w:val="20"/>
        </w:rPr>
        <w:t>To see how different ISA decisions will impact the machine design, consider designing an accumulator machine with the following specifications:</w:t>
      </w:r>
    </w:p>
    <w:p w:rsidR="0016231A" w:rsidRDefault="0016231A">
      <w:pPr>
        <w:spacing w:line="1" w:lineRule="exact"/>
        <w:rPr>
          <w:rFonts w:ascii="Calibri" w:eastAsia="Calibri" w:hAnsi="Calibri" w:cs="Calibri"/>
          <w:sz w:val="20"/>
          <w:szCs w:val="20"/>
        </w:rPr>
      </w:pPr>
    </w:p>
    <w:p w:rsidR="0016231A" w:rsidRDefault="00C4799A">
      <w:pPr>
        <w:rPr>
          <w:rFonts w:ascii="Calibri" w:eastAsia="Calibri" w:hAnsi="Calibri" w:cs="Calibri"/>
          <w:sz w:val="20"/>
          <w:szCs w:val="20"/>
        </w:rPr>
      </w:pPr>
      <w:r>
        <w:rPr>
          <w:rFonts w:ascii="Calibri" w:eastAsia="Calibri" w:hAnsi="Calibri" w:cs="Calibri"/>
          <w:sz w:val="20"/>
          <w:szCs w:val="20"/>
        </w:rPr>
        <w:t>– 2^24 words of memory [words are 32-bit wide]</w:t>
      </w:r>
    </w:p>
    <w:p w:rsidR="0016231A" w:rsidRDefault="00C4799A">
      <w:pPr>
        <w:rPr>
          <w:rFonts w:ascii="Calibri" w:eastAsia="Calibri" w:hAnsi="Calibri" w:cs="Calibri"/>
          <w:sz w:val="20"/>
          <w:szCs w:val="20"/>
        </w:rPr>
      </w:pPr>
      <w:r>
        <w:rPr>
          <w:rFonts w:ascii="Calibri" w:eastAsia="Calibri" w:hAnsi="Calibri" w:cs="Calibri"/>
          <w:sz w:val="20"/>
          <w:szCs w:val="20"/>
        </w:rPr>
        <w:t>– Fixed format instructions</w:t>
      </w:r>
    </w:p>
    <w:p w:rsidR="0016231A" w:rsidRDefault="00C4799A">
      <w:pPr>
        <w:rPr>
          <w:rFonts w:ascii="Calibri" w:eastAsia="Calibri" w:hAnsi="Calibri" w:cs="Calibri"/>
          <w:sz w:val="20"/>
          <w:szCs w:val="20"/>
        </w:rPr>
      </w:pPr>
      <w:r>
        <w:rPr>
          <w:rFonts w:ascii="Calibri" w:eastAsia="Calibri" w:hAnsi="Calibri" w:cs="Calibri"/>
          <w:sz w:val="20"/>
          <w:szCs w:val="20"/>
        </w:rPr>
        <w:t>– A 32-bit accumulat</w:t>
      </w:r>
      <w:r>
        <w:rPr>
          <w:rFonts w:ascii="Calibri" w:eastAsia="Calibri" w:hAnsi="Calibri" w:cs="Calibri"/>
          <w:sz w:val="20"/>
          <w:szCs w:val="20"/>
        </w:rPr>
        <w:t>or register (AC)</w:t>
      </w:r>
    </w:p>
    <w:p w:rsidR="0016231A" w:rsidRDefault="00C4799A">
      <w:pPr>
        <w:rPr>
          <w:rFonts w:ascii="Calibri" w:eastAsia="Calibri" w:hAnsi="Calibri" w:cs="Calibri"/>
          <w:sz w:val="20"/>
          <w:szCs w:val="20"/>
        </w:rPr>
      </w:pPr>
      <w:r>
        <w:rPr>
          <w:rFonts w:ascii="Calibri" w:eastAsia="Calibri" w:hAnsi="Calibri" w:cs="Calibri"/>
          <w:sz w:val="20"/>
          <w:szCs w:val="20"/>
        </w:rPr>
        <w:t>– An index register X</w:t>
      </w:r>
    </w:p>
    <w:p w:rsidR="0016231A" w:rsidRDefault="00C4799A">
      <w:pPr>
        <w:spacing w:line="235" w:lineRule="auto"/>
        <w:rPr>
          <w:rFonts w:ascii="Calibri" w:eastAsia="Calibri" w:hAnsi="Calibri" w:cs="Calibri"/>
          <w:sz w:val="20"/>
          <w:szCs w:val="20"/>
        </w:rPr>
      </w:pPr>
      <w:r>
        <w:rPr>
          <w:rFonts w:ascii="Calibri" w:eastAsia="Calibri" w:hAnsi="Calibri" w:cs="Calibri"/>
          <w:sz w:val="20"/>
          <w:szCs w:val="20"/>
        </w:rPr>
        <w:t>– Index address mode: address field + X when indexing is indicated in the instruction</w:t>
      </w:r>
    </w:p>
    <w:p w:rsidR="0016231A" w:rsidRDefault="00C4799A">
      <w:pPr>
        <w:rPr>
          <w:rFonts w:ascii="Calibri" w:eastAsia="Calibri" w:hAnsi="Calibri" w:cs="Calibri"/>
          <w:sz w:val="20"/>
          <w:szCs w:val="20"/>
        </w:rPr>
      </w:pPr>
      <w:r>
        <w:rPr>
          <w:rFonts w:ascii="Calibri" w:eastAsia="Calibri" w:hAnsi="Calibri" w:cs="Calibri"/>
          <w:sz w:val="20"/>
          <w:szCs w:val="20"/>
        </w:rPr>
        <w:t>– Capable of performing a total of 128 operations</w:t>
      </w:r>
    </w:p>
    <w:p w:rsidR="0016231A" w:rsidRDefault="00C4799A">
      <w:pPr>
        <w:spacing w:line="243" w:lineRule="auto"/>
        <w:ind w:right="2700"/>
        <w:rPr>
          <w:rFonts w:ascii="Calibri" w:eastAsia="Calibri" w:hAnsi="Calibri" w:cs="Calibri"/>
          <w:sz w:val="20"/>
          <w:szCs w:val="20"/>
        </w:rPr>
      </w:pPr>
      <w:r>
        <w:rPr>
          <w:rFonts w:ascii="Calibri" w:eastAsia="Calibri" w:hAnsi="Calibri" w:cs="Calibri"/>
          <w:sz w:val="20"/>
          <w:szCs w:val="20"/>
        </w:rPr>
        <w:t xml:space="preserve">A. Write the equivalent machine level language corresponding to a C statement of </w:t>
      </w:r>
      <w:r>
        <w:rPr>
          <w:rFonts w:ascii="Calibri" w:eastAsia="Calibri" w:hAnsi="Calibri" w:cs="Calibri"/>
          <w:sz w:val="20"/>
          <w:szCs w:val="20"/>
        </w:rPr>
        <w:t>C = A + B</w:t>
      </w:r>
    </w:p>
    <w:p w:rsidR="0016231A" w:rsidRDefault="0016231A">
      <w:pPr>
        <w:spacing w:line="226" w:lineRule="exact"/>
        <w:rPr>
          <w:sz w:val="20"/>
          <w:szCs w:val="20"/>
        </w:rPr>
      </w:pPr>
    </w:p>
    <w:p w:rsidR="0016231A" w:rsidRDefault="00C4799A">
      <w:pPr>
        <w:rPr>
          <w:sz w:val="20"/>
          <w:szCs w:val="20"/>
        </w:rPr>
      </w:pPr>
      <w:r>
        <w:rPr>
          <w:rFonts w:ascii="Calibri" w:eastAsia="Calibri" w:hAnsi="Calibri" w:cs="Calibri"/>
          <w:sz w:val="20"/>
          <w:szCs w:val="20"/>
        </w:rPr>
        <w:t>LOAD A</w:t>
      </w:r>
    </w:p>
    <w:p w:rsidR="0016231A" w:rsidRDefault="0016231A">
      <w:pPr>
        <w:spacing w:line="15" w:lineRule="exact"/>
        <w:rPr>
          <w:sz w:val="20"/>
          <w:szCs w:val="20"/>
        </w:rPr>
      </w:pPr>
    </w:p>
    <w:p w:rsidR="0016231A" w:rsidRDefault="00C4799A">
      <w:pPr>
        <w:rPr>
          <w:sz w:val="20"/>
          <w:szCs w:val="20"/>
        </w:rPr>
      </w:pPr>
      <w:r>
        <w:rPr>
          <w:rFonts w:ascii="Calibri" w:eastAsia="Calibri" w:hAnsi="Calibri" w:cs="Calibri"/>
          <w:sz w:val="20"/>
          <w:szCs w:val="20"/>
        </w:rPr>
        <w:t>ADD B</w:t>
      </w:r>
    </w:p>
    <w:p w:rsidR="0016231A" w:rsidRDefault="0016231A">
      <w:pPr>
        <w:spacing w:line="1" w:lineRule="exact"/>
        <w:rPr>
          <w:sz w:val="20"/>
          <w:szCs w:val="20"/>
        </w:rPr>
      </w:pPr>
    </w:p>
    <w:p w:rsidR="0016231A" w:rsidRDefault="00C4799A">
      <w:pPr>
        <w:rPr>
          <w:sz w:val="20"/>
          <w:szCs w:val="20"/>
        </w:rPr>
      </w:pPr>
      <w:r>
        <w:rPr>
          <w:rFonts w:ascii="Calibri" w:eastAsia="Calibri" w:hAnsi="Calibri" w:cs="Calibri"/>
          <w:sz w:val="20"/>
          <w:szCs w:val="20"/>
        </w:rPr>
        <w:t>STORE C</w:t>
      </w:r>
    </w:p>
    <w:p w:rsidR="0016231A" w:rsidRDefault="0016231A">
      <w:pPr>
        <w:spacing w:line="227" w:lineRule="exact"/>
        <w:rPr>
          <w:sz w:val="20"/>
          <w:szCs w:val="20"/>
        </w:rPr>
      </w:pPr>
    </w:p>
    <w:p w:rsidR="0016231A" w:rsidRDefault="00C4799A">
      <w:pPr>
        <w:spacing w:line="247" w:lineRule="auto"/>
        <w:ind w:right="20"/>
        <w:jc w:val="both"/>
        <w:rPr>
          <w:sz w:val="20"/>
          <w:szCs w:val="20"/>
        </w:rPr>
      </w:pPr>
      <w:r>
        <w:rPr>
          <w:rFonts w:ascii="Calibri" w:eastAsia="Calibri" w:hAnsi="Calibri" w:cs="Calibri"/>
          <w:sz w:val="20"/>
          <w:szCs w:val="20"/>
        </w:rPr>
        <w:t>B. Give an instruction format for this computer. To do this draw a diagram of the instruction format with each field clearly specified.</w:t>
      </w:r>
    </w:p>
    <w:p w:rsidR="0016231A" w:rsidRDefault="0016231A">
      <w:pPr>
        <w:spacing w:line="1" w:lineRule="exact"/>
        <w:rPr>
          <w:sz w:val="20"/>
          <w:szCs w:val="20"/>
        </w:rPr>
      </w:pPr>
    </w:p>
    <w:p w:rsidR="0016231A" w:rsidRDefault="00C4799A">
      <w:pPr>
        <w:rPr>
          <w:sz w:val="20"/>
          <w:szCs w:val="20"/>
        </w:rPr>
      </w:pPr>
      <w:r>
        <w:rPr>
          <w:rFonts w:ascii="Calibri" w:eastAsia="Calibri" w:hAnsi="Calibri" w:cs="Calibri"/>
          <w:sz w:val="20"/>
          <w:szCs w:val="20"/>
        </w:rPr>
        <w:t xml:space="preserve">For each field indicate its size, the reason for selected size, and a </w:t>
      </w:r>
      <w:r>
        <w:rPr>
          <w:rFonts w:ascii="Calibri" w:eastAsia="Calibri" w:hAnsi="Calibri" w:cs="Calibri"/>
          <w:sz w:val="20"/>
          <w:szCs w:val="20"/>
        </w:rPr>
        <w:t>description of what purpose the field.</w:t>
      </w:r>
    </w:p>
    <w:p w:rsidR="0016231A" w:rsidRDefault="00C4799A">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569595</wp:posOffset>
            </wp:positionH>
            <wp:positionV relativeFrom="paragraph">
              <wp:posOffset>210820</wp:posOffset>
            </wp:positionV>
            <wp:extent cx="3853815" cy="3625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blip>
                    <a:srcRect/>
                    <a:stretch>
                      <a:fillRect/>
                    </a:stretch>
                  </pic:blipFill>
                  <pic:spPr bwMode="auto">
                    <a:xfrm>
                      <a:off x="0" y="0"/>
                      <a:ext cx="3853815" cy="362585"/>
                    </a:xfrm>
                    <a:prstGeom prst="rect">
                      <a:avLst/>
                    </a:prstGeom>
                    <a:noFill/>
                  </pic:spPr>
                </pic:pic>
              </a:graphicData>
            </a:graphic>
          </wp:anchor>
        </w:drawing>
      </w:r>
    </w:p>
    <w:p w:rsidR="0016231A" w:rsidRDefault="0016231A">
      <w:pPr>
        <w:spacing w:line="200" w:lineRule="exact"/>
        <w:rPr>
          <w:sz w:val="20"/>
          <w:szCs w:val="20"/>
        </w:rPr>
      </w:pPr>
    </w:p>
    <w:p w:rsidR="0016231A" w:rsidRDefault="0016231A">
      <w:pPr>
        <w:spacing w:line="370" w:lineRule="exact"/>
        <w:rPr>
          <w:sz w:val="20"/>
          <w:szCs w:val="20"/>
        </w:rPr>
      </w:pPr>
    </w:p>
    <w:tbl>
      <w:tblPr>
        <w:tblW w:w="0" w:type="auto"/>
        <w:tblInd w:w="920" w:type="dxa"/>
        <w:tblLayout w:type="fixed"/>
        <w:tblCellMar>
          <w:left w:w="0" w:type="dxa"/>
          <w:right w:w="0" w:type="dxa"/>
        </w:tblCellMar>
        <w:tblLook w:val="04A0" w:firstRow="1" w:lastRow="0" w:firstColumn="1" w:lastColumn="0" w:noHBand="0" w:noVBand="1"/>
      </w:tblPr>
      <w:tblGrid>
        <w:gridCol w:w="2000"/>
        <w:gridCol w:w="20"/>
        <w:gridCol w:w="1980"/>
        <w:gridCol w:w="20"/>
        <w:gridCol w:w="2000"/>
      </w:tblGrid>
      <w:tr w:rsidR="0016231A">
        <w:trPr>
          <w:trHeight w:val="303"/>
        </w:trPr>
        <w:tc>
          <w:tcPr>
            <w:tcW w:w="2000" w:type="dxa"/>
            <w:tcBorders>
              <w:bottom w:val="single" w:sz="8" w:space="0" w:color="auto"/>
            </w:tcBorders>
            <w:vAlign w:val="bottom"/>
          </w:tcPr>
          <w:p w:rsidR="0016231A" w:rsidRDefault="00C4799A">
            <w:pPr>
              <w:ind w:left="120"/>
              <w:rPr>
                <w:sz w:val="20"/>
                <w:szCs w:val="20"/>
              </w:rPr>
            </w:pPr>
            <w:r>
              <w:rPr>
                <w:rFonts w:eastAsia="Times New Roman"/>
                <w:b/>
                <w:bCs/>
                <w:sz w:val="24"/>
                <w:szCs w:val="24"/>
              </w:rPr>
              <w:t>7bits</w:t>
            </w:r>
          </w:p>
        </w:tc>
        <w:tc>
          <w:tcPr>
            <w:tcW w:w="20" w:type="dxa"/>
            <w:vAlign w:val="bottom"/>
          </w:tcPr>
          <w:p w:rsidR="0016231A" w:rsidRDefault="0016231A">
            <w:pPr>
              <w:rPr>
                <w:sz w:val="24"/>
                <w:szCs w:val="24"/>
              </w:rPr>
            </w:pPr>
          </w:p>
        </w:tc>
        <w:tc>
          <w:tcPr>
            <w:tcW w:w="1980" w:type="dxa"/>
            <w:tcBorders>
              <w:bottom w:val="single" w:sz="8" w:space="0" w:color="auto"/>
            </w:tcBorders>
            <w:vAlign w:val="bottom"/>
          </w:tcPr>
          <w:p w:rsidR="0016231A" w:rsidRDefault="00C4799A">
            <w:pPr>
              <w:ind w:left="100"/>
              <w:rPr>
                <w:sz w:val="20"/>
                <w:szCs w:val="20"/>
              </w:rPr>
            </w:pPr>
            <w:r>
              <w:rPr>
                <w:rFonts w:eastAsia="Times New Roman"/>
                <w:b/>
                <w:bCs/>
                <w:sz w:val="24"/>
                <w:szCs w:val="24"/>
              </w:rPr>
              <w:t>1bit</w:t>
            </w:r>
          </w:p>
        </w:tc>
        <w:tc>
          <w:tcPr>
            <w:tcW w:w="20" w:type="dxa"/>
            <w:vAlign w:val="bottom"/>
          </w:tcPr>
          <w:p w:rsidR="0016231A" w:rsidRDefault="0016231A">
            <w:pPr>
              <w:rPr>
                <w:sz w:val="24"/>
                <w:szCs w:val="24"/>
              </w:rPr>
            </w:pPr>
          </w:p>
        </w:tc>
        <w:tc>
          <w:tcPr>
            <w:tcW w:w="2000" w:type="dxa"/>
            <w:tcBorders>
              <w:bottom w:val="single" w:sz="8" w:space="0" w:color="auto"/>
            </w:tcBorders>
            <w:vAlign w:val="bottom"/>
          </w:tcPr>
          <w:p w:rsidR="0016231A" w:rsidRDefault="00C4799A">
            <w:pPr>
              <w:ind w:left="100"/>
              <w:rPr>
                <w:sz w:val="20"/>
                <w:szCs w:val="20"/>
              </w:rPr>
            </w:pPr>
            <w:r>
              <w:rPr>
                <w:rFonts w:eastAsia="Times New Roman"/>
                <w:b/>
                <w:bCs/>
                <w:sz w:val="24"/>
                <w:szCs w:val="24"/>
              </w:rPr>
              <w:t>24bits</w:t>
            </w:r>
          </w:p>
        </w:tc>
      </w:tr>
      <w:tr w:rsidR="0016231A">
        <w:trPr>
          <w:trHeight w:val="371"/>
        </w:trPr>
        <w:tc>
          <w:tcPr>
            <w:tcW w:w="2000" w:type="dxa"/>
            <w:vAlign w:val="bottom"/>
          </w:tcPr>
          <w:p w:rsidR="0016231A" w:rsidRDefault="00C4799A">
            <w:pPr>
              <w:ind w:left="40"/>
              <w:rPr>
                <w:sz w:val="20"/>
                <w:szCs w:val="20"/>
              </w:rPr>
            </w:pPr>
            <w:r>
              <w:rPr>
                <w:rFonts w:eastAsia="Times New Roman"/>
                <w:b/>
                <w:bCs/>
                <w:sz w:val="20"/>
                <w:szCs w:val="20"/>
              </w:rPr>
              <w:t>OPCODE</w:t>
            </w:r>
          </w:p>
        </w:tc>
        <w:tc>
          <w:tcPr>
            <w:tcW w:w="20" w:type="dxa"/>
            <w:vAlign w:val="bottom"/>
          </w:tcPr>
          <w:p w:rsidR="0016231A" w:rsidRDefault="0016231A">
            <w:pPr>
              <w:rPr>
                <w:sz w:val="24"/>
                <w:szCs w:val="24"/>
              </w:rPr>
            </w:pPr>
          </w:p>
        </w:tc>
        <w:tc>
          <w:tcPr>
            <w:tcW w:w="1980" w:type="dxa"/>
            <w:vAlign w:val="bottom"/>
          </w:tcPr>
          <w:p w:rsidR="0016231A" w:rsidRDefault="00C4799A">
            <w:pPr>
              <w:ind w:left="380"/>
              <w:rPr>
                <w:sz w:val="20"/>
                <w:szCs w:val="20"/>
              </w:rPr>
            </w:pPr>
            <w:r>
              <w:rPr>
                <w:rFonts w:eastAsia="Times New Roman"/>
                <w:b/>
                <w:bCs/>
                <w:sz w:val="20"/>
                <w:szCs w:val="20"/>
              </w:rPr>
              <w:t>INDEX</w:t>
            </w:r>
          </w:p>
        </w:tc>
        <w:tc>
          <w:tcPr>
            <w:tcW w:w="20" w:type="dxa"/>
            <w:vAlign w:val="bottom"/>
          </w:tcPr>
          <w:p w:rsidR="0016231A" w:rsidRDefault="0016231A">
            <w:pPr>
              <w:rPr>
                <w:sz w:val="24"/>
                <w:szCs w:val="24"/>
              </w:rPr>
            </w:pPr>
          </w:p>
        </w:tc>
        <w:tc>
          <w:tcPr>
            <w:tcW w:w="2000" w:type="dxa"/>
            <w:vAlign w:val="bottom"/>
          </w:tcPr>
          <w:p w:rsidR="0016231A" w:rsidRDefault="00C4799A">
            <w:pPr>
              <w:ind w:left="420"/>
              <w:rPr>
                <w:sz w:val="20"/>
                <w:szCs w:val="20"/>
              </w:rPr>
            </w:pPr>
            <w:r>
              <w:rPr>
                <w:rFonts w:eastAsia="Times New Roman"/>
                <w:b/>
                <w:bCs/>
                <w:sz w:val="20"/>
                <w:szCs w:val="20"/>
              </w:rPr>
              <w:t>ADDRESS SIZE</w:t>
            </w:r>
          </w:p>
        </w:tc>
      </w:tr>
    </w:tbl>
    <w:p w:rsidR="0016231A" w:rsidRDefault="0016231A">
      <w:pPr>
        <w:spacing w:line="214" w:lineRule="exact"/>
        <w:rPr>
          <w:sz w:val="20"/>
          <w:szCs w:val="20"/>
        </w:rPr>
      </w:pPr>
    </w:p>
    <w:p w:rsidR="0016231A" w:rsidRDefault="00C4799A">
      <w:pPr>
        <w:spacing w:line="246" w:lineRule="auto"/>
        <w:jc w:val="both"/>
        <w:rPr>
          <w:sz w:val="20"/>
          <w:szCs w:val="20"/>
        </w:rPr>
      </w:pPr>
      <w:r>
        <w:rPr>
          <w:rFonts w:ascii="Calibri" w:eastAsia="Calibri" w:hAnsi="Calibri" w:cs="Calibri"/>
          <w:sz w:val="20"/>
          <w:szCs w:val="20"/>
        </w:rPr>
        <w:t xml:space="preserve">Based on the machine given above, it says that it is capable of performing 128 operations, so we have added 7 bits to the OPCODE to be able to achieve that. </w:t>
      </w:r>
      <w:r>
        <w:rPr>
          <w:rFonts w:ascii="Calibri" w:eastAsia="Calibri" w:hAnsi="Calibri" w:cs="Calibri"/>
          <w:sz w:val="20"/>
          <w:szCs w:val="20"/>
        </w:rPr>
        <w:t>The INDEX field is either 0 or 1. It is 0 (zero) when there isn’t any indexing and it is 1 (one) where there is indexing. And for the ADDRESS Field I put 24 bits to be able to address all the memory locations.</w:t>
      </w:r>
    </w:p>
    <w:p w:rsidR="0016231A" w:rsidRDefault="0016231A">
      <w:pPr>
        <w:spacing w:line="223" w:lineRule="exact"/>
        <w:rPr>
          <w:sz w:val="20"/>
          <w:szCs w:val="20"/>
        </w:rPr>
      </w:pPr>
    </w:p>
    <w:p w:rsidR="0016231A" w:rsidRDefault="00C4799A">
      <w:pPr>
        <w:numPr>
          <w:ilvl w:val="0"/>
          <w:numId w:val="4"/>
        </w:numPr>
        <w:tabs>
          <w:tab w:val="left" w:pos="200"/>
        </w:tabs>
        <w:spacing w:line="249" w:lineRule="auto"/>
        <w:ind w:right="20" w:firstLine="9"/>
        <w:jc w:val="both"/>
        <w:rPr>
          <w:rFonts w:ascii="Calibri" w:eastAsia="Calibri" w:hAnsi="Calibri" w:cs="Calibri"/>
          <w:sz w:val="20"/>
          <w:szCs w:val="20"/>
        </w:rPr>
      </w:pPr>
      <w:r>
        <w:rPr>
          <w:rFonts w:ascii="Calibri" w:eastAsia="Calibri" w:hAnsi="Calibri" w:cs="Calibri"/>
          <w:sz w:val="20"/>
          <w:szCs w:val="20"/>
        </w:rPr>
        <w:t>When designing memory systems, it becomes use</w:t>
      </w:r>
      <w:r>
        <w:rPr>
          <w:rFonts w:ascii="Calibri" w:eastAsia="Calibri" w:hAnsi="Calibri" w:cs="Calibri"/>
          <w:sz w:val="20"/>
          <w:szCs w:val="20"/>
        </w:rPr>
        <w:t>ful to know the frequency of reads versus writes as well as the frequency of accesses for instructions versus data. Using the average instruction-mix information for MIPS for the program spice (as given below), find the following:</w:t>
      </w:r>
    </w:p>
    <w:p w:rsidR="0016231A" w:rsidRDefault="0016231A">
      <w:pPr>
        <w:spacing w:line="215" w:lineRule="exact"/>
        <w:rPr>
          <w:sz w:val="20"/>
          <w:szCs w:val="20"/>
        </w:rPr>
      </w:pPr>
    </w:p>
    <w:p w:rsidR="0016231A" w:rsidRDefault="00C4799A">
      <w:pPr>
        <w:rPr>
          <w:sz w:val="20"/>
          <w:szCs w:val="20"/>
        </w:rPr>
      </w:pPr>
      <w:r>
        <w:rPr>
          <w:rFonts w:ascii="Calibri" w:eastAsia="Calibri" w:hAnsi="Calibri" w:cs="Calibri"/>
          <w:sz w:val="20"/>
          <w:szCs w:val="20"/>
        </w:rPr>
        <w:t>a. The percentage of all</w:t>
      </w:r>
      <w:r>
        <w:rPr>
          <w:rFonts w:ascii="Calibri" w:eastAsia="Calibri" w:hAnsi="Calibri" w:cs="Calibri"/>
          <w:sz w:val="20"/>
          <w:szCs w:val="20"/>
        </w:rPr>
        <w:t xml:space="preserve"> memory accesses that are for data (vs. instructions).</w:t>
      </w:r>
    </w:p>
    <w:p w:rsidR="0016231A" w:rsidRDefault="0016231A">
      <w:pPr>
        <w:spacing w:line="245" w:lineRule="exact"/>
        <w:rPr>
          <w:sz w:val="20"/>
          <w:szCs w:val="20"/>
        </w:rPr>
      </w:pPr>
    </w:p>
    <w:p w:rsidR="0016231A" w:rsidRDefault="00C4799A">
      <w:pPr>
        <w:numPr>
          <w:ilvl w:val="0"/>
          <w:numId w:val="5"/>
        </w:numPr>
        <w:tabs>
          <w:tab w:val="left" w:pos="200"/>
        </w:tabs>
        <w:ind w:left="200" w:hanging="191"/>
        <w:rPr>
          <w:rFonts w:ascii="Calibri" w:eastAsia="Calibri" w:hAnsi="Calibri" w:cs="Calibri"/>
          <w:sz w:val="20"/>
          <w:szCs w:val="20"/>
        </w:rPr>
      </w:pPr>
      <w:r>
        <w:rPr>
          <w:rFonts w:ascii="Calibri" w:eastAsia="Calibri" w:hAnsi="Calibri" w:cs="Calibri"/>
          <w:sz w:val="20"/>
          <w:szCs w:val="20"/>
        </w:rPr>
        <w:t>of all memory access for data = data access/(instruction access + data access)</w:t>
      </w:r>
    </w:p>
    <w:p w:rsidR="0016231A" w:rsidRDefault="0016231A">
      <w:pPr>
        <w:spacing w:line="14" w:lineRule="exact"/>
        <w:rPr>
          <w:rFonts w:ascii="Calibri" w:eastAsia="Calibri" w:hAnsi="Calibri" w:cs="Calibri"/>
          <w:sz w:val="20"/>
          <w:szCs w:val="20"/>
        </w:rPr>
      </w:pPr>
    </w:p>
    <w:p w:rsidR="0016231A" w:rsidRDefault="00C4799A">
      <w:pPr>
        <w:numPr>
          <w:ilvl w:val="1"/>
          <w:numId w:val="5"/>
        </w:numPr>
        <w:tabs>
          <w:tab w:val="left" w:pos="2760"/>
        </w:tabs>
        <w:ind w:left="2760" w:hanging="138"/>
        <w:rPr>
          <w:rFonts w:ascii="Calibri" w:eastAsia="Calibri" w:hAnsi="Calibri" w:cs="Calibri"/>
          <w:sz w:val="20"/>
          <w:szCs w:val="20"/>
        </w:rPr>
      </w:pPr>
      <w:r>
        <w:rPr>
          <w:rFonts w:ascii="Calibri" w:eastAsia="Calibri" w:hAnsi="Calibri" w:cs="Calibri"/>
          <w:sz w:val="20"/>
          <w:szCs w:val="20"/>
        </w:rPr>
        <w:t>(41%)/(1+41%)</w:t>
      </w:r>
    </w:p>
    <w:p w:rsidR="0016231A" w:rsidRDefault="00C4799A">
      <w:pPr>
        <w:numPr>
          <w:ilvl w:val="1"/>
          <w:numId w:val="5"/>
        </w:numPr>
        <w:tabs>
          <w:tab w:val="left" w:pos="2760"/>
        </w:tabs>
        <w:ind w:left="2760" w:hanging="138"/>
        <w:rPr>
          <w:rFonts w:ascii="Calibri" w:eastAsia="Calibri" w:hAnsi="Calibri" w:cs="Calibri"/>
          <w:sz w:val="20"/>
          <w:szCs w:val="20"/>
        </w:rPr>
      </w:pPr>
      <w:r>
        <w:rPr>
          <w:rFonts w:ascii="Calibri" w:eastAsia="Calibri" w:hAnsi="Calibri" w:cs="Calibri"/>
          <w:sz w:val="20"/>
          <w:szCs w:val="20"/>
        </w:rPr>
        <w:t>29.07%</w:t>
      </w:r>
    </w:p>
    <w:p w:rsidR="0016231A" w:rsidRDefault="0016231A">
      <w:pPr>
        <w:spacing w:line="227" w:lineRule="exact"/>
        <w:rPr>
          <w:sz w:val="20"/>
          <w:szCs w:val="20"/>
        </w:rPr>
      </w:pPr>
    </w:p>
    <w:p w:rsidR="0016231A" w:rsidRDefault="00C4799A">
      <w:pPr>
        <w:spacing w:line="257" w:lineRule="auto"/>
        <w:ind w:right="20"/>
        <w:rPr>
          <w:sz w:val="20"/>
          <w:szCs w:val="20"/>
        </w:rPr>
      </w:pPr>
      <w:r>
        <w:rPr>
          <w:rFonts w:ascii="Calibri" w:eastAsia="Calibri" w:hAnsi="Calibri" w:cs="Calibri"/>
          <w:sz w:val="20"/>
          <w:szCs w:val="20"/>
        </w:rPr>
        <w:t>b. The percentage of all memory accesses that are reads (vs. writes). Assume that two-thirds of da</w:t>
      </w:r>
      <w:r>
        <w:rPr>
          <w:rFonts w:ascii="Calibri" w:eastAsia="Calibri" w:hAnsi="Calibri" w:cs="Calibri"/>
          <w:sz w:val="20"/>
          <w:szCs w:val="20"/>
        </w:rPr>
        <w:t>ta transfers are loads.</w:t>
      </w:r>
    </w:p>
    <w:p w:rsidR="0016231A" w:rsidRDefault="0016231A">
      <w:pPr>
        <w:spacing w:line="212" w:lineRule="exact"/>
        <w:rPr>
          <w:sz w:val="20"/>
          <w:szCs w:val="20"/>
        </w:rPr>
      </w:pPr>
    </w:p>
    <w:p w:rsidR="0016231A" w:rsidRDefault="00C4799A">
      <w:pPr>
        <w:numPr>
          <w:ilvl w:val="0"/>
          <w:numId w:val="6"/>
        </w:numPr>
        <w:tabs>
          <w:tab w:val="left" w:pos="200"/>
        </w:tabs>
        <w:ind w:left="200" w:hanging="191"/>
        <w:rPr>
          <w:rFonts w:ascii="Calibri" w:eastAsia="Calibri" w:hAnsi="Calibri" w:cs="Calibri"/>
          <w:sz w:val="20"/>
          <w:szCs w:val="20"/>
        </w:rPr>
      </w:pPr>
      <w:r>
        <w:rPr>
          <w:rFonts w:ascii="Calibri" w:eastAsia="Calibri" w:hAnsi="Calibri" w:cs="Calibri"/>
          <w:sz w:val="20"/>
          <w:szCs w:val="20"/>
        </w:rPr>
        <w:t>of all memory access that are reads = read/all access</w:t>
      </w:r>
    </w:p>
    <w:p w:rsidR="0016231A" w:rsidRDefault="0016231A">
      <w:pPr>
        <w:spacing w:line="14" w:lineRule="exact"/>
        <w:rPr>
          <w:rFonts w:ascii="Calibri" w:eastAsia="Calibri" w:hAnsi="Calibri" w:cs="Calibri"/>
          <w:sz w:val="20"/>
          <w:szCs w:val="20"/>
        </w:rPr>
      </w:pPr>
    </w:p>
    <w:p w:rsidR="0016231A" w:rsidRDefault="00C4799A">
      <w:pPr>
        <w:numPr>
          <w:ilvl w:val="1"/>
          <w:numId w:val="6"/>
        </w:numPr>
        <w:tabs>
          <w:tab w:val="left" w:pos="3260"/>
        </w:tabs>
        <w:ind w:left="3260" w:hanging="145"/>
        <w:rPr>
          <w:rFonts w:ascii="Calibri" w:eastAsia="Calibri" w:hAnsi="Calibri" w:cs="Calibri"/>
          <w:sz w:val="20"/>
          <w:szCs w:val="20"/>
        </w:rPr>
      </w:pPr>
      <w:r>
        <w:rPr>
          <w:rFonts w:ascii="Calibri" w:eastAsia="Calibri" w:hAnsi="Calibri" w:cs="Calibri"/>
          <w:sz w:val="20"/>
          <w:szCs w:val="20"/>
        </w:rPr>
        <w:t>(instruction access + load)/( instruction access + load+ store)</w:t>
      </w:r>
    </w:p>
    <w:p w:rsidR="0016231A" w:rsidRDefault="00C4799A">
      <w:pPr>
        <w:numPr>
          <w:ilvl w:val="1"/>
          <w:numId w:val="6"/>
        </w:numPr>
        <w:tabs>
          <w:tab w:val="left" w:pos="3260"/>
        </w:tabs>
        <w:ind w:left="3260" w:hanging="145"/>
        <w:rPr>
          <w:rFonts w:ascii="Calibri" w:eastAsia="Calibri" w:hAnsi="Calibri" w:cs="Calibri"/>
          <w:sz w:val="20"/>
          <w:szCs w:val="20"/>
        </w:rPr>
      </w:pPr>
      <w:r>
        <w:rPr>
          <w:rFonts w:ascii="Calibri" w:eastAsia="Calibri" w:hAnsi="Calibri" w:cs="Calibri"/>
          <w:sz w:val="20"/>
          <w:szCs w:val="20"/>
        </w:rPr>
        <w:t>(1 + 2/3(41%))/(1+41%)</w:t>
      </w:r>
    </w:p>
    <w:p w:rsidR="0016231A" w:rsidRDefault="00C4799A">
      <w:pPr>
        <w:numPr>
          <w:ilvl w:val="1"/>
          <w:numId w:val="6"/>
        </w:numPr>
        <w:tabs>
          <w:tab w:val="left" w:pos="3260"/>
        </w:tabs>
        <w:ind w:left="3260" w:hanging="145"/>
        <w:rPr>
          <w:rFonts w:ascii="Calibri" w:eastAsia="Calibri" w:hAnsi="Calibri" w:cs="Calibri"/>
          <w:sz w:val="20"/>
          <w:szCs w:val="20"/>
        </w:rPr>
      </w:pPr>
      <w:r>
        <w:rPr>
          <w:rFonts w:ascii="Calibri" w:eastAsia="Calibri" w:hAnsi="Calibri" w:cs="Calibri"/>
          <w:sz w:val="20"/>
          <w:szCs w:val="20"/>
        </w:rPr>
        <w:t>(1.27)/(1.41) = 90%</w:t>
      </w:r>
    </w:p>
    <w:sectPr w:rsidR="0016231A">
      <w:pgSz w:w="12240" w:h="15840"/>
      <w:pgMar w:top="1435" w:right="1420" w:bottom="1440" w:left="1440" w:header="0" w:footer="0" w:gutter="0"/>
      <w:cols w:space="720" w:equalWidth="0">
        <w:col w:w="93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99A" w:rsidRDefault="00C4799A" w:rsidP="00C4799A">
      <w:r>
        <w:separator/>
      </w:r>
    </w:p>
  </w:endnote>
  <w:endnote w:type="continuationSeparator" w:id="0">
    <w:p w:rsidR="00C4799A" w:rsidRDefault="00C4799A" w:rsidP="00C4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99A" w:rsidRDefault="00C47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99A" w:rsidRDefault="00C47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99A" w:rsidRDefault="00C47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99A" w:rsidRDefault="00C4799A" w:rsidP="00C4799A">
      <w:r>
        <w:separator/>
      </w:r>
    </w:p>
  </w:footnote>
  <w:footnote w:type="continuationSeparator" w:id="0">
    <w:p w:rsidR="00C4799A" w:rsidRDefault="00C4799A" w:rsidP="00C47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99A" w:rsidRDefault="00C47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99A" w:rsidRDefault="00C47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99A" w:rsidRDefault="00C47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6EA2CC40"/>
    <w:lvl w:ilvl="0" w:tplc="508CA3EA">
      <w:start w:val="3"/>
      <w:numFmt w:val="decimal"/>
      <w:lvlText w:val="%1."/>
      <w:lvlJc w:val="left"/>
    </w:lvl>
    <w:lvl w:ilvl="1" w:tplc="C81C791A">
      <w:numFmt w:val="decimal"/>
      <w:lvlText w:val=""/>
      <w:lvlJc w:val="left"/>
    </w:lvl>
    <w:lvl w:ilvl="2" w:tplc="40A68FFC">
      <w:numFmt w:val="decimal"/>
      <w:lvlText w:val=""/>
      <w:lvlJc w:val="left"/>
    </w:lvl>
    <w:lvl w:ilvl="3" w:tplc="4224B9EE">
      <w:numFmt w:val="decimal"/>
      <w:lvlText w:val=""/>
      <w:lvlJc w:val="left"/>
    </w:lvl>
    <w:lvl w:ilvl="4" w:tplc="9976AECE">
      <w:numFmt w:val="decimal"/>
      <w:lvlText w:val=""/>
      <w:lvlJc w:val="left"/>
    </w:lvl>
    <w:lvl w:ilvl="5" w:tplc="80469D86">
      <w:numFmt w:val="decimal"/>
      <w:lvlText w:val=""/>
      <w:lvlJc w:val="left"/>
    </w:lvl>
    <w:lvl w:ilvl="6" w:tplc="95A2F850">
      <w:numFmt w:val="decimal"/>
      <w:lvlText w:val=""/>
      <w:lvlJc w:val="left"/>
    </w:lvl>
    <w:lvl w:ilvl="7" w:tplc="DE1C99EC">
      <w:numFmt w:val="decimal"/>
      <w:lvlText w:val=""/>
      <w:lvlJc w:val="left"/>
    </w:lvl>
    <w:lvl w:ilvl="8" w:tplc="6082ECF4">
      <w:numFmt w:val="decimal"/>
      <w:lvlText w:val=""/>
      <w:lvlJc w:val="left"/>
    </w:lvl>
  </w:abstractNum>
  <w:abstractNum w:abstractNumId="1" w15:restartNumberingAfterBreak="0">
    <w:nsid w:val="2AE8944A"/>
    <w:multiLevelType w:val="hybridMultilevel"/>
    <w:tmpl w:val="D6AC3168"/>
    <w:lvl w:ilvl="0" w:tplc="E31E7B0C">
      <w:start w:val="2"/>
      <w:numFmt w:val="upperLetter"/>
      <w:lvlText w:val="%1."/>
      <w:lvlJc w:val="left"/>
    </w:lvl>
    <w:lvl w:ilvl="1" w:tplc="E566327C">
      <w:numFmt w:val="decimal"/>
      <w:lvlText w:val=""/>
      <w:lvlJc w:val="left"/>
    </w:lvl>
    <w:lvl w:ilvl="2" w:tplc="096A9582">
      <w:numFmt w:val="decimal"/>
      <w:lvlText w:val=""/>
      <w:lvlJc w:val="left"/>
    </w:lvl>
    <w:lvl w:ilvl="3" w:tplc="022A480A">
      <w:numFmt w:val="decimal"/>
      <w:lvlText w:val=""/>
      <w:lvlJc w:val="left"/>
    </w:lvl>
    <w:lvl w:ilvl="4" w:tplc="F56019C0">
      <w:numFmt w:val="decimal"/>
      <w:lvlText w:val=""/>
      <w:lvlJc w:val="left"/>
    </w:lvl>
    <w:lvl w:ilvl="5" w:tplc="578C3034">
      <w:numFmt w:val="decimal"/>
      <w:lvlText w:val=""/>
      <w:lvlJc w:val="left"/>
    </w:lvl>
    <w:lvl w:ilvl="6" w:tplc="C38C7232">
      <w:numFmt w:val="decimal"/>
      <w:lvlText w:val=""/>
      <w:lvlJc w:val="left"/>
    </w:lvl>
    <w:lvl w:ilvl="7" w:tplc="4EA224B0">
      <w:numFmt w:val="decimal"/>
      <w:lvlText w:val=""/>
      <w:lvlJc w:val="left"/>
    </w:lvl>
    <w:lvl w:ilvl="8" w:tplc="EE1898BC">
      <w:numFmt w:val="decimal"/>
      <w:lvlText w:val=""/>
      <w:lvlJc w:val="left"/>
    </w:lvl>
  </w:abstractNum>
  <w:abstractNum w:abstractNumId="2" w15:restartNumberingAfterBreak="0">
    <w:nsid w:val="3D1B58BA"/>
    <w:multiLevelType w:val="hybridMultilevel"/>
    <w:tmpl w:val="AD24B59A"/>
    <w:lvl w:ilvl="0" w:tplc="74C07FC2">
      <w:start w:val="1"/>
      <w:numFmt w:val="bullet"/>
      <w:lvlText w:val="%"/>
      <w:lvlJc w:val="left"/>
    </w:lvl>
    <w:lvl w:ilvl="1" w:tplc="ADD671B0">
      <w:start w:val="1"/>
      <w:numFmt w:val="bullet"/>
      <w:lvlText w:val="="/>
      <w:lvlJc w:val="left"/>
    </w:lvl>
    <w:lvl w:ilvl="2" w:tplc="C99E4060">
      <w:numFmt w:val="decimal"/>
      <w:lvlText w:val=""/>
      <w:lvlJc w:val="left"/>
    </w:lvl>
    <w:lvl w:ilvl="3" w:tplc="EFB0F776">
      <w:numFmt w:val="decimal"/>
      <w:lvlText w:val=""/>
      <w:lvlJc w:val="left"/>
    </w:lvl>
    <w:lvl w:ilvl="4" w:tplc="04E41DAC">
      <w:numFmt w:val="decimal"/>
      <w:lvlText w:val=""/>
      <w:lvlJc w:val="left"/>
    </w:lvl>
    <w:lvl w:ilvl="5" w:tplc="B14084D8">
      <w:numFmt w:val="decimal"/>
      <w:lvlText w:val=""/>
      <w:lvlJc w:val="left"/>
    </w:lvl>
    <w:lvl w:ilvl="6" w:tplc="C9566A30">
      <w:numFmt w:val="decimal"/>
      <w:lvlText w:val=""/>
      <w:lvlJc w:val="left"/>
    </w:lvl>
    <w:lvl w:ilvl="7" w:tplc="555C21B8">
      <w:numFmt w:val="decimal"/>
      <w:lvlText w:val=""/>
      <w:lvlJc w:val="left"/>
    </w:lvl>
    <w:lvl w:ilvl="8" w:tplc="E74C0F4E">
      <w:numFmt w:val="decimal"/>
      <w:lvlText w:val=""/>
      <w:lvlJc w:val="left"/>
    </w:lvl>
  </w:abstractNum>
  <w:abstractNum w:abstractNumId="3" w15:restartNumberingAfterBreak="0">
    <w:nsid w:val="46E87CCD"/>
    <w:multiLevelType w:val="hybridMultilevel"/>
    <w:tmpl w:val="FE2C863E"/>
    <w:lvl w:ilvl="0" w:tplc="91FA9DC8">
      <w:start w:val="3"/>
      <w:numFmt w:val="decimal"/>
      <w:lvlText w:val="%1."/>
      <w:lvlJc w:val="left"/>
    </w:lvl>
    <w:lvl w:ilvl="1" w:tplc="79425D40">
      <w:numFmt w:val="decimal"/>
      <w:lvlText w:val=""/>
      <w:lvlJc w:val="left"/>
    </w:lvl>
    <w:lvl w:ilvl="2" w:tplc="EB78DE7A">
      <w:numFmt w:val="decimal"/>
      <w:lvlText w:val=""/>
      <w:lvlJc w:val="left"/>
    </w:lvl>
    <w:lvl w:ilvl="3" w:tplc="690415F6">
      <w:numFmt w:val="decimal"/>
      <w:lvlText w:val=""/>
      <w:lvlJc w:val="left"/>
    </w:lvl>
    <w:lvl w:ilvl="4" w:tplc="BDE20D60">
      <w:numFmt w:val="decimal"/>
      <w:lvlText w:val=""/>
      <w:lvlJc w:val="left"/>
    </w:lvl>
    <w:lvl w:ilvl="5" w:tplc="80C46D3E">
      <w:numFmt w:val="decimal"/>
      <w:lvlText w:val=""/>
      <w:lvlJc w:val="left"/>
    </w:lvl>
    <w:lvl w:ilvl="6" w:tplc="68282648">
      <w:numFmt w:val="decimal"/>
      <w:lvlText w:val=""/>
      <w:lvlJc w:val="left"/>
    </w:lvl>
    <w:lvl w:ilvl="7" w:tplc="2256A84E">
      <w:numFmt w:val="decimal"/>
      <w:lvlText w:val=""/>
      <w:lvlJc w:val="left"/>
    </w:lvl>
    <w:lvl w:ilvl="8" w:tplc="457E7FBC">
      <w:numFmt w:val="decimal"/>
      <w:lvlText w:val=""/>
      <w:lvlJc w:val="left"/>
    </w:lvl>
  </w:abstractNum>
  <w:abstractNum w:abstractNumId="4" w15:restartNumberingAfterBreak="0">
    <w:nsid w:val="507ED7AB"/>
    <w:multiLevelType w:val="hybridMultilevel"/>
    <w:tmpl w:val="90C0B26E"/>
    <w:lvl w:ilvl="0" w:tplc="BC9ACF66">
      <w:start w:val="1"/>
      <w:numFmt w:val="bullet"/>
      <w:lvlText w:val="%"/>
      <w:lvlJc w:val="left"/>
    </w:lvl>
    <w:lvl w:ilvl="1" w:tplc="FAEAA4B0">
      <w:start w:val="1"/>
      <w:numFmt w:val="bullet"/>
      <w:lvlText w:val="="/>
      <w:lvlJc w:val="left"/>
    </w:lvl>
    <w:lvl w:ilvl="2" w:tplc="65C480CC">
      <w:numFmt w:val="decimal"/>
      <w:lvlText w:val=""/>
      <w:lvlJc w:val="left"/>
    </w:lvl>
    <w:lvl w:ilvl="3" w:tplc="99BE8762">
      <w:numFmt w:val="decimal"/>
      <w:lvlText w:val=""/>
      <w:lvlJc w:val="left"/>
    </w:lvl>
    <w:lvl w:ilvl="4" w:tplc="593EFF3C">
      <w:numFmt w:val="decimal"/>
      <w:lvlText w:val=""/>
      <w:lvlJc w:val="left"/>
    </w:lvl>
    <w:lvl w:ilvl="5" w:tplc="5434E642">
      <w:numFmt w:val="decimal"/>
      <w:lvlText w:val=""/>
      <w:lvlJc w:val="left"/>
    </w:lvl>
    <w:lvl w:ilvl="6" w:tplc="16422AB0">
      <w:numFmt w:val="decimal"/>
      <w:lvlText w:val=""/>
      <w:lvlJc w:val="left"/>
    </w:lvl>
    <w:lvl w:ilvl="7" w:tplc="19CE41EA">
      <w:numFmt w:val="decimal"/>
      <w:lvlText w:val=""/>
      <w:lvlJc w:val="left"/>
    </w:lvl>
    <w:lvl w:ilvl="8" w:tplc="1F2C33F4">
      <w:numFmt w:val="decimal"/>
      <w:lvlText w:val=""/>
      <w:lvlJc w:val="left"/>
    </w:lvl>
  </w:abstractNum>
  <w:abstractNum w:abstractNumId="5" w15:restartNumberingAfterBreak="0">
    <w:nsid w:val="625558EC"/>
    <w:multiLevelType w:val="hybridMultilevel"/>
    <w:tmpl w:val="ED3EE332"/>
    <w:lvl w:ilvl="0" w:tplc="9E9AF89C">
      <w:start w:val="1"/>
      <w:numFmt w:val="bullet"/>
      <w:lvlText w:val="----"/>
      <w:lvlJc w:val="left"/>
    </w:lvl>
    <w:lvl w:ilvl="1" w:tplc="2A6E3068">
      <w:start w:val="1"/>
      <w:numFmt w:val="bullet"/>
      <w:lvlText w:val="---"/>
      <w:lvlJc w:val="left"/>
    </w:lvl>
    <w:lvl w:ilvl="2" w:tplc="7B54CFD4">
      <w:numFmt w:val="decimal"/>
      <w:lvlText w:val=""/>
      <w:lvlJc w:val="left"/>
    </w:lvl>
    <w:lvl w:ilvl="3" w:tplc="7D8E1298">
      <w:numFmt w:val="decimal"/>
      <w:lvlText w:val=""/>
      <w:lvlJc w:val="left"/>
    </w:lvl>
    <w:lvl w:ilvl="4" w:tplc="B3CAF6FE">
      <w:numFmt w:val="decimal"/>
      <w:lvlText w:val=""/>
      <w:lvlJc w:val="left"/>
    </w:lvl>
    <w:lvl w:ilvl="5" w:tplc="0464C7C6">
      <w:numFmt w:val="decimal"/>
      <w:lvlText w:val=""/>
      <w:lvlJc w:val="left"/>
    </w:lvl>
    <w:lvl w:ilvl="6" w:tplc="B3AEC620">
      <w:numFmt w:val="decimal"/>
      <w:lvlText w:val=""/>
      <w:lvlJc w:val="left"/>
    </w:lvl>
    <w:lvl w:ilvl="7" w:tplc="6E2AA802">
      <w:numFmt w:val="decimal"/>
      <w:lvlText w:val=""/>
      <w:lvlJc w:val="left"/>
    </w:lvl>
    <w:lvl w:ilvl="8" w:tplc="D8527BF8">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1A"/>
    <w:rsid w:val="0016231A"/>
    <w:rsid w:val="00C4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B2A0A"/>
  <w15:docId w15:val="{5961BF62-F78C-4AFC-BD79-A506679B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9A"/>
    <w:pPr>
      <w:tabs>
        <w:tab w:val="center" w:pos="4680"/>
        <w:tab w:val="right" w:pos="9360"/>
      </w:tabs>
    </w:pPr>
  </w:style>
  <w:style w:type="character" w:customStyle="1" w:styleId="HeaderChar">
    <w:name w:val="Header Char"/>
    <w:basedOn w:val="DefaultParagraphFont"/>
    <w:link w:val="Header"/>
    <w:uiPriority w:val="99"/>
    <w:rsid w:val="00C4799A"/>
  </w:style>
  <w:style w:type="paragraph" w:styleId="Footer">
    <w:name w:val="footer"/>
    <w:basedOn w:val="Normal"/>
    <w:link w:val="FooterChar"/>
    <w:uiPriority w:val="99"/>
    <w:unhideWhenUsed/>
    <w:rsid w:val="00C4799A"/>
    <w:pPr>
      <w:tabs>
        <w:tab w:val="center" w:pos="4680"/>
        <w:tab w:val="right" w:pos="9360"/>
      </w:tabs>
    </w:pPr>
  </w:style>
  <w:style w:type="character" w:customStyle="1" w:styleId="FooterChar">
    <w:name w:val="Footer Char"/>
    <w:basedOn w:val="DefaultParagraphFont"/>
    <w:link w:val="Footer"/>
    <w:uiPriority w:val="99"/>
    <w:rsid w:val="00C4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Drishti Goel</cp:lastModifiedBy>
  <cp:revision>2</cp:revision>
  <dcterms:created xsi:type="dcterms:W3CDTF">2019-02-04T20:28:00Z</dcterms:created>
  <dcterms:modified xsi:type="dcterms:W3CDTF">2019-02-04T20:28:00Z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iteId">
    <vt:lpwstr>0beb0c35-9cbb-4feb-99e5-589e415c7944</vt:lpwstr>
  </property>
  <property fmtid="{D5CDD505-2E9C-101B-9397-08002B2CF9AE}" pid="4" name="MSIP_Label_879e395e-e3b5-421f-8616-70a10f9451af_Owner">
    <vt:lpwstr>drishti.goel@arrow.com</vt:lpwstr>
  </property>
  <property fmtid="{D5CDD505-2E9C-101B-9397-08002B2CF9AE}" pid="5" name="MSIP_Label_879e395e-e3b5-421f-8616-70a10f9451af_SetDate">
    <vt:lpwstr>2019-02-04T20:28:32.0361762Z</vt:lpwstr>
  </property>
  <property fmtid="{D5CDD505-2E9C-101B-9397-08002B2CF9AE}" pid="6" name="MSIP_Label_879e395e-e3b5-421f-8616-70a10f9451af_Name">
    <vt:lpwstr>Public</vt:lpwstr>
  </property>
  <property fmtid="{D5CDD505-2E9C-101B-9397-08002B2CF9AE}" pid="7" name="MSIP_Label_879e395e-e3b5-421f-8616-70a10f9451af_Application">
    <vt:lpwstr>Microsoft Azure Information Protection</vt:lpwstr>
  </property>
  <property fmtid="{D5CDD505-2E9C-101B-9397-08002B2CF9AE}" pid="8" name="MSIP_Label_879e395e-e3b5-421f-8616-70a10f9451af_Extended_MSFT_Method">
    <vt:lpwstr>Automatic</vt:lpwstr>
  </property>
  <property fmtid="{D5CDD505-2E9C-101B-9397-08002B2CF9AE}" pid="9" name="Sensitivity">
    <vt:lpwstr>Public</vt:lpwstr>
  </property>
</Properties>
</file>