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Recruiting Service Agreement Template</w:t>
      </w:r>
    </w:p>
    <w:p>
      <w:pPr/>
      <w:r>
        <w:rPr>
          <w:color w:val="7F8C8D"/>
          <w:sz w:val="20"/>
        </w:rPr>
        <w:t>Recruiting Agency Operating System | Compliance &amp; Legal</w:t>
      </w:r>
    </w:p>
    <w:p>
      <w:pPr>
        <w:pStyle w:val="Heading1"/>
      </w:pPr>
      <w:r>
        <w:rPr>
          <w:color w:val="0F3460"/>
        </w:rPr>
        <w:t>PARTIES</w:t>
      </w:r>
    </w:p>
    <w:p>
      <w:r>
        <w:t>This Recruiting Service Agreement ('Agreement') is entered into as of [Date] between [Agency Name], a [State] [entity type] ('Agency'), and [Client Company Name] ('Client').</w:t>
      </w:r>
    </w:p>
    <w:p>
      <w:pPr>
        <w:pStyle w:val="Heading1"/>
      </w:pPr>
      <w:r>
        <w:rPr>
          <w:color w:val="0F3460"/>
        </w:rPr>
        <w:t>SERVICES</w:t>
      </w:r>
    </w:p>
    <w:p>
      <w:r>
        <w:t>Agency will provide candidate sourcing, screening, and placement services for the position(s) described in a Job Order form completed by Client. Each Job Order is incorporated into this Agreement.</w:t>
      </w:r>
    </w:p>
    <w:p>
      <w:pPr>
        <w:pStyle w:val="Heading1"/>
      </w:pPr>
      <w:r>
        <w:rPr>
          <w:color w:val="0F3460"/>
        </w:rPr>
        <w:t>FEES</w:t>
      </w:r>
    </w:p>
    <w:p>
      <w:pPr>
        <w:pStyle w:val="ListBullet"/>
      </w:pPr>
      <w:r>
        <w:t>Contingency Fee: [X]% of the placed candidate's annualized first-year base salary, due within [30] days of candidate's start date.</w:t>
      </w:r>
    </w:p>
    <w:p>
      <w:pPr>
        <w:pStyle w:val="ListBullet"/>
      </w:pPr>
      <w:r>
        <w:t>Retained Fee: [X]% paid as follows: [1/3] upon engagement, [1/3] upon shortlist delivery, [1/3] upon start date.</w:t>
      </w:r>
    </w:p>
    <w:p>
      <w:pPr>
        <w:pStyle w:val="ListBullet"/>
      </w:pPr>
      <w:r>
        <w:t>All fees are exclusive of applicable taxes.</w:t>
      </w:r>
    </w:p>
    <w:p>
      <w:pPr>
        <w:pStyle w:val="Heading1"/>
      </w:pPr>
      <w:r>
        <w:rPr>
          <w:color w:val="0F3460"/>
        </w:rPr>
        <w:t>GUARANTEE</w:t>
      </w:r>
    </w:p>
    <w:p>
      <w:r>
        <w:t>If a placed candidate voluntarily resigns or is terminated for performance within [90] days of start date, Agency will conduct one replacement search at no additional fee. Guarantee is void if: (a) Client terminates the candidate's employment for reasons unrelated to performance; (b) the role is eliminated; (c) Client fails to pay Agency fees timely.</w:t>
      </w:r>
    </w:p>
    <w:p>
      <w:pPr>
        <w:pStyle w:val="Heading1"/>
      </w:pPr>
      <w:r>
        <w:rPr>
          <w:color w:val="0F3460"/>
        </w:rPr>
        <w:t>CLIENT OBLIGATIONS</w:t>
      </w:r>
    </w:p>
    <w:p>
      <w:pPr>
        <w:pStyle w:val="ListBullet"/>
      </w:pPr>
      <w:r>
        <w:t>Client will provide accurate job descriptions and timely interview scheduling.</w:t>
      </w:r>
    </w:p>
    <w:p>
      <w:pPr>
        <w:pStyle w:val="ListBullet"/>
      </w:pPr>
      <w:r>
        <w:t>Client will not hire any candidate introduced by Agency for a period of [12] months without paying Agency's fee.</w:t>
      </w:r>
    </w:p>
    <w:p>
      <w:pPr>
        <w:pStyle w:val="ListBullet"/>
      </w:pPr>
      <w:r>
        <w:t>Client will notify Agency within [5] business days of a placement start date.</w:t>
      </w:r>
    </w:p>
    <w:p>
      <w:pPr>
        <w:pStyle w:val="Heading1"/>
      </w:pPr>
      <w:r>
        <w:rPr>
          <w:color w:val="0F3460"/>
        </w:rPr>
        <w:t>CONFIDENTIALITY</w:t>
      </w:r>
    </w:p>
    <w:p>
      <w:r>
        <w:t>Both parties agree to keep confidential all non-public information shared during the engagement, including candidate information.</w:t>
      </w:r>
    </w:p>
    <w:p>
      <w:pPr>
        <w:pStyle w:val="Heading1"/>
      </w:pPr>
      <w:r>
        <w:rPr>
          <w:color w:val="0F3460"/>
        </w:rPr>
        <w:t>LIMITATION OF LIABILITY</w:t>
      </w:r>
    </w:p>
    <w:p>
      <w:r>
        <w:t>Agency's liability shall not exceed the fees paid by Client in the [3] months preceding any claim. Agency is not liable for consequential, indirect, or punitive damages.</w:t>
      </w:r>
    </w:p>
    <w:p>
      <w:pPr>
        <w:pStyle w:val="Heading1"/>
      </w:pPr>
      <w:r>
        <w:rPr>
          <w:color w:val="0F3460"/>
        </w:rPr>
        <w:t>GOVERNING LAW</w:t>
      </w:r>
    </w:p>
    <w:p>
      <w:r>
        <w:t>This Agreement is governed by the laws of [State]. Disputes shall be resolved by the courts of [State].</w:t>
      </w:r>
    </w:p>
    <w:p>
      <w:pPr>
        <w:pStyle w:val="Heading1"/>
      </w:pPr>
      <w:r>
        <w:rPr>
          <w:color w:val="0F3460"/>
        </w:rPr>
        <w:t>SIGNATURES</w:t>
      </w:r>
    </w:p>
    <w:p>
      <w:r>
        <w:t>Agency: _________________________ Date: _________</w:t>
      </w:r>
    </w:p>
    <w:p>
      <w:r>
        <w:t>Client: _________________________ Date: 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