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Product Overview — Ultimate Bookkeeper Practice Launch System</w:t>
      </w:r>
    </w:p>
    <w:p>
      <w:pPr/>
      <w:r>
        <w:rPr>
          <w:color w:val="7F8C8D"/>
          <w:sz w:val="20"/>
        </w:rPr>
        <w:t>A complete guide to every folder, every file, and how to use this system.</w:t>
      </w:r>
    </w:p>
    <w:p/>
    <w:p>
      <w:pPr>
        <w:pStyle w:val="Heading1"/>
      </w:pPr>
      <w:r>
        <w:rPr>
          <w:color w:val="0F3460"/>
        </w:rPr>
        <w:t>ABOUT THIS SYSTEM</w:t>
      </w:r>
    </w:p>
    <w:p>
      <w:r>
        <w:t>The Ultimate Bookkeeper Practice Launch System is a step-by-step operational framework for launching or scaling a professional bookkeeping practice. Every document, template, checklist, and script inside has been built around what actually works for solo bookkeepers and small bookkeeping firms.</w:t>
      </w:r>
    </w:p>
    <w:p>
      <w:r>
        <w:t>The system is organized into 13 folders that follow the natural sequence of building a practice: legal formation → technology → pricing → marketing → client delivery → growth. You can work through them in order, or jump to the section most relevant to your current stage.</w:t>
      </w:r>
    </w:p>
    <w:p>
      <w:pPr>
        <w:pStyle w:val="Heading1"/>
      </w:pPr>
      <w:r>
        <w:rPr>
          <w:color w:val="0F3460"/>
        </w:rPr>
        <w:t>FOLDER 00 — START HERE</w:t>
      </w:r>
    </w:p>
    <w:p>
      <w:r>
        <w:t>Contents: README_FIRST.txt, Quick_Start_Checklist.docx, Product_Overview.docx</w:t>
      </w:r>
    </w:p>
    <w:p>
      <w:r>
        <w:t>Purpose: Orient yourself in the system. The Quick Start Checklist gives you a 4-week action plan with daily tasks. Read the README before opening anything else.</w:t>
      </w:r>
    </w:p>
    <w:p>
      <w:pPr>
        <w:pStyle w:val="Heading1"/>
      </w:pPr>
      <w:r>
        <w:rPr>
          <w:color w:val="0F3460"/>
        </w:rPr>
        <w:t>FOLDER 01 — BUSINESS SETUP</w:t>
      </w:r>
    </w:p>
    <w:p>
      <w:r>
        <w:t>Contents: Business_Registration_Checklist.docx, Business_Plan_Template.docx, Brand_Identity_Guide.docx</w:t>
      </w:r>
    </w:p>
    <w:p>
      <w:r>
        <w:t>Purpose: Build the legal and brand foundation of your practice. Covers LLC formation, EIN, insurance, business banking, naming your firm, logo, and brand colors. Complete this folder before spending money on software or marketing.</w:t>
      </w:r>
    </w:p>
    <w:p>
      <w:pPr>
        <w:pStyle w:val="Heading1"/>
      </w:pPr>
      <w:r>
        <w:rPr>
          <w:color w:val="0F3460"/>
        </w:rPr>
        <w:t>FOLDER 02 — TECH STACK SETUP</w:t>
      </w:r>
    </w:p>
    <w:p>
      <w:r>
        <w:t>Contents: Accounting_Software_Comparison.docx, Chart_of_Accounts_Setup_Guide.docx, Software_Setup_Checklist.docx, Tech_Stack_Recommendations.docx</w:t>
      </w:r>
    </w:p>
    <w:p>
      <w:r>
        <w:t>Purpose: Choose and configure the right software. Includes a side-by-side comparison of QuickBooks Online, Xero, FreshBooks, and Wave. Also includes a standard chart of accounts by industry, setup checklists, and recommendations for practice management, time tracking, and document management tools.</w:t>
      </w:r>
    </w:p>
    <w:p>
      <w:pPr>
        <w:pStyle w:val="Heading1"/>
      </w:pPr>
      <w:r>
        <w:rPr>
          <w:color w:val="0F3460"/>
        </w:rPr>
        <w:t>FOLDER 03 — PRICING &amp; PACKAGING</w:t>
      </w:r>
    </w:p>
    <w:p>
      <w:r>
        <w:t>Contents: Service_Packages_Guide.docx, Value_Pricing_Guide.docx</w:t>
      </w:r>
    </w:p>
    <w:p>
      <w:r>
        <w:t>Purpose: Define exactly what you sell and at what price. The three-tier package model (Starter / Professional / Premium) is the industry standard for recurring revenue. The Value Pricing Guide teaches you to price based on client ROI, not your hours.</w:t>
      </w:r>
    </w:p>
    <w:p>
      <w:pPr>
        <w:pStyle w:val="Heading1"/>
      </w:pPr>
      <w:r>
        <w:rPr>
          <w:color w:val="0F3460"/>
        </w:rPr>
        <w:t>FOLDER 04 — CLIENT ACQUISITION</w:t>
      </w:r>
    </w:p>
    <w:p>
      <w:r>
        <w:t>Contents: Outreach scripts, LinkedIn strategy, referral partner framework, networking guide</w:t>
      </w:r>
    </w:p>
    <w:p>
      <w:r>
        <w:t>Purpose: Fill your pipeline with ideal clients. Includes word-for-word scripts for cold email, LinkedIn outreach, and networking conversations. Also includes a referral partner system for building relationships with CPAs and business advisors.</w:t>
      </w:r>
    </w:p>
    <w:p>
      <w:pPr>
        <w:pStyle w:val="Heading1"/>
      </w:pPr>
      <w:r>
        <w:rPr>
          <w:color w:val="0F3460"/>
        </w:rPr>
        <w:t>FOLDER 05 — CLIENT ONBOARDING</w:t>
      </w:r>
    </w:p>
    <w:p>
      <w:r>
        <w:t>Contents: Engagement letter template, welcome kit, onboarding checklist, kick-off call agenda</w:t>
      </w:r>
    </w:p>
    <w:p>
      <w:r>
        <w:t>Purpose: Start every client relationship professionally. Covers the engagement letter (your contract), welcome packet, data collection form, software access setup, and the 45-minute kick-off call structure.</w:t>
      </w:r>
    </w:p>
    <w:p>
      <w:pPr>
        <w:pStyle w:val="Heading1"/>
      </w:pPr>
      <w:r>
        <w:rPr>
          <w:color w:val="0F3460"/>
        </w:rPr>
        <w:t>FOLDER 06 — SERVICE DELIVERY</w:t>
      </w:r>
    </w:p>
    <w:p>
      <w:r>
        <w:t>Contents: Monthly close SOP, QC checklist, bank reconciliation guide, payroll workflow</w:t>
      </w:r>
    </w:p>
    <w:p>
      <w:r>
        <w:t>Purpose: Deliver consistent, high-quality work. The monthly close SOP is your step-by-step process for every client, every month. The QC checklist ensures nothing is missed before you send reports.</w:t>
      </w:r>
    </w:p>
    <w:p>
      <w:pPr>
        <w:pStyle w:val="Heading1"/>
      </w:pPr>
      <w:r>
        <w:rPr>
          <w:color w:val="0F3460"/>
        </w:rPr>
        <w:t>FOLDER 07 — CLIENT COMMUNICATION</w:t>
      </w:r>
    </w:p>
    <w:p>
      <w:r>
        <w:t>Contents: Email templates, monthly report email, missing document request, late payment reminder</w:t>
      </w:r>
    </w:p>
    <w:p>
      <w:r>
        <w:t>Purpose: Communicate professionally without spending hours writing emails. Every common client communication scenario has a template — from 'I need your bank statements' to 'Your financial report is ready.'</w:t>
      </w:r>
    </w:p>
    <w:p>
      <w:pPr>
        <w:pStyle w:val="Heading1"/>
      </w:pPr>
      <w:r>
        <w:rPr>
          <w:color w:val="0F3460"/>
        </w:rPr>
        <w:t>FOLDER 08 — BUSINESS OPERATIONS</w:t>
      </w:r>
    </w:p>
    <w:p>
      <w:r>
        <w:t>Contents: Capacity planning worksheet, contractor agreement template, billing SOP, KPI tracker</w:t>
      </w:r>
    </w:p>
    <w:p>
      <w:r>
        <w:t>Purpose: Run your practice like a business. Covers how to know when you're at capacity, how to hire your first subcontractor, how to structure your billing, and which KPIs matter (revenue per client, churn rate, average retainer size).</w:t>
      </w:r>
    </w:p>
    <w:p>
      <w:pPr>
        <w:pStyle w:val="Heading1"/>
      </w:pPr>
      <w:r>
        <w:rPr>
          <w:color w:val="0F3460"/>
        </w:rPr>
        <w:t>FOLDER 09 — GROWTH &amp; SCALING</w:t>
      </w:r>
    </w:p>
    <w:p>
      <w:r>
        <w:t>Contents: Niche selection workbook, referral system, pricing increase guide, team structure guide</w:t>
      </w:r>
    </w:p>
    <w:p>
      <w:r>
        <w:t>Purpose: Grow intentionally. Covers how to pick a niche (and why specialists earn 40–80% more), how to build a referral engine, when and how to raise prices, and how to build a team.</w:t>
      </w:r>
    </w:p>
    <w:p>
      <w:pPr>
        <w:pStyle w:val="Heading1"/>
      </w:pPr>
      <w:r>
        <w:rPr>
          <w:color w:val="0F3460"/>
        </w:rPr>
        <w:t>FOLDER 10 — NOTION WORKSPACE</w:t>
      </w:r>
    </w:p>
    <w:p>
      <w:r>
        <w:t>Contents: Pre-built Notion templates for client management, monthly close tracker, task management, and KPI dashboard</w:t>
      </w:r>
    </w:p>
    <w:p>
      <w:r>
        <w:t>Purpose: Run your entire firm from one Notion workspace. Import the templates and have a professional command center from day one.</w:t>
      </w:r>
    </w:p>
    <w:p>
      <w:pPr>
        <w:pStyle w:val="Heading1"/>
      </w:pPr>
      <w:r>
        <w:rPr>
          <w:color w:val="0F3460"/>
        </w:rPr>
        <w:t>FOLDER 11 — BONUSES</w:t>
      </w:r>
    </w:p>
    <w:p>
      <w:r>
        <w:t>Contents: Discovery call script, objection handling guide, bookkeeper elevator pitch swipe file, tax season checklist</w:t>
      </w:r>
    </w:p>
    <w:p>
      <w:r>
        <w:t>Purpose: Extra resources that accelerate your results. The discovery call script alone is worth the price of this system.</w:t>
      </w:r>
    </w:p>
    <w:p>
      <w:pPr>
        <w:pStyle w:val="Heading1"/>
      </w:pPr>
      <w:r>
        <w:rPr>
          <w:color w:val="0F3460"/>
        </w:rPr>
        <w:t>FOLDER 12 — CANVA IMPORTABLE TEMPLATES</w:t>
      </w:r>
    </w:p>
    <w:p>
      <w:r>
        <w:t>Contents: Proposal template, welcome packet cover, monthly report cover, social media graphics</w:t>
      </w:r>
    </w:p>
    <w:p>
      <w:r>
        <w:t>Purpose: Present yourself professionally from day one. These Canva templates are ready to customize with your logo and colors in under an hour.</w:t>
      </w:r>
    </w:p>
    <w:p>
      <w:pPr>
        <w:pStyle w:val="Heading1"/>
      </w:pPr>
      <w:r>
        <w:rPr>
          <w:color w:val="0F3460"/>
        </w:rPr>
        <w:t>HOW TO GET THE MOST OUT OF THIS SYSTEM</w:t>
      </w:r>
    </w:p>
    <w:p>
      <w:pPr>
        <w:pStyle w:val="ListBullet"/>
      </w:pPr>
      <w:r>
        <w:t>Don't skip folders. Each one builds on the previous. A pricing error in Week 3 is easier to fix than a contract problem in Month 6.</w:t>
      </w:r>
    </w:p>
    <w:p>
      <w:pPr>
        <w:pStyle w:val="ListBullet"/>
      </w:pPr>
      <w:r>
        <w:t>Customize every template. A generic contract or proposal signals inexperience. Personalize everything.</w:t>
      </w:r>
    </w:p>
    <w:p>
      <w:pPr>
        <w:pStyle w:val="ListBullet"/>
      </w:pPr>
      <w:r>
        <w:t>Time-box your setup. Give yourself 30 days to complete setup, then START SELLING. Perfection is the enemy of revenue.</w:t>
      </w:r>
    </w:p>
    <w:p>
      <w:pPr>
        <w:pStyle w:val="ListBullet"/>
      </w:pPr>
      <w:r>
        <w:t>Revisit the system quarterly. As you grow, older sections become more relevant (e.g., the hiring guides in folder 08 and 09).</w:t>
      </w:r>
    </w:p>
    <w:p>
      <w:pPr>
        <w:pStyle w:val="ListBullet"/>
      </w:pPr>
      <w:r>
        <w:t>Join a bookkeeping community. The Bookkeeping Side Hustle Facebook Group, QBO ProAdvisor Community, and AIPB forums are great resources alongside this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