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Team Management Guide</w:t>
      </w:r>
    </w:p>
    <w:p>
      <w:pPr/>
      <w:r>
        <w:rPr>
          <w:color w:val="7F8C8D"/>
          <w:sz w:val="20"/>
        </w:rPr>
        <w:t>Bookkeeping Business Operating System | Business Operations</w:t>
      </w:r>
    </w:p>
    <w:p>
      <w:pPr>
        <w:pStyle w:val="Heading1"/>
      </w:pPr>
      <w:r>
        <w:rPr>
          <w:color w:val="0F3460"/>
        </w:rPr>
        <w:t>WHEN TO HIRE YOUR FIRST TEAM MEMBER</w:t>
      </w:r>
    </w:p>
    <w:p>
      <w:pPr>
        <w:pStyle w:val="ListBullet"/>
      </w:pPr>
      <w:r>
        <w:t>You are working more than 45 hours/week consistently</w:t>
      </w:r>
    </w:p>
    <w:p>
      <w:pPr>
        <w:pStyle w:val="ListBullet"/>
      </w:pPr>
      <w:r>
        <w:t>You're turning away clients or missing deadlines</w:t>
      </w:r>
    </w:p>
    <w:p>
      <w:pPr>
        <w:pStyle w:val="ListBullet"/>
      </w:pPr>
      <w:r>
        <w:t>MRR is consistently above $[8,000–10,000]/month</w:t>
      </w:r>
    </w:p>
    <w:p>
      <w:pPr>
        <w:pStyle w:val="ListBullet"/>
      </w:pPr>
      <w:r>
        <w:t>You have documented processes that could be taught to someone else</w:t>
      </w:r>
    </w:p>
    <w:p>
      <w:pPr>
        <w:pStyle w:val="Heading1"/>
      </w:pPr>
      <w:r>
        <w:rPr>
          <w:color w:val="0F3460"/>
        </w:rPr>
        <w:t>FIRST HIRE OPTIONS</w:t>
      </w:r>
    </w:p>
    <w:p>
      <w:pPr>
        <w:pStyle w:val="ListBullet"/>
      </w:pPr>
      <w:r>
        <w:t>Virtual bookkeeping assistant: $15–25/hour; handles data entry, categorization, bank feed management</w:t>
      </w:r>
    </w:p>
    <w:p>
      <w:pPr>
        <w:pStyle w:val="ListBullet"/>
      </w:pPr>
      <w:r>
        <w:t>Part-time bookkeeper: Can handle more complex work; $25–45/hour</w:t>
      </w:r>
    </w:p>
    <w:p>
      <w:pPr>
        <w:pStyle w:val="ListBullet"/>
      </w:pPr>
      <w:r>
        <w:t>Offshore bookkeeping team: Lower cost for high-volume data entry; requires strong QC process</w:t>
      </w:r>
    </w:p>
    <w:p>
      <w:pPr>
        <w:pStyle w:val="Heading1"/>
      </w:pPr>
      <w:r>
        <w:rPr>
          <w:color w:val="0F3460"/>
        </w:rPr>
        <w:t>WHAT TO DELEGATE FIRST</w:t>
      </w:r>
    </w:p>
    <w:p>
      <w:pPr>
        <w:pStyle w:val="ListBullet"/>
      </w:pPr>
      <w:r>
        <w:t>Transaction categorization</w:t>
      </w:r>
    </w:p>
    <w:p>
      <w:pPr>
        <w:pStyle w:val="ListBullet"/>
      </w:pPr>
      <w:r>
        <w:t>Bank statement downloading and organizing</w:t>
      </w:r>
    </w:p>
    <w:p>
      <w:pPr>
        <w:pStyle w:val="ListBullet"/>
      </w:pPr>
      <w:r>
        <w:t>Invoice entry and AP tracking</w:t>
      </w:r>
    </w:p>
    <w:p>
      <w:pPr>
        <w:pStyle w:val="ListBullet"/>
      </w:pPr>
      <w:r>
        <w:t>Client communication follow-ups</w:t>
      </w:r>
    </w:p>
    <w:p>
      <w:pPr>
        <w:pStyle w:val="ListBullet"/>
      </w:pPr>
      <w:r>
        <w:t>Report formatting and delivery</w:t>
      </w:r>
    </w:p>
    <w:p>
      <w:pPr>
        <w:pStyle w:val="Heading1"/>
      </w:pPr>
      <w:r>
        <w:rPr>
          <w:color w:val="0F3460"/>
        </w:rPr>
        <w:t>QUALITY CONTROL PROCESS</w:t>
      </w:r>
    </w:p>
    <w:p>
      <w:pPr>
        <w:pStyle w:val="ListBullet"/>
      </w:pPr>
      <w:r>
        <w:t>Never deliver reports without reviewing them yourself (for now)</w:t>
      </w:r>
    </w:p>
    <w:p>
      <w:pPr>
        <w:pStyle w:val="ListBullet"/>
      </w:pPr>
      <w:r>
        <w:t>Use a reconciliation checklist before sign-off on any client file</w:t>
      </w:r>
    </w:p>
    <w:p>
      <w:pPr>
        <w:pStyle w:val="ListBullet"/>
      </w:pPr>
      <w:r>
        <w:t>Review team member's work for the first 90 days on every client</w:t>
      </w:r>
    </w:p>
    <w:p>
      <w:pPr>
        <w:pStyle w:val="ListBullet"/>
      </w:pPr>
      <w:r>
        <w:t>Spot-check 20% of transactions randomly each month</w:t>
      </w:r>
    </w:p>
    <w:p>
      <w:pPr>
        <w:pStyle w:val="Heading1"/>
      </w:pPr>
      <w:r>
        <w:rPr>
          <w:color w:val="0F3460"/>
        </w:rPr>
        <w:t>TEAM COMMUNICATION AND TOOLS</w:t>
      </w:r>
    </w:p>
    <w:p>
      <w:pPr>
        <w:pStyle w:val="ListBullet"/>
      </w:pPr>
      <w:r>
        <w:t>Project management: Asana, ClickUp, or Monday for task tracking per client</w:t>
      </w:r>
    </w:p>
    <w:p>
      <w:pPr>
        <w:pStyle w:val="ListBullet"/>
      </w:pPr>
      <w:r>
        <w:t>Communication: Slack for team; email for clients</w:t>
      </w:r>
    </w:p>
    <w:p>
      <w:pPr>
        <w:pStyle w:val="ListBullet"/>
      </w:pPr>
      <w:r>
        <w:t>File sharing: Shared cloud folder (Google Drive or Dropbox) per client</w:t>
      </w:r>
    </w:p>
    <w:p>
      <w:pPr>
        <w:pStyle w:val="ListBullet"/>
      </w:pPr>
      <w:r>
        <w:t>Time tracking: Harvest or Toggl if billing hourly or tracking team 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