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Cross-Sell &amp; Upsell Playbook</w:t>
      </w:r>
    </w:p>
    <w:p>
      <w:pPr/>
      <w:r>
        <w:rPr>
          <w:color w:val="7F8C8D"/>
          <w:sz w:val="20"/>
        </w:rPr>
        <w:t>Insurance Agency OS | Maximizing Client Lifetime Value</w:t>
      </w:r>
    </w:p>
    <w:p/>
    <w:p>
      <w:pPr>
        <w:pStyle w:val="Heading1"/>
      </w:pPr>
      <w:r>
        <w:rPr>
          <w:color w:val="0F3460"/>
        </w:rPr>
        <w:t>Cross-Sell Philosophy</w:t>
      </w:r>
    </w:p>
    <w:p>
      <w:r>
        <w:t>The best cross-sell isn't a sales pitch — it's an act of service. Your job is to identify coverage gaps that expose clients to risk, then educate them about solutions. Clients who carry 3+ policies with your agency have an 85% retention rate vs. 50% for single-policy clients.</w:t>
      </w:r>
    </w:p>
    <w:p>
      <w:pPr>
        <w:pStyle w:val="Heading1"/>
      </w:pPr>
      <w:r>
        <w:rPr>
          <w:color w:val="0F3460"/>
        </w:rPr>
        <w:t>The Cross-Sell Trigger Map</w:t>
      </w:r>
    </w:p>
    <w:p>
      <w:r>
        <w:t>Life Event → Insurance Opportunity:</w:t>
      </w:r>
    </w:p>
    <w:p>
      <w:pPr>
        <w:pStyle w:val="ListBullet"/>
      </w:pPr>
      <w:r>
        <w:t>Bought a new home → Homeowner's + flood + umbrella + life</w:t>
      </w:r>
    </w:p>
    <w:p>
      <w:pPr>
        <w:pStyle w:val="ListBullet"/>
      </w:pPr>
      <w:r>
        <w:t>Got married → Bundle home/auto + life insurance review</w:t>
      </w:r>
    </w:p>
    <w:p>
      <w:pPr>
        <w:pStyle w:val="ListBullet"/>
      </w:pPr>
      <w:r>
        <w:t>Had a child → Life insurance + disability + education savings</w:t>
      </w:r>
    </w:p>
    <w:p>
      <w:pPr>
        <w:pStyle w:val="ListBullet"/>
      </w:pPr>
      <w:r>
        <w:t>Started a business → BOP + commercial auto + cyber + workers comp</w:t>
      </w:r>
    </w:p>
    <w:p>
      <w:pPr>
        <w:pStyle w:val="ListBullet"/>
      </w:pPr>
      <w:r>
        <w:t>Purchased a boat/RV → Watercraft/recreational vehicle policy</w:t>
      </w:r>
    </w:p>
    <w:p>
      <w:pPr>
        <w:pStyle w:val="ListBullet"/>
      </w:pPr>
      <w:r>
        <w:t>Parent moved in → Additional named insured + life review</w:t>
      </w:r>
    </w:p>
    <w:p>
      <w:pPr>
        <w:pStyle w:val="ListBullet"/>
      </w:pPr>
      <w:r>
        <w:t>Teen driver added → Umbrella upgrade recommendation</w:t>
      </w:r>
    </w:p>
    <w:p>
      <w:pPr>
        <w:pStyle w:val="ListBullet"/>
      </w:pPr>
      <w:r>
        <w:t>Retirement approaching → Medicare supplement + annuity + life review</w:t>
      </w:r>
    </w:p>
    <w:p>
      <w:pPr>
        <w:pStyle w:val="Heading1"/>
      </w:pPr>
      <w:r>
        <w:rPr>
          <w:color w:val="0F3460"/>
        </w:rPr>
        <w:t>Cross-Sell Scripts</w:t>
      </w:r>
    </w:p>
    <w:p>
      <w:r>
        <w:t>Umbrella Cross-Sell:</w:t>
      </w:r>
    </w:p>
    <w:p>
      <w:r>
        <w:t>"I want to bring something to your attention. You have $300,000 in personal liability on your home policy and $250,000 on your auto. In today's world, a serious auto accident or someone getting hurt on your property could easily exceed those limits. A personal umbrella policy gives you an extra $1-2 million of coverage for about $200-$300 per year. It's one of the best values in insurance. Can I run a quick quote for you?"</w:t>
      </w:r>
    </w:p>
    <w:p>
      <w:r>
        <w:t>Life Insurance Cross-Sell:</w:t>
      </w:r>
    </w:p>
    <w:p>
      <w:r>
        <w:t>"I noticed we handle your property and auto coverage but I don't see any life insurance on file. Do you have coverage somewhere else, or is this something that hasn't been on your radar? [...] I'd love to do a quick needs analysis — it takes about 10 minutes and I can tell you exactly what you'd need to protect your family's financial future."</w:t>
      </w:r>
    </w:p>
    <w:p>
      <w:pPr>
        <w:pStyle w:val="Heading1"/>
      </w:pPr>
      <w:r>
        <w:rPr>
          <w:color w:val="0F3460"/>
        </w:rPr>
        <w:t>The Multi-Policy Presentation</w:t>
      </w:r>
    </w:p>
    <w:p>
      <w:r>
        <w:t>"Many of my clients find it convenient to consolidate all their insurance with one agent they trust. When you have multiple policies with me, you get: one call for all your needs, better discounts (bundling saves most families $200-$600/year), a coordinated approach so there are no gaps between policies, and an annual review that looks at your complete picture. Would you like to see what your full insurance picture would look like with our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