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Inspection Negotiation Scripts</w:t>
      </w:r>
    </w:p>
    <w:p>
      <w:pPr/>
      <w:r>
        <w:rPr>
          <w:color w:val="7F8C8D"/>
          <w:sz w:val="20"/>
        </w:rPr>
        <w:t>Real Estate Agent Operating System | Negotiation</w:t>
      </w:r>
    </w:p>
    <w:p>
      <w:pPr>
        <w:pStyle w:val="Heading1"/>
      </w:pPr>
      <w:r>
        <w:rPr>
          <w:color w:val="0F3460"/>
        </w:rPr>
        <w:t>UNDERSTANDING INSPECTION REQUESTS</w:t>
      </w:r>
    </w:p>
    <w:p>
      <w:r>
        <w:t>After a home inspection, buyers typically request repairs, credits, or price reductions. Your job is to assess the legitimacy of each item and negotiate effectively for your client.</w:t>
      </w:r>
    </w:p>
    <w:p>
      <w:pPr>
        <w:pStyle w:val="Heading1"/>
      </w:pPr>
      <w:r>
        <w:rPr>
          <w:color w:val="0F3460"/>
        </w:rPr>
        <w:t>CATEGORIZING INSPECTION ITEMS</w:t>
      </w:r>
    </w:p>
    <w:p>
      <w:pPr>
        <w:pStyle w:val="ListBullet"/>
      </w:pPr>
      <w:r>
        <w:t>Safety and structural: Roof failure, foundation issues, electrical hazards, HVAC failure — major items; legitimate to negotiate</w:t>
      </w:r>
    </w:p>
    <w:p>
      <w:pPr>
        <w:pStyle w:val="ListBullet"/>
      </w:pPr>
      <w:r>
        <w:t>Code violations: Items that were legal when built but require update — negotiate based on cost and significance</w:t>
      </w:r>
    </w:p>
    <w:p>
      <w:pPr>
        <w:pStyle w:val="ListBullet"/>
      </w:pPr>
      <w:r>
        <w:t>Deferred maintenance: Worn caulk, minor paint peeling, dated systems still functional — low priority; sellers often push back</w:t>
      </w:r>
    </w:p>
    <w:p>
      <w:pPr>
        <w:pStyle w:val="ListBullet"/>
      </w:pPr>
      <w:r>
        <w:t>Cosmetic: Scratched floors, outdated fixtures, normal wear — generally not negotiable</w:t>
      </w:r>
    </w:p>
    <w:p>
      <w:pPr>
        <w:pStyle w:val="Heading1"/>
      </w:pPr>
      <w:r>
        <w:rPr>
          <w:color w:val="0F3460"/>
        </w:rPr>
        <w:t>FOR BUYERS — REQUESTING REPAIRS/CREDIT</w:t>
      </w:r>
    </w:p>
    <w:p>
      <w:r>
        <w:t>Script to buyer: 'The inspection found [X] items. I recommend we focus our request on [major items] and leave [minor items] alone. Asking for everything reduces your credibility and may put the deal at risk.'</w:t>
      </w:r>
    </w:p>
    <w:p>
      <w:r>
        <w:t>Request letter to seller: 'Following the inspection at [Address], buyer requests: (1) [Major item — specific repair or credit]; (2) [Major item]. Buyer is willing to accept a credit of $[X] in lieu of repairs. Buyer is not requesting repairs for minor maintenance items noted in the report.'</w:t>
      </w:r>
    </w:p>
    <w:p>
      <w:pPr>
        <w:pStyle w:val="Heading1"/>
      </w:pPr>
      <w:r>
        <w:rPr>
          <w:color w:val="0F3460"/>
        </w:rPr>
        <w:t>FOR SELLERS — RESPONDING TO REPAIR REQUESTS</w:t>
      </w:r>
    </w:p>
    <w:p>
      <w:r>
        <w:t>Script to seller: 'The buyer is asking for $[X] in repairs. Looking at the list: [Item A] is legitimate and I'd recommend addressing it. [Item B] is cosmetic and I recommend we decline. [Item C] we could offer a small credit instead of a repair — that's cleaner.'</w:t>
      </w:r>
    </w:p>
    <w:p>
      <w:pPr>
        <w:pStyle w:val="ListBullet"/>
      </w:pPr>
      <w:r>
        <w:t>Counter with a credit: Often cleaner than making repairs — seller controls less; buyer chooses their own contractor</w:t>
      </w:r>
    </w:p>
    <w:p>
      <w:pPr>
        <w:pStyle w:val="ListBullet"/>
      </w:pPr>
      <w:r>
        <w:t>Decline selectively: 'Seller declines items [X, Y] as cosmetic/deferred maintenance but agrees to provide a $[X] closing credit for [specific item].'</w:t>
      </w:r>
    </w:p>
    <w:p>
      <w:pPr>
        <w:pStyle w:val="Heading1"/>
      </w:pPr>
      <w:r>
        <w:rPr>
          <w:color w:val="0F3460"/>
        </w:rPr>
        <w:t>WHEN NEGOTIATIONS BREAK DOWN</w:t>
      </w:r>
    </w:p>
    <w:p>
      <w:r>
        <w:t>If buyer threatens to walk over inspection:</w:t>
      </w:r>
    </w:p>
    <w:p>
      <w:r>
        <w:t>'[Name], let's step back. Buying a perfect home isn't realistic — all homes have inspection findings. The question is whether the findings change the fundamental value of this home. The items the seller is declining to address are [assessed value]. Is this worth walking away from a home you love?'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