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SMMA Niche Selection Framework</w:t>
      </w:r>
    </w:p>
    <w:p>
      <w:pPr/>
      <w:r>
        <w:rPr>
          <w:color w:val="7F8C8D"/>
          <w:sz w:val="20"/>
        </w:rPr>
        <w:t>Ultimate AI SMMA OS | How to Choose Your Agency Niche for Maximum Revenue</w:t>
      </w:r>
    </w:p>
    <w:p/>
    <w:p>
      <w:pPr>
        <w:pStyle w:val="Heading1"/>
      </w:pPr>
      <w:r>
        <w:rPr>
          <w:color w:val="0F3460"/>
        </w:rPr>
        <w:t>Why Niche Selection Is the Most Important Decision You Will Make</w:t>
      </w:r>
    </w:p>
    <w:p>
      <w:r>
        <w:t>The biggest mistake new SMMA owners make is trying to serve everyone. 'We help all businesses with social media' sounds broad and appealing — but it actually attracts fewer clients and commands lower rates. The agencies charging €5,000-€10,000/month are almost always specialists. This guide walks you through a systematic process for choosing a niche that is profitable, accessible, and aligned with your skills and interests.</w:t>
      </w:r>
    </w:p>
    <w:p>
      <w:pPr>
        <w:pStyle w:val="ListBullet"/>
      </w:pPr>
      <w:r>
        <w:t>Niche agencies close deals 3x faster because prospects see instant relevance</w:t>
      </w:r>
    </w:p>
    <w:p>
      <w:pPr>
        <w:pStyle w:val="ListBullet"/>
      </w:pPr>
      <w:r>
        <w:t>Niche case studies are 5x more persuasive than generic ones</w:t>
      </w:r>
    </w:p>
    <w:p>
      <w:pPr>
        <w:pStyle w:val="ListBullet"/>
      </w:pPr>
      <w:r>
        <w:t>Niche specialists command 40-80% higher rates than generalists</w:t>
      </w:r>
    </w:p>
    <w:p>
      <w:pPr>
        <w:pStyle w:val="Heading1"/>
      </w:pPr>
      <w:r>
        <w:rPr>
          <w:color w:val="0F3460"/>
        </w:rPr>
        <w:t>High-Performing SMMA Niches (2024-2025)</w:t>
      </w:r>
    </w:p>
    <w:p>
      <w:r>
        <w:t>Tier A — Highest Average Client Value (€3,000-€10,000+/month):</w:t>
      </w:r>
    </w:p>
    <w:p>
      <w:pPr>
        <w:pStyle w:val="ListBullet"/>
      </w:pPr>
      <w:r>
        <w:t>Real Estate Agencies and Agents: High competition but consistent deal-focused need for lead gen</w:t>
      </w:r>
    </w:p>
    <w:p>
      <w:pPr>
        <w:pStyle w:val="ListBullet"/>
      </w:pPr>
      <w:r>
        <w:t>Medical and Aesthetic Clinics: High margins, regulated content, needs specialist knowledge</w:t>
      </w:r>
    </w:p>
    <w:p>
      <w:pPr>
        <w:pStyle w:val="ListBullet"/>
      </w:pPr>
      <w:r>
        <w:t>Law Firms: Growing social media adoption, high-value client acquisition, strong case study potential</w:t>
      </w:r>
    </w:p>
    <w:p>
      <w:pPr>
        <w:pStyle w:val="ListBullet"/>
      </w:pPr>
      <w:r>
        <w:t>Financial Advisors and Wealth Management: High compliance complexity but premium rates</w:t>
      </w:r>
    </w:p>
    <w:p>
      <w:pPr>
        <w:pStyle w:val="ListBullet"/>
      </w:pPr>
      <w:r>
        <w:t>SaaS Companies: B2B LinkedIn focus, strong ROI measurement, scale potential</w:t>
      </w:r>
    </w:p>
    <w:p>
      <w:r>
        <w:t>Tier B — Strong Volume and Accessibility (€1,500-€3,000/month):</w:t>
      </w:r>
    </w:p>
    <w:p>
      <w:pPr>
        <w:pStyle w:val="ListBullet"/>
      </w:pPr>
      <w:r>
        <w:t>Restaurants and Food &amp; Beverage: Visual content-heavy, strong Instagram/TikTok alignment, local focus</w:t>
      </w:r>
    </w:p>
    <w:p>
      <w:pPr>
        <w:pStyle w:val="ListBullet"/>
      </w:pPr>
      <w:r>
        <w:t>Personal Trainers and Fitness Coaches: Strong content demand, clear transformation results</w:t>
      </w:r>
    </w:p>
    <w:p>
      <w:pPr>
        <w:pStyle w:val="ListBullet"/>
      </w:pPr>
      <w:r>
        <w:t>E-commerce Brands: Product-focused content, strong paid ads alignment, scalable</w:t>
      </w:r>
    </w:p>
    <w:p>
      <w:pPr>
        <w:pStyle w:val="ListBullet"/>
      </w:pPr>
      <w:r>
        <w:t>Business Coaches and Consultants: Audience-building focus, high-quality content needs</w:t>
      </w:r>
    </w:p>
    <w:p>
      <w:pPr>
        <w:pStyle w:val="ListBullet"/>
      </w:pPr>
      <w:r>
        <w:t>Wedding and Events Vendors: Visual-heavy, referral culture, seasonal patterns</w:t>
      </w:r>
    </w:p>
    <w:p>
      <w:pPr>
        <w:pStyle w:val="Heading1"/>
      </w:pPr>
      <w:r>
        <w:rPr>
          <w:color w:val="0F3460"/>
        </w:rPr>
        <w:t>Niche Evaluation Matrix</w:t>
      </w:r>
    </w:p>
    <w:p>
      <w:r>
        <w:t>Score your top 3 niche candidates against these 6 criteria (1-5 each, max 30 points):</w:t>
      </w:r>
    </w:p>
    <w:p>
      <w:pPr>
        <w:pStyle w:val="ListBullet"/>
      </w:pPr>
      <w:r>
        <w:t>Market Size: Are there thousands of potential clients in your country/region? (1=very small, 5=massive)</w:t>
      </w:r>
    </w:p>
    <w:p>
      <w:pPr>
        <w:pStyle w:val="ListBullet"/>
      </w:pPr>
      <w:r>
        <w:t>Average Client Value: What is the realistic MRR from this niche? (1=&lt;€500, 5=&gt;€3,000)</w:t>
      </w:r>
    </w:p>
    <w:p>
      <w:pPr>
        <w:pStyle w:val="ListBullet"/>
      </w:pPr>
      <w:r>
        <w:t>Pain Point Clarity: Is the social media problem obvious and well-understood? (1=vague, 5=crystal clear)</w:t>
      </w:r>
    </w:p>
    <w:p>
      <w:pPr>
        <w:pStyle w:val="ListBullet"/>
      </w:pPr>
      <w:r>
        <w:t>Your Existing Knowledge: Do you understand this industry's buyer, vocabulary, and culture? (1=none, 5=expert)</w:t>
      </w:r>
    </w:p>
    <w:p>
      <w:pPr>
        <w:pStyle w:val="ListBullet"/>
      </w:pPr>
      <w:r>
        <w:t>Content Richness: Does this niche produce content-friendly subject matter? (1=dry/difficult, 5=very visual/engaging)</w:t>
      </w:r>
    </w:p>
    <w:p>
      <w:pPr>
        <w:pStyle w:val="ListBullet"/>
      </w:pPr>
      <w:r>
        <w:t>Competitive Density: How many established agencies are already serving this niche? (1=saturated, 5=open market)</w:t>
      </w:r>
    </w:p>
    <w:p>
      <w:r>
        <w:t>[FILL IN] Niche 1: _______________ Total Score: ___/30</w:t>
      </w:r>
    </w:p>
    <w:p>
      <w:r>
        <w:t>[FILL IN] Niche 2: _______________ Total Score: ___/30</w:t>
      </w:r>
    </w:p>
    <w:p>
      <w:r>
        <w:t>[FILL IN] Niche 3: _______________ Total Score: ___/30</w:t>
      </w:r>
    </w:p>
    <w:p>
      <w:pPr>
        <w:pStyle w:val="Heading1"/>
      </w:pPr>
      <w:r>
        <w:rPr>
          <w:color w:val="0F3460"/>
        </w:rPr>
        <w:t>How to Validate Your Niche Before Committing</w:t>
      </w:r>
    </w:p>
    <w:p>
      <w:r>
        <w:t>Before you invest heavily in a niche, validate that clients in that niche will actually pay for SMMA services.</w:t>
      </w:r>
    </w:p>
    <w:p>
      <w:r>
        <w:t>Validation Step 1 — Market Research:</w:t>
      </w:r>
    </w:p>
    <w:p>
      <w:pPr>
        <w:pStyle w:val="ListBullet"/>
      </w:pPr>
      <w:r>
        <w:t>Search '[niche] social media agency' on Google. Are there competitors? That means a market exists.</w:t>
      </w:r>
    </w:p>
    <w:p>
      <w:pPr>
        <w:pStyle w:val="ListBullet"/>
      </w:pPr>
      <w:r>
        <w:t>Search the niche on LinkedIn. Are there 1,000+ potential clients in your country?</w:t>
      </w:r>
    </w:p>
    <w:p>
      <w:r>
        <w:t>Validation Step 2 — Price Test:</w:t>
      </w:r>
    </w:p>
    <w:p>
      <w:pPr>
        <w:pStyle w:val="ListBullet"/>
      </w:pPr>
      <w:r>
        <w:t>Reach out to 10 businesses in the niche. Offer a free audit and discovery call. Track the response rate.</w:t>
      </w:r>
    </w:p>
    <w:p>
      <w:pPr>
        <w:pStyle w:val="ListBullet"/>
      </w:pPr>
      <w:r>
        <w:t>On the discovery call, present your Starter package. Gauge resistance to the price.</w:t>
      </w:r>
    </w:p>
    <w:p>
      <w:r>
        <w:t>Validation Step 3 — Commitment Test:</w:t>
      </w:r>
    </w:p>
    <w:p>
      <w:pPr>
        <w:pStyle w:val="ListBullet"/>
      </w:pPr>
      <w:r>
        <w:t>Aim to close 1 paying client in 30 days. If you cannot close 1 client at any price, reconsider the niche.</w:t>
      </w:r>
    </w:p>
    <w:p>
      <w:pPr>
        <w:pStyle w:val="ListBullet"/>
      </w:pPr>
      <w:r>
        <w:t>If you close 1 client: deliver exceptional results and build a case study. This validates the niche.</w:t>
      </w:r>
    </w:p>
    <w:p>
      <w:pPr>
        <w:pStyle w:val="Heading1"/>
      </w:pPr>
      <w:r>
        <w:rPr>
          <w:color w:val="0F3460"/>
        </w:rPr>
        <w:t>Building Your Niche Authority</w:t>
      </w:r>
    </w:p>
    <w:p>
      <w:r>
        <w:t>Once you select a niche, commit to becoming visibly known in that community:</w:t>
      </w:r>
    </w:p>
    <w:p>
      <w:pPr>
        <w:pStyle w:val="ListBullet"/>
      </w:pPr>
      <w:r>
        <w:t>Create content specifically about social media strategies for your niche (not generic SMMA content)</w:t>
      </w:r>
    </w:p>
    <w:p>
      <w:pPr>
        <w:pStyle w:val="ListBullet"/>
      </w:pPr>
      <w:r>
        <w:t>Join the niche's industry associations, Facebook groups, and LinkedIn groups</w:t>
      </w:r>
    </w:p>
    <w:p>
      <w:pPr>
        <w:pStyle w:val="ListBullet"/>
      </w:pPr>
      <w:r>
        <w:t>Study the niche deeply: read their trade publications, understand their business cycles and pain points</w:t>
      </w:r>
    </w:p>
    <w:p>
      <w:pPr>
        <w:pStyle w:val="ListBullet"/>
      </w:pPr>
      <w:r>
        <w:t>Build a niche-specific case study within your first 3 months — even if you work for a reduced rate</w:t>
      </w:r>
    </w:p>
    <w:p>
      <w:pPr>
        <w:pStyle w:val="ListBullet"/>
      </w:pPr>
      <w:r>
        <w:t>Your agency's social media should speak directly to your niche: 'We help [niche] businesses...'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