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2e1949410cdd4ff17acc5cdb5bc848b0c1ba00"/>
    <w:p>
      <w:pPr>
        <w:pStyle w:val="Heading1"/>
      </w:pPr>
      <w:r>
        <w:t xml:space="preserve">SPEC-KIT — Guide de Conformité et Validation KAFORGE</w:t>
      </w:r>
    </w:p>
    <w:p>
      <w:pPr>
        <w:pStyle w:val="BlockText"/>
      </w:pPr>
      <w:r>
        <w:rPr>
          <w:bCs/>
          <w:b/>
        </w:rPr>
        <w:t xml:space="preserve">Kinetic Axiom / KAFORGE</w:t>
      </w:r>
      <w:r>
        <w:t xml:space="preserve"> </w:t>
      </w:r>
      <w:r>
        <w:t xml:space="preserve">· Version : 1.0</w:t>
      </w:r>
      <w:r>
        <w:t xml:space="preserve"> </w:t>
      </w:r>
      <w:r>
        <w:t xml:space="preserve">Dernière mise à jour : 26 Mars 2026</w:t>
      </w:r>
      <w:r>
        <w:t xml:space="preserve"> </w:t>
      </w:r>
      <w:r>
        <w:rPr>
          <w:bCs/>
          <w:b/>
        </w:rPr>
        <w:t xml:space="preserve">Phase actuelle : 3.5 livrée — Phase 4 planifiée</w:t>
      </w:r>
    </w:p>
    <w:p>
      <w:r>
        <w:pict>
          <v:rect style="width:0;height:1.5pt" o:hralign="center" o:hrstd="t" o:hr="t"/>
        </w:pict>
      </w:r>
    </w:p>
    <w:bookmarkStart w:id="20" w:name="définition"/>
    <w:p>
      <w:pPr>
        <w:pStyle w:val="Heading2"/>
      </w:pPr>
      <w:r>
        <w:t xml:space="preserve">1. Définition</w:t>
      </w:r>
    </w:p>
    <w:p>
      <w:pPr>
        <w:pStyle w:val="FirstParagraph"/>
      </w:pPr>
      <w:r>
        <w:rPr>
          <w:bCs/>
          <w:b/>
        </w:rPr>
        <w:t xml:space="preserve">SPEC-KIT</w:t>
      </w:r>
      <w:r>
        <w:t xml:space="preserve"> </w:t>
      </w:r>
      <w:r>
        <w:t xml:space="preserve">est le kit opérationnel qui accompagne l’OPENSPEC. Là où l’OPENSPEC définit</w:t>
      </w:r>
      <w:r>
        <w:t xml:space="preserve"> </w:t>
      </w:r>
      <w:r>
        <w:rPr>
          <w:iCs/>
          <w:i/>
        </w:rPr>
        <w:t xml:space="preserve">ce qui doit être fait</w:t>
      </w:r>
      <w:r>
        <w:t xml:space="preserve">, le SPEC-KIT fournit les outils et processus pour vérifier</w:t>
      </w:r>
      <w:r>
        <w:t xml:space="preserve"> </w:t>
      </w:r>
      <w:r>
        <w:rPr>
          <w:iCs/>
          <w:i/>
        </w:rPr>
        <w:t xml:space="preserve">que c’est bien fait</w:t>
      </w:r>
      <w:r>
        <w:t xml:space="preserve">.</w:t>
      </w:r>
    </w:p>
    <w:p>
      <w:pPr>
        <w:pStyle w:val="BodyText"/>
      </w:pPr>
      <w:r>
        <w:t xml:space="preserve">Le SPEC-KIT se compose de :</w:t>
      </w:r>
      <w:r>
        <w:t xml:space="preserve"> </w:t>
      </w:r>
      <w:r>
        <w:t xml:space="preserve">- La</w:t>
      </w:r>
      <w:r>
        <w:t xml:space="preserve"> </w:t>
      </w:r>
      <w:r>
        <w:rPr>
          <w:bCs/>
          <w:b/>
        </w:rPr>
        <w:t xml:space="preserve">Matrice de Conformité</w:t>
      </w:r>
      <w:r>
        <w:t xml:space="preserve"> </w:t>
      </w:r>
      <w:r>
        <w:t xml:space="preserve">(§7.1 de chaque OPENSPEC)</w:t>
      </w:r>
      <w:r>
        <w:t xml:space="preserve"> </w:t>
      </w:r>
      <w:r>
        <w:t xml:space="preserve">- Le</w:t>
      </w:r>
      <w:r>
        <w:t xml:space="preserve"> </w:t>
      </w:r>
      <w:r>
        <w:rPr>
          <w:bCs/>
          <w:b/>
        </w:rPr>
        <w:t xml:space="preserve">Protocole d’Élagage</w:t>
      </w:r>
      <w:r>
        <w:t xml:space="preserve"> </w:t>
      </w:r>
      <w:r>
        <w:t xml:space="preserve">(§7.2)</w:t>
      </w:r>
      <w:r>
        <w:t xml:space="preserve"> </w:t>
      </w:r>
      <w:r>
        <w:t xml:space="preserve">- La</w:t>
      </w:r>
      <w:r>
        <w:t xml:space="preserve"> </w:t>
      </w:r>
      <w:r>
        <w:rPr>
          <w:bCs/>
          <w:b/>
        </w:rPr>
        <w:t xml:space="preserve">Roadmap Phasée</w:t>
      </w:r>
      <w:r>
        <w:t xml:space="preserve"> </w:t>
      </w:r>
      <w:r>
        <w:t xml:space="preserve">(§7.3)</w:t>
      </w:r>
      <w:r>
        <w:t xml:space="preserve"> </w:t>
      </w:r>
      <w:r>
        <w:t xml:space="preserve">- Les</w:t>
      </w:r>
      <w:r>
        <w:t xml:space="preserve"> </w:t>
      </w:r>
      <w:r>
        <w:rPr>
          <w:bCs/>
          <w:b/>
        </w:rPr>
        <w:t xml:space="preserve">règles de nommage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conventions de code</w:t>
      </w:r>
      <w:r>
        <w:t xml:space="preserve"> </w:t>
      </w:r>
      <w:r>
        <w:t xml:space="preserve">- Ce guide d’utilisation</w:t>
      </w:r>
    </w:p>
    <w:p>
      <w:r>
        <w:pict>
          <v:rect style="width:0;height:1.5pt" o:hralign="center" o:hrstd="t" o:hr="t"/>
        </w:pict>
      </w:r>
    </w:p>
    <w:bookmarkEnd w:id="20"/>
    <w:bookmarkStart w:id="24" w:name="la-matrice-de-conformité"/>
    <w:p>
      <w:pPr>
        <w:pStyle w:val="Heading2"/>
      </w:pPr>
      <w:r>
        <w:t xml:space="preserve">2. La Matrice de Conformité</w:t>
      </w:r>
    </w:p>
    <w:p>
      <w:pPr>
        <w:pStyle w:val="FirstParagraph"/>
      </w:pPr>
      <w:r>
        <w:t xml:space="preserve">La matrice de conformité est le cœur du SPEC-KIT. Elle cartographie chaque exigence OPENSPEC avec son état d’implémentation réel dans le code.</w:t>
      </w:r>
    </w:p>
    <w:bookmarkStart w:id="21" w:name="format-dune-ligne"/>
    <w:p>
      <w:pPr>
        <w:pStyle w:val="Heading3"/>
      </w:pPr>
      <w:r>
        <w:t xml:space="preserve">Format d’une ligne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Référence OPENSPEC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§3.2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h_oh = H × 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§4.2 [NEW]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Bague Progression Circulaire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</w:t>
            </w:r>
            <w:r>
              <w:t xml:space="preserve"> </w:t>
            </w:r>
            <w:r>
              <w:rPr>
                <w:rStyle w:val="VerbatimChar"/>
              </w:rPr>
              <w:t xml:space="preserve">RingGaugeWidget</w:t>
            </w:r>
          </w:p>
        </w:tc>
      </w:tr>
    </w:tbl>
    <w:bookmarkEnd w:id="21"/>
    <w:bookmarkStart w:id="22" w:name="états-possibles"/>
    <w:p>
      <w:pPr>
        <w:pStyle w:val="Heading3"/>
      </w:pPr>
      <w:r>
        <w:t xml:space="preserve">États possibles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— implémenté et vérifié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 — logique OK mais UI/UX manquante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cours d’implémentation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Planifié (roadmap)</w:t>
            </w:r>
          </w:p>
        </w:tc>
      </w:tr>
    </w:tbl>
    <w:bookmarkEnd w:id="22"/>
    <w:bookmarkStart w:id="23" w:name="règle-dor"/>
    <w:p>
      <w:pPr>
        <w:pStyle w:val="Heading3"/>
      </w:pPr>
      <w:r>
        <w:t xml:space="preserve">Règle d’or</w:t>
      </w:r>
    </w:p>
    <w:p>
      <w:pPr>
        <w:pStyle w:val="FirstParagraph"/>
      </w:pPr>
      <w:r>
        <w:rPr>
          <w:bCs/>
          <w:b/>
        </w:rPr>
        <w:t xml:space="preserve">La matrice ne ment jamais.</w:t>
      </w:r>
      <w:r>
        <w:t xml:space="preserve"> </w:t>
      </w:r>
      <w:r>
        <w:t xml:space="preserve">Si le code diverge de la spec, c’est soit un bug à corriger, soit un errata à documenter dans l’OPENSPEC.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tocole-délagage-volontaire"/>
    <w:p>
      <w:pPr>
        <w:pStyle w:val="Heading2"/>
      </w:pPr>
      <w:r>
        <w:t xml:space="preserve">3. Protocole d’Élagage Volontaire</w:t>
      </w:r>
    </w:p>
    <w:p>
      <w:pPr>
        <w:pStyle w:val="FirstParagraph"/>
      </w:pPr>
      <w:r>
        <w:t xml:space="preserve">Le SPEC-KIT inclut un mécanisme d’élagage explicite : toute fonctionnalité décidée comme hors-scope doit être documentée dans le §7.2 de l’OPENSPEC, avec justification.</w:t>
      </w:r>
    </w:p>
    <w:p>
      <w:pPr>
        <w:pStyle w:val="BodyText"/>
      </w:pPr>
      <w:r>
        <w:rPr>
          <w:bCs/>
          <w:b/>
        </w:rPr>
        <w:t xml:space="preserve">Règles d’élagage :</w:t>
      </w:r>
      <w:r>
        <w:t xml:space="preserve"> </w:t>
      </w:r>
      <w:r>
        <w:t xml:space="preserve">1. Toute feature exclue doit apparaître en §7.2 (jamais silencieusement supprimée)</w:t>
      </w:r>
      <w:r>
        <w:t xml:space="preserve"> </w:t>
      </w:r>
      <w:r>
        <w:t xml:space="preserve">2. La justification doit être fonctionnelle (ex:</w:t>
      </w:r>
      <w:r>
        <w:t xml:space="preserve"> </w:t>
      </w:r>
      <w:r>
        <w:t xml:space="preserve">“</w:t>
      </w:r>
      <w:r>
        <w:t xml:space="preserve">préserver légèreté A2UI</w:t>
      </w:r>
      <w:r>
        <w:t xml:space="preserve">”</w:t>
      </w:r>
      <w:r>
        <w:t xml:space="preserve">) et non technique</w:t>
      </w:r>
      <w:r>
        <w:t xml:space="preserve"> </w:t>
      </w:r>
      <w:r>
        <w:t xml:space="preserve">3. Les features élagées sont candidates à une phase ultérieure de la Roadmap</w:t>
      </w:r>
    </w:p>
    <w:p>
      <w:pPr>
        <w:pStyle w:val="BodyText"/>
      </w:pPr>
      <w:r>
        <w:rPr>
          <w:bCs/>
          <w:b/>
        </w:rPr>
        <w:t xml:space="preserve">Exemple PENTARUN 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Les calculs VMA et Vitesse Critique sont élagués du module chrono pour préserver la légèreté A2UI. Réservés au Module Coaching Solaris (Phase 5).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35" w:name="la-roadmap-phasée"/>
    <w:p>
      <w:pPr>
        <w:pStyle w:val="Heading2"/>
      </w:pPr>
      <w:r>
        <w:t xml:space="preserve">4. La Roadmap Phasée</w:t>
      </w:r>
    </w:p>
    <w:p>
      <w:pPr>
        <w:pStyle w:val="FirstParagraph"/>
      </w:pPr>
      <w:r>
        <w:t xml:space="preserve">Le SPEC-KIT structure le développement en phases numérotées. Chaque phase a un périmètre fermé — on ne commence pas la Phase N+1 tant que la Phase N n’est pas en statut</w:t>
      </w:r>
      <w:r>
        <w:t xml:space="preserve"> </w:t>
      </w:r>
      <w:r>
        <w:rPr>
          <w:rStyle w:val="VerbatimChar"/>
        </w:rPr>
        <w:t xml:space="preserve">✅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phase-1.3-dashboard-ux"/>
    <w:p>
      <w:pPr>
        <w:pStyle w:val="Heading4"/>
      </w:pPr>
      <w:r>
        <w:t xml:space="preserve">Phase 1.3 — Dashboard UX 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Prédicteur Énergétique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Bague de Progression Circulaire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Splits intermédiaires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Podium Classement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Graphique Splits par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Panneau Actions Rapides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 Podium (Or/Argent/Bronze)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v1.3</w:t>
            </w:r>
          </w:p>
        </w:tc>
      </w:tr>
    </w:tbl>
    <w:bookmarkEnd w:id="26"/>
    <w:bookmarkStart w:id="27" w:name="phase-1.4-errata-biomécanique-lisibilité"/>
    <w:p>
      <w:pPr>
        <w:pStyle w:val="Heading4"/>
      </w:pPr>
      <w:r>
        <w:t xml:space="preserve">Phase 1.4 — ERRATA Biomécanique &amp; Lisibilité 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 η musculaire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ERRATA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 facteur excentrique (×1.25)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ERRATA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 EPOC HIIT (1.15→1.30)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ERRATA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Recalibration hauteurs KB (rack/oh/dip)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ERRATA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Lisibilité WCAG AA (gris2→gris1)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ERRATA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Commentaires traçabilité SPEC-KIT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Affichage EPOC ×1.30 (était ×1.15)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ERRATA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Affichage h_oh=H×1.22 (était ×1.15)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ERRATA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v1.4</w:t>
            </w:r>
          </w:p>
        </w:tc>
      </w:tr>
    </w:tbl>
    <w:bookmarkEnd w:id="27"/>
    <w:bookmarkStart w:id="28" w:name="phase-2.1-identité-profils"/>
    <w:p>
      <w:pPr>
        <w:pStyle w:val="Heading4"/>
      </w:pPr>
      <w:r>
        <w:t xml:space="preserve">Phase 2.1 — Identité &amp; Profils 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email / Google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athlète persistant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Catégories d’âge (Junior→Master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coeff_age + coeff_sexe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 §5.5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Historique performances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Classement en ligne filtrable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deadlock onAuthStateChange (Future.delayed)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validation + timeout 15s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sex.dbValue uppercase (constraint 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TRIMP formula exp(b×ratio)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getRanking() join profiles sans age_category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thème texte noir sur fond noir (§11.1 ERRATA)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A2UI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spinner visible état loading (§11.2 ERRATA)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Google OAuth spinner infini (§11.3 ERRATA)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PKCE code non échangé retour OAuth (§11.4 ERRATA)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Modification profil depuis l’app (icône compte SetupScreen)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Suppression compte + cascade profiles/results (§3.4)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spinner infini suppression compte (§11.5 ERRATA)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v2.1</w:t>
            </w:r>
          </w:p>
        </w:tc>
      </w:tr>
    </w:tbl>
    <w:bookmarkEnd w:id="28"/>
    <w:bookmarkStart w:id="29" w:name="phase-2.2-compétition-connectée"/>
    <w:p>
      <w:pPr>
        <w:pStyle w:val="Heading4"/>
      </w:pPr>
      <w:r>
        <w:t xml:space="preserve">Phase 2.2 — Compétition Connectée ✅</w:t>
      </w:r>
    </w:p>
    <w:p>
      <w:pPr>
        <w:pStyle w:val="FirstParagraph"/>
      </w:pPr>
      <w:r>
        <w:rPr>
          <w:bCs/>
          <w:b/>
        </w:rPr>
        <w:t xml:space="preserve">Sprint 1 — Schéma Supabase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  <w:r>
              <w:t xml:space="preserve"> </w:t>
            </w:r>
            <w:r>
              <w:rPr>
                <w:rStyle w:val="VerbatimChar"/>
              </w:rPr>
              <w:t xml:space="preserve">competitions</w:t>
            </w:r>
            <w:r>
              <w:t xml:space="preserve"> </w:t>
            </w:r>
            <w:r>
              <w:t xml:space="preserve">+ RLS organisateur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  <w:r>
              <w:t xml:space="preserve"> </w:t>
            </w:r>
            <w:r>
              <w:rPr>
                <w:rStyle w:val="VerbatimChar"/>
              </w:rPr>
              <w:t xml:space="preserve">waves</w:t>
            </w:r>
            <w:r>
              <w:t xml:space="preserve"> </w:t>
            </w:r>
            <w:r>
              <w:t xml:space="preserve">+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  <w:r>
              <w:t xml:space="preserve"> </w:t>
            </w:r>
            <w:r>
              <w:rPr>
                <w:rStyle w:val="VerbatimChar"/>
              </w:rPr>
              <w:t xml:space="preserve">wave_athletes</w:t>
            </w:r>
            <w:r>
              <w:t xml:space="preserve"> </w:t>
            </w:r>
            <w:r>
              <w:t xml:space="preserve">+ RLS +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Colonne nullable</w:t>
            </w:r>
            <w:r>
              <w:t xml:space="preserve"> </w:t>
            </w:r>
            <w:r>
              <w:rPr>
                <w:rStyle w:val="VerbatimChar"/>
              </w:rPr>
              <w:t xml:space="preserve">results.wave_id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001 (</w:t>
            </w:r>
            <w:r>
              <w:rPr>
                <w:rStyle w:val="VerbatimChar"/>
              </w:rPr>
              <w:t xml:space="preserve">gen_random_uuid()</w:t>
            </w:r>
            <w:r>
              <w:t xml:space="preserve"> </w:t>
            </w:r>
            <w:r>
              <w:t xml:space="preserve">— §11.6)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§11.6 ERRATA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PostgresChangeFilterType</w:t>
            </w:r>
            <w:r>
              <w:t xml:space="preserve"> </w:t>
            </w:r>
            <w:r>
              <w:t xml:space="preserve">(§11.7)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§11.7 ERRATA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v2.2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2 — Gestion compétitions (organisateur)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CompetitionCreateScreen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CompetitionListScreen</w:t>
            </w:r>
            <w:r>
              <w:t xml:space="preserve"> </w:t>
            </w:r>
            <w:r>
              <w:t xml:space="preserve">(mes compétitions)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_CompetitionDetailScreen</w:t>
            </w:r>
            <w:r>
              <w:t xml:space="preserve"> </w:t>
            </w:r>
            <w:r>
              <w:t xml:space="preserve">+ statuts LANCER/CLÔTURER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_AddWaveDialog</w:t>
            </w:r>
            <w:r>
              <w:t xml:space="preserve"> </w:t>
            </w:r>
            <w:r>
              <w:t xml:space="preserve">(numéro + niveau)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_EnrollAthleteDialog</w:t>
            </w:r>
            <w:r>
              <w:t xml:space="preserve"> </w:t>
            </w:r>
            <w:r>
              <w:t xml:space="preserve">(recherche profil +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CompetitionService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WaveService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3 — Juge rejoint une vague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WaveJoinScreen</w:t>
            </w:r>
            <w:r>
              <w:t xml:space="preserve"> </w:t>
            </w:r>
            <w:r>
              <w:t xml:space="preserve">(3 étapes : comp → vague → athlètes)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AppState.setCompetitionContext()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addAthleteFromWave()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progression Realtime dans</w:t>
            </w:r>
            <w:r>
              <w:t xml:space="preserve"> </w:t>
            </w:r>
            <w:r>
              <w:rPr>
                <w:rStyle w:val="VerbatimChar"/>
              </w:rPr>
              <w:t xml:space="preserve">validateStation()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 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scellement dans</w:t>
            </w:r>
            <w:r>
              <w:t xml:space="preserve"> </w:t>
            </w:r>
            <w:r>
              <w:rPr>
                <w:rStyle w:val="VerbatimChar"/>
              </w:rPr>
              <w:t xml:space="preserve">sealAthlete()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Bouton</w:t>
            </w:r>
            <w:r>
              <w:t xml:space="preserve"> </w:t>
            </w:r>
            <w:r>
              <w:t xml:space="preserve">“</w:t>
            </w:r>
            <w:r>
              <w:t xml:space="preserve">REJOINDRE UNE VAGUE CONNECTÉE</w:t>
            </w:r>
            <w:r>
              <w:t xml:space="preserve">”</w:t>
            </w:r>
            <w:r>
              <w:t xml:space="preserve"> </w:t>
            </w:r>
            <w:r>
              <w:t xml:space="preserve">SetupScreen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complet joint (poids/taille/sexe/âge → coeff)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 §5.5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4 — Vue Directeur temps réel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DirectorScreen</w:t>
            </w:r>
            <w:r>
              <w:t xml:space="preserve"> </w:t>
            </w:r>
            <w:r>
              <w:t xml:space="preserve">— toutes vagues en temps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Chargement parallèle vagues + athlètes (</w:t>
            </w:r>
            <w:r>
              <w:rPr>
                <w:rStyle w:val="VerbatimChar"/>
              </w:rPr>
              <w:t xml:space="preserve">Future.wait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Abonnement Realtime par vague (</w:t>
            </w:r>
            <w:r>
              <w:rPr>
                <w:rStyle w:val="VerbatimChar"/>
              </w:rPr>
              <w:t xml:space="preserve">subscribeToWave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 live par vague (Ticker flutter/scheduler)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_WavePanel</w:t>
            </w:r>
            <w:r>
              <w:t xml:space="preserve"> </w:t>
            </w:r>
            <w:r>
              <w:t xml:space="preserve">— header statut + chrono + liste athlètes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_AthleteRow</w:t>
            </w:r>
            <w:r>
              <w:t xml:space="preserve"> </w:t>
            </w:r>
            <w:r>
              <w:t xml:space="preserve">— barre stations + podium + temps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 responsive (1/2/3 colonnes)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_PulseDot</w:t>
            </w:r>
            <w:r>
              <w:t xml:space="preserve"> </w:t>
            </w:r>
            <w:r>
              <w:t xml:space="preserve">LIVE animé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Icône moniteur CompetitionDetailScreen (si actif)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5 — Spectateurs live + offline queue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SpectatorScreen</w:t>
            </w:r>
            <w:r>
              <w:t xml:space="preserve"> </w:t>
            </w:r>
            <w:r>
              <w:t xml:space="preserve">— vue publique sans 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publique</w:t>
            </w:r>
            <w:r>
              <w:t xml:space="preserve"> </w:t>
            </w:r>
            <w:r>
              <w:rPr>
                <w:rStyle w:val="VerbatimChar"/>
              </w:rPr>
              <w:t xml:space="preserve">/#/live/{competitionId}</w:t>
            </w:r>
            <w:r>
              <w:t xml:space="preserve"> </w:t>
            </w:r>
            <w:r>
              <w:t xml:space="preserve">(fragment 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Bypass</w:t>
            </w:r>
            <w:r>
              <w:t xml:space="preserve"> </w:t>
            </w:r>
            <w:r>
              <w:rPr>
                <w:rStyle w:val="VerbatimChar"/>
              </w:rPr>
              <w:t xml:space="preserve">_AuthGate</w:t>
            </w:r>
            <w:r>
              <w:t xml:space="preserve"> </w:t>
            </w:r>
            <w:r>
              <w:t xml:space="preserve">— détection fragment dans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anon SELECT (migrations 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display_name</w:t>
            </w:r>
            <w:r>
              <w:t xml:space="preserve"> </w:t>
            </w:r>
            <w:r>
              <w:t xml:space="preserve">dénormalisé (pas de jointure profiles anon)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Queue (localStorage 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automatique (</w:t>
            </w:r>
            <w:r>
              <w:rPr>
                <w:rStyle w:val="VerbatimChar"/>
              </w:rPr>
              <w:t xml:space="preserve">offlineFlush</w:t>
            </w:r>
            <w:r>
              <w:t xml:space="preserve">) au prochain push réussi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Bouton copier lien spectateurs (icône link CompetitionDetailScreen)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v2.2</w:t>
            </w:r>
          </w:p>
        </w:tc>
      </w:tr>
    </w:tbl>
    <w:bookmarkEnd w:id="29"/>
    <w:bookmarkStart w:id="30" w:name="phase-2.3-classements-communauté"/>
    <w:p>
      <w:pPr>
        <w:pStyle w:val="Heading4"/>
      </w:pPr>
      <w:r>
        <w:t xml:space="preserve">Phase 2.3 — Classements &amp; Communauté ✅</w:t>
      </w:r>
    </w:p>
    <w:p>
      <w:pPr>
        <w:pStyle w:val="FirstParagraph"/>
      </w:pPr>
      <w:r>
        <w:rPr>
          <w:bCs/>
          <w:b/>
        </w:rPr>
        <w:t xml:space="preserve">Sprint 1 — Podium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RankingScreen</w:t>
            </w:r>
            <w:r>
              <w:t xml:space="preserve"> </w:t>
            </w:r>
            <w:r>
              <w:t xml:space="preserve">— onglet CLASSEMENT + podium 🥇🥈🥉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_PodiumWidget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_PodiumCard</w:t>
            </w:r>
            <w:r>
              <w:t xml:space="preserve"> </w:t>
            </w:r>
            <w:r>
              <w:t xml:space="preserve">— ordre visuel 2-1-3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Filtre par niveau (TabController)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2 —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PostgreSQL</w:t>
            </w:r>
            <w:r>
              <w:t xml:space="preserve"> </w:t>
            </w:r>
            <w:r>
              <w:rPr>
                <w:rStyle w:val="VerbatimChar"/>
              </w:rPr>
              <w:t xml:space="preserve">records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DISTINCT 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 BY platform_score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Migration 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Onglet RECORDS — grille</w:t>
            </w:r>
            <w:r>
              <w:t xml:space="preserve"> </w:t>
            </w:r>
            <w:r>
              <w:rPr>
                <w:rStyle w:val="VerbatimChar"/>
              </w:rPr>
              <w:t xml:space="preserve">AgeCategory × 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_RecordCell</w:t>
            </w:r>
            <w:r>
              <w:t xml:space="preserve"> </w:t>
            </w:r>
            <w:r>
              <w:t xml:space="preserve">— meilleur score + nom +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ResultsService.getRecords({level})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3 — Progression individuelle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_ProgressionChart</w:t>
            </w:r>
            <w:r>
              <w:t xml:space="preserve"> </w:t>
            </w:r>
            <w:r>
              <w:t xml:space="preserve">CustomPaint dans</w:t>
            </w:r>
            <w:r>
              <w:t xml:space="preserve"> </w:t>
            </w:r>
            <w:r>
              <w:rPr>
                <w:rStyle w:val="VerbatimChar"/>
              </w:rPr>
              <w:t xml:space="preserve">HistoryScreen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 Y inversé (score bas = position haute = meilleur)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PB en ambre avec label</w:t>
            </w:r>
            <w:r>
              <w:t xml:space="preserve"> </w:t>
            </w:r>
            <w:r>
              <w:t xml:space="preserve">“</w:t>
            </w:r>
            <w:r>
              <w:t xml:space="preserve">PB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4 — Export 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PdfExportService.exportResult(RaceResult)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pdf ^3.12.0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§9.4 → livré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pdf_download_web.dart</w:t>
            </w:r>
            <w:r>
              <w:t xml:space="preserve"> </w:t>
            </w:r>
            <w:r>
              <w:t xml:space="preserve">— dart:html Blob URL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§9.4 → livré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Bouton PDF sur chaque fiche dans</w:t>
            </w:r>
            <w:r>
              <w:t xml:space="preserve"> </w:t>
            </w:r>
            <w:r>
              <w:rPr>
                <w:rStyle w:val="VerbatimChar"/>
              </w:rPr>
              <w:t xml:space="preserve">HistoryScreen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§9.4 → livré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 HR dans</w:t>
            </w:r>
            <w:r>
              <w:t xml:space="preserve"> </w:t>
            </w:r>
            <w:r>
              <w:rPr>
                <w:rStyle w:val="VerbatimChar"/>
              </w:rPr>
              <w:t xml:space="preserve">HistoryScreen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fcMoy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scoreHR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v2.3</w:t>
            </w:r>
          </w:p>
        </w:tc>
      </w:tr>
    </w:tbl>
    <w:bookmarkEnd w:id="30"/>
    <w:bookmarkStart w:id="31" w:name="phase-3-hr-coefficients-dynamiques"/>
    <w:p>
      <w:pPr>
        <w:pStyle w:val="Heading4"/>
      </w:pPr>
      <w:r>
        <w:t xml:space="preserve">Phase 3 — HR &amp; Coefficients Dynamiques ✅</w:t>
      </w:r>
    </w:p>
    <w:p>
      <w:pPr>
        <w:pStyle w:val="FirstParagraph"/>
      </w:pPr>
      <w:r>
        <w:rPr>
          <w:bCs/>
          <w:b/>
        </w:rPr>
        <w:t xml:space="preserve">Sprint 1 — BLE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HrDevice</w:t>
            </w:r>
            <w:r>
              <w:t xml:space="preserve"> </w:t>
            </w:r>
            <w:r>
              <w:t xml:space="preserve">— modèles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BleService</w:t>
            </w:r>
            <w:r>
              <w:t xml:space="preserve"> </w:t>
            </w:r>
            <w:r>
              <w:t xml:space="preserve">stub/native (</w:t>
            </w:r>
            <w:r>
              <w:rPr>
                <w:rStyle w:val="VerbatimChar"/>
              </w:rPr>
              <w:t xml:space="preserve">dart.library.io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HrSessionService</w:t>
            </w:r>
            <w:r>
              <w:t xml:space="preserve"> </w:t>
            </w:r>
            <w:r>
              <w:t xml:space="preserve">singleton — buffer + computeMetrics()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_HrPairingCard</w:t>
            </w:r>
            <w:r>
              <w:t xml:space="preserve"> </w:t>
            </w:r>
            <w:r>
              <w:t xml:space="preserve">dans SetupScreen (scan, connect, disconnect)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</w:t>
            </w:r>
            <w:r>
              <w:t xml:space="preserve"> </w:t>
            </w:r>
            <w:r>
              <w:t xml:space="preserve">“</w:t>
            </w:r>
            <w:r>
              <w:t xml:space="preserve">WEB — NON DISPO</w:t>
            </w:r>
            <w:r>
              <w:t xml:space="preserve">”</w:t>
            </w:r>
            <w:r>
              <w:t xml:space="preserve"> </w:t>
            </w:r>
            <w:r>
              <w:t xml:space="preserve">sur Flutter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2 — Moteur TRIMP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HrCalculator.compute()</w:t>
            </w:r>
            <w:r>
              <w:t xml:space="preserve"> </w:t>
            </w:r>
            <w:r>
              <w:t xml:space="preserve">— TRIMP Bannister 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HrCalculator.fcMaxTheorique()</w:t>
            </w:r>
            <w:r>
              <w:t xml:space="preserve"> </w:t>
            </w:r>
            <w:r>
              <w:t xml:space="preserve">— Tanaka 2001 (if/else 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HrCalculator.platformScoreHr()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§6.5 §6.6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004 — colonnes HR sur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 </w:t>
            </w:r>
            <w:r>
              <w:t xml:space="preserve">+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Migration 004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3 — coeff_physio + Data model + UI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HrMetrics</w:t>
            </w:r>
            <w:r>
              <w:t xml:space="preserve"> </w:t>
            </w:r>
            <w:r>
              <w:t xml:space="preserve">— modèle post-course 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Athlete.hrMetrics</w:t>
            </w:r>
            <w:r>
              <w:t xml:space="preserve"> </w:t>
            </w: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RaceResult</w:t>
            </w:r>
            <w:r>
              <w:t xml:space="preserve"> </w:t>
            </w:r>
            <w:r>
              <w:t xml:space="preserve">— 5 champs HR nullable (fromJson/toJson)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 §6.5 §6.6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sealAthlete</w:t>
            </w:r>
            <w:r>
              <w:t xml:space="preserve"> </w:t>
            </w:r>
            <w:r>
              <w:t xml:space="preserve">enrichit</w:t>
            </w:r>
            <w:r>
              <w:t xml:space="preserve"> </w:t>
            </w:r>
            <w:r>
              <w:rPr>
                <w:rStyle w:val="VerbatimChar"/>
              </w:rPr>
              <w:t xml:space="preserve">RaceResult</w:t>
            </w:r>
            <w:r>
              <w:t xml:space="preserve"> </w:t>
            </w:r>
            <w:r>
              <w:t xml:space="preserve">avec HR via</w:t>
            </w:r>
            <w:r>
              <w:t xml:space="preserve"> </w:t>
            </w:r>
            <w:r>
              <w:rPr>
                <w:rStyle w:val="VerbatimChar"/>
              </w:rPr>
              <w:t xml:space="preserve">HrSessionService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HR dans</w:t>
            </w:r>
            <w:r>
              <w:t xml:space="preserve"> </w:t>
            </w:r>
            <w:r>
              <w:rPr>
                <w:rStyle w:val="VerbatimChar"/>
              </w:rPr>
              <w:t xml:space="preserve">AthleteResultCard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_hrSection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v3.0</w:t>
            </w:r>
          </w:p>
        </w:tc>
      </w:tr>
    </w:tbl>
    <w:bookmarkEnd w:id="31"/>
    <w:bookmarkStart w:id="32" w:name="Xa8b612b3a78dfacb6ea0e582a0f16c6c3e7cada"/>
    <w:p>
      <w:pPr>
        <w:pStyle w:val="Heading4"/>
      </w:pPr>
      <w:r>
        <w:t xml:space="preserve">Phase 3.5 — CV Assist : Comptage Automatique des Répétitions ✅</w:t>
      </w:r>
    </w:p>
    <w:p>
      <w:pPr>
        <w:pStyle w:val="FirstParagraph"/>
      </w:pPr>
      <w:r>
        <w:rPr>
          <w:bCs/>
          <w:b/>
        </w:rPr>
        <w:t xml:space="preserve">Sprint 1 — Modèles &amp; Config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PoseLandmark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Indices landmarks statiques (shoulder/elbow/wrist L+R)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KbMovement</w:t>
            </w:r>
            <w:r>
              <w:t xml:space="preserve"> </w:t>
            </w:r>
            <w:r>
              <w:t xml:space="preserve">enum (snatch, jerk, longCycle)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RepCounterConfig.forMovement(movement,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2 — Engine +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RepCounterEngine.angleDegrees(a, b, c)</w:t>
            </w:r>
            <w:r>
              <w:t xml:space="preserve"> </w:t>
            </w:r>
            <w:r>
              <w:t xml:space="preserve">— produit scalaire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RepCounterEngine.processFrame({landmarks, side})</w:t>
            </w:r>
            <w:r>
              <w:t xml:space="preserve"> </w:t>
            </w:r>
            <w:r>
              <w:t xml:space="preserve">— machine à états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RepCounterEngine.processFrameBothSides(landmarks)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CvService</w:t>
            </w:r>
            <w:r>
              <w:t xml:space="preserve"> </w:t>
            </w:r>
            <w:r>
              <w:t xml:space="preserve">stub/native (</w:t>
            </w:r>
            <w:r>
              <w:rPr>
                <w:rStyle w:val="VerbatimChar"/>
              </w:rPr>
              <w:t xml:space="preserve">dart.library.io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CvRepSession</w:t>
            </w:r>
            <w:r>
              <w:t xml:space="preserve"> </w:t>
            </w:r>
            <w:r>
              <w:t xml:space="preserve">singleton — stationReps + totalReps + repStream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3 — Feature Flag + Overlay UI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005 —</w:t>
            </w:r>
            <w:r>
              <w:t xml:space="preserve"> </w:t>
            </w:r>
            <w:r>
              <w:rPr>
                <w:rStyle w:val="VerbatimChar"/>
              </w:rPr>
              <w:t xml:space="preserve">features TEXT[]</w:t>
            </w:r>
            <w:r>
              <w:t xml:space="preserve"> </w:t>
            </w:r>
            <w:r>
              <w:t xml:space="preserve">sur profiles +</w:t>
            </w:r>
            <w:r>
              <w:t xml:space="preserve"> </w:t>
            </w:r>
            <w:r>
              <w:rPr>
                <w:rStyle w:val="VerbatimChar"/>
              </w:rPr>
              <w:t xml:space="preserve">cv_rep_count</w:t>
            </w:r>
            <w:r>
              <w:t xml:space="preserve"> </w:t>
            </w:r>
            <w:r>
              <w:t xml:space="preserve">sur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Migration 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AthleteProfile.features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hasCvFeature</w:t>
            </w:r>
            <w:r>
              <w:t xml:space="preserve"> </w:t>
            </w:r>
            <w:r>
              <w:t xml:space="preserve">getter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Athlete.cvStationReps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cvTotalReps</w:t>
            </w:r>
            <w:r>
              <w:t xml:space="preserve"> </w:t>
            </w: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RaceResult.cvRepCount</w:t>
            </w:r>
            <w:r>
              <w:t xml:space="preserve"> </w:t>
            </w: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AppState.cvEnabled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toggleCv()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setCvStationReps(id, reps)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v3.5 / corrigé §11.9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validateStation</w:t>
            </w:r>
            <w:r>
              <w:t xml:space="preserve"> </w:t>
            </w:r>
            <w:r>
              <w:t xml:space="preserve">— reset cvStationReps + accumulation cvTotalReps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Implémenté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_CvCounter</w:t>
            </w:r>
            <w:r>
              <w:t xml:space="preserve"> </w:t>
            </w:r>
            <w:r>
              <w:t xml:space="preserve">grand format (56px, barre progression, cyan/vert/ambre)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v3.5 / corrigé §11.9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</w:t>
            </w:r>
            <w:r>
              <w:t xml:space="preserve"> </w:t>
            </w:r>
            <w:r>
              <w:rPr>
                <w:rStyle w:val="VerbatimChar"/>
              </w:rPr>
              <w:t xml:space="preserve">withValues(alpha:)</w:t>
            </w:r>
            <w:r>
              <w:t xml:space="preserve"> </w:t>
            </w:r>
            <w:r>
              <w:t xml:space="preserve">— fix deprecation Flutter 3.x (§11.8)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§11.8 ERRATA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flutter_blue_plus ^1.35.0</w:t>
            </w:r>
            <w:r>
              <w:t xml:space="preserve"> </w:t>
            </w:r>
            <w:r>
              <w:t xml:space="preserve">activé pubspec + permissions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Activé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google_mlkit_pose_detection ^0.12.0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camera ^0.11.0</w:t>
            </w:r>
            <w:r>
              <w:t xml:space="preserve"> </w:t>
            </w:r>
            <w:r>
              <w:t xml:space="preserve">activés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Activé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AndroidManifest BLE (BLUETOOTH_SCAN/CONNECT) +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§3.5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Activé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APK Android release 95.9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§3.5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 validé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Sprint 4 — Ergonomie Racing + Auto-Reconnect BLE (ERRATA §11.9)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auto-reconnect — 5 tentatives, délai croissant 2–10s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§11.9 ERRATA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MTU timeout Samsung/Huawei — try-catch non bloquant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§11.9 ERRATA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 BLE réduit à 5s (was 10s)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§11.9 ERRATA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CvServiceImpl.buildPreview()</w:t>
            </w:r>
            <w:r>
              <w:t xml:space="preserve"> </w:t>
            </w:r>
            <w:r>
              <w:t xml:space="preserve">— stub (SizedBox) + native (FittedBox cover)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 §11.9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toggleCv()</w:t>
            </w:r>
            <w:r>
              <w:t xml:space="preserve"> </w:t>
            </w:r>
            <w:r>
              <w:t xml:space="preserve">→ démarre uniquement l’aperçu caméra (pas le comptage)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 §11.9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_startCvCounting()</w:t>
            </w:r>
            <w:r>
              <w:t xml:space="preserve"> </w:t>
            </w:r>
            <w:r>
              <w:t xml:space="preserve">appelé par</w:t>
            </w:r>
            <w:r>
              <w:t xml:space="preserve"> </w:t>
            </w:r>
            <w:r>
              <w:rPr>
                <w:rStyle w:val="VerbatimChar"/>
              </w:rPr>
              <w:t xml:space="preserve">startRacing()</w:t>
            </w:r>
            <w:r>
              <w:t xml:space="preserve"> </w:t>
            </w:r>
            <w:r>
              <w:t xml:space="preserve">(comptage auto au départ)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 §11.9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_CvSetupCard</w:t>
            </w:r>
            <w:r>
              <w:t xml:space="preserve"> </w:t>
            </w:r>
            <w:r>
              <w:t xml:space="preserve">dans SetupScreen — toggle CV avant la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 §11.9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Caméra plein écran translucide (Stack Positioned.fill, 0.58 alpha)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 §8 §11.9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athlète max si CV actif —</w:t>
            </w:r>
            <w:r>
              <w:t xml:space="preserve"> </w:t>
            </w:r>
            <w:r>
              <w:rPr>
                <w:rStyle w:val="VerbatimChar"/>
              </w:rPr>
              <w:t xml:space="preserve">addAthlete()</w:t>
            </w:r>
            <w:r>
              <w:t xml:space="preserve"> </w:t>
            </w:r>
            <w:r>
              <w:t xml:space="preserve">bloque avec 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3.5 §11.9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 responsive toutes tailles écran (phone/phablet/tablet)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 §4.2 §11.9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_buildHeader()</w:t>
            </w:r>
            <w:r>
              <w:t xml:space="preserve"> </w:t>
            </w:r>
            <w:r>
              <w:t xml:space="preserve">extrait — LIVE dot + BPM StreamBuilder + chrono FittedBox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 §11.9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Corrigé v3.5.1</w:t>
            </w:r>
          </w:p>
        </w:tc>
      </w:tr>
    </w:tbl>
    <w:bookmarkEnd w:id="32"/>
    <w:bookmarkStart w:id="33" w:name="phase-4-module-coaching-solaris"/>
    <w:p>
      <w:pPr>
        <w:pStyle w:val="Heading4"/>
      </w:pPr>
      <w:r>
        <w:t xml:space="preserve">Phase 4 — Module Coaching Solaris 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 hebdomadaire TRIMP cumulé 7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Périodisation cycles charge / récupération TRIMP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Recommandations volume / intensité / fréquence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VMA / Vitesse Critique (réintégrés depuis §9.4 Élagage)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§9.4 Élagage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4</w:t>
            </w:r>
          </w:p>
        </w:tc>
      </w:tr>
    </w:tbl>
    <w:bookmarkEnd w:id="33"/>
    <w:bookmarkStart w:id="34" w:name="phase-5-infrastructure-souveraine"/>
    <w:p>
      <w:pPr>
        <w:pStyle w:val="Heading4"/>
      </w:pPr>
      <w:r>
        <w:t xml:space="preserve">Phase 5 — Infrastructure Souveraine 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OPENSPEC 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VPS auto-hébergé (Hetzner / Scaleway EU,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+ pgBouncer + GoTrue + Realtime 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MinIO stockage compatible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données pg_dump / pg_restore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Phase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conventions-de-code-spec-kit"/>
    <w:p>
      <w:pPr>
        <w:pStyle w:val="Heading2"/>
      </w:pPr>
      <w:r>
        <w:t xml:space="preserve">5. Conventions de Code SPEC-KIT</w:t>
      </w:r>
    </w:p>
    <w:bookmarkStart w:id="36" w:name="nommage-des-fichiers"/>
    <w:p>
      <w:pPr>
        <w:pStyle w:val="Heading3"/>
      </w:pPr>
      <w:r>
        <w:t xml:space="preserve">5.1 Nommage des fichiers</w:t>
      </w:r>
    </w:p>
    <w:p>
      <w:pPr>
        <w:pStyle w:val="SourceCode"/>
      </w:pPr>
      <w:r>
        <w:rPr>
          <w:rStyle w:val="VerbatimChar"/>
        </w:rPr>
        <w:t xml:space="preserve">screens/     → [phase]_screen.dart  (setup, racing, summary)</w:t>
      </w:r>
      <w:r>
        <w:br/>
      </w:r>
      <w:r>
        <w:rPr>
          <w:rStyle w:val="VerbatimChar"/>
        </w:rPr>
        <w:t xml:space="preserve">widgets/     → [entity]_[type].dart  (athlete_race_card, station_progress_bar)</w:t>
      </w:r>
      <w:r>
        <w:br/>
      </w:r>
      <w:r>
        <w:rPr>
          <w:rStyle w:val="VerbatimChar"/>
        </w:rPr>
        <w:t xml:space="preserve">engine/      → [function]_[type].dart (energy_calculator, rep_counter_engine)</w:t>
      </w:r>
      <w:r>
        <w:br/>
      </w:r>
      <w:r>
        <w:rPr>
          <w:rStyle w:val="VerbatimChar"/>
        </w:rPr>
        <w:t xml:space="preserve">services/    → [feature]_service[_stub|_native].dart  (ble_service_stub, cv_service_native)</w:t>
      </w:r>
      <w:r>
        <w:br/>
      </w:r>
      <w:r>
        <w:rPr>
          <w:rStyle w:val="VerbatimChar"/>
        </w:rPr>
        <w:t xml:space="preserve">theme/       → a2ui_[category].dart</w:t>
      </w:r>
    </w:p>
    <w:bookmarkEnd w:id="36"/>
    <w:bookmarkStart w:id="37" w:name="commentaires-de-référence-obligatoires"/>
    <w:p>
      <w:pPr>
        <w:pStyle w:val="Heading3"/>
      </w:pPr>
      <w:r>
        <w:t xml:space="preserve">5.2 Commentaires de référence obligatoires</w:t>
      </w:r>
    </w:p>
    <w:p>
      <w:pPr>
        <w:pStyle w:val="FirstParagraph"/>
      </w:pPr>
      <w:r>
        <w:t xml:space="preserve">Toute implémentation d’une règle OPENSPEC doit porter son référence :</w:t>
      </w:r>
    </w:p>
    <w:p>
      <w:pPr>
        <w:pStyle w:val="SourceCode"/>
      </w:pPr>
      <w:r>
        <w:rPr>
          <w:rStyle w:val="CommentTok"/>
        </w:rPr>
        <w:t xml:space="preserve">// SPEC-KIT §4.2 — Moteur Anti-Drift : timestamp absolu</w:t>
      </w:r>
      <w:r>
        <w:br/>
      </w:r>
      <w:r>
        <w:rPr>
          <w:rStyle w:val="NormalTok"/>
        </w:rPr>
        <w:t xml:space="preserve">_startTime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now();</w:t>
      </w:r>
      <w:r>
        <w:br/>
      </w:r>
      <w:r>
        <w:br/>
      </w:r>
      <w:r>
        <w:rPr>
          <w:rStyle w:val="CommentTok"/>
        </w:rPr>
        <w:t xml:space="preserve">// SPEC-KIT §3.2 ERRATA v1.2 — h_oh corrigé de 1.25 → 1.15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SPEC-KIT §6 — Fat Finger : ≥ 9rem (144px)</w:t>
      </w:r>
      <w:r>
        <w:br/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// SPEC-KIT §3.5.4 — Phase 3.5 : badge CV Assist si feature activée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cvEnabled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athlete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cvStationReps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</w:p>
    <w:bookmarkEnd w:id="37"/>
    <w:bookmarkStart w:id="38" w:name="couleurs-jamais-de-valeur-hex-en-dur"/>
    <w:p>
      <w:pPr>
        <w:pStyle w:val="Heading3"/>
      </w:pPr>
      <w:r>
        <w:t xml:space="preserve">5.3 Couleurs — jamais de valeur hex en dur</w:t>
      </w:r>
    </w:p>
    <w:p>
      <w:pPr>
        <w:pStyle w:val="FirstParagraph"/>
      </w:pPr>
      <w:r>
        <w:t xml:space="preserve">Toutes les couleurs passent par</w:t>
      </w:r>
      <w:r>
        <w:t xml:space="preserve"> </w:t>
      </w:r>
      <w:r>
        <w:rPr>
          <w:rStyle w:val="VerbatimChar"/>
        </w:rPr>
        <w:t xml:space="preserve">A2Colors</w:t>
      </w:r>
      <w:r>
        <w:t xml:space="preserve"> </w:t>
      </w:r>
      <w:r>
        <w:t xml:space="preserve">(tokens SPEC-KIT) :</w:t>
      </w:r>
    </w:p>
    <w:p>
      <w:pPr>
        <w:pStyle w:val="SourceCode"/>
      </w:pPr>
      <w:r>
        <w:rPr>
          <w:rStyle w:val="CommentTok"/>
        </w:rPr>
        <w:t xml:space="preserve">// CORRECT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A2Colors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cyan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A2Colors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ambre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withValues(alpha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INTERDIT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0xFF06B6D4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hors fichier a2ui_colors.dart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A2Colors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deprecated Flutter 3.x → §11.8</w:t>
      </w:r>
    </w:p>
    <w:bookmarkEnd w:id="38"/>
    <w:bookmarkStart w:id="39" w:name="gestion-des-phases"/>
    <w:p>
      <w:pPr>
        <w:pStyle w:val="Heading3"/>
      </w:pPr>
      <w:r>
        <w:t xml:space="preserve">5.4 Gestion des phases</w:t>
      </w:r>
    </w:p>
    <w:p>
      <w:pPr>
        <w:pStyle w:val="FirstParagraph"/>
      </w:pPr>
      <w:r>
        <w:t xml:space="preserve">La machine à états</w:t>
      </w:r>
      <w:r>
        <w:t xml:space="preserve"> </w:t>
      </w:r>
      <w:r>
        <w:rPr>
          <w:rStyle w:val="VerbatimChar"/>
        </w:rPr>
        <w:t xml:space="preserve">AppPhase</w:t>
      </w:r>
      <w:r>
        <w:t xml:space="preserve"> </w:t>
      </w:r>
      <w:r>
        <w:t xml:space="preserve">est le reflet direct du §4 OPENSPEC 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AppPhase { setup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racing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 }</w:t>
      </w:r>
      <w:r>
        <w:br/>
      </w:r>
      <w:r>
        <w:rPr>
          <w:rStyle w:val="CommentTok"/>
        </w:rPr>
        <w:t xml:space="preserve">// §4.1 → setup | §4.2 → racing | §4.3 → summary</w:t>
      </w:r>
    </w:p>
    <w:bookmarkEnd w:id="39"/>
    <w:bookmarkStart w:id="40" w:name="pattern-stubnative-ble-cv"/>
    <w:p>
      <w:pPr>
        <w:pStyle w:val="Heading3"/>
      </w:pPr>
      <w:r>
        <w:t xml:space="preserve">5.5 Pattern stub/native (BLE + CV)</w:t>
      </w:r>
    </w:p>
    <w:p>
      <w:pPr>
        <w:pStyle w:val="FirstParagraph"/>
      </w:pPr>
      <w:r>
        <w:t xml:space="preserve">Toute feature native-only doit utiliser le pattern d’import conditionnel :</w:t>
      </w:r>
    </w:p>
    <w:p>
      <w:pPr>
        <w:pStyle w:val="SourceCode"/>
      </w:pPr>
      <w:r>
        <w:rPr>
          <w:rStyle w:val="CommentTok"/>
        </w:rPr>
        <w:t xml:space="preserve">// [feature].dart — sélecteur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'[feature]_stub.dart'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(dart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io) </w:t>
      </w:r>
      <w:r>
        <w:rPr>
          <w:rStyle w:val="StringTok"/>
        </w:rPr>
        <w:t xml:space="preserve">'[feature]_native.dart'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[feature]_stub.dart — no-op Flutter Web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FeatureImpl {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isSupported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[feature]_native.dart — implémentation commentée, prête à activer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décommenter + ajouter package au pubspec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FeatureImpl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hecklist-de-release"/>
    <w:p>
      <w:pPr>
        <w:pStyle w:val="Heading2"/>
      </w:pPr>
      <w:r>
        <w:t xml:space="preserve">6. Checklist de Release</w:t>
      </w:r>
    </w:p>
    <w:p>
      <w:pPr>
        <w:pStyle w:val="FirstParagraph"/>
      </w:pPr>
      <w:r>
        <w:t xml:space="preserve">Avant tout merge / release, valider :</w:t>
      </w:r>
    </w:p>
    <w:p>
      <w:pPr>
        <w:numPr>
          <w:ilvl w:val="0"/>
          <w:numId w:val="1001"/>
        </w:numPr>
        <w:pStyle w:val="Compact"/>
      </w:pPr>
      <w:r>
        <w:t xml:space="preserve">☐ Matrice de conformité §7.1 mise à jour</w:t>
      </w:r>
    </w:p>
    <w:p>
      <w:pPr>
        <w:numPr>
          <w:ilvl w:val="0"/>
          <w:numId w:val="1001"/>
        </w:numPr>
        <w:pStyle w:val="Compact"/>
      </w:pPr>
      <w:r>
        <w:t xml:space="preserve">☐ Aucun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non justifié dans la matrice</w:t>
      </w:r>
    </w:p>
    <w:p>
      <w:pPr>
        <w:numPr>
          <w:ilvl w:val="0"/>
          <w:numId w:val="1001"/>
        </w:numPr>
        <w:pStyle w:val="Compact"/>
      </w:pPr>
      <w:r>
        <w:t xml:space="preserve">☐ Errata documenté si formule ou comportement modifié</w:t>
      </w:r>
    </w:p>
    <w:p>
      <w:pPr>
        <w:numPr>
          <w:ilvl w:val="0"/>
          <w:numId w:val="1001"/>
        </w:numPr>
        <w:pStyle w:val="Compact"/>
      </w:pPr>
      <w:r>
        <w:t xml:space="preserve">☐ Commentaires</w:t>
      </w:r>
      <w:r>
        <w:t xml:space="preserve"> </w:t>
      </w:r>
      <w:r>
        <w:rPr>
          <w:rStyle w:val="VerbatimChar"/>
        </w:rPr>
        <w:t xml:space="preserve">// OPENSPEC §X.Y</w:t>
      </w:r>
      <w:r>
        <w:t xml:space="preserve"> </w:t>
      </w:r>
      <w:r>
        <w:t xml:space="preserve">présents sur toutes les règles métier</w:t>
      </w:r>
    </w:p>
    <w:p>
      <w:pPr>
        <w:numPr>
          <w:ilvl w:val="0"/>
          <w:numId w:val="1001"/>
        </w:numPr>
        <w:pStyle w:val="Compact"/>
      </w:pPr>
      <w:r>
        <w:t xml:space="preserve">☐ Couleurs via</w:t>
      </w:r>
      <w:r>
        <w:t xml:space="preserve"> </w:t>
      </w:r>
      <w:r>
        <w:rPr>
          <w:rStyle w:val="VerbatimChar"/>
        </w:rPr>
        <w:t xml:space="preserve">A2Colors</w:t>
      </w:r>
      <w:r>
        <w:t xml:space="preserve"> </w:t>
      </w:r>
      <w:r>
        <w:t xml:space="preserve">uniquement —</w:t>
      </w:r>
      <w:r>
        <w:t xml:space="preserve"> </w:t>
      </w:r>
      <w:r>
        <w:rPr>
          <w:rStyle w:val="VerbatimChar"/>
        </w:rPr>
        <w:t xml:space="preserve">withValues(alpha:)</w:t>
      </w:r>
      <w:r>
        <w:t xml:space="preserve"> </w:t>
      </w:r>
      <w:r>
        <w:t xml:space="preserve">et non</w:t>
      </w:r>
      <w:r>
        <w:t xml:space="preserve"> </w:t>
      </w:r>
      <w:r>
        <w:rPr>
          <w:rStyle w:val="VerbatimChar"/>
        </w:rPr>
        <w:t xml:space="preserve">withOpacity</w:t>
      </w:r>
    </w:p>
    <w:p>
      <w:pPr>
        <w:numPr>
          <w:ilvl w:val="0"/>
          <w:numId w:val="1001"/>
        </w:numPr>
        <w:pStyle w:val="Compact"/>
      </w:pPr>
      <w:r>
        <w:t xml:space="preserve">☐ Pas de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ou code de debug en production</w:t>
      </w:r>
    </w:p>
    <w:p>
      <w:pPr>
        <w:numPr>
          <w:ilvl w:val="0"/>
          <w:numId w:val="1001"/>
        </w:numPr>
        <w:pStyle w:val="Compact"/>
      </w:pPr>
      <w:r>
        <w:t xml:space="preserve">☐ Version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synchronisée avec la version OPENSPEC</w:t>
      </w:r>
    </w:p>
    <w:p>
      <w:r>
        <w:pict>
          <v:rect style="width:0;height:1.5pt" o:hralign="center" o:hrstd="t" o:hr="t"/>
        </w:pict>
      </w:r>
    </w:p>
    <w:bookmarkEnd w:id="42"/>
    <w:bookmarkStart w:id="43" w:name="anti-patterns-spec-kit"/>
    <w:p>
      <w:pPr>
        <w:pStyle w:val="Heading2"/>
      </w:pPr>
      <w:r>
        <w:t xml:space="preserve">7. Anti-Patterns SPEC-KIT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 interdit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Modifier une formule sans errata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 la traçabilité biomécanique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Hard-coder une couleur 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Contourne le design system A2UI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Utiliser</w:t>
            </w:r>
            <w:r>
              <w:t xml:space="preserve"> </w:t>
            </w:r>
            <w:r>
              <w:rPr>
                <w:rStyle w:val="VerbatimChar"/>
              </w:rPr>
              <w:t xml:space="preserve">gris2</w:t>
            </w:r>
            <w:r>
              <w:t xml:space="preserve"> </w:t>
            </w:r>
            <w:r>
              <w:t xml:space="preserve">comme couleur de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3.2:1 — fail WCAG AA sur fond 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Ajouter une feature non spécifiée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Hors-scope = dette technique non contrôlée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Supprimer silencieusement une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Doit figurer en §7.2 Élagage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sans référence OPENSPEC sur règle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 la traçabilité code ↔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ThemeData(textTheme: TextTheme(...))</w:t>
            </w:r>
            <w:r>
              <w:t xml:space="preserve"> </w:t>
            </w:r>
            <w:r>
              <w:t xml:space="preserve">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Variants non couverts héritent de Colors.black → §11.1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CircularProgressIndicator(color: Colors.black)</w:t>
            </w:r>
            <w:r>
              <w:t xml:space="preserve"> </w:t>
            </w:r>
            <w:r>
              <w:t xml:space="preserve">dans bouton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Invisible sur fond sombre en état désactivé → §11.2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Appel DB Supabase synchrone dans</w:t>
            </w:r>
            <w:r>
              <w:t xml:space="preserve"> </w:t>
            </w:r>
            <w:r>
              <w:rPr>
                <w:rStyle w:val="VerbatimChar"/>
              </w:rPr>
              <w:t xml:space="preserve">onAuthStateChange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Deadlock client interne supabase_flutter → utiliser Future.delayed(Duration.zero)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url_launcher</w:t>
            </w:r>
            <w:r>
              <w:t xml:space="preserve"> </w:t>
            </w:r>
            <w:r>
              <w:t xml:space="preserve">pour OAuth redirect sur Flutter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window.open bloqué silencieusement après await PKCE → utiliser window.location.href → §11.3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Compter sur</w:t>
            </w:r>
            <w:r>
              <w:t xml:space="preserve"> </w:t>
            </w:r>
            <w:r>
              <w:rPr>
                <w:rStyle w:val="VerbatimChar"/>
              </w:rPr>
              <w:t xml:space="preserve">supabase_flutter._handleInitialUri()</w:t>
            </w:r>
            <w:r>
              <w:t xml:space="preserve"> </w:t>
            </w:r>
            <w:r>
              <w:t xml:space="preserve">seul pour PKCE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app_links échoue silencieusement → échange explicite dans main() obligatoire → §11.4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signOut()</w:t>
            </w:r>
            <w:r>
              <w:t xml:space="preserve"> </w:t>
            </w:r>
            <w:r>
              <w:t xml:space="preserve">après suppression serveur du 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/auth/v1/logout avec JWT invalide → hang → utiliser SignOutScope.local → §11.5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uuid_generate_v4()</w:t>
            </w:r>
            <w:r>
              <w:t xml:space="preserve"> </w:t>
            </w:r>
            <w:r>
              <w:t xml:space="preserve">dans migration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uuid-ossp non chargée dans supabase db push → utiliser gen_random_uuid() → §11.6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FilterType.eq</w:t>
            </w:r>
            <w:r>
              <w:t xml:space="preserve"> </w:t>
            </w:r>
            <w:r>
              <w:t xml:space="preserve">dans PostgresChangeFilter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PostgresChangeFilterType.eq depuis realtime_client 2.7.1 → §11.7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 WaveService.pushProgress()</w:t>
            </w:r>
            <w:r>
              <w:t xml:space="preserve"> </w:t>
            </w:r>
            <w:r>
              <w:t xml:space="preserve">dans validateStation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 le chrono si réseau lent → toujours fire-and-forget + catchError → §7.3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Jointure</w:t>
            </w:r>
            <w:r>
              <w:t xml:space="preserve"> </w:t>
            </w:r>
            <w:r>
              <w:rPr>
                <w:rStyle w:val="VerbatimChar"/>
              </w:rPr>
              <w:t xml:space="preserve">profiles!inner(...)</w:t>
            </w:r>
            <w:r>
              <w:t xml:space="preserve"> </w:t>
            </w:r>
            <w:r>
              <w:t xml:space="preserve">pour accès spectateur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Nécessite auth → utiliser display_name dénormalisé + anon SELECT → 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Politiques RLS manquantes pour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Spectateur voit</w:t>
            </w:r>
            <w:r>
              <w:t xml:space="preserve"> </w:t>
            </w:r>
            <w:r>
              <w:t xml:space="preserve">“</w:t>
            </w:r>
            <w:r>
              <w:t xml:space="preserve">permission denied</w:t>
            </w:r>
            <w:r>
              <w:t xml:space="preserve">”</w:t>
            </w:r>
            <w:r>
              <w:t xml:space="preserve"> </w:t>
            </w:r>
            <w:r>
              <w:t xml:space="preserve">→ ajouter policies TO anon sur competitions/waves/wave_athletes → 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color.withOpacity(x)</w:t>
            </w:r>
            <w:r>
              <w:t xml:space="preserve"> </w:t>
            </w:r>
            <w:r>
              <w:t xml:space="preserve">dans tout nouveau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Flutter 3.x — pertes de précision colorimétrique → utiliser</w:t>
            </w:r>
            <w:r>
              <w:t xml:space="preserve"> </w:t>
            </w:r>
            <w:r>
              <w:rPr>
                <w:rStyle w:val="VerbatimChar"/>
              </w:rPr>
              <w:t xml:space="preserve">color.withValues(alpha: x)</w:t>
            </w:r>
            <w:r>
              <w:t xml:space="preserve"> </w:t>
            </w:r>
            <w:r>
              <w:t xml:space="preserve">→ §11.8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 CV dans RacingScreen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incorrecte — la caméra doit être activée AVANT le départ (Setup), pas pendant la course → §11.9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updateCvRep(athleteId)</w:t>
            </w:r>
            <w:r>
              <w:t xml:space="preserve"> </w:t>
            </w:r>
            <w:r>
              <w:t xml:space="preserve">sans paramètre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incomplète — remplacé par</w:t>
            </w:r>
            <w:r>
              <w:t xml:space="preserve"> </w:t>
            </w:r>
            <w:r>
              <w:rPr>
                <w:rStyle w:val="VerbatimChar"/>
              </w:rPr>
              <w:t xml:space="preserve">setCvStationReps(athleteId, reps)</w:t>
            </w:r>
            <w:r>
              <w:t xml:space="preserve"> </w:t>
            </w:r>
            <w:r>
              <w:t xml:space="preserve">→ §11.9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_CvBadge</w:t>
            </w:r>
            <w:r>
              <w:t xml:space="preserve"> </w:t>
            </w:r>
            <w:r>
              <w:t xml:space="preserve">(alerte ambre) sans compteur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Juge ne peut pas suivre le décompte en temps réel → remplacé par</w:t>
            </w:r>
            <w:r>
              <w:t xml:space="preserve"> </w:t>
            </w:r>
            <w:r>
              <w:rPr>
                <w:rStyle w:val="VerbatimChar"/>
              </w:rPr>
              <w:t xml:space="preserve">_CvCounter</w:t>
            </w:r>
            <w:r>
              <w:t xml:space="preserve"> </w:t>
            </w:r>
            <w:r>
              <w:t xml:space="preserve">56px → §11.9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buildPreview()</w:t>
            </w:r>
            <w:r>
              <w:t xml:space="preserve"> </w:t>
            </w:r>
            <w:r>
              <w:t xml:space="preserve">absent du service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widget Racing ne peut pas afficher la caméra sans cette méthode sur stub ET native → §11.9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full-screen absente pendant la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L’athlète ne peut pas cadrer face caméra et les boutons sont trop petits → Stack Positioned.fill obligatoire → §11.9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device.connect()</w:t>
            </w:r>
            <w:r>
              <w:t xml:space="preserve"> </w:t>
            </w:r>
            <w:r>
              <w:t xml:space="preserve">sans try-catch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 Galaxy A54 / Huawei : requestMtu lance une exception non bloquante → wrapper en try-catch → §11.9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sans auto-reconnect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Reconnexion perdue = session HR perdue en pleine course →</w:t>
            </w:r>
            <w:r>
              <w:t xml:space="preserve"> </w:t>
            </w:r>
            <w:r>
              <w:rPr>
                <w:rStyle w:val="VerbatimChar"/>
              </w:rPr>
              <w:t xml:space="preserve">_scheduleReconnect()</w:t>
            </w:r>
            <w:r>
              <w:t xml:space="preserve"> </w:t>
            </w:r>
            <w:r>
              <w:t xml:space="preserve">obligatoire → §11.9 ERRATA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native-only sans pattern stub/native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et CV ne compilent pas sur Flutter Web → toujours stub + conditional export dart.library.io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Bluetooth sans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getUserMedia() et Web Bluetooth bloqués sur HTTP → Phase 3.6/3.7 nécessitent HTTPS (Netlify OK) → §6.7 §6.8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requestDevice() hors gesture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Bluetooth exige un gesture (clic) pour ouvrir le popup — appel programmatique silencieusement ignoré → §6.7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 interop Promise sans .toDart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API navigateur retournent des JS Promise — utiliser</w:t>
            </w:r>
            <w:r>
              <w:t xml:space="preserve"> </w:t>
            </w:r>
            <w:r>
              <w:rPr>
                <w:rStyle w:val="VerbatimChar"/>
              </w:rPr>
              <w:t xml:space="preserve">.toDart</w:t>
            </w:r>
            <w:r>
              <w:t xml:space="preserve"> </w:t>
            </w:r>
            <w:r>
              <w:t xml:space="preserve">(dart:js_interop) pour les convertir en Future → §6.7 §6.8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 avant chargement 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PoseLandmarker.create() est async — appeler detectForVideo() avant le chargement WASM provoque un crash silencieux → §6.8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Map&lt;double, double&gt;</w:t>
            </w:r>
            <w:r>
              <w:t xml:space="preserve"> </w:t>
            </w:r>
            <w:r>
              <w:t xml:space="preserve">avec clés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 interdit les const map avec clés double (équality non primitive) → utiliser if/else chain → cf. HrCalculator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"/>
    <w:bookmarkStart w:id="47" w:name="roadmap-phase-3.6-3.7-parité-webapk"/>
    <w:p>
      <w:pPr>
        <w:pStyle w:val="Heading2"/>
      </w:pPr>
      <w:r>
        <w:t xml:space="preserve">8. Roadmap Phase 3.6 + 3.7 — Parité Web/APK</w:t>
      </w:r>
    </w:p>
    <w:bookmarkStart w:id="44" w:name="Xe43d49898b0ee8f016eba8c004906557de2feb1"/>
    <w:p>
      <w:pPr>
        <w:pStyle w:val="Heading3"/>
      </w:pPr>
      <w:r>
        <w:t xml:space="preserve">Phase 3.6 — BLE Web (Chrome/Edge) ✅ — Livrée le 27 Mars 2026</w:t>
      </w:r>
    </w:p>
    <w:p>
      <w:pPr>
        <w:pStyle w:val="BlockText"/>
      </w:pPr>
      <w:r>
        <w:t xml:space="preserve">Rend le cardio BLE (Polar H10) fonctionnel depuis Chrome/Edge sur laptop et smartphone.</w:t>
      </w:r>
      <w:r>
        <w:t xml:space="preserve"> </w:t>
      </w:r>
      <w:r>
        <w:t xml:space="preserve">Déployée sur https://pentarun.netlify.app — Deploy ID : 69c6f8eeba4976cb24f03724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web_bluetooth.dart</w:t>
            </w:r>
            <w:r>
              <w:t xml:space="preserve"> </w:t>
            </w:r>
            <w:r>
              <w:t xml:space="preserve">— JS interop BluetoothDevice / GATT / DataView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ble_service_web.dart</w:t>
            </w:r>
            <w:r>
              <w:t xml:space="preserve"> </w:t>
            </w:r>
            <w:r>
              <w:t xml:space="preserve">— scan, connect, hrStream,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_HrPairingCard</w:t>
            </w:r>
            <w:r>
              <w:t xml:space="preserve"> </w:t>
            </w:r>
            <w:r>
              <w:t xml:space="preserve">Web — bouton CONNECTER, badge WEB—CHROME, auto-connect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Reconnexion</w:t>
            </w:r>
            <w:r>
              <w:t xml:space="preserve"> </w:t>
            </w:r>
            <w:r>
              <w:rPr>
                <w:rStyle w:val="VerbatimChar"/>
              </w:rPr>
              <w:t xml:space="preserve">gattserverdisconnected</w:t>
            </w:r>
            <w:r>
              <w:t xml:space="preserve"> </w:t>
            </w:r>
            <w:r>
              <w:t xml:space="preserve">+ catégorisation erreurs (NotFoundError, SecurityError, NotSupportedError)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terrain — Chrome Desktop + Polar H10, Chrome Android, scénarios reconnexion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En cours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Contraintes :</w:t>
      </w:r>
      <w:r>
        <w:t xml:space="preserve"> </w:t>
      </w:r>
      <w:r>
        <w:t xml:space="preserve">Chrome/Edge uniquement (Web Bluetooth W3C) · HTTPS requis · Popup pairing obligatoire</w:t>
      </w:r>
    </w:p>
    <w:bookmarkEnd w:id="44"/>
    <w:bookmarkStart w:id="45" w:name="X36b615901054914efd530010d06c7fdfc2c9830"/>
    <w:p>
      <w:pPr>
        <w:pStyle w:val="Heading3"/>
      </w:pPr>
      <w:r>
        <w:t xml:space="preserve">Phase 3.7 — CV Web (MediaPipe, tous navigateurs) — 23 jours estimés</w:t>
      </w:r>
    </w:p>
    <w:p>
      <w:pPr>
        <w:pStyle w:val="BlockText"/>
      </w:pPr>
      <w:r>
        <w:t xml:space="preserve">Rend le comptage de reps par caméra fonctionnel dans tous les navigateurs modernes.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mediapipe_web.dart</w:t>
            </w:r>
            <w:r>
              <w:t xml:space="preserve"> </w:t>
            </w:r>
            <w:r>
              <w:t xml:space="preserve">+ chargement WASM dans</w:t>
            </w:r>
            <w:r>
              <w:t xml:space="preserve"> </w:t>
            </w:r>
            <w:r>
              <w:rPr>
                <w:rStyle w:val="VerbatimChar"/>
              </w:rPr>
              <w:t xml:space="preserve">web/index.html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caméra</w:t>
            </w:r>
            <w:r>
              <w:t xml:space="preserve"> </w:t>
            </w:r>
            <w:r>
              <w:rPr>
                <w:rStyle w:val="VerbatimChar"/>
              </w:rPr>
              <w:t xml:space="preserve">getUserMedia()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HtmlElementView</w:t>
            </w:r>
            <w:r>
              <w:t xml:space="preserve"> </w:t>
            </w:r>
            <w:r>
              <w:t xml:space="preserve">Flutter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  <w:r>
              <w:t xml:space="preserve"> </w:t>
            </w:r>
            <w:r>
              <w:rPr>
                <w:rStyle w:val="VerbatimChar"/>
              </w:rPr>
              <w:t xml:space="preserve">PoseLandmarker.detectForVideo()</w:t>
            </w:r>
            <w:r>
              <w:t xml:space="preserve"> </w:t>
            </w:r>
            <w:r>
              <w:t xml:space="preserve">+ conversion landmarks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cv_service_web.dart</w:t>
            </w:r>
            <w:r>
              <w:t xml:space="preserve"> </w:t>
            </w:r>
            <w:r>
              <w:t xml:space="preserve">complet —</w:t>
            </w:r>
            <w:r>
              <w:t xml:space="preserve"> </w:t>
            </w:r>
            <w:r>
              <w:rPr>
                <w:rStyle w:val="VerbatimChar"/>
              </w:rPr>
              <w:t xml:space="preserve">buildPreview()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startCamera()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stopCamera()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— aperçu webcam SetupScreen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performance WASM (cible 15–30 fps) + validation RepCounterEngine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Compatible :</w:t>
      </w:r>
      <w:r>
        <w:t xml:space="preserve"> </w:t>
      </w:r>
      <w:r>
        <w:t xml:space="preserve">Chrome ✅ · Edge ✅ · Firefox ✅ · Safari ✅ · HTTPS requis</w:t>
      </w:r>
    </w:p>
    <w:bookmarkEnd w:id="45"/>
    <w:bookmarkStart w:id="46" w:name="couverture-cible-après-3.6-3.7"/>
    <w:p>
      <w:pPr>
        <w:pStyle w:val="Heading3"/>
      </w:pPr>
      <w:r>
        <w:t xml:space="preserve">Couverture cible après 3.6 + 3.7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Cardio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/ Edge (laptop + 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 /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(W3C)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SPEC-KIT v1.1 · KAFORGE · Kinetic Axiom — Phase 3.5 livrée · Phase 3.6 = BLE Web ✅ livrée 2026-03-27 · Phase 3.7 = CV Web 📋 · Phase 4 = Coaching Solaris · Phase 5 = Infrastructure Souveraine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2026-03-27T21:45:48Z</dcterms:created>
  <dcterms:modified xsi:type="dcterms:W3CDTF">2026-03-27T21:45:48Z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