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430" w:rsidRDefault="00591FA1" w:rsidP="00F036C2">
      <w:pPr>
        <w:pStyle w:val="Titel"/>
        <w:jc w:val="center"/>
        <w:rPr>
          <w:lang w:val="de-AT"/>
        </w:rPr>
      </w:pPr>
      <w:r>
        <w:rPr>
          <w:lang w:val="de-AT"/>
        </w:rPr>
        <w:t>Technischer Bericht</w:t>
      </w:r>
    </w:p>
    <w:p w:rsidR="00A8351E" w:rsidRDefault="00A8351E" w:rsidP="00A8351E">
      <w:pPr>
        <w:rPr>
          <w:lang w:val="de-AT"/>
        </w:rPr>
      </w:pPr>
    </w:p>
    <w:sdt>
      <w:sdtPr>
        <w:rPr>
          <w:rFonts w:asciiTheme="minorHAnsi" w:eastAsiaTheme="minorHAnsi" w:hAnsiTheme="minorHAnsi" w:cstheme="minorBidi"/>
          <w:color w:val="auto"/>
          <w:sz w:val="22"/>
          <w:szCs w:val="22"/>
          <w:lang w:val="de-DE" w:eastAsia="en-US"/>
        </w:rPr>
        <w:id w:val="-844327640"/>
        <w:docPartObj>
          <w:docPartGallery w:val="Table of Contents"/>
          <w:docPartUnique/>
        </w:docPartObj>
      </w:sdtPr>
      <w:sdtEndPr>
        <w:rPr>
          <w:b/>
          <w:bCs/>
        </w:rPr>
      </w:sdtEndPr>
      <w:sdtContent>
        <w:p w:rsidR="00A8351E" w:rsidRDefault="00A8351E">
          <w:pPr>
            <w:pStyle w:val="Inhaltsverzeichnisberschrift"/>
          </w:pPr>
          <w:r>
            <w:rPr>
              <w:lang w:val="de-DE"/>
            </w:rPr>
            <w:t>Inhalt</w:t>
          </w:r>
        </w:p>
        <w:p w:rsidR="00896BA6" w:rsidRDefault="00A8351E">
          <w:pPr>
            <w:pStyle w:val="Verzeichnis1"/>
            <w:tabs>
              <w:tab w:val="left" w:pos="440"/>
              <w:tab w:val="right" w:leader="dot" w:pos="9396"/>
            </w:tabs>
            <w:rPr>
              <w:rFonts w:eastAsiaTheme="minorEastAsia"/>
              <w:noProof/>
              <w:lang w:val="de-AT" w:eastAsia="de-AT"/>
            </w:rPr>
          </w:pPr>
          <w:r>
            <w:fldChar w:fldCharType="begin"/>
          </w:r>
          <w:r>
            <w:instrText xml:space="preserve"> TOC \o "1-3" \h \z \u </w:instrText>
          </w:r>
          <w:r>
            <w:fldChar w:fldCharType="separate"/>
          </w:r>
          <w:hyperlink w:anchor="_Toc8115939" w:history="1">
            <w:r w:rsidR="00896BA6" w:rsidRPr="00F475B0">
              <w:rPr>
                <w:rStyle w:val="Hyperlink"/>
                <w:noProof/>
                <w:lang w:val="de-AT"/>
              </w:rPr>
              <w:t>1.</w:t>
            </w:r>
            <w:r w:rsidR="00896BA6">
              <w:rPr>
                <w:rFonts w:eastAsiaTheme="minorEastAsia"/>
                <w:noProof/>
                <w:lang w:val="de-AT" w:eastAsia="de-AT"/>
              </w:rPr>
              <w:tab/>
            </w:r>
            <w:r w:rsidR="00896BA6" w:rsidRPr="00F475B0">
              <w:rPr>
                <w:rStyle w:val="Hyperlink"/>
                <w:noProof/>
                <w:lang w:val="de-AT"/>
              </w:rPr>
              <w:t>Aufgabenstellung – Lastenheft</w:t>
            </w:r>
            <w:r w:rsidR="00896BA6">
              <w:rPr>
                <w:noProof/>
                <w:webHidden/>
              </w:rPr>
              <w:tab/>
            </w:r>
            <w:r w:rsidR="00896BA6">
              <w:rPr>
                <w:noProof/>
                <w:webHidden/>
              </w:rPr>
              <w:fldChar w:fldCharType="begin"/>
            </w:r>
            <w:r w:rsidR="00896BA6">
              <w:rPr>
                <w:noProof/>
                <w:webHidden/>
              </w:rPr>
              <w:instrText xml:space="preserve"> PAGEREF _Toc8115939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530FCC">
          <w:pPr>
            <w:pStyle w:val="Verzeichnis2"/>
            <w:tabs>
              <w:tab w:val="right" w:leader="dot" w:pos="9396"/>
            </w:tabs>
            <w:rPr>
              <w:rFonts w:eastAsiaTheme="minorEastAsia"/>
              <w:noProof/>
              <w:lang w:val="de-AT" w:eastAsia="de-AT"/>
            </w:rPr>
          </w:pPr>
          <w:hyperlink w:anchor="_Toc8115940" w:history="1">
            <w:r w:rsidR="00896BA6" w:rsidRPr="00F475B0">
              <w:rPr>
                <w:rStyle w:val="Hyperlink"/>
                <w:noProof/>
                <w:lang w:val="de-AT"/>
              </w:rPr>
              <w:t>Die Aufgabe:</w:t>
            </w:r>
            <w:r w:rsidR="00896BA6">
              <w:rPr>
                <w:noProof/>
                <w:webHidden/>
              </w:rPr>
              <w:tab/>
            </w:r>
            <w:r w:rsidR="00896BA6">
              <w:rPr>
                <w:noProof/>
                <w:webHidden/>
              </w:rPr>
              <w:fldChar w:fldCharType="begin"/>
            </w:r>
            <w:r w:rsidR="00896BA6">
              <w:rPr>
                <w:noProof/>
                <w:webHidden/>
              </w:rPr>
              <w:instrText xml:space="preserve"> PAGEREF _Toc8115940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530FCC">
          <w:pPr>
            <w:pStyle w:val="Verzeichnis2"/>
            <w:tabs>
              <w:tab w:val="right" w:leader="dot" w:pos="9396"/>
            </w:tabs>
            <w:rPr>
              <w:rFonts w:eastAsiaTheme="minorEastAsia"/>
              <w:noProof/>
              <w:lang w:val="de-AT" w:eastAsia="de-AT"/>
            </w:rPr>
          </w:pPr>
          <w:hyperlink w:anchor="_Toc8115941" w:history="1">
            <w:r w:rsidR="00896BA6" w:rsidRPr="00F475B0">
              <w:rPr>
                <w:rStyle w:val="Hyperlink"/>
                <w:noProof/>
                <w:lang w:val="de-AT"/>
              </w:rPr>
              <w:t>Optional:</w:t>
            </w:r>
            <w:r w:rsidR="00896BA6">
              <w:rPr>
                <w:noProof/>
                <w:webHidden/>
              </w:rPr>
              <w:tab/>
            </w:r>
            <w:r w:rsidR="00896BA6">
              <w:rPr>
                <w:noProof/>
                <w:webHidden/>
              </w:rPr>
              <w:fldChar w:fldCharType="begin"/>
            </w:r>
            <w:r w:rsidR="00896BA6">
              <w:rPr>
                <w:noProof/>
                <w:webHidden/>
              </w:rPr>
              <w:instrText xml:space="preserve"> PAGEREF _Toc8115941 \h </w:instrText>
            </w:r>
            <w:r w:rsidR="00896BA6">
              <w:rPr>
                <w:noProof/>
                <w:webHidden/>
              </w:rPr>
            </w:r>
            <w:r w:rsidR="00896BA6">
              <w:rPr>
                <w:noProof/>
                <w:webHidden/>
              </w:rPr>
              <w:fldChar w:fldCharType="separate"/>
            </w:r>
            <w:r w:rsidR="00896BA6">
              <w:rPr>
                <w:noProof/>
                <w:webHidden/>
              </w:rPr>
              <w:t>2</w:t>
            </w:r>
            <w:r w:rsidR="00896BA6">
              <w:rPr>
                <w:noProof/>
                <w:webHidden/>
              </w:rPr>
              <w:fldChar w:fldCharType="end"/>
            </w:r>
          </w:hyperlink>
        </w:p>
        <w:p w:rsidR="00896BA6" w:rsidRDefault="00530FCC">
          <w:pPr>
            <w:pStyle w:val="Verzeichnis1"/>
            <w:tabs>
              <w:tab w:val="left" w:pos="440"/>
              <w:tab w:val="right" w:leader="dot" w:pos="9396"/>
            </w:tabs>
            <w:rPr>
              <w:rFonts w:eastAsiaTheme="minorEastAsia"/>
              <w:noProof/>
              <w:lang w:val="de-AT" w:eastAsia="de-AT"/>
            </w:rPr>
          </w:pPr>
          <w:hyperlink w:anchor="_Toc8115942" w:history="1">
            <w:r w:rsidR="00896BA6" w:rsidRPr="00F475B0">
              <w:rPr>
                <w:rStyle w:val="Hyperlink"/>
                <w:noProof/>
                <w:lang w:val="de-AT"/>
              </w:rPr>
              <w:t>2.</w:t>
            </w:r>
            <w:r w:rsidR="00896BA6">
              <w:rPr>
                <w:rFonts w:eastAsiaTheme="minorEastAsia"/>
                <w:noProof/>
                <w:lang w:val="de-AT" w:eastAsia="de-AT"/>
              </w:rPr>
              <w:tab/>
            </w:r>
            <w:r w:rsidR="00896BA6" w:rsidRPr="00F475B0">
              <w:rPr>
                <w:rStyle w:val="Hyperlink"/>
                <w:noProof/>
                <w:lang w:val="de-AT"/>
              </w:rPr>
              <w:t>Pflichtenheft – Lösungsansatz</w:t>
            </w:r>
            <w:r w:rsidR="00896BA6">
              <w:rPr>
                <w:noProof/>
                <w:webHidden/>
              </w:rPr>
              <w:tab/>
            </w:r>
            <w:r w:rsidR="00896BA6">
              <w:rPr>
                <w:noProof/>
                <w:webHidden/>
              </w:rPr>
              <w:fldChar w:fldCharType="begin"/>
            </w:r>
            <w:r w:rsidR="00896BA6">
              <w:rPr>
                <w:noProof/>
                <w:webHidden/>
              </w:rPr>
              <w:instrText xml:space="preserve"> PAGEREF _Toc8115942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896BA6" w:rsidRDefault="00530FCC">
          <w:pPr>
            <w:pStyle w:val="Verzeichnis2"/>
            <w:tabs>
              <w:tab w:val="left" w:pos="880"/>
              <w:tab w:val="right" w:leader="dot" w:pos="9396"/>
            </w:tabs>
            <w:rPr>
              <w:rFonts w:eastAsiaTheme="minorEastAsia"/>
              <w:noProof/>
              <w:lang w:val="de-AT" w:eastAsia="de-AT"/>
            </w:rPr>
          </w:pPr>
          <w:hyperlink w:anchor="_Toc8115943" w:history="1">
            <w:r w:rsidR="00896BA6" w:rsidRPr="00F475B0">
              <w:rPr>
                <w:rStyle w:val="Hyperlink"/>
                <w:noProof/>
                <w:lang w:val="de-AT"/>
              </w:rPr>
              <w:t>2.1</w:t>
            </w:r>
            <w:r w:rsidR="00896BA6">
              <w:rPr>
                <w:rFonts w:eastAsiaTheme="minorEastAsia"/>
                <w:noProof/>
                <w:lang w:val="de-AT" w:eastAsia="de-AT"/>
              </w:rPr>
              <w:tab/>
            </w:r>
            <w:r w:rsidR="00896BA6" w:rsidRPr="00F475B0">
              <w:rPr>
                <w:rStyle w:val="Hyperlink"/>
                <w:noProof/>
                <w:lang w:val="de-AT"/>
              </w:rPr>
              <w:t>Definition der Arbeitspakete</w:t>
            </w:r>
            <w:r w:rsidR="00896BA6">
              <w:rPr>
                <w:noProof/>
                <w:webHidden/>
              </w:rPr>
              <w:tab/>
            </w:r>
            <w:r w:rsidR="00896BA6">
              <w:rPr>
                <w:noProof/>
                <w:webHidden/>
              </w:rPr>
              <w:fldChar w:fldCharType="begin"/>
            </w:r>
            <w:r w:rsidR="00896BA6">
              <w:rPr>
                <w:noProof/>
                <w:webHidden/>
              </w:rPr>
              <w:instrText xml:space="preserve"> PAGEREF _Toc8115943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896BA6" w:rsidRDefault="00530FCC">
          <w:pPr>
            <w:pStyle w:val="Verzeichnis2"/>
            <w:tabs>
              <w:tab w:val="left" w:pos="880"/>
              <w:tab w:val="right" w:leader="dot" w:pos="9396"/>
            </w:tabs>
            <w:rPr>
              <w:rFonts w:eastAsiaTheme="minorEastAsia"/>
              <w:noProof/>
              <w:lang w:val="de-AT" w:eastAsia="de-AT"/>
            </w:rPr>
          </w:pPr>
          <w:hyperlink w:anchor="_Toc8115944" w:history="1">
            <w:r w:rsidR="00896BA6" w:rsidRPr="00F475B0">
              <w:rPr>
                <w:rStyle w:val="Hyperlink"/>
                <w:noProof/>
                <w:lang w:val="de-AT"/>
              </w:rPr>
              <w:t>2.2</w:t>
            </w:r>
            <w:r w:rsidR="00896BA6">
              <w:rPr>
                <w:rFonts w:eastAsiaTheme="minorEastAsia"/>
                <w:noProof/>
                <w:lang w:val="de-AT" w:eastAsia="de-AT"/>
              </w:rPr>
              <w:tab/>
            </w:r>
            <w:r w:rsidR="00896BA6" w:rsidRPr="00F475B0">
              <w:rPr>
                <w:rStyle w:val="Hyperlink"/>
                <w:noProof/>
                <w:lang w:val="de-AT"/>
              </w:rPr>
              <w:t>Programmablauf</w:t>
            </w:r>
            <w:r w:rsidR="00896BA6">
              <w:rPr>
                <w:noProof/>
                <w:webHidden/>
              </w:rPr>
              <w:tab/>
            </w:r>
            <w:r w:rsidR="00896BA6">
              <w:rPr>
                <w:noProof/>
                <w:webHidden/>
              </w:rPr>
              <w:fldChar w:fldCharType="begin"/>
            </w:r>
            <w:r w:rsidR="00896BA6">
              <w:rPr>
                <w:noProof/>
                <w:webHidden/>
              </w:rPr>
              <w:instrText xml:space="preserve"> PAGEREF _Toc8115944 \h </w:instrText>
            </w:r>
            <w:r w:rsidR="00896BA6">
              <w:rPr>
                <w:noProof/>
                <w:webHidden/>
              </w:rPr>
            </w:r>
            <w:r w:rsidR="00896BA6">
              <w:rPr>
                <w:noProof/>
                <w:webHidden/>
              </w:rPr>
              <w:fldChar w:fldCharType="separate"/>
            </w:r>
            <w:r w:rsidR="00896BA6">
              <w:rPr>
                <w:noProof/>
                <w:webHidden/>
              </w:rPr>
              <w:t>3</w:t>
            </w:r>
            <w:r w:rsidR="00896BA6">
              <w:rPr>
                <w:noProof/>
                <w:webHidden/>
              </w:rPr>
              <w:fldChar w:fldCharType="end"/>
            </w:r>
          </w:hyperlink>
        </w:p>
        <w:p w:rsidR="00A8351E" w:rsidRDefault="00A8351E">
          <w:r>
            <w:rPr>
              <w:b/>
              <w:bCs/>
              <w:lang w:val="de-DE"/>
            </w:rPr>
            <w:fldChar w:fldCharType="end"/>
          </w:r>
        </w:p>
      </w:sdtContent>
    </w:sdt>
    <w:p w:rsidR="00A8351E" w:rsidRDefault="00A8351E">
      <w:pPr>
        <w:rPr>
          <w:lang w:val="de-AT"/>
        </w:rPr>
      </w:pPr>
      <w:r>
        <w:rPr>
          <w:lang w:val="de-AT"/>
        </w:rPr>
        <w:br w:type="page"/>
      </w:r>
    </w:p>
    <w:p w:rsidR="00A8351E" w:rsidRDefault="00A8351E" w:rsidP="00A8351E">
      <w:pPr>
        <w:pStyle w:val="berschrift1"/>
        <w:numPr>
          <w:ilvl w:val="0"/>
          <w:numId w:val="1"/>
        </w:numPr>
        <w:rPr>
          <w:lang w:val="de-AT"/>
        </w:rPr>
      </w:pPr>
      <w:bookmarkStart w:id="0" w:name="_Toc8115939"/>
      <w:r>
        <w:rPr>
          <w:lang w:val="de-AT"/>
        </w:rPr>
        <w:lastRenderedPageBreak/>
        <w:t>Aufgabenstellung – Lastenheft</w:t>
      </w:r>
      <w:bookmarkEnd w:id="0"/>
    </w:p>
    <w:p w:rsidR="00A8351E" w:rsidRDefault="00A8351E" w:rsidP="00A8351E">
      <w:pPr>
        <w:rPr>
          <w:lang w:val="de-AT"/>
        </w:rPr>
      </w:pPr>
    </w:p>
    <w:p w:rsidR="00A8351E" w:rsidRPr="00D46373" w:rsidRDefault="00A8351E" w:rsidP="00A8351E">
      <w:pPr>
        <w:spacing w:line="240" w:lineRule="auto"/>
        <w:rPr>
          <w:sz w:val="24"/>
          <w:szCs w:val="24"/>
          <w:lang w:val="de-AT"/>
        </w:rPr>
      </w:pPr>
      <w:r w:rsidRPr="00D46373">
        <w:rPr>
          <w:sz w:val="24"/>
          <w:szCs w:val="24"/>
          <w:lang w:val="de-AT"/>
        </w:rPr>
        <w:t xml:space="preserve">On </w:t>
      </w:r>
      <w:proofErr w:type="spellStart"/>
      <w:r w:rsidRPr="00D46373">
        <w:rPr>
          <w:sz w:val="24"/>
          <w:szCs w:val="24"/>
          <w:lang w:val="de-AT"/>
        </w:rPr>
        <w:t>the</w:t>
      </w:r>
      <w:proofErr w:type="spellEnd"/>
      <w:r w:rsidRPr="00D46373">
        <w:rPr>
          <w:sz w:val="24"/>
          <w:szCs w:val="24"/>
          <w:lang w:val="de-AT"/>
        </w:rPr>
        <w:t xml:space="preserve"> </w:t>
      </w:r>
      <w:proofErr w:type="spellStart"/>
      <w:r w:rsidRPr="00D46373">
        <w:rPr>
          <w:sz w:val="24"/>
          <w:szCs w:val="24"/>
          <w:lang w:val="de-AT"/>
        </w:rPr>
        <w:t>road</w:t>
      </w:r>
      <w:proofErr w:type="spellEnd"/>
      <w:r w:rsidRPr="00D46373">
        <w:rPr>
          <w:sz w:val="24"/>
          <w:szCs w:val="24"/>
          <w:lang w:val="de-AT"/>
        </w:rPr>
        <w:t xml:space="preserve"> </w:t>
      </w:r>
      <w:proofErr w:type="spellStart"/>
      <w:r w:rsidRPr="00D46373">
        <w:rPr>
          <w:sz w:val="24"/>
          <w:szCs w:val="24"/>
          <w:lang w:val="de-AT"/>
        </w:rPr>
        <w:t>again</w:t>
      </w:r>
      <w:proofErr w:type="spellEnd"/>
      <w:r w:rsidRPr="00D46373">
        <w:rPr>
          <w:sz w:val="24"/>
          <w:szCs w:val="24"/>
          <w:lang w:val="de-AT"/>
        </w:rPr>
        <w:t xml:space="preserve"> - Beim Testen im Rahmen der Typprüfung von PKWs und leichten </w:t>
      </w:r>
      <w:proofErr w:type="gramStart"/>
      <w:r w:rsidRPr="00D46373">
        <w:rPr>
          <w:sz w:val="24"/>
          <w:szCs w:val="24"/>
          <w:lang w:val="de-AT"/>
        </w:rPr>
        <w:t>Nutzfahrzeugen  spielte</w:t>
      </w:r>
      <w:proofErr w:type="gramEnd"/>
      <w:r w:rsidRPr="00D46373">
        <w:rPr>
          <w:sz w:val="24"/>
          <w:szCs w:val="24"/>
          <w:lang w:val="de-AT"/>
        </w:rPr>
        <w:t xml:space="preserve"> in der Vergangenheit der Rollenprüfstand die wichtigste Rolle. Der </w:t>
      </w:r>
      <w:proofErr w:type="spellStart"/>
      <w:r w:rsidRPr="00D46373">
        <w:rPr>
          <w:sz w:val="24"/>
          <w:szCs w:val="24"/>
          <w:lang w:val="de-AT"/>
        </w:rPr>
        <w:t>Rollenprüfstandsfahrer</w:t>
      </w:r>
      <w:proofErr w:type="spellEnd"/>
      <w:r w:rsidRPr="00D46373">
        <w:rPr>
          <w:sz w:val="24"/>
          <w:szCs w:val="24"/>
          <w:lang w:val="de-AT"/>
        </w:rPr>
        <w:t xml:space="preserve"> hatte einen bis ins kleinste Detail vorgegebenen Testzyklus, der die Grundlage seiner Fahrzeugtests bildete und den es im Fahrversuch möglichst genau abzubilden galt. Auf der offenen Straße fuhr er nur am Weg zur Arbeit und zurück. Seit der Einführung der Real </w:t>
      </w:r>
      <w:proofErr w:type="spellStart"/>
      <w:r w:rsidRPr="00D46373">
        <w:rPr>
          <w:sz w:val="24"/>
          <w:szCs w:val="24"/>
          <w:lang w:val="de-AT"/>
        </w:rPr>
        <w:t>Driving</w:t>
      </w:r>
      <w:proofErr w:type="spellEnd"/>
      <w:r w:rsidRPr="00D46373">
        <w:rPr>
          <w:sz w:val="24"/>
          <w:szCs w:val="24"/>
          <w:lang w:val="de-AT"/>
        </w:rPr>
        <w:t xml:space="preserve"> </w:t>
      </w:r>
      <w:proofErr w:type="spellStart"/>
      <w:r w:rsidRPr="00D46373">
        <w:rPr>
          <w:sz w:val="24"/>
          <w:szCs w:val="24"/>
          <w:lang w:val="de-AT"/>
        </w:rPr>
        <w:t>Emissions</w:t>
      </w:r>
      <w:proofErr w:type="spellEnd"/>
      <w:r w:rsidRPr="00D46373">
        <w:rPr>
          <w:sz w:val="24"/>
          <w:szCs w:val="24"/>
          <w:lang w:val="de-AT"/>
        </w:rPr>
        <w:t xml:space="preserve"> Gesetzgebung 09/17 in Europa freut sich der Rollenfahrer über die Anwendung mobiler Messtechnik bei zusätzlichen Testfahrten auf der Straße und mehr Abwechslung im Berufsalltag. Bei all den neuen Freiheitsgraden macht ihm aber etwas Kopfzerbrechen – Wie soll er sein Versuchsfahrzeug im Großraum Graz am besten bewegen, um alle Kriterien einer gültigen Messfahrt zu erreichen? Und worauf genau muss er bei seiner Fahrt jetzt achten, wo die bisher so klar definierten Randbedingungen jetzt durch eine freie Routenwahl und die Quereinflüsse von Jahreszeit, Wetter, Verkehrslage, Baustellendichte, Tageszeit, Straßenzustand, Geschwindigkeitsbeschränkungen usw. geprägt werden, aber trotzdem bei jeder Messfahrt eine Reihe von Streckenzielwerten (Dauer, Verteilung, Dynamik, Geschwindigkeit…) zu erreichen ist, damit sie gewertet werden kann?</w:t>
      </w:r>
    </w:p>
    <w:p w:rsidR="00A8351E" w:rsidRPr="00D46373" w:rsidRDefault="00A8351E" w:rsidP="0076564D">
      <w:pPr>
        <w:pStyle w:val="berschrift2"/>
        <w:rPr>
          <w:sz w:val="28"/>
          <w:szCs w:val="28"/>
          <w:lang w:val="de-AT"/>
        </w:rPr>
      </w:pPr>
      <w:bookmarkStart w:id="1" w:name="_Toc8115940"/>
      <w:r w:rsidRPr="00D46373">
        <w:rPr>
          <w:sz w:val="28"/>
          <w:szCs w:val="28"/>
          <w:lang w:val="de-AT"/>
        </w:rPr>
        <w:t>Die Aufgabe:</w:t>
      </w:r>
      <w:bookmarkEnd w:id="1"/>
    </w:p>
    <w:p w:rsidR="00A8351E" w:rsidRPr="00D46373" w:rsidRDefault="00A8351E" w:rsidP="00A8351E">
      <w:pPr>
        <w:spacing w:line="240" w:lineRule="auto"/>
        <w:rPr>
          <w:sz w:val="24"/>
          <w:szCs w:val="24"/>
          <w:lang w:val="de-AT"/>
        </w:rPr>
      </w:pPr>
      <w:r w:rsidRPr="00D46373">
        <w:rPr>
          <w:sz w:val="24"/>
          <w:szCs w:val="24"/>
          <w:lang w:val="de-AT"/>
        </w:rPr>
        <w:t>Erstellen Sie eine Software, die den Testfahrer dabei unterstützt, die beste Testlösung (technisch herausfordernd und robust durchführbar) für die Summe an Anforderungen an eine gültige RDE Messfahrt zu finden. Dies beginnt z.B. mit den Anforderungen an die Strecke selbst und an den Fahrstil des Testfahrers: Wie schnell/dynamisch muss er im Stadt- /Überland-/oder Autobahnteil fahren? Als Ausgangspunkt hat der Fahrer bereits eine erste RDE Messfahrt durchgeführt, die es zu Beginn hinsichtlich Streckenzielwerten (Dauer, Verteilung Stadt/</w:t>
      </w:r>
      <w:proofErr w:type="spellStart"/>
      <w:r w:rsidRPr="00D46373">
        <w:rPr>
          <w:sz w:val="24"/>
          <w:szCs w:val="24"/>
          <w:lang w:val="de-AT"/>
        </w:rPr>
        <w:t>Überland</w:t>
      </w:r>
      <w:proofErr w:type="spellEnd"/>
      <w:r w:rsidRPr="00D46373">
        <w:rPr>
          <w:sz w:val="24"/>
          <w:szCs w:val="24"/>
          <w:lang w:val="de-AT"/>
        </w:rPr>
        <w:t>/Autobahn, Dynamik (</w:t>
      </w:r>
      <w:proofErr w:type="spellStart"/>
      <w:r w:rsidRPr="00D46373">
        <w:rPr>
          <w:sz w:val="24"/>
          <w:szCs w:val="24"/>
          <w:lang w:val="de-AT"/>
        </w:rPr>
        <w:t>v∙apos</w:t>
      </w:r>
      <w:proofErr w:type="spellEnd"/>
      <w:r w:rsidRPr="00D46373">
        <w:rPr>
          <w:sz w:val="24"/>
          <w:szCs w:val="24"/>
          <w:lang w:val="de-AT"/>
        </w:rPr>
        <w:t xml:space="preserve">), Geschwindigkeit…) zu analysieren gilt. Deren Auswertung soll aussagekräftig in geeigneten Diagrammen und Grafiken dargestellt werden. Dabei ist auf die seitens der EU vorgesehenen Auswertealgorithmen einzugehen (z.B. Dynamik: Filterung, Bilden des Produktes aus Geschwindigkeit und positiver Beschleunigung zur Dynamikbewertung, Klassierung in drei Geschwindigkeitsklassen und aufsteigende Reihung der </w:t>
      </w:r>
      <w:proofErr w:type="spellStart"/>
      <w:r w:rsidRPr="00D46373">
        <w:rPr>
          <w:sz w:val="24"/>
          <w:szCs w:val="24"/>
          <w:lang w:val="de-AT"/>
        </w:rPr>
        <w:t>v∙apos</w:t>
      </w:r>
      <w:proofErr w:type="spellEnd"/>
      <w:r w:rsidRPr="00D46373">
        <w:rPr>
          <w:sz w:val="24"/>
          <w:szCs w:val="24"/>
          <w:lang w:val="de-AT"/>
        </w:rPr>
        <w:t xml:space="preserve"> Werte pro Klasse, Vergleich mit bestehenden Grenzwerten, Vorgabe eines neuen z.B. </w:t>
      </w:r>
      <w:proofErr w:type="spellStart"/>
      <w:r w:rsidRPr="00D46373">
        <w:rPr>
          <w:sz w:val="24"/>
          <w:szCs w:val="24"/>
          <w:lang w:val="de-AT"/>
        </w:rPr>
        <w:t>v∙apos</w:t>
      </w:r>
      <w:proofErr w:type="spellEnd"/>
      <w:r w:rsidRPr="00D46373">
        <w:rPr>
          <w:sz w:val="24"/>
          <w:szCs w:val="24"/>
          <w:lang w:val="de-AT"/>
        </w:rPr>
        <w:t xml:space="preserve"> Sollverlaufs zur Maximierung der technischen Herausforderung, Ausgabe der Abweichung zu Messergebnissen). Das Ziel ist es, für RDE Messdatenreihen (Geschwindigkeitsinformation, Navigationsdaten…) konkrete, der Wegstrecke zugeordnete Verbesserungsvorschläge für den Fahrer automatisiert auszugeben.</w:t>
      </w:r>
    </w:p>
    <w:p w:rsidR="00A8351E" w:rsidRPr="00D46373" w:rsidRDefault="00A8351E" w:rsidP="0076564D">
      <w:pPr>
        <w:pStyle w:val="berschrift2"/>
        <w:rPr>
          <w:sz w:val="28"/>
          <w:szCs w:val="28"/>
          <w:lang w:val="de-AT"/>
        </w:rPr>
      </w:pPr>
      <w:bookmarkStart w:id="2" w:name="_Toc8115941"/>
      <w:r w:rsidRPr="00D46373">
        <w:rPr>
          <w:sz w:val="28"/>
          <w:szCs w:val="28"/>
          <w:lang w:val="de-AT"/>
        </w:rPr>
        <w:t>Optional:</w:t>
      </w:r>
      <w:bookmarkEnd w:id="2"/>
    </w:p>
    <w:p w:rsidR="00A8351E" w:rsidRPr="00D46373" w:rsidRDefault="00A8351E" w:rsidP="00A8351E">
      <w:pPr>
        <w:spacing w:line="240" w:lineRule="auto"/>
        <w:rPr>
          <w:sz w:val="24"/>
          <w:szCs w:val="24"/>
          <w:lang w:val="de-AT"/>
        </w:rPr>
      </w:pPr>
      <w:r w:rsidRPr="00D46373">
        <w:rPr>
          <w:sz w:val="24"/>
          <w:szCs w:val="24"/>
          <w:lang w:val="de-AT"/>
        </w:rPr>
        <w:t xml:space="preserve">a) Eine mobile Softwarelösung mit GPS Nutzung oder eine Anbindung an die </w:t>
      </w:r>
      <w:proofErr w:type="spellStart"/>
      <w:r w:rsidRPr="00D46373">
        <w:rPr>
          <w:sz w:val="24"/>
          <w:szCs w:val="24"/>
          <w:lang w:val="de-AT"/>
        </w:rPr>
        <w:t>OBDSchnittstelle</w:t>
      </w:r>
      <w:proofErr w:type="spellEnd"/>
      <w:r w:rsidRPr="00D46373">
        <w:rPr>
          <w:sz w:val="24"/>
          <w:szCs w:val="24"/>
          <w:lang w:val="de-AT"/>
        </w:rPr>
        <w:t xml:space="preserve"> eines Fahrzeuges zur Online-Auswertung und –Visualisierung auf einem Laptop würde erlauben, bereits während der Fahrt die Gültigkeit zu analysieren und Fahrerfeedback an den Testfahrer zu Trainingszwecken bei der Routenentwicklung zu geben. </w:t>
      </w:r>
    </w:p>
    <w:p w:rsidR="00A8351E" w:rsidRPr="00D46373" w:rsidRDefault="00A8351E" w:rsidP="00A8351E">
      <w:pPr>
        <w:spacing w:line="240" w:lineRule="auto"/>
        <w:rPr>
          <w:sz w:val="24"/>
          <w:szCs w:val="24"/>
          <w:lang w:val="de-AT"/>
        </w:rPr>
      </w:pPr>
      <w:r w:rsidRPr="00D46373">
        <w:rPr>
          <w:sz w:val="24"/>
          <w:szCs w:val="24"/>
          <w:lang w:val="de-AT"/>
        </w:rPr>
        <w:t>b) Wie könnte die Streckenwahl alternativ aussehen, um technische Herausforderungen weiter zu maximieren und noch besser der Summe der Kriterien zu entsprechen? Wie könnte die Software bei der besten Routenplanung unterstützen?</w:t>
      </w:r>
    </w:p>
    <w:p w:rsidR="003712BF" w:rsidRDefault="003712BF" w:rsidP="00A8351E">
      <w:pPr>
        <w:spacing w:line="240" w:lineRule="auto"/>
        <w:rPr>
          <w:lang w:val="de-AT"/>
        </w:rPr>
      </w:pPr>
    </w:p>
    <w:p w:rsidR="003712BF" w:rsidRDefault="003712BF" w:rsidP="00A8351E">
      <w:pPr>
        <w:spacing w:line="240" w:lineRule="auto"/>
        <w:rPr>
          <w:lang w:val="de-AT"/>
        </w:rPr>
      </w:pPr>
    </w:p>
    <w:p w:rsidR="003712BF" w:rsidRDefault="003712BF" w:rsidP="00A8351E">
      <w:pPr>
        <w:spacing w:line="240" w:lineRule="auto"/>
        <w:rPr>
          <w:lang w:val="de-AT"/>
        </w:rPr>
      </w:pPr>
    </w:p>
    <w:p w:rsidR="003712BF" w:rsidRDefault="003712BF" w:rsidP="009A0D81">
      <w:pPr>
        <w:pStyle w:val="berschrift1"/>
        <w:numPr>
          <w:ilvl w:val="0"/>
          <w:numId w:val="1"/>
        </w:numPr>
        <w:rPr>
          <w:lang w:val="de-AT"/>
        </w:rPr>
      </w:pPr>
      <w:bookmarkStart w:id="3" w:name="_Toc8115942"/>
      <w:r>
        <w:rPr>
          <w:lang w:val="de-AT"/>
        </w:rPr>
        <w:t xml:space="preserve">Pflichtenheft </w:t>
      </w:r>
      <w:r w:rsidR="009A0D81">
        <w:rPr>
          <w:lang w:val="de-AT"/>
        </w:rPr>
        <w:t>–</w:t>
      </w:r>
      <w:r>
        <w:rPr>
          <w:lang w:val="de-AT"/>
        </w:rPr>
        <w:t xml:space="preserve"> Lösungsansatz</w:t>
      </w:r>
      <w:bookmarkEnd w:id="3"/>
      <w:r w:rsidR="009A0D81">
        <w:rPr>
          <w:lang w:val="de-AT"/>
        </w:rPr>
        <w:t xml:space="preserve"> </w:t>
      </w:r>
    </w:p>
    <w:p w:rsidR="009A0D81" w:rsidRDefault="009A0D81" w:rsidP="009A0D81">
      <w:pPr>
        <w:rPr>
          <w:lang w:val="de-AT"/>
        </w:rPr>
      </w:pPr>
    </w:p>
    <w:p w:rsidR="00F14C46" w:rsidRDefault="00F14C46" w:rsidP="00930FD3">
      <w:pPr>
        <w:pStyle w:val="berschrift2"/>
        <w:numPr>
          <w:ilvl w:val="1"/>
          <w:numId w:val="1"/>
        </w:numPr>
        <w:rPr>
          <w:lang w:val="de-AT"/>
        </w:rPr>
      </w:pPr>
      <w:bookmarkStart w:id="4" w:name="_Toc8115943"/>
      <w:r>
        <w:rPr>
          <w:lang w:val="de-AT"/>
        </w:rPr>
        <w:t>Definition der Arbeitspakete</w:t>
      </w:r>
      <w:bookmarkEnd w:id="4"/>
    </w:p>
    <w:p w:rsidR="00F14C46" w:rsidRPr="00D46373" w:rsidRDefault="00F14C46" w:rsidP="00F14C46">
      <w:pPr>
        <w:rPr>
          <w:sz w:val="24"/>
          <w:szCs w:val="24"/>
          <w:lang w:val="de-AT"/>
        </w:rPr>
      </w:pPr>
    </w:p>
    <w:tbl>
      <w:tblPr>
        <w:tblStyle w:val="EinfacheTabelle5"/>
        <w:tblW w:w="9576" w:type="dxa"/>
        <w:tblLook w:val="04A0" w:firstRow="1" w:lastRow="0" w:firstColumn="1" w:lastColumn="0" w:noHBand="0" w:noVBand="1"/>
      </w:tblPr>
      <w:tblGrid>
        <w:gridCol w:w="3192"/>
        <w:gridCol w:w="4114"/>
        <w:gridCol w:w="2270"/>
      </w:tblGrid>
      <w:tr w:rsidR="00F14C46" w:rsidRPr="00D46373" w:rsidTr="00A2736E">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3192" w:type="dxa"/>
          </w:tcPr>
          <w:p w:rsidR="00F14C46" w:rsidRPr="00D46373" w:rsidRDefault="00F14C46" w:rsidP="00F14C46">
            <w:pPr>
              <w:rPr>
                <w:sz w:val="28"/>
                <w:szCs w:val="24"/>
                <w:lang w:val="de-AT"/>
              </w:rPr>
            </w:pPr>
            <w:r w:rsidRPr="00D46373">
              <w:rPr>
                <w:sz w:val="28"/>
                <w:szCs w:val="24"/>
                <w:lang w:val="de-AT"/>
              </w:rPr>
              <w:t>Arbeitspaket</w:t>
            </w:r>
          </w:p>
        </w:tc>
        <w:tc>
          <w:tcPr>
            <w:tcW w:w="5030" w:type="dxa"/>
          </w:tcPr>
          <w:p w:rsidR="00F14C46" w:rsidRPr="00D46373" w:rsidRDefault="00F14C46" w:rsidP="00F14C46">
            <w:pPr>
              <w:cnfStyle w:val="100000000000" w:firstRow="1" w:lastRow="0" w:firstColumn="0" w:lastColumn="0" w:oddVBand="0" w:evenVBand="0" w:oddHBand="0" w:evenHBand="0" w:firstRowFirstColumn="0" w:firstRowLastColumn="0" w:lastRowFirstColumn="0" w:lastRowLastColumn="0"/>
              <w:rPr>
                <w:sz w:val="28"/>
                <w:szCs w:val="24"/>
                <w:lang w:val="de-AT"/>
              </w:rPr>
            </w:pPr>
            <w:r w:rsidRPr="00D46373">
              <w:rPr>
                <w:sz w:val="28"/>
                <w:szCs w:val="24"/>
                <w:lang w:val="de-AT"/>
              </w:rPr>
              <w:t>Beschreibung</w:t>
            </w:r>
          </w:p>
        </w:tc>
        <w:tc>
          <w:tcPr>
            <w:tcW w:w="1354" w:type="dxa"/>
          </w:tcPr>
          <w:p w:rsidR="00F14C46" w:rsidRPr="00D46373" w:rsidRDefault="00A2736E" w:rsidP="00F14C46">
            <w:pPr>
              <w:cnfStyle w:val="100000000000" w:firstRow="1" w:lastRow="0" w:firstColumn="0" w:lastColumn="0" w:oddVBand="0" w:evenVBand="0" w:oddHBand="0" w:evenHBand="0" w:firstRowFirstColumn="0" w:firstRowLastColumn="0" w:lastRowFirstColumn="0" w:lastRowLastColumn="0"/>
              <w:rPr>
                <w:sz w:val="28"/>
                <w:szCs w:val="24"/>
                <w:lang w:val="de-AT"/>
              </w:rPr>
            </w:pPr>
            <w:r w:rsidRPr="00D46373">
              <w:rPr>
                <w:sz w:val="28"/>
                <w:szCs w:val="24"/>
                <w:lang w:val="de-AT"/>
              </w:rPr>
              <w:t>Stundenschätzung</w:t>
            </w:r>
          </w:p>
        </w:tc>
      </w:tr>
      <w:tr w:rsidR="00F14C46" w:rsidRPr="00D46373" w:rsidTr="00A2736E">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3192" w:type="dxa"/>
          </w:tcPr>
          <w:p w:rsidR="00F14C46" w:rsidRPr="00D46373" w:rsidRDefault="00F14C46" w:rsidP="00F14C46">
            <w:pPr>
              <w:rPr>
                <w:sz w:val="28"/>
                <w:szCs w:val="24"/>
                <w:lang w:val="de-AT"/>
              </w:rPr>
            </w:pPr>
            <w:r w:rsidRPr="00D46373">
              <w:rPr>
                <w:sz w:val="28"/>
                <w:szCs w:val="24"/>
                <w:lang w:val="de-AT"/>
              </w:rPr>
              <w:t>Einlesen und Aufarbeiten des Messfiles</w:t>
            </w:r>
          </w:p>
        </w:tc>
        <w:tc>
          <w:tcPr>
            <w:tcW w:w="5030" w:type="dxa"/>
          </w:tcPr>
          <w:p w:rsidR="00F14C46" w:rsidRPr="00D46373" w:rsidRDefault="00A2736E"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proofErr w:type="spellStart"/>
            <w:r w:rsidRPr="00D46373">
              <w:rPr>
                <w:sz w:val="24"/>
                <w:szCs w:val="24"/>
                <w:lang w:val="de-AT"/>
              </w:rPr>
              <w:t>Messfile</w:t>
            </w:r>
            <w:proofErr w:type="spellEnd"/>
            <w:r w:rsidRPr="00D46373">
              <w:rPr>
                <w:sz w:val="24"/>
                <w:szCs w:val="24"/>
                <w:lang w:val="de-AT"/>
              </w:rPr>
              <w:t xml:space="preserve"> muss eingelesen und zur Weiterverarbeitung aufgearbeitet                            </w:t>
            </w:r>
            <w:proofErr w:type="gramStart"/>
            <w:r w:rsidRPr="00D46373">
              <w:rPr>
                <w:sz w:val="24"/>
                <w:szCs w:val="24"/>
                <w:lang w:val="de-AT"/>
              </w:rPr>
              <w:t xml:space="preserve">   (</w:t>
            </w:r>
            <w:proofErr w:type="gramEnd"/>
            <w:r w:rsidRPr="00D46373">
              <w:rPr>
                <w:sz w:val="24"/>
                <w:szCs w:val="24"/>
                <w:lang w:val="de-AT"/>
              </w:rPr>
              <w:t xml:space="preserve">Skalierung auf 1 Hz, </w:t>
            </w:r>
            <w:proofErr w:type="spellStart"/>
            <w:r w:rsidRPr="00D46373">
              <w:rPr>
                <w:sz w:val="24"/>
                <w:szCs w:val="24"/>
                <w:lang w:val="de-AT"/>
              </w:rPr>
              <w:t>etc</w:t>
            </w:r>
            <w:proofErr w:type="spellEnd"/>
            <w:r w:rsidRPr="00D46373">
              <w:rPr>
                <w:sz w:val="24"/>
                <w:szCs w:val="24"/>
                <w:lang w:val="de-AT"/>
              </w:rPr>
              <w:t xml:space="preserve">) werden      </w:t>
            </w:r>
          </w:p>
        </w:tc>
        <w:tc>
          <w:tcPr>
            <w:tcW w:w="1354" w:type="dxa"/>
          </w:tcPr>
          <w:p w:rsidR="00F14C46" w:rsidRPr="00D46373" w:rsidRDefault="00A2736E"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15h</w:t>
            </w:r>
          </w:p>
        </w:tc>
      </w:tr>
      <w:tr w:rsidR="00F14C46" w:rsidRPr="00D46373" w:rsidTr="00A2736E">
        <w:trPr>
          <w:trHeight w:val="828"/>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A2736E">
            <w:pPr>
              <w:rPr>
                <w:i w:val="0"/>
                <w:iCs w:val="0"/>
                <w:sz w:val="28"/>
                <w:szCs w:val="24"/>
                <w:lang w:val="de-AT"/>
              </w:rPr>
            </w:pPr>
            <w:r w:rsidRPr="00D46373">
              <w:rPr>
                <w:sz w:val="28"/>
                <w:szCs w:val="24"/>
                <w:lang w:val="de-AT"/>
              </w:rPr>
              <w:t>Grafische Darstellung als Diagramm</w:t>
            </w:r>
          </w:p>
        </w:tc>
        <w:tc>
          <w:tcPr>
            <w:tcW w:w="5030" w:type="dxa"/>
          </w:tcPr>
          <w:p w:rsidR="00F14C46" w:rsidRPr="00D46373" w:rsidRDefault="00A2736E"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Auswahl der Messwerte die als Diagramm dargestellt werden sollen und Darstellung der Messwerte</w:t>
            </w:r>
          </w:p>
        </w:tc>
        <w:tc>
          <w:tcPr>
            <w:tcW w:w="1354" w:type="dxa"/>
          </w:tcPr>
          <w:p w:rsidR="00F14C46" w:rsidRPr="00D46373" w:rsidRDefault="003E123B"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F14C46" w:rsidRPr="00D46373"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F14C46" w:rsidRPr="00D46373" w:rsidRDefault="00A2736E" w:rsidP="00F14C46">
            <w:pPr>
              <w:rPr>
                <w:sz w:val="28"/>
                <w:szCs w:val="24"/>
                <w:lang w:val="de-AT"/>
              </w:rPr>
            </w:pPr>
            <w:r w:rsidRPr="00D46373">
              <w:rPr>
                <w:sz w:val="28"/>
                <w:szCs w:val="24"/>
                <w:lang w:val="de-AT"/>
              </w:rPr>
              <w:t>Prüfen der Messung auf Gültigkeit</w:t>
            </w:r>
          </w:p>
        </w:tc>
        <w:tc>
          <w:tcPr>
            <w:tcW w:w="5030" w:type="dxa"/>
          </w:tcPr>
          <w:p w:rsidR="00F14C46" w:rsidRPr="00D46373" w:rsidRDefault="003E123B"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Prüfen der Fahrt auf Gültigkeit durch die EU-Kriterien</w:t>
            </w:r>
          </w:p>
        </w:tc>
        <w:tc>
          <w:tcPr>
            <w:tcW w:w="1354" w:type="dxa"/>
          </w:tcPr>
          <w:p w:rsidR="00F14C46" w:rsidRPr="00D46373" w:rsidRDefault="003E123B"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20h</w:t>
            </w:r>
          </w:p>
        </w:tc>
      </w:tr>
      <w:tr w:rsidR="00A2736E" w:rsidRPr="00D46373"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F14C46">
            <w:pPr>
              <w:rPr>
                <w:sz w:val="28"/>
                <w:szCs w:val="24"/>
                <w:lang w:val="de-AT"/>
              </w:rPr>
            </w:pPr>
            <w:r w:rsidRPr="00D46373">
              <w:rPr>
                <w:sz w:val="28"/>
                <w:szCs w:val="24"/>
                <w:lang w:val="de-AT"/>
              </w:rPr>
              <w:t>Darstellung der Ergebnisse auf einer Karte</w:t>
            </w:r>
          </w:p>
        </w:tc>
        <w:tc>
          <w:tcPr>
            <w:tcW w:w="5030" w:type="dxa"/>
          </w:tcPr>
          <w:p w:rsidR="00A2736E" w:rsidRPr="00D46373" w:rsidRDefault="003E123B"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Darstellen der Ergebnisse auf einer Karte</w:t>
            </w:r>
          </w:p>
        </w:tc>
        <w:tc>
          <w:tcPr>
            <w:tcW w:w="1354" w:type="dxa"/>
          </w:tcPr>
          <w:p w:rsidR="00A2736E" w:rsidRPr="00D46373" w:rsidRDefault="003E123B"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A2736E" w:rsidRPr="00D46373"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F14C46">
            <w:pPr>
              <w:rPr>
                <w:sz w:val="28"/>
                <w:szCs w:val="24"/>
                <w:lang w:val="de-AT"/>
              </w:rPr>
            </w:pPr>
            <w:r w:rsidRPr="00D46373">
              <w:rPr>
                <w:sz w:val="28"/>
                <w:szCs w:val="24"/>
                <w:lang w:val="de-AT"/>
              </w:rPr>
              <w:t>Erstellen und anzeigen von Verbesserungsvorschlägen</w:t>
            </w:r>
          </w:p>
        </w:tc>
        <w:tc>
          <w:tcPr>
            <w:tcW w:w="5030" w:type="dxa"/>
          </w:tcPr>
          <w:p w:rsidR="00A2736E" w:rsidRPr="00D46373" w:rsidRDefault="00C713BC"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 xml:space="preserve">Interpretation der </w:t>
            </w:r>
            <w:r w:rsidR="00852112" w:rsidRPr="00D46373">
              <w:rPr>
                <w:sz w:val="24"/>
                <w:szCs w:val="24"/>
                <w:lang w:val="de-AT"/>
              </w:rPr>
              <w:t>Fahrt, Darstellung der Verbesserungsvorschläge</w:t>
            </w:r>
          </w:p>
        </w:tc>
        <w:tc>
          <w:tcPr>
            <w:tcW w:w="1354" w:type="dxa"/>
          </w:tcPr>
          <w:p w:rsidR="00A2736E"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50h</w:t>
            </w:r>
          </w:p>
        </w:tc>
      </w:tr>
      <w:tr w:rsidR="00A2736E" w:rsidRPr="00D46373"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F14C46">
            <w:pPr>
              <w:rPr>
                <w:sz w:val="28"/>
                <w:szCs w:val="24"/>
                <w:lang w:val="de-AT"/>
              </w:rPr>
            </w:pPr>
            <w:r w:rsidRPr="00D46373">
              <w:rPr>
                <w:sz w:val="28"/>
                <w:szCs w:val="24"/>
                <w:lang w:val="de-AT"/>
              </w:rPr>
              <w:t>Doku</w:t>
            </w:r>
          </w:p>
        </w:tc>
        <w:tc>
          <w:tcPr>
            <w:tcW w:w="5030" w:type="dxa"/>
          </w:tcPr>
          <w:p w:rsidR="00A2736E" w:rsidRPr="00D46373" w:rsidRDefault="00852112"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Programmdokumentation</w:t>
            </w:r>
          </w:p>
        </w:tc>
        <w:tc>
          <w:tcPr>
            <w:tcW w:w="1354" w:type="dxa"/>
          </w:tcPr>
          <w:p w:rsidR="00A2736E" w:rsidRPr="00D46373" w:rsidRDefault="00852112"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A2736E" w:rsidRPr="00D46373"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A2736E" w:rsidRPr="00D46373" w:rsidRDefault="00A2736E" w:rsidP="00F14C46">
            <w:pPr>
              <w:rPr>
                <w:sz w:val="28"/>
                <w:szCs w:val="24"/>
                <w:lang w:val="de-AT"/>
              </w:rPr>
            </w:pPr>
            <w:r w:rsidRPr="00D46373">
              <w:rPr>
                <w:sz w:val="28"/>
                <w:szCs w:val="24"/>
                <w:lang w:val="de-AT"/>
              </w:rPr>
              <w:t>Projekt</w:t>
            </w:r>
            <w:r w:rsidR="000378BC" w:rsidRPr="00D46373">
              <w:rPr>
                <w:sz w:val="28"/>
                <w:szCs w:val="24"/>
                <w:lang w:val="de-AT"/>
              </w:rPr>
              <w:t>m</w:t>
            </w:r>
            <w:r w:rsidRPr="00D46373">
              <w:rPr>
                <w:sz w:val="28"/>
                <w:szCs w:val="24"/>
                <w:lang w:val="de-AT"/>
              </w:rPr>
              <w:t>a</w:t>
            </w:r>
            <w:r w:rsidR="000378BC" w:rsidRPr="00D46373">
              <w:rPr>
                <w:sz w:val="28"/>
                <w:szCs w:val="24"/>
                <w:lang w:val="de-AT"/>
              </w:rPr>
              <w:t>nage</w:t>
            </w:r>
            <w:r w:rsidRPr="00D46373">
              <w:rPr>
                <w:sz w:val="28"/>
                <w:szCs w:val="24"/>
                <w:lang w:val="de-AT"/>
              </w:rPr>
              <w:t>ment</w:t>
            </w:r>
          </w:p>
        </w:tc>
        <w:tc>
          <w:tcPr>
            <w:tcW w:w="5030" w:type="dxa"/>
          </w:tcPr>
          <w:p w:rsidR="00A2736E"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Schriftverkehr, Kogler und Kandler antreiben</w:t>
            </w:r>
            <w:r w:rsidR="000378BC" w:rsidRPr="00D46373">
              <w:rPr>
                <w:sz w:val="24"/>
                <w:szCs w:val="24"/>
                <w:lang w:val="de-AT"/>
              </w:rPr>
              <w:t xml:space="preserve">, </w:t>
            </w:r>
            <w:proofErr w:type="spellStart"/>
            <w:r w:rsidR="000378BC" w:rsidRPr="00D46373">
              <w:rPr>
                <w:sz w:val="24"/>
                <w:szCs w:val="24"/>
                <w:lang w:val="de-AT"/>
              </w:rPr>
              <w:t>Git</w:t>
            </w:r>
            <w:proofErr w:type="spellEnd"/>
          </w:p>
        </w:tc>
        <w:tc>
          <w:tcPr>
            <w:tcW w:w="1354" w:type="dxa"/>
          </w:tcPr>
          <w:p w:rsidR="00A2736E"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20h</w:t>
            </w:r>
          </w:p>
        </w:tc>
      </w:tr>
      <w:tr w:rsidR="003E123B" w:rsidRPr="00D46373"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3E123B" w:rsidRPr="00D46373" w:rsidRDefault="003E123B" w:rsidP="00F14C46">
            <w:pPr>
              <w:rPr>
                <w:sz w:val="28"/>
                <w:szCs w:val="24"/>
                <w:lang w:val="de-AT"/>
              </w:rPr>
            </w:pPr>
            <w:r w:rsidRPr="00D46373">
              <w:rPr>
                <w:sz w:val="28"/>
                <w:szCs w:val="24"/>
                <w:lang w:val="de-AT"/>
              </w:rPr>
              <w:t>Recherche</w:t>
            </w:r>
          </w:p>
        </w:tc>
        <w:tc>
          <w:tcPr>
            <w:tcW w:w="5030" w:type="dxa"/>
          </w:tcPr>
          <w:p w:rsidR="003E123B" w:rsidRPr="00D46373" w:rsidRDefault="00852112"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Recherche zu Softwarelösungen, Algorithmen, Architekturen</w:t>
            </w:r>
          </w:p>
        </w:tc>
        <w:tc>
          <w:tcPr>
            <w:tcW w:w="1354" w:type="dxa"/>
          </w:tcPr>
          <w:p w:rsidR="003E123B" w:rsidRPr="00D46373" w:rsidRDefault="00852112"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C713BC" w:rsidRPr="00D46373" w:rsidTr="00A2736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192" w:type="dxa"/>
          </w:tcPr>
          <w:p w:rsidR="00C713BC" w:rsidRPr="00D46373" w:rsidRDefault="00C713BC" w:rsidP="00F14C46">
            <w:pPr>
              <w:rPr>
                <w:sz w:val="28"/>
                <w:szCs w:val="24"/>
                <w:lang w:val="de-AT"/>
              </w:rPr>
            </w:pPr>
            <w:r w:rsidRPr="00D46373">
              <w:rPr>
                <w:sz w:val="28"/>
                <w:szCs w:val="24"/>
                <w:lang w:val="de-AT"/>
              </w:rPr>
              <w:t>Review Tätigkeiten</w:t>
            </w:r>
          </w:p>
        </w:tc>
        <w:tc>
          <w:tcPr>
            <w:tcW w:w="5030" w:type="dxa"/>
          </w:tcPr>
          <w:p w:rsidR="00C713BC"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 xml:space="preserve">Review ob die 2 Kandidaten an Blödsinn </w:t>
            </w:r>
            <w:proofErr w:type="spellStart"/>
            <w:r w:rsidRPr="00D46373">
              <w:rPr>
                <w:sz w:val="24"/>
                <w:szCs w:val="24"/>
                <w:lang w:val="de-AT"/>
              </w:rPr>
              <w:t>gmocht</w:t>
            </w:r>
            <w:proofErr w:type="spellEnd"/>
            <w:r w:rsidRPr="00D46373">
              <w:rPr>
                <w:sz w:val="24"/>
                <w:szCs w:val="24"/>
                <w:lang w:val="de-AT"/>
              </w:rPr>
              <w:t xml:space="preserve"> </w:t>
            </w:r>
            <w:proofErr w:type="spellStart"/>
            <w:r w:rsidRPr="00D46373">
              <w:rPr>
                <w:sz w:val="24"/>
                <w:szCs w:val="24"/>
                <w:lang w:val="de-AT"/>
              </w:rPr>
              <w:t>hom</w:t>
            </w:r>
            <w:proofErr w:type="spellEnd"/>
          </w:p>
        </w:tc>
        <w:tc>
          <w:tcPr>
            <w:tcW w:w="1354" w:type="dxa"/>
          </w:tcPr>
          <w:p w:rsidR="00C713BC" w:rsidRPr="00D46373" w:rsidRDefault="00852112" w:rsidP="00F14C46">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20h</w:t>
            </w:r>
          </w:p>
        </w:tc>
      </w:tr>
      <w:tr w:rsidR="00F16685" w:rsidRPr="00D46373" w:rsidTr="00A2736E">
        <w:trPr>
          <w:trHeight w:val="433"/>
        </w:trPr>
        <w:tc>
          <w:tcPr>
            <w:cnfStyle w:val="001000000000" w:firstRow="0" w:lastRow="0" w:firstColumn="1" w:lastColumn="0" w:oddVBand="0" w:evenVBand="0" w:oddHBand="0" w:evenHBand="0" w:firstRowFirstColumn="0" w:firstRowLastColumn="0" w:lastRowFirstColumn="0" w:lastRowLastColumn="0"/>
            <w:tcW w:w="3192" w:type="dxa"/>
          </w:tcPr>
          <w:p w:rsidR="00F16685" w:rsidRPr="00D46373" w:rsidRDefault="00F16685" w:rsidP="00F14C46">
            <w:pPr>
              <w:rPr>
                <w:b/>
                <w:sz w:val="28"/>
                <w:szCs w:val="24"/>
                <w:lang w:val="de-AT"/>
              </w:rPr>
            </w:pPr>
            <w:r w:rsidRPr="00D46373">
              <w:rPr>
                <w:b/>
                <w:sz w:val="28"/>
                <w:szCs w:val="24"/>
                <w:lang w:val="de-AT"/>
              </w:rPr>
              <w:t>Summe</w:t>
            </w:r>
          </w:p>
        </w:tc>
        <w:tc>
          <w:tcPr>
            <w:tcW w:w="5030" w:type="dxa"/>
          </w:tcPr>
          <w:p w:rsidR="00F16685" w:rsidRPr="00D46373" w:rsidRDefault="00F16685" w:rsidP="00F14C46">
            <w:pPr>
              <w:cnfStyle w:val="000000000000" w:firstRow="0" w:lastRow="0" w:firstColumn="0" w:lastColumn="0" w:oddVBand="0" w:evenVBand="0" w:oddHBand="0" w:evenHBand="0" w:firstRowFirstColumn="0" w:firstRowLastColumn="0" w:lastRowFirstColumn="0" w:lastRowLastColumn="0"/>
              <w:rPr>
                <w:sz w:val="24"/>
                <w:szCs w:val="24"/>
                <w:lang w:val="de-AT"/>
              </w:rPr>
            </w:pPr>
          </w:p>
        </w:tc>
        <w:tc>
          <w:tcPr>
            <w:tcW w:w="1354" w:type="dxa"/>
          </w:tcPr>
          <w:p w:rsidR="00F16685" w:rsidRPr="00D46373" w:rsidRDefault="00F16685" w:rsidP="00F14C46">
            <w:pPr>
              <w:cnfStyle w:val="000000000000" w:firstRow="0" w:lastRow="0" w:firstColumn="0" w:lastColumn="0" w:oddVBand="0" w:evenVBand="0" w:oddHBand="0" w:evenHBand="0" w:firstRowFirstColumn="0" w:firstRowLastColumn="0" w:lastRowFirstColumn="0" w:lastRowLastColumn="0"/>
              <w:rPr>
                <w:b/>
                <w:sz w:val="24"/>
                <w:szCs w:val="24"/>
                <w:lang w:val="de-AT"/>
              </w:rPr>
            </w:pPr>
            <w:r w:rsidRPr="00D46373">
              <w:rPr>
                <w:b/>
                <w:sz w:val="24"/>
                <w:szCs w:val="24"/>
                <w:lang w:val="de-AT"/>
              </w:rPr>
              <w:t>205h</w:t>
            </w:r>
          </w:p>
        </w:tc>
      </w:tr>
    </w:tbl>
    <w:p w:rsidR="00F14C46" w:rsidRPr="00D46373" w:rsidRDefault="00F14C46" w:rsidP="00F14C46">
      <w:pPr>
        <w:rPr>
          <w:sz w:val="24"/>
          <w:szCs w:val="24"/>
          <w:lang w:val="de-AT"/>
        </w:rPr>
      </w:pPr>
    </w:p>
    <w:p w:rsidR="00C179A3" w:rsidRPr="00D46373" w:rsidRDefault="00C179A3" w:rsidP="00F14C46">
      <w:pPr>
        <w:rPr>
          <w:sz w:val="24"/>
          <w:szCs w:val="24"/>
          <w:lang w:val="de-AT"/>
        </w:rPr>
      </w:pPr>
      <w:r w:rsidRPr="00D46373">
        <w:rPr>
          <w:sz w:val="24"/>
          <w:szCs w:val="24"/>
          <w:lang w:val="de-AT"/>
        </w:rPr>
        <w:t>Erweiterungen:</w:t>
      </w:r>
    </w:p>
    <w:tbl>
      <w:tblPr>
        <w:tblStyle w:val="EinfacheTabelle5"/>
        <w:tblW w:w="9590" w:type="dxa"/>
        <w:tblLook w:val="04A0" w:firstRow="1" w:lastRow="0" w:firstColumn="1" w:lastColumn="0" w:noHBand="0" w:noVBand="1"/>
      </w:tblPr>
      <w:tblGrid>
        <w:gridCol w:w="2905"/>
        <w:gridCol w:w="4415"/>
        <w:gridCol w:w="2270"/>
      </w:tblGrid>
      <w:tr w:rsidR="00C179A3" w:rsidRPr="00D46373" w:rsidTr="00C179A3">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2945" w:type="dxa"/>
          </w:tcPr>
          <w:p w:rsidR="00C179A3" w:rsidRPr="00D46373" w:rsidRDefault="00C179A3" w:rsidP="008B798B">
            <w:pPr>
              <w:rPr>
                <w:sz w:val="28"/>
                <w:szCs w:val="24"/>
                <w:lang w:val="de-AT"/>
              </w:rPr>
            </w:pPr>
            <w:r w:rsidRPr="00D46373">
              <w:rPr>
                <w:sz w:val="28"/>
                <w:szCs w:val="24"/>
                <w:lang w:val="de-AT"/>
              </w:rPr>
              <w:t>Arbeitspaket</w:t>
            </w:r>
          </w:p>
        </w:tc>
        <w:tc>
          <w:tcPr>
            <w:tcW w:w="4519" w:type="dxa"/>
          </w:tcPr>
          <w:p w:rsidR="00C179A3" w:rsidRPr="00D46373" w:rsidRDefault="00C179A3" w:rsidP="008B798B">
            <w:pPr>
              <w:cnfStyle w:val="100000000000" w:firstRow="1" w:lastRow="0" w:firstColumn="0" w:lastColumn="0" w:oddVBand="0" w:evenVBand="0" w:oddHBand="0" w:evenHBand="0" w:firstRowFirstColumn="0" w:firstRowLastColumn="0" w:lastRowFirstColumn="0" w:lastRowLastColumn="0"/>
              <w:rPr>
                <w:sz w:val="28"/>
                <w:szCs w:val="24"/>
                <w:lang w:val="de-AT"/>
              </w:rPr>
            </w:pPr>
            <w:r w:rsidRPr="00D46373">
              <w:rPr>
                <w:sz w:val="28"/>
                <w:szCs w:val="24"/>
                <w:lang w:val="de-AT"/>
              </w:rPr>
              <w:t>Beschreibung</w:t>
            </w:r>
          </w:p>
        </w:tc>
        <w:tc>
          <w:tcPr>
            <w:tcW w:w="2126" w:type="dxa"/>
          </w:tcPr>
          <w:p w:rsidR="00C179A3" w:rsidRPr="00D46373" w:rsidRDefault="00C179A3" w:rsidP="008B798B">
            <w:pPr>
              <w:cnfStyle w:val="100000000000" w:firstRow="1" w:lastRow="0" w:firstColumn="0" w:lastColumn="0" w:oddVBand="0" w:evenVBand="0" w:oddHBand="0" w:evenHBand="0" w:firstRowFirstColumn="0" w:firstRowLastColumn="0" w:lastRowFirstColumn="0" w:lastRowLastColumn="0"/>
              <w:rPr>
                <w:sz w:val="28"/>
                <w:szCs w:val="24"/>
                <w:lang w:val="de-AT"/>
              </w:rPr>
            </w:pPr>
            <w:r w:rsidRPr="00D46373">
              <w:rPr>
                <w:sz w:val="28"/>
                <w:szCs w:val="24"/>
                <w:lang w:val="de-AT"/>
              </w:rPr>
              <w:t>Stundenschätzung</w:t>
            </w:r>
          </w:p>
        </w:tc>
      </w:tr>
      <w:tr w:rsidR="00C179A3" w:rsidRPr="00D46373" w:rsidTr="00C179A3">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sz w:val="28"/>
                <w:szCs w:val="24"/>
                <w:lang w:val="de-AT"/>
              </w:rPr>
            </w:pPr>
            <w:r w:rsidRPr="00D46373">
              <w:rPr>
                <w:sz w:val="28"/>
                <w:szCs w:val="24"/>
                <w:lang w:val="de-AT"/>
              </w:rPr>
              <w:t>Einlesen und Aufarbeiten des Messfiles</w:t>
            </w:r>
          </w:p>
        </w:tc>
        <w:tc>
          <w:tcPr>
            <w:tcW w:w="4519"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sz w:val="24"/>
                <w:szCs w:val="24"/>
                <w:lang w:val="de-AT"/>
              </w:rPr>
            </w:pPr>
            <w:proofErr w:type="spellStart"/>
            <w:r w:rsidRPr="00D46373">
              <w:rPr>
                <w:sz w:val="24"/>
                <w:szCs w:val="24"/>
                <w:lang w:val="de-AT"/>
              </w:rPr>
              <w:t>Messfile</w:t>
            </w:r>
            <w:proofErr w:type="spellEnd"/>
            <w:r w:rsidRPr="00D46373">
              <w:rPr>
                <w:sz w:val="24"/>
                <w:szCs w:val="24"/>
                <w:lang w:val="de-AT"/>
              </w:rPr>
              <w:t xml:space="preserve"> muss generiert und Ausgelesen werden      </w:t>
            </w:r>
          </w:p>
        </w:tc>
        <w:tc>
          <w:tcPr>
            <w:tcW w:w="2126"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10h</w:t>
            </w:r>
          </w:p>
        </w:tc>
      </w:tr>
      <w:tr w:rsidR="00C179A3" w:rsidRPr="00D46373" w:rsidTr="00C179A3">
        <w:trPr>
          <w:trHeight w:val="892"/>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i w:val="0"/>
                <w:iCs w:val="0"/>
                <w:sz w:val="28"/>
                <w:szCs w:val="24"/>
                <w:lang w:val="de-AT"/>
              </w:rPr>
            </w:pPr>
            <w:r w:rsidRPr="00D46373">
              <w:rPr>
                <w:sz w:val="28"/>
                <w:szCs w:val="24"/>
                <w:lang w:val="de-AT"/>
              </w:rPr>
              <w:lastRenderedPageBreak/>
              <w:t>Grafische Darstellung als Diagramm</w:t>
            </w:r>
          </w:p>
        </w:tc>
        <w:tc>
          <w:tcPr>
            <w:tcW w:w="4519" w:type="dxa"/>
          </w:tcPr>
          <w:p w:rsidR="00C179A3" w:rsidRPr="00D46373" w:rsidRDefault="00C179A3" w:rsidP="008B798B">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Auswahl der Messwerte die als Diagramm dargestellt werden sollen und Darstellung der Messwerte</w:t>
            </w:r>
          </w:p>
        </w:tc>
        <w:tc>
          <w:tcPr>
            <w:tcW w:w="2126" w:type="dxa"/>
          </w:tcPr>
          <w:p w:rsidR="00C179A3" w:rsidRPr="00D46373" w:rsidRDefault="00C179A3" w:rsidP="008B798B">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20h</w:t>
            </w:r>
          </w:p>
        </w:tc>
      </w:tr>
      <w:tr w:rsidR="00C179A3" w:rsidRPr="00D46373" w:rsidTr="00C179A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sz w:val="28"/>
                <w:szCs w:val="24"/>
                <w:lang w:val="de-AT"/>
              </w:rPr>
            </w:pPr>
            <w:r w:rsidRPr="00D46373">
              <w:rPr>
                <w:sz w:val="28"/>
                <w:szCs w:val="24"/>
                <w:lang w:val="de-AT"/>
              </w:rPr>
              <w:t>Darstellen der Ergebnisse auf einer Karte</w:t>
            </w:r>
          </w:p>
        </w:tc>
        <w:tc>
          <w:tcPr>
            <w:tcW w:w="4519"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Prüfen der Fahrt auf Gültigkeit durch die EU-Kriterien</w:t>
            </w:r>
          </w:p>
        </w:tc>
        <w:tc>
          <w:tcPr>
            <w:tcW w:w="2126"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sz w:val="24"/>
                <w:szCs w:val="24"/>
                <w:lang w:val="de-AT"/>
              </w:rPr>
            </w:pPr>
            <w:r w:rsidRPr="00D46373">
              <w:rPr>
                <w:sz w:val="24"/>
                <w:szCs w:val="24"/>
                <w:lang w:val="de-AT"/>
              </w:rPr>
              <w:t>20h</w:t>
            </w:r>
          </w:p>
        </w:tc>
      </w:tr>
      <w:tr w:rsidR="00C179A3" w:rsidRPr="00D46373" w:rsidTr="00C179A3">
        <w:trPr>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sz w:val="28"/>
                <w:szCs w:val="24"/>
                <w:lang w:val="de-AT"/>
              </w:rPr>
            </w:pPr>
            <w:r w:rsidRPr="00D46373">
              <w:rPr>
                <w:sz w:val="28"/>
                <w:szCs w:val="24"/>
                <w:lang w:val="de-AT"/>
              </w:rPr>
              <w:t>Implementation Live Modus</w:t>
            </w:r>
          </w:p>
        </w:tc>
        <w:tc>
          <w:tcPr>
            <w:tcW w:w="4519" w:type="dxa"/>
          </w:tcPr>
          <w:p w:rsidR="00C179A3" w:rsidRPr="00D46373" w:rsidRDefault="00C179A3" w:rsidP="008B798B">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Live Anzeige der gefahrenen Kilometer, Geschwindigkeiten etc.</w:t>
            </w:r>
          </w:p>
        </w:tc>
        <w:tc>
          <w:tcPr>
            <w:tcW w:w="2126" w:type="dxa"/>
          </w:tcPr>
          <w:p w:rsidR="00C179A3" w:rsidRPr="00D46373" w:rsidRDefault="00C179A3" w:rsidP="008B798B">
            <w:pPr>
              <w:cnfStyle w:val="000000000000" w:firstRow="0" w:lastRow="0" w:firstColumn="0" w:lastColumn="0" w:oddVBand="0" w:evenVBand="0" w:oddHBand="0" w:evenHBand="0" w:firstRowFirstColumn="0" w:firstRowLastColumn="0" w:lastRowFirstColumn="0" w:lastRowLastColumn="0"/>
              <w:rPr>
                <w:sz w:val="24"/>
                <w:szCs w:val="24"/>
                <w:lang w:val="de-AT"/>
              </w:rPr>
            </w:pPr>
            <w:r w:rsidRPr="00D46373">
              <w:rPr>
                <w:sz w:val="24"/>
                <w:szCs w:val="24"/>
                <w:lang w:val="de-AT"/>
              </w:rPr>
              <w:t>30h</w:t>
            </w:r>
          </w:p>
        </w:tc>
      </w:tr>
      <w:tr w:rsidR="00C179A3" w:rsidRPr="00D46373" w:rsidTr="00C179A3">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945" w:type="dxa"/>
          </w:tcPr>
          <w:p w:rsidR="00C179A3" w:rsidRPr="00D46373" w:rsidRDefault="00C179A3" w:rsidP="008B798B">
            <w:pPr>
              <w:rPr>
                <w:b/>
                <w:bCs/>
                <w:sz w:val="28"/>
                <w:szCs w:val="24"/>
                <w:lang w:val="de-AT"/>
              </w:rPr>
            </w:pPr>
            <w:r w:rsidRPr="00D46373">
              <w:rPr>
                <w:b/>
                <w:bCs/>
                <w:sz w:val="28"/>
                <w:szCs w:val="24"/>
                <w:lang w:val="de-AT"/>
              </w:rPr>
              <w:t>Summe</w:t>
            </w:r>
          </w:p>
        </w:tc>
        <w:tc>
          <w:tcPr>
            <w:tcW w:w="4519"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b/>
                <w:bCs/>
                <w:sz w:val="24"/>
                <w:szCs w:val="24"/>
                <w:lang w:val="de-AT"/>
              </w:rPr>
            </w:pPr>
          </w:p>
        </w:tc>
        <w:tc>
          <w:tcPr>
            <w:tcW w:w="2126" w:type="dxa"/>
          </w:tcPr>
          <w:p w:rsidR="00C179A3" w:rsidRPr="00D46373" w:rsidRDefault="00C179A3" w:rsidP="008B798B">
            <w:pPr>
              <w:cnfStyle w:val="000000100000" w:firstRow="0" w:lastRow="0" w:firstColumn="0" w:lastColumn="0" w:oddVBand="0" w:evenVBand="0" w:oddHBand="1" w:evenHBand="0" w:firstRowFirstColumn="0" w:firstRowLastColumn="0" w:lastRowFirstColumn="0" w:lastRowLastColumn="0"/>
              <w:rPr>
                <w:b/>
                <w:bCs/>
                <w:sz w:val="24"/>
                <w:szCs w:val="24"/>
                <w:lang w:val="de-AT"/>
              </w:rPr>
            </w:pPr>
            <w:r w:rsidRPr="00D46373">
              <w:rPr>
                <w:b/>
                <w:bCs/>
                <w:sz w:val="24"/>
                <w:szCs w:val="24"/>
                <w:lang w:val="de-AT"/>
              </w:rPr>
              <w:t>80h</w:t>
            </w:r>
          </w:p>
        </w:tc>
      </w:tr>
    </w:tbl>
    <w:p w:rsidR="00C179A3" w:rsidRDefault="00C179A3" w:rsidP="00F14C46">
      <w:pPr>
        <w:rPr>
          <w:lang w:val="de-AT"/>
        </w:rPr>
      </w:pPr>
    </w:p>
    <w:p w:rsidR="00C179A3" w:rsidRPr="00F14C46" w:rsidRDefault="00C179A3" w:rsidP="00F14C46">
      <w:pPr>
        <w:rPr>
          <w:lang w:val="de-AT"/>
        </w:rPr>
      </w:pPr>
    </w:p>
    <w:p w:rsidR="00930FD3" w:rsidRPr="007572D3" w:rsidRDefault="00ED2BA3" w:rsidP="00930FD3">
      <w:pPr>
        <w:pStyle w:val="berschrift2"/>
        <w:numPr>
          <w:ilvl w:val="1"/>
          <w:numId w:val="1"/>
        </w:numPr>
        <w:rPr>
          <w:sz w:val="32"/>
          <w:szCs w:val="32"/>
          <w:lang w:val="de-AT"/>
        </w:rPr>
      </w:pPr>
      <w:r w:rsidRPr="007572D3">
        <w:rPr>
          <w:sz w:val="32"/>
          <w:szCs w:val="32"/>
          <w:lang w:val="de-AT"/>
        </w:rPr>
        <w:t>Umsetzung der Arbeitspakete</w:t>
      </w:r>
    </w:p>
    <w:p w:rsidR="00930FD3" w:rsidRPr="007572D3" w:rsidRDefault="00930FD3" w:rsidP="00930FD3">
      <w:pPr>
        <w:rPr>
          <w:sz w:val="24"/>
          <w:szCs w:val="24"/>
          <w:lang w:val="de-AT"/>
        </w:rPr>
      </w:pPr>
    </w:p>
    <w:p w:rsidR="0005455D" w:rsidRPr="007572D3" w:rsidRDefault="0005455D" w:rsidP="0005455D">
      <w:pPr>
        <w:pStyle w:val="berschrift3"/>
        <w:numPr>
          <w:ilvl w:val="2"/>
          <w:numId w:val="1"/>
        </w:numPr>
        <w:rPr>
          <w:sz w:val="28"/>
          <w:szCs w:val="28"/>
          <w:lang w:val="de-AT"/>
        </w:rPr>
      </w:pPr>
      <w:r w:rsidRPr="007572D3">
        <w:rPr>
          <w:sz w:val="28"/>
          <w:szCs w:val="28"/>
          <w:lang w:val="de-AT"/>
        </w:rPr>
        <w:t>Einlesen und Aufarbeiten des Messfiles</w:t>
      </w:r>
    </w:p>
    <w:p w:rsidR="0005455D" w:rsidRDefault="0005455D" w:rsidP="0005455D">
      <w:pPr>
        <w:rPr>
          <w:lang w:val="de-AT"/>
        </w:rPr>
      </w:pPr>
    </w:p>
    <w:p w:rsidR="00930FD3" w:rsidRDefault="0005455D" w:rsidP="0005455D">
      <w:pPr>
        <w:rPr>
          <w:sz w:val="24"/>
          <w:szCs w:val="24"/>
          <w:lang w:val="de-AT"/>
        </w:rPr>
      </w:pPr>
      <w:r w:rsidRPr="00D46373">
        <w:rPr>
          <w:sz w:val="24"/>
          <w:szCs w:val="24"/>
          <w:lang w:val="de-AT"/>
        </w:rPr>
        <w:t xml:space="preserve">Das </w:t>
      </w:r>
      <w:proofErr w:type="spellStart"/>
      <w:r w:rsidRPr="00D46373">
        <w:rPr>
          <w:sz w:val="24"/>
          <w:szCs w:val="24"/>
          <w:lang w:val="de-AT"/>
        </w:rPr>
        <w:t>Messfile</w:t>
      </w:r>
      <w:proofErr w:type="spellEnd"/>
      <w:r w:rsidRPr="00D46373">
        <w:rPr>
          <w:sz w:val="24"/>
          <w:szCs w:val="24"/>
          <w:lang w:val="de-AT"/>
        </w:rPr>
        <w:t xml:space="preserve"> wird laut dem bestehenden Beispielfile eingelesen. Dazu werden aus dem File 2 </w:t>
      </w:r>
      <w:proofErr w:type="spellStart"/>
      <w:r w:rsidRPr="00D46373">
        <w:rPr>
          <w:sz w:val="24"/>
          <w:szCs w:val="24"/>
          <w:lang w:val="de-AT"/>
        </w:rPr>
        <w:t>Datatables</w:t>
      </w:r>
      <w:proofErr w:type="spellEnd"/>
      <w:r w:rsidRPr="00D46373">
        <w:rPr>
          <w:sz w:val="24"/>
          <w:szCs w:val="24"/>
          <w:lang w:val="de-AT"/>
        </w:rPr>
        <w:t xml:space="preserve"> generiert. Die Titel der Spalten entsprechen den Einträgen in der ersten Zeile des Files. Einmal wird eine Table mit den Daten und einmal eine Table mit den Einheiten generiert. </w:t>
      </w:r>
    </w:p>
    <w:p w:rsidR="007572D3" w:rsidRDefault="007572D3" w:rsidP="007572D3">
      <w:pPr>
        <w:pStyle w:val="berschrift3"/>
        <w:numPr>
          <w:ilvl w:val="2"/>
          <w:numId w:val="1"/>
        </w:numPr>
        <w:rPr>
          <w:sz w:val="28"/>
          <w:szCs w:val="28"/>
          <w:lang w:val="de-AT"/>
        </w:rPr>
      </w:pPr>
      <w:r w:rsidRPr="007572D3">
        <w:rPr>
          <w:sz w:val="28"/>
          <w:szCs w:val="28"/>
          <w:lang w:val="de-AT"/>
        </w:rPr>
        <w:t>Grafische Darstellung als Diagramm</w:t>
      </w:r>
    </w:p>
    <w:p w:rsidR="007572D3" w:rsidRDefault="007572D3" w:rsidP="007572D3">
      <w:pPr>
        <w:rPr>
          <w:sz w:val="24"/>
          <w:szCs w:val="24"/>
          <w:lang w:val="de-AT"/>
        </w:rPr>
      </w:pPr>
    </w:p>
    <w:p w:rsidR="007572D3" w:rsidRDefault="007572D3" w:rsidP="007572D3">
      <w:pPr>
        <w:rPr>
          <w:sz w:val="24"/>
          <w:szCs w:val="24"/>
          <w:lang w:val="de-AT"/>
        </w:rPr>
      </w:pPr>
      <w:r>
        <w:rPr>
          <w:sz w:val="24"/>
          <w:szCs w:val="24"/>
          <w:lang w:val="de-AT"/>
        </w:rPr>
        <w:t xml:space="preserve">In einem Menü können die Datensätze die als Graph dargestellt werden sollen ausgewählt werden. Dazu wird auf die </w:t>
      </w:r>
      <w:proofErr w:type="spellStart"/>
      <w:r>
        <w:rPr>
          <w:sz w:val="24"/>
          <w:szCs w:val="24"/>
          <w:lang w:val="de-AT"/>
        </w:rPr>
        <w:t>Datatable</w:t>
      </w:r>
      <w:proofErr w:type="spellEnd"/>
      <w:r>
        <w:rPr>
          <w:sz w:val="24"/>
          <w:szCs w:val="24"/>
          <w:lang w:val="de-AT"/>
        </w:rPr>
        <w:t xml:space="preserve"> zugegriffen. Die Namen der Spalten entsprechen den Namen der Datensätze. Aus der zweiten </w:t>
      </w:r>
      <w:proofErr w:type="spellStart"/>
      <w:r>
        <w:rPr>
          <w:sz w:val="24"/>
          <w:szCs w:val="24"/>
          <w:lang w:val="de-AT"/>
        </w:rPr>
        <w:t>Datatable</w:t>
      </w:r>
      <w:proofErr w:type="spellEnd"/>
      <w:r>
        <w:rPr>
          <w:sz w:val="24"/>
          <w:szCs w:val="24"/>
          <w:lang w:val="de-AT"/>
        </w:rPr>
        <w:t xml:space="preserve"> werden die Einheiten der Werte ausgelesen. Aus diesen Datensätzen und der Zeit in der ersten Spalte werden dann die Graphen erstellt.</w:t>
      </w:r>
    </w:p>
    <w:p w:rsidR="007572D3" w:rsidRDefault="007572D3" w:rsidP="007572D3">
      <w:pPr>
        <w:pStyle w:val="berschrift3"/>
        <w:numPr>
          <w:ilvl w:val="2"/>
          <w:numId w:val="1"/>
        </w:numPr>
        <w:rPr>
          <w:lang w:val="de-AT"/>
        </w:rPr>
      </w:pPr>
      <w:r>
        <w:rPr>
          <w:lang w:val="de-AT"/>
        </w:rPr>
        <w:t>Prüfen der Messung auf Gültigkeit</w:t>
      </w:r>
    </w:p>
    <w:p w:rsidR="007572D3" w:rsidRDefault="007572D3" w:rsidP="007572D3">
      <w:pPr>
        <w:rPr>
          <w:lang w:val="de-AT"/>
        </w:rPr>
      </w:pPr>
    </w:p>
    <w:p w:rsidR="007572D3" w:rsidRDefault="007572D3" w:rsidP="007572D3">
      <w:pPr>
        <w:rPr>
          <w:lang w:val="de-AT"/>
        </w:rPr>
      </w:pPr>
      <w:r>
        <w:rPr>
          <w:lang w:val="de-AT"/>
        </w:rPr>
        <w:t xml:space="preserve">Des schreibt da Kogler wie er des umgesetzt </w:t>
      </w:r>
      <w:proofErr w:type="spellStart"/>
      <w:r>
        <w:rPr>
          <w:lang w:val="de-AT"/>
        </w:rPr>
        <w:t>hod</w:t>
      </w:r>
      <w:proofErr w:type="spellEnd"/>
      <w:r>
        <w:rPr>
          <w:lang w:val="de-AT"/>
        </w:rPr>
        <w:t xml:space="preserve"> ^^</w:t>
      </w:r>
    </w:p>
    <w:p w:rsidR="007572D3" w:rsidRDefault="00EB15FD" w:rsidP="00372108">
      <w:pPr>
        <w:pStyle w:val="berschrift3"/>
        <w:numPr>
          <w:ilvl w:val="2"/>
          <w:numId w:val="1"/>
        </w:numPr>
        <w:rPr>
          <w:lang w:val="de-AT"/>
        </w:rPr>
      </w:pPr>
      <w:r>
        <w:rPr>
          <w:lang w:val="de-AT"/>
        </w:rPr>
        <w:t>Darstellung der Ergebnisse auf einer Karte</w:t>
      </w:r>
    </w:p>
    <w:p w:rsidR="00372108" w:rsidRDefault="00372108" w:rsidP="00372108">
      <w:pPr>
        <w:pStyle w:val="Listenabsatz"/>
        <w:numPr>
          <w:ilvl w:val="2"/>
          <w:numId w:val="1"/>
        </w:numPr>
        <w:rPr>
          <w:lang w:val="de-AT"/>
        </w:rPr>
      </w:pPr>
      <w:r>
        <w:rPr>
          <w:lang w:val="de-AT"/>
        </w:rPr>
        <w:t>Erstellen und anzeigen von Verbesserungsvorschlägen</w:t>
      </w:r>
    </w:p>
    <w:p w:rsidR="00372108" w:rsidRDefault="00372108" w:rsidP="00372108">
      <w:pPr>
        <w:pStyle w:val="Listenabsatz"/>
        <w:numPr>
          <w:ilvl w:val="2"/>
          <w:numId w:val="1"/>
        </w:numPr>
        <w:rPr>
          <w:lang w:val="de-AT"/>
        </w:rPr>
      </w:pPr>
      <w:r>
        <w:rPr>
          <w:lang w:val="de-AT"/>
        </w:rPr>
        <w:t>Implementation Live Modus</w:t>
      </w:r>
    </w:p>
    <w:p w:rsidR="007572D3" w:rsidRPr="00372108" w:rsidRDefault="007572D3" w:rsidP="007572D3">
      <w:pPr>
        <w:pStyle w:val="Listenabsatz"/>
        <w:numPr>
          <w:ilvl w:val="2"/>
          <w:numId w:val="1"/>
        </w:numPr>
        <w:rPr>
          <w:lang w:val="de-AT"/>
        </w:rPr>
      </w:pPr>
    </w:p>
    <w:p w:rsidR="007572D3" w:rsidRPr="007572D3" w:rsidRDefault="007572D3" w:rsidP="007572D3">
      <w:pPr>
        <w:pStyle w:val="Listenabsatz"/>
        <w:numPr>
          <w:ilvl w:val="2"/>
          <w:numId w:val="1"/>
        </w:numPr>
        <w:rPr>
          <w:lang w:val="de-AT"/>
        </w:rPr>
      </w:pPr>
    </w:p>
    <w:p w:rsidR="00930FD3" w:rsidRPr="00930FD3" w:rsidRDefault="00930FD3" w:rsidP="00930FD3">
      <w:pPr>
        <w:rPr>
          <w:lang w:val="de-AT"/>
        </w:rPr>
      </w:pPr>
    </w:p>
    <w:p w:rsidR="00930FD3" w:rsidRDefault="00372108" w:rsidP="00372108">
      <w:pPr>
        <w:tabs>
          <w:tab w:val="left" w:pos="1365"/>
        </w:tabs>
        <w:rPr>
          <w:lang w:val="de-AT"/>
        </w:rPr>
      </w:pPr>
      <w:r>
        <w:rPr>
          <w:lang w:val="de-AT"/>
        </w:rPr>
        <w:tab/>
      </w:r>
    </w:p>
    <w:p w:rsidR="00372108" w:rsidRDefault="00372108" w:rsidP="00372108">
      <w:pPr>
        <w:tabs>
          <w:tab w:val="left" w:pos="1365"/>
        </w:tabs>
        <w:rPr>
          <w:lang w:val="de-AT"/>
        </w:rPr>
      </w:pPr>
    </w:p>
    <w:p w:rsidR="00530FCC" w:rsidRDefault="00530FCC" w:rsidP="00530FCC">
      <w:pPr>
        <w:pStyle w:val="berschrift1"/>
        <w:rPr>
          <w:lang w:val="de-AT"/>
        </w:rPr>
      </w:pPr>
      <w:r>
        <w:rPr>
          <w:lang w:val="de-AT"/>
        </w:rPr>
        <w:lastRenderedPageBreak/>
        <w:t>3 Programmablauf</w:t>
      </w:r>
      <w:bookmarkStart w:id="5" w:name="_GoBack"/>
      <w:bookmarkEnd w:id="5"/>
    </w:p>
    <w:p w:rsidR="00530FCC" w:rsidRPr="00530FCC" w:rsidRDefault="00530FCC" w:rsidP="00530FCC">
      <w:pPr>
        <w:pStyle w:val="berschrift2"/>
        <w:rPr>
          <w:lang w:val="de-AT"/>
        </w:rPr>
      </w:pPr>
      <w:r>
        <w:rPr>
          <w:lang w:val="de-AT"/>
        </w:rPr>
        <w:t>3.1 GUI</w:t>
      </w:r>
    </w:p>
    <w:p w:rsidR="00372108" w:rsidRDefault="00530FCC" w:rsidP="00372108">
      <w:pPr>
        <w:tabs>
          <w:tab w:val="left" w:pos="1365"/>
        </w:tabs>
        <w:rPr>
          <w:lang w:val="de-AT"/>
        </w:rPr>
      </w:pPr>
      <w:r>
        <w:rPr>
          <w:noProof/>
          <w:lang w:val="de-AT"/>
        </w:rPr>
        <w:drawing>
          <wp:inline distT="0" distB="0" distL="0" distR="0">
            <wp:extent cx="5972175" cy="41529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4152900"/>
                    </a:xfrm>
                    <a:prstGeom prst="rect">
                      <a:avLst/>
                    </a:prstGeom>
                    <a:noFill/>
                    <a:ln>
                      <a:noFill/>
                    </a:ln>
                  </pic:spPr>
                </pic:pic>
              </a:graphicData>
            </a:graphic>
          </wp:inline>
        </w:drawing>
      </w:r>
    </w:p>
    <w:p w:rsidR="00530FCC" w:rsidRPr="00930FD3" w:rsidRDefault="00530FCC" w:rsidP="00372108">
      <w:pPr>
        <w:tabs>
          <w:tab w:val="left" w:pos="1365"/>
        </w:tabs>
        <w:rPr>
          <w:lang w:val="de-AT"/>
        </w:rPr>
      </w:pPr>
    </w:p>
    <w:sectPr w:rsidR="00530FCC" w:rsidRPr="00930FD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416E8"/>
    <w:multiLevelType w:val="multilevel"/>
    <w:tmpl w:val="C22206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A1"/>
    <w:rsid w:val="000378BC"/>
    <w:rsid w:val="0005455D"/>
    <w:rsid w:val="00235430"/>
    <w:rsid w:val="003712BF"/>
    <w:rsid w:val="00372108"/>
    <w:rsid w:val="003E123B"/>
    <w:rsid w:val="00530FCC"/>
    <w:rsid w:val="00591FA1"/>
    <w:rsid w:val="007572D3"/>
    <w:rsid w:val="0076564D"/>
    <w:rsid w:val="00852112"/>
    <w:rsid w:val="00896BA6"/>
    <w:rsid w:val="00930FD3"/>
    <w:rsid w:val="009701C0"/>
    <w:rsid w:val="009A0D81"/>
    <w:rsid w:val="00A2736E"/>
    <w:rsid w:val="00A8351E"/>
    <w:rsid w:val="00C179A3"/>
    <w:rsid w:val="00C713BC"/>
    <w:rsid w:val="00D46373"/>
    <w:rsid w:val="00EB15FD"/>
    <w:rsid w:val="00ED2BA3"/>
    <w:rsid w:val="00F036C2"/>
    <w:rsid w:val="00F14C46"/>
    <w:rsid w:val="00F16685"/>
    <w:rsid w:val="00F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43A7"/>
  <w15:chartTrackingRefBased/>
  <w15:docId w15:val="{119C1905-2E38-4921-9FAA-4E61FF5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3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5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4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1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1FA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835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8351E"/>
    <w:pPr>
      <w:outlineLvl w:val="9"/>
    </w:pPr>
    <w:rPr>
      <w:lang w:val="de-AT" w:eastAsia="de-AT"/>
    </w:rPr>
  </w:style>
  <w:style w:type="paragraph" w:styleId="Listenabsatz">
    <w:name w:val="List Paragraph"/>
    <w:basedOn w:val="Standard"/>
    <w:uiPriority w:val="34"/>
    <w:qFormat/>
    <w:rsid w:val="00A8351E"/>
    <w:pPr>
      <w:ind w:left="720"/>
      <w:contextualSpacing/>
    </w:pPr>
  </w:style>
  <w:style w:type="character" w:customStyle="1" w:styleId="berschrift2Zchn">
    <w:name w:val="Überschrift 2 Zchn"/>
    <w:basedOn w:val="Absatz-Standardschriftart"/>
    <w:link w:val="berschrift2"/>
    <w:uiPriority w:val="9"/>
    <w:rsid w:val="0076564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9A0D81"/>
    <w:pPr>
      <w:spacing w:after="100"/>
    </w:pPr>
  </w:style>
  <w:style w:type="paragraph" w:styleId="Verzeichnis2">
    <w:name w:val="toc 2"/>
    <w:basedOn w:val="Standard"/>
    <w:next w:val="Standard"/>
    <w:autoRedefine/>
    <w:uiPriority w:val="39"/>
    <w:unhideWhenUsed/>
    <w:rsid w:val="009A0D81"/>
    <w:pPr>
      <w:spacing w:after="100"/>
      <w:ind w:left="220"/>
    </w:pPr>
  </w:style>
  <w:style w:type="character" w:styleId="Hyperlink">
    <w:name w:val="Hyperlink"/>
    <w:basedOn w:val="Absatz-Standardschriftart"/>
    <w:uiPriority w:val="99"/>
    <w:unhideWhenUsed/>
    <w:rsid w:val="009A0D81"/>
    <w:rPr>
      <w:color w:val="0563C1" w:themeColor="hyperlink"/>
      <w:u w:val="single"/>
    </w:rPr>
  </w:style>
  <w:style w:type="table" w:styleId="Tabellenraster">
    <w:name w:val="Table Grid"/>
    <w:basedOn w:val="NormaleTabelle"/>
    <w:uiPriority w:val="39"/>
    <w:rsid w:val="00F1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F14C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3Zchn">
    <w:name w:val="Überschrift 3 Zchn"/>
    <w:basedOn w:val="Absatz-Standardschriftart"/>
    <w:link w:val="berschrift3"/>
    <w:uiPriority w:val="9"/>
    <w:rsid w:val="000545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FFCA4-F28E-479A-BE0E-F3D46ECB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5475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27</cp:revision>
  <dcterms:created xsi:type="dcterms:W3CDTF">2019-05-07T07:03:00Z</dcterms:created>
  <dcterms:modified xsi:type="dcterms:W3CDTF">2019-06-06T18:00:00Z</dcterms:modified>
</cp:coreProperties>
</file>