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Beginner Driving Lessons Liverpool</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Beginner driving lessons, Liverpool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Beginner Driving Lessons Liverpool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lessons with a qualified instructor patient enough to work with complete beginners</w:t>
      </w:r>
    </w:p>
    <w:p>
      <w:pPr>
        <w:pStyle w:val="ListParagraph"/>
        <w:numPr>
          <w:ilvl w:val="0"/>
          <w:numId w:val="2"/>
        </w:numPr>
        <w:spacing w:after="60" w:before="60"/>
      </w:pPr>
      <w:r>
        <w:rPr>
          <w:rFonts w:ascii="Arial" w:cs="Arial" w:eastAsia="Arial" w:hAnsi="Arial"/>
          <w:color w:val="1C1C1E"/>
          <w:sz w:val="22"/>
          <w:szCs w:val="22"/>
        </w:rPr>
        <w:t xml:space="preserve">Local road familiarisation across Liverpool and surrounding suburbs, including quiet streets, main roads, and busy intersections</w:t>
      </w:r>
    </w:p>
    <w:p>
      <w:pPr>
        <w:pStyle w:val="ListParagraph"/>
        <w:numPr>
          <w:ilvl w:val="0"/>
          <w:numId w:val="2"/>
        </w:numPr>
        <w:spacing w:after="60" w:before="60"/>
      </w:pPr>
      <w:r>
        <w:rPr>
          <w:rFonts w:ascii="Arial" w:cs="Arial" w:eastAsia="Arial" w:hAnsi="Arial"/>
          <w:color w:val="1C1C1E"/>
          <w:sz w:val="22"/>
          <w:szCs w:val="22"/>
        </w:rPr>
        <w:t xml:space="preserve">First-lesson introduction to vehicle controls, road positioning, and basic traffic rules</w:t>
      </w:r>
    </w:p>
    <w:p>
      <w:pPr>
        <w:pStyle w:val="ListParagraph"/>
        <w:numPr>
          <w:ilvl w:val="0"/>
          <w:numId w:val="2"/>
        </w:numPr>
        <w:spacing w:after="60" w:before="60"/>
      </w:pPr>
      <w:r>
        <w:rPr>
          <w:rFonts w:ascii="Arial" w:cs="Arial" w:eastAsia="Arial" w:hAnsi="Arial"/>
          <w:color w:val="1C1C1E"/>
          <w:sz w:val="22"/>
          <w:szCs w:val="22"/>
        </w:rPr>
        <w:t xml:space="preserve">Structured progressive lesson plan building from car basics through to independent driving</w:t>
      </w:r>
    </w:p>
    <w:p>
      <w:pPr>
        <w:pStyle w:val="ListParagraph"/>
        <w:numPr>
          <w:ilvl w:val="0"/>
          <w:numId w:val="2"/>
        </w:numPr>
        <w:spacing w:after="60" w:before="60"/>
      </w:pPr>
      <w:r>
        <w:rPr>
          <w:rFonts w:ascii="Arial" w:cs="Arial" w:eastAsia="Arial" w:hAnsi="Arial"/>
          <w:color w:val="1C1C1E"/>
          <w:sz w:val="22"/>
          <w:szCs w:val="22"/>
        </w:rPr>
        <w:t xml:space="preserve">Log book hour accumulation support, helping students reach the required 120 hours efficiently</w:t>
      </w:r>
    </w:p>
    <w:p>
      <w:pPr>
        <w:pStyle w:val="ListParagraph"/>
        <w:numPr>
          <w:ilvl w:val="0"/>
          <w:numId w:val="2"/>
        </w:numPr>
        <w:spacing w:after="60" w:before="60"/>
      </w:pPr>
      <w:r>
        <w:rPr>
          <w:rFonts w:ascii="Arial" w:cs="Arial" w:eastAsia="Arial" w:hAnsi="Arial"/>
          <w:color w:val="1C1C1E"/>
          <w:sz w:val="22"/>
          <w:szCs w:val="22"/>
        </w:rPr>
        <w:t xml:space="preserve">Flexible scheduling for school students, TAFE students, and working adults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confirms they hold a current NSW learner licence, and is matched with a beginner-friendly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introduces vehicle controls, mirrors, steering, and basic road positioning in a quiet area.</w:t>
      </w:r>
    </w:p>
    <w:p>
      <w:pPr>
        <w:pStyle w:val="ListParagraph"/>
        <w:numPr>
          <w:ilvl w:val="0"/>
          <w:numId w:val="2"/>
        </w:numPr>
        <w:spacing w:after="60" w:before="60"/>
      </w:pPr>
      <w:r>
        <w:rPr>
          <w:rFonts w:ascii="Arial" w:cs="Arial" w:eastAsia="Arial" w:hAnsi="Arial"/>
          <w:color w:val="1C1C1E"/>
          <w:sz w:val="22"/>
          <w:szCs w:val="22"/>
        </w:rPr>
        <w:t xml:space="preserve">3. Progressive skill building. Lessons advance through residential streets, main roads, roundabouts, and merging traffic as confidence grows.</w:t>
      </w:r>
    </w:p>
    <w:p>
      <w:pPr>
        <w:pStyle w:val="ListParagraph"/>
        <w:numPr>
          <w:ilvl w:val="0"/>
          <w:numId w:val="2"/>
        </w:numPr>
        <w:spacing w:after="60" w:before="60"/>
      </w:pPr>
      <w:r>
        <w:rPr>
          <w:rFonts w:ascii="Arial" w:cs="Arial" w:eastAsia="Arial" w:hAnsi="Arial"/>
          <w:color w:val="1C1C1E"/>
          <w:sz w:val="22"/>
          <w:szCs w:val="22"/>
        </w:rPr>
        <w:t xml:space="preserve">4. Independent driving. Student begins making their own decisions on the road with the instructor coaching from the passenger seat.</w:t>
      </w:r>
    </w:p>
    <w:p>
      <w:pPr>
        <w:pStyle w:val="ListParagraph"/>
        <w:numPr>
          <w:ilvl w:val="0"/>
          <w:numId w:val="2"/>
        </w:numPr>
        <w:spacing w:after="60" w:before="60"/>
      </w:pPr>
      <w:r>
        <w:rPr>
          <w:rFonts w:ascii="Arial" w:cs="Arial" w:eastAsia="Arial" w:hAnsi="Arial"/>
          <w:color w:val="1C1C1E"/>
          <w:sz w:val="22"/>
          <w:szCs w:val="22"/>
        </w:rPr>
        <w:t xml:space="preserve">5. Test route familiarisation. Once ready, student is introduced to Liverpool Service NSW test routes and common examiner checkpoints.</w:t>
      </w:r>
    </w:p>
    <w:p>
      <w:pPr>
        <w:pStyle w:val="ListParagraph"/>
        <w:numPr>
          <w:ilvl w:val="0"/>
          <w:numId w:val="2"/>
        </w:numPr>
        <w:spacing w:after="60" w:before="60"/>
      </w:pPr>
      <w:r>
        <w:rPr>
          <w:rFonts w:ascii="Arial" w:cs="Arial" w:eastAsia="Arial" w:hAnsi="Arial"/>
          <w:color w:val="1C1C1E"/>
          <w:sz w:val="22"/>
          <w:szCs w:val="22"/>
        </w:rPr>
        <w:t xml:space="preserve">6. Test readiness. Instructor confirms when the student meets test standard. Mock test session and optional test day pick-up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beginner lessons,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First-time learner drivers who have just received their NSW learner licence</w:t>
      </w:r>
    </w:p>
    <w:p>
      <w:pPr>
        <w:pStyle w:val="ListParagraph"/>
        <w:numPr>
          <w:ilvl w:val="0"/>
          <w:numId w:val="2"/>
        </w:numPr>
        <w:spacing w:after="60" w:before="60"/>
      </w:pPr>
      <w:r>
        <w:rPr>
          <w:rFonts w:ascii="Arial" w:cs="Arial" w:eastAsia="Arial" w:hAnsi="Arial"/>
          <w:color w:val="1C1C1E"/>
          <w:sz w:val="22"/>
          <w:szCs w:val="22"/>
        </w:rPr>
        <w:t xml:space="preserve">Parents booking the first professional lessons for a teenage child</w:t>
      </w:r>
    </w:p>
    <w:p>
      <w:pPr>
        <w:pStyle w:val="ListParagraph"/>
        <w:numPr>
          <w:ilvl w:val="0"/>
          <w:numId w:val="2"/>
        </w:numPr>
        <w:spacing w:after="60" w:before="60"/>
      </w:pPr>
      <w:r>
        <w:rPr>
          <w:rFonts w:ascii="Arial" w:cs="Arial" w:eastAsia="Arial" w:hAnsi="Arial"/>
          <w:color w:val="1C1C1E"/>
          <w:sz w:val="22"/>
          <w:szCs w:val="22"/>
        </w:rPr>
        <w:t xml:space="preserve">Adult learners (25 and over) who never got around to learning and are starting from scratch</w:t>
      </w:r>
    </w:p>
    <w:p>
      <w:pPr>
        <w:pStyle w:val="ListParagraph"/>
        <w:numPr>
          <w:ilvl w:val="0"/>
          <w:numId w:val="2"/>
        </w:numPr>
        <w:spacing w:after="60" w:before="60"/>
      </w:pPr>
      <w:r>
        <w:rPr>
          <w:rFonts w:ascii="Arial" w:cs="Arial" w:eastAsia="Arial" w:hAnsi="Arial"/>
          <w:color w:val="1C1C1E"/>
          <w:sz w:val="22"/>
          <w:szCs w:val="22"/>
        </w:rPr>
        <w:t xml:space="preserve">Migrants and overseas arrivals who need to learn to drive under Australian road rules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recently obtained their learner licence or is about to. They know they need lessons but may not know where to start or who to trust.</w:t>
            </w:r>
          </w:p>
          <w:p>
            <w:pPr>
              <w:spacing w:after="60" w:before="60"/>
            </w:pPr>
            <w:r>
              <w:rPr>
                <w:rFonts w:ascii="Arial" w:cs="Arial" w:eastAsia="Arial" w:hAnsi="Arial"/>
                <w:color w:val="1C1C1E"/>
                <w:sz w:val="22"/>
                <w:szCs w:val="22"/>
              </w:rPr>
              <w:t xml:space="preserve">They are not yet convinced which school is the right fit. The page must demonstrate patience, structure, and local knowledge to earn the booking.</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Nervousness about getting started. The learner has no experience behind the wheel and does not want to feel rushed, judged, or overwhelmed in their first lessons.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have no experience behind the wheel and feel anxious about their first time on a real road</w:t>
      </w:r>
    </w:p>
    <w:p>
      <w:pPr>
        <w:pStyle w:val="ListParagraph"/>
        <w:numPr>
          <w:ilvl w:val="0"/>
          <w:numId w:val="2"/>
        </w:numPr>
        <w:spacing w:after="60" w:before="60"/>
      </w:pPr>
      <w:r>
        <w:rPr>
          <w:rFonts w:ascii="Arial" w:cs="Arial" w:eastAsia="Arial" w:hAnsi="Arial"/>
          <w:color w:val="1C1C1E"/>
          <w:sz w:val="22"/>
          <w:szCs w:val="22"/>
        </w:rPr>
        <w:t xml:space="preserve">They tried practising with a parent or family member and it ended in stress or conflict</w:t>
      </w:r>
    </w:p>
    <w:p>
      <w:pPr>
        <w:pStyle w:val="ListParagraph"/>
        <w:numPr>
          <w:ilvl w:val="0"/>
          <w:numId w:val="2"/>
        </w:numPr>
        <w:spacing w:after="60" w:before="60"/>
      </w:pPr>
      <w:r>
        <w:rPr>
          <w:rFonts w:ascii="Arial" w:cs="Arial" w:eastAsia="Arial" w:hAnsi="Arial"/>
          <w:color w:val="1C1C1E"/>
          <w:sz w:val="22"/>
          <w:szCs w:val="22"/>
        </w:rPr>
        <w:t xml:space="preserve">They are not sure how many lessons they need or what order skills should be taught</w:t>
      </w:r>
    </w:p>
    <w:p>
      <w:pPr>
        <w:pStyle w:val="ListParagraph"/>
        <w:numPr>
          <w:ilvl w:val="0"/>
          <w:numId w:val="2"/>
        </w:numPr>
        <w:spacing w:after="60" w:before="60"/>
      </w:pPr>
      <w:r>
        <w:rPr>
          <w:rFonts w:ascii="Arial" w:cs="Arial" w:eastAsia="Arial" w:hAnsi="Arial"/>
          <w:color w:val="1C1C1E"/>
          <w:sz w:val="22"/>
          <w:szCs w:val="22"/>
        </w:rPr>
        <w:t xml:space="preserve">They worry an instructor will rush them before they feel ready</w:t>
      </w:r>
    </w:p>
    <w:p>
      <w:pPr>
        <w:pStyle w:val="ListParagraph"/>
        <w:numPr>
          <w:ilvl w:val="0"/>
          <w:numId w:val="2"/>
        </w:numPr>
        <w:spacing w:after="60" w:before="60"/>
      </w:pPr>
      <w:r>
        <w:rPr>
          <w:rFonts w:ascii="Arial" w:cs="Arial" w:eastAsia="Arial" w:hAnsi="Arial"/>
          <w:color w:val="1C1C1E"/>
          <w:sz w:val="22"/>
          <w:szCs w:val="22"/>
        </w:rPr>
        <w:t xml:space="preserve">They are unsure whether to book a manual or automatic car and which suits their goals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Starting lessons with the wrong instructor can build bad habits early that take twice as long to correct later</w:t>
      </w:r>
    </w:p>
    <w:p>
      <w:pPr>
        <w:pStyle w:val="ListParagraph"/>
        <w:numPr>
          <w:ilvl w:val="0"/>
          <w:numId w:val="2"/>
        </w:numPr>
        <w:spacing w:after="60" w:before="60"/>
      </w:pPr>
      <w:r>
        <w:rPr>
          <w:rFonts w:ascii="Arial" w:cs="Arial" w:eastAsia="Arial" w:hAnsi="Arial"/>
          <w:color w:val="1C1C1E"/>
          <w:sz w:val="22"/>
          <w:szCs w:val="22"/>
        </w:rPr>
        <w:t xml:space="preserve">Delayed licence means continued dependence on others for transport in south-western Sydney, where a car is often essential for work and daily life</w:t>
      </w:r>
    </w:p>
    <w:p>
      <w:pPr>
        <w:pStyle w:val="ListParagraph"/>
        <w:numPr>
          <w:ilvl w:val="0"/>
          <w:numId w:val="2"/>
        </w:numPr>
        <w:spacing w:after="60" w:before="60"/>
      </w:pPr>
      <w:r>
        <w:rPr>
          <w:rFonts w:ascii="Arial" w:cs="Arial" w:eastAsia="Arial" w:hAnsi="Arial"/>
          <w:color w:val="1C1C1E"/>
          <w:sz w:val="22"/>
          <w:szCs w:val="22"/>
        </w:rPr>
        <w:t xml:space="preserve">Anxiety built up from a poor first experience can make every lesson harder and the test feel impossible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Nervous new learner with no experience, unsure where to start, worried about looking incompetent in front of an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Chipping Norton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Patient instructors who specialise in first-time learners and never rush a student before they are ready</w:t>
      </w:r>
    </w:p>
    <w:p>
      <w:pPr>
        <w:pStyle w:val="ListParagraph"/>
        <w:numPr>
          <w:ilvl w:val="0"/>
          <w:numId w:val="2"/>
        </w:numPr>
        <w:spacing w:after="60" w:before="60"/>
      </w:pPr>
      <w:r>
        <w:rPr>
          <w:rFonts w:ascii="Arial" w:cs="Arial" w:eastAsia="Arial" w:hAnsi="Arial"/>
          <w:color w:val="1C1C1E"/>
          <w:sz w:val="22"/>
          <w:szCs w:val="22"/>
        </w:rPr>
        <w:t xml:space="preserve">Structured beginner curriculum that builds skills in the right order from day one</w:t>
      </w:r>
    </w:p>
    <w:p>
      <w:pPr>
        <w:pStyle w:val="ListParagraph"/>
        <w:numPr>
          <w:ilvl w:val="0"/>
          <w:numId w:val="2"/>
        </w:numPr>
        <w:spacing w:after="60" w:before="60"/>
      </w:pPr>
      <w:r>
        <w:rPr>
          <w:rFonts w:ascii="Arial" w:cs="Arial" w:eastAsia="Arial" w:hAnsi="Arial"/>
          <w:color w:val="1C1C1E"/>
          <w:sz w:val="22"/>
          <w:szCs w:val="22"/>
        </w:rPr>
        <w:t xml:space="preserve">Manual and automatic vehicles available so students choose the option that suits their goals</w:t>
      </w:r>
    </w:p>
    <w:p>
      <w:pPr>
        <w:pStyle w:val="ListParagraph"/>
        <w:numPr>
          <w:ilvl w:val="0"/>
          <w:numId w:val="2"/>
        </w:numPr>
        <w:spacing w:after="60" w:before="60"/>
      </w:pPr>
      <w:r>
        <w:rPr>
          <w:rFonts w:ascii="Arial" w:cs="Arial" w:eastAsia="Arial" w:hAnsi="Arial"/>
          <w:color w:val="1C1C1E"/>
          <w:sz w:val="22"/>
          <w:szCs w:val="22"/>
        </w:rPr>
        <w:t xml:space="preserve">Local instructors who know Liverpool streets, making the learning environment familiar and manageable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 with experience teaching complete beginners</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 with dual controls for safe beginner instruction</w:t>
      </w:r>
    </w:p>
    <w:p>
      <w:pPr>
        <w:pStyle w:val="ListParagraph"/>
        <w:numPr>
          <w:ilvl w:val="0"/>
          <w:numId w:val="2"/>
        </w:numPr>
        <w:spacing w:after="60" w:before="60"/>
      </w:pPr>
      <w:r>
        <w:rPr>
          <w:rFonts w:ascii="Arial" w:cs="Arial" w:eastAsia="Arial" w:hAnsi="Arial"/>
          <w:color w:val="1C1C1E"/>
          <w:sz w:val="22"/>
          <w:szCs w:val="22"/>
        </w:rPr>
        <w:t xml:space="preserve">Years delivering beginner driving lessons across Liverpool and south-western Sydney</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mentioning patience, structure, and first-lesson confidence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nervous first-timers and parents who saw their child progress from zero to test-ready</w:t>
      </w:r>
    </w:p>
    <w:p>
      <w:pPr>
        <w:pStyle w:val="ListParagraph"/>
        <w:numPr>
          <w:ilvl w:val="0"/>
          <w:numId w:val="2"/>
        </w:numPr>
        <w:spacing w:after="60" w:before="60"/>
      </w:pPr>
      <w:r>
        <w:rPr>
          <w:rFonts w:ascii="Arial" w:cs="Arial" w:eastAsia="Arial" w:hAnsi="Arial"/>
          <w:color w:val="1C1C1E"/>
          <w:sz w:val="22"/>
          <w:szCs w:val="22"/>
        </w:rPr>
        <w:t xml:space="preserve">Feedback mentioning patient instructors, clear explanations, and steady confidence growth</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beginner lesson: confirm current rate (typically $65 to $80 per hour in western Sydney)</w:t>
      </w:r>
    </w:p>
    <w:p>
      <w:pPr>
        <w:pStyle w:val="ListParagraph"/>
        <w:numPr>
          <w:ilvl w:val="0"/>
          <w:numId w:val="2"/>
        </w:numPr>
        <w:spacing w:after="60" w:before="60"/>
      </w:pPr>
      <w:r>
        <w:rPr>
          <w:rFonts w:ascii="Arial" w:cs="Arial" w:eastAsia="Arial" w:hAnsi="Arial"/>
          <w:color w:val="1C1C1E"/>
          <w:sz w:val="22"/>
          <w:szCs w:val="22"/>
        </w:rPr>
        <w:t xml:space="preserve">Beginner packages: confirm options (e.g., 5-lesson and 10-lesson starter bundles)</w:t>
      </w:r>
    </w:p>
    <w:p>
      <w:pPr>
        <w:pStyle w:val="ListParagraph"/>
        <w:numPr>
          <w:ilvl w:val="0"/>
          <w:numId w:val="2"/>
        </w:numPr>
        <w:spacing w:after="60" w:before="60"/>
      </w:pPr>
      <w:r>
        <w:rPr>
          <w:rFonts w:ascii="Arial" w:cs="Arial" w:eastAsia="Arial" w:hAnsi="Arial"/>
          <w:color w:val="1C1C1E"/>
          <w:sz w:val="22"/>
          <w:szCs w:val="22"/>
        </w:rPr>
        <w:t xml:space="preserve">Log book packages: confirm if offered for students tracking hours toward 120-hour requirement</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beginner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 recommended as confidence builds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test-ready standard: varies, typically 20 to 40 hours depending on the student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starting in quiet Liverpool streets and progressively moving to busier roads as confidence grows</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Chipping Norton (primary)</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Horningsea Park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Austral</w:t>
      </w:r>
    </w:p>
    <w:p>
      <w:pPr>
        <w:pStyle w:val="ListParagraph"/>
        <w:numPr>
          <w:ilvl w:val="0"/>
          <w:numId w:val="2"/>
        </w:numPr>
        <w:spacing w:after="60" w:before="60"/>
      </w:pPr>
      <w:r>
        <w:rPr>
          <w:rFonts w:ascii="Arial" w:cs="Arial" w:eastAsia="Arial" w:hAnsi="Arial"/>
          <w:color w:val="1C1C1E"/>
          <w:sz w:val="22"/>
          <w:szCs w:val="22"/>
        </w:rPr>
        <w:t xml:space="preserve">Leppington</w:t>
      </w:r>
    </w:p>
    <w:p>
      <w:pPr>
        <w:pStyle w:val="ListParagraph"/>
        <w:numPr>
          <w:ilvl w:val="0"/>
          <w:numId w:val="2"/>
        </w:numPr>
        <w:spacing w:after="60" w:before="60"/>
      </w:pPr>
      <w:r>
        <w:rPr>
          <w:rFonts w:ascii="Arial" w:cs="Arial" w:eastAsia="Arial" w:hAnsi="Arial"/>
          <w:color w:val="1C1C1E"/>
          <w:sz w:val="22"/>
          <w:szCs w:val="22"/>
        </w:rPr>
        <w:t xml:space="preserve">Denham Court</w:t>
      </w:r>
    </w:p>
    <w:p>
      <w:pPr>
        <w:pStyle w:val="ListParagraph"/>
        <w:numPr>
          <w:ilvl w:val="0"/>
          <w:numId w:val="2"/>
        </w:numPr>
        <w:spacing w:after="60" w:before="60"/>
      </w:pPr>
      <w:r>
        <w:rPr>
          <w:rFonts w:ascii="Arial" w:cs="Arial" w:eastAsia="Arial" w:hAnsi="Arial"/>
          <w:color w:val="1C1C1E"/>
          <w:sz w:val="22"/>
          <w:szCs w:val="22"/>
        </w:rPr>
        <w:t xml:space="preserve">Catherine Field</w:t>
      </w:r>
    </w:p>
    <w:p>
      <w:pPr>
        <w:pStyle w:val="ListParagraph"/>
        <w:numPr>
          <w:ilvl w:val="0"/>
          <w:numId w:val="2"/>
        </w:numPr>
        <w:spacing w:after="60" w:before="60"/>
      </w:pPr>
      <w:r>
        <w:rPr>
          <w:rFonts w:ascii="Arial" w:cs="Arial" w:eastAsia="Arial" w:hAnsi="Arial"/>
          <w:color w:val="1C1C1E"/>
          <w:sz w:val="22"/>
          <w:szCs w:val="22"/>
        </w:rPr>
        <w:t xml:space="preserve">Oran Park</w:t>
      </w:r>
    </w:p>
    <w:p>
      <w:pPr>
        <w:pStyle w:val="ListParagraph"/>
        <w:numPr>
          <w:ilvl w:val="0"/>
          <w:numId w:val="2"/>
        </w:numPr>
        <w:spacing w:after="60" w:before="60"/>
      </w:pPr>
      <w:r>
        <w:rPr>
          <w:rFonts w:ascii="Arial" w:cs="Arial" w:eastAsia="Arial" w:hAnsi="Arial"/>
          <w:color w:val="1C1C1E"/>
          <w:sz w:val="22"/>
          <w:szCs w:val="22"/>
        </w:rPr>
        <w:t xml:space="preserve">Gregory Hills</w:t>
      </w:r>
    </w:p>
    <w:p>
      <w:pPr>
        <w:pStyle w:val="ListParagraph"/>
        <w:numPr>
          <w:ilvl w:val="0"/>
          <w:numId w:val="2"/>
        </w:numPr>
        <w:spacing w:after="60" w:before="60"/>
      </w:pPr>
      <w:r>
        <w:rPr>
          <w:rFonts w:ascii="Arial" w:cs="Arial" w:eastAsia="Arial" w:hAnsi="Arial"/>
          <w:color w:val="1C1C1E"/>
          <w:sz w:val="22"/>
          <w:szCs w:val="22"/>
        </w:rPr>
        <w:t xml:space="preserve">Harrington Park</w:t>
      </w:r>
    </w:p>
    <w:p>
      <w:pPr>
        <w:pStyle w:val="ListParagraph"/>
        <w:numPr>
          <w:ilvl w:val="0"/>
          <w:numId w:val="2"/>
        </w:numPr>
        <w:spacing w:after="60" w:before="60"/>
      </w:pPr>
      <w:r>
        <w:rPr>
          <w:rFonts w:ascii="Arial" w:cs="Arial" w:eastAsia="Arial" w:hAnsi="Arial"/>
          <w:color w:val="1C1C1E"/>
          <w:sz w:val="22"/>
          <w:szCs w:val="22"/>
        </w:rPr>
        <w:t xml:space="preserve">Narellan</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Casula</w:t>
      </w:r>
    </w:p>
    <w:p>
      <w:pPr>
        <w:spacing w:after="60" w:before="60"/>
      </w:pPr>
      <w:r>
        <w:rPr>
          <w:rFonts w:ascii="Arial" w:cs="Arial" w:eastAsia="Arial" w:hAnsi="Arial"/>
          <w:i/>
          <w:iCs/>
          <w:color w:val="6B7280"/>
          <w:sz w:val="20"/>
          <w:szCs w:val="20"/>
        </w:rPr>
        <w:t xml:space="preserve">📌 Confirm with school which suburbs they actively serve. Add or remove as needed.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offering generic lesson packages with no beginner-specific structure</w:t>
      </w:r>
    </w:p>
    <w:p>
      <w:pPr>
        <w:pStyle w:val="ListParagraph"/>
        <w:numPr>
          <w:ilvl w:val="0"/>
          <w:numId w:val="2"/>
        </w:numPr>
        <w:spacing w:after="60" w:before="60"/>
      </w:pPr>
      <w:r>
        <w:rPr>
          <w:rFonts w:ascii="Arial" w:cs="Arial" w:eastAsia="Arial" w:hAnsi="Arial"/>
          <w:color w:val="1C1C1E"/>
          <w:sz w:val="22"/>
          <w:szCs w:val="22"/>
        </w:rPr>
        <w:t xml:space="preserve">Instructors who take bookings but have no structured beginner progression plan</w:t>
      </w:r>
    </w:p>
    <w:p>
      <w:pPr>
        <w:spacing w:after="60" w:before="60"/>
      </w:pPr>
      <w:r>
        <w:rPr>
          <w:rFonts w:ascii="Arial" w:cs="Arial" w:eastAsia="Arial" w:hAnsi="Arial"/>
          <w:i/>
          <w:iCs/>
          <w:color w:val="6B7280"/>
          <w:sz w:val="20"/>
          <w:szCs w:val="20"/>
        </w:rPr>
        <w:t xml:space="preserve">📌 Differentiator: Liverpool Driving School Centre uses a structured beginner curriculum and patient instructors who make first-time learners feel safe and capable.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content must be factually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and reassuring. Calm and patient for nervous first-timers. Practical and clear for parents making the booking.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beginner driving lessons Liverpool</w:t>
      </w:r>
    </w:p>
    <w:p>
      <w:pPr>
        <w:pStyle w:val="ListParagraph"/>
        <w:numPr>
          <w:ilvl w:val="0"/>
          <w:numId w:val="2"/>
        </w:numPr>
        <w:spacing w:after="60" w:before="60"/>
      </w:pPr>
      <w:r>
        <w:rPr>
          <w:rFonts w:ascii="Arial" w:cs="Arial" w:eastAsia="Arial" w:hAnsi="Arial"/>
          <w:color w:val="1C1C1E"/>
          <w:sz w:val="22"/>
          <w:szCs w:val="22"/>
        </w:rPr>
        <w:t xml:space="preserve">Secondary: first driving lessons Liverpool, learner driver lessons Liverpool, driving lessons for beginners Liverpool, driving school Liverpool beginners, learn to drive Liverpool NSW</w:t>
      </w:r>
    </w:p>
    <w:p>
      <w:pPr>
        <w:pStyle w:val="ListParagraph"/>
        <w:numPr>
          <w:ilvl w:val="0"/>
          <w:numId w:val="2"/>
        </w:numPr>
        <w:spacing w:after="60" w:before="60"/>
      </w:pPr>
      <w:r>
        <w:rPr>
          <w:rFonts w:ascii="Arial" w:cs="Arial" w:eastAsia="Arial" w:hAnsi="Arial"/>
          <w:color w:val="1C1C1E"/>
          <w:sz w:val="22"/>
          <w:szCs w:val="22"/>
        </w:rPr>
        <w:t xml:space="preserve">Include an FAQ section covering: what happens in the first lesson, how many hours are needed before the test, manual vs automatic for beginners, what age can you start lessons, log book requirements, whether anxious learners are welcome, lesson pick-up and drop-off availability</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2026-06-05T13:01:00.533Z</dcterms:created>
  <dcterms:modified xsi:type="dcterms:W3CDTF">2026-06-05T13:01:00.533Z</dcterms:modified>
</cp:coreProperties>
</file>

<file path=docProps/custom.xml><?xml version="1.0" encoding="utf-8"?>
<Properties xmlns="http://schemas.openxmlformats.org/officeDocument/2006/custom-properties" xmlns:vt="http://schemas.openxmlformats.org/officeDocument/2006/docPropsVTypes"/>
</file>