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UCL DClinPsy Viva Allocation Notice</w:t>
      </w:r>
    </w:p>
    <w:p>
      <w:r>
        <w:t>Dear {{ student_name }}, {{ internal_name }}, and {{ external_name }},</w:t>
      </w:r>
    </w:p>
    <w:p>
      <w:r>
        <w:t>This email is to notify you of your allocation for the DClinPsy viva examination.</w:t>
      </w:r>
    </w:p>
    <w:p>
      <w:r>
        <w:t>• Student: {{ student_name }}</w:t>
      </w:r>
    </w:p>
    <w:p>
      <w:r>
        <w:t>• Thesis Title: {{ thesis_title }}</w:t>
      </w:r>
    </w:p>
    <w:p>
      <w:r>
        <w:t>• Internal Examiner: {{ internal_name }}</w:t>
      </w:r>
    </w:p>
    <w:p>
      <w:r>
        <w:t>• External Examiner: {{ external_name }}</w:t>
      </w:r>
    </w:p>
    <w:p>
      <w:r>
        <w:t>For the Examiners: The thesis and other relevant assessment documents will be sent to you as they are submitted by the student.</w:t>
      </w:r>
    </w:p>
    <w:p>
      <w:r>
        <w:t>Once you have received the thesis files, the Internal Examiner should contact the student and the External Examiner to arrange a mutually convenient date and time for the viva.</w:t>
      </w:r>
    </w:p>
    <w:p/>
    <w:p>
      <w:r>
        <w:t>Kind regards,</w:t>
      </w:r>
    </w:p>
    <w:p>
      <w:r>
        <w:t>John 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