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E3E88E" w14:textId="77777777" w:rsidR="00AD75D5" w:rsidRDefault="00AD75D5" w:rsidP="00AD75D5">
      <w:r>
        <w:rPr>
          <w:rFonts w:ascii="Arial" w:eastAsia="Arial" w:hAnsi="Arial" w:cs="Arial"/>
          <w:sz w:val="48"/>
          <w:szCs w:val="48"/>
        </w:rPr>
        <w:t>&lt;Project Name&gt;</w:t>
      </w:r>
    </w:p>
    <w:p w14:paraId="625D618E" w14:textId="77777777" w:rsidR="00AD75D5" w:rsidRDefault="00B33C50" w:rsidP="00AD75D5">
      <w:pPr>
        <w:rPr>
          <w:rFonts w:ascii="Arial" w:eastAsia="Arial" w:hAnsi="Arial" w:cs="Arial"/>
          <w:sz w:val="36"/>
          <w:szCs w:val="36"/>
        </w:rPr>
      </w:pPr>
      <w:r>
        <w:rPr>
          <w:rFonts w:ascii="Arial" w:eastAsia="Arial" w:hAnsi="Arial" w:cs="Arial"/>
          <w:sz w:val="36"/>
          <w:szCs w:val="36"/>
        </w:rPr>
        <w:t>IOT blockchain</w:t>
      </w:r>
    </w:p>
    <w:p w14:paraId="337479DA" w14:textId="77777777" w:rsidR="00AD75D5" w:rsidRDefault="00AD75D5" w:rsidP="00AD75D5"/>
    <w:p w14:paraId="16735DF0" w14:textId="77777777" w:rsidR="00C540EF" w:rsidRDefault="00681278">
      <w:r>
        <w:rPr>
          <w:rFonts w:ascii="Arial" w:eastAsia="Arial" w:hAnsi="Arial" w:cs="Arial"/>
          <w:sz w:val="48"/>
          <w:szCs w:val="48"/>
        </w:rPr>
        <w:t>&lt;</w:t>
      </w:r>
      <w:r w:rsidR="00AD75D5">
        <w:rPr>
          <w:rFonts w:ascii="Arial" w:eastAsia="Arial" w:hAnsi="Arial" w:cs="Arial"/>
          <w:sz w:val="48"/>
          <w:szCs w:val="48"/>
        </w:rPr>
        <w:t xml:space="preserve">Functional Spec </w:t>
      </w:r>
      <w:r>
        <w:rPr>
          <w:rFonts w:ascii="Arial" w:eastAsia="Arial" w:hAnsi="Arial" w:cs="Arial"/>
          <w:sz w:val="48"/>
          <w:szCs w:val="48"/>
        </w:rPr>
        <w:t>Title&gt;</w:t>
      </w:r>
    </w:p>
    <w:p w14:paraId="62E78D70" w14:textId="61BC9D93" w:rsidR="00C540EF" w:rsidRDefault="00681278">
      <w:r>
        <w:rPr>
          <w:rFonts w:ascii="Arial" w:eastAsia="Arial" w:hAnsi="Arial" w:cs="Arial"/>
          <w:sz w:val="36"/>
          <w:szCs w:val="36"/>
        </w:rPr>
        <w:t>Functional Specification</w:t>
      </w:r>
      <w:r w:rsidR="004E1665">
        <w:rPr>
          <w:rFonts w:ascii="Arial" w:eastAsia="Arial" w:hAnsi="Arial" w:cs="Arial"/>
          <w:sz w:val="36"/>
          <w:szCs w:val="36"/>
        </w:rPr>
        <w:t xml:space="preserve"> of </w:t>
      </w:r>
      <w:r w:rsidR="005E3475">
        <w:rPr>
          <w:rFonts w:ascii="Arial" w:eastAsia="Arial" w:hAnsi="Arial" w:cs="Arial"/>
          <w:sz w:val="36"/>
          <w:szCs w:val="36"/>
        </w:rPr>
        <w:t>Geth N</w:t>
      </w:r>
      <w:r w:rsidR="004E1665">
        <w:rPr>
          <w:rFonts w:ascii="Arial" w:eastAsia="Arial" w:hAnsi="Arial" w:cs="Arial"/>
          <w:sz w:val="36"/>
          <w:szCs w:val="36"/>
        </w:rPr>
        <w:t>ode</w:t>
      </w:r>
      <w:r w:rsidR="005E3475">
        <w:rPr>
          <w:rFonts w:ascii="Arial" w:eastAsia="Arial" w:hAnsi="Arial" w:cs="Arial"/>
          <w:sz w:val="36"/>
          <w:szCs w:val="36"/>
        </w:rPr>
        <w:t>s</w:t>
      </w:r>
    </w:p>
    <w:p w14:paraId="6829E5F0" w14:textId="77777777" w:rsidR="00C540EF" w:rsidRDefault="00681278">
      <w:r>
        <w:rPr>
          <w:rFonts w:ascii="Arial" w:eastAsia="Arial" w:hAnsi="Arial" w:cs="Arial"/>
          <w:sz w:val="28"/>
          <w:szCs w:val="28"/>
        </w:rPr>
        <w:t>Version 0.1</w:t>
      </w:r>
    </w:p>
    <w:p w14:paraId="2A6729BD" w14:textId="77777777" w:rsidR="00C540EF" w:rsidRDefault="00C540EF"/>
    <w:p w14:paraId="52B913AC" w14:textId="77777777" w:rsidR="00C540EF" w:rsidRDefault="00C540EF"/>
    <w:p w14:paraId="2134896C" w14:textId="77777777" w:rsidR="00C540EF" w:rsidRDefault="00681278">
      <w:pPr>
        <w:rPr>
          <w:rFonts w:ascii="Arial" w:eastAsia="Arial" w:hAnsi="Arial" w:cs="Arial"/>
          <w:sz w:val="36"/>
          <w:szCs w:val="36"/>
        </w:rPr>
      </w:pPr>
      <w:r>
        <w:rPr>
          <w:rFonts w:ascii="Arial" w:eastAsia="Arial" w:hAnsi="Arial" w:cs="Arial"/>
          <w:sz w:val="36"/>
          <w:szCs w:val="36"/>
        </w:rPr>
        <w:t>&lt;Author Name&gt;</w:t>
      </w:r>
    </w:p>
    <w:p w14:paraId="7788C933" w14:textId="77777777" w:rsidR="00B33C50" w:rsidRDefault="00B33C50">
      <w:r>
        <w:rPr>
          <w:rFonts w:ascii="Arial" w:eastAsia="Arial" w:hAnsi="Arial" w:cs="Arial"/>
          <w:sz w:val="36"/>
          <w:szCs w:val="36"/>
        </w:rPr>
        <w:t>Chia-yuan Kuo</w:t>
      </w:r>
    </w:p>
    <w:p w14:paraId="559BA8FB" w14:textId="77777777" w:rsidR="00C540EF" w:rsidRDefault="00681278">
      <w:r>
        <w:rPr>
          <w:rFonts w:ascii="Arial" w:eastAsia="Arial" w:hAnsi="Arial" w:cs="Arial"/>
          <w:sz w:val="36"/>
          <w:szCs w:val="36"/>
        </w:rPr>
        <w:t>(</w:t>
      </w:r>
      <w:r w:rsidR="007632D0">
        <w:rPr>
          <w:rFonts w:ascii="Arial" w:eastAsia="Arial" w:hAnsi="Arial" w:cs="Arial"/>
          <w:color w:val="1155CC"/>
          <w:sz w:val="36"/>
          <w:szCs w:val="36"/>
          <w:u w:val="single"/>
        </w:rPr>
        <w:t>&lt;email-address</w:t>
      </w:r>
      <w:r>
        <w:rPr>
          <w:rFonts w:ascii="Arial" w:eastAsia="Arial" w:hAnsi="Arial" w:cs="Arial"/>
          <w:color w:val="1155CC"/>
          <w:sz w:val="36"/>
          <w:szCs w:val="36"/>
          <w:u w:val="single"/>
        </w:rPr>
        <w:t>&gt;</w:t>
      </w:r>
      <w:r>
        <w:rPr>
          <w:rFonts w:ascii="Arial" w:eastAsia="Arial" w:hAnsi="Arial" w:cs="Arial"/>
          <w:sz w:val="36"/>
          <w:szCs w:val="36"/>
        </w:rPr>
        <w:t>)</w:t>
      </w:r>
    </w:p>
    <w:p w14:paraId="4FAE7DF9" w14:textId="77777777" w:rsidR="00C540EF" w:rsidRDefault="00B33C50">
      <w:r>
        <w:t>chia-yuan.kuo@sjsu.edu</w:t>
      </w:r>
    </w:p>
    <w:p w14:paraId="74239CA9" w14:textId="77777777" w:rsidR="00C540EF" w:rsidRDefault="00681278">
      <w:r>
        <w:br w:type="page"/>
      </w:r>
    </w:p>
    <w:p w14:paraId="153DEC1E" w14:textId="77777777" w:rsidR="00C540EF" w:rsidRDefault="00C540EF"/>
    <w:p w14:paraId="039803F5" w14:textId="77777777" w:rsidR="00C540EF" w:rsidRDefault="00C540EF"/>
    <w:p w14:paraId="79DC854C" w14:textId="77777777" w:rsidR="00C540EF" w:rsidRDefault="00C540EF"/>
    <w:p w14:paraId="1BF2B6C3" w14:textId="77777777" w:rsidR="00C540EF" w:rsidRDefault="00C540EF"/>
    <w:p w14:paraId="495A1DF2" w14:textId="77777777" w:rsidR="00C540EF" w:rsidRDefault="00C540EF"/>
    <w:p w14:paraId="213BB537" w14:textId="77777777" w:rsidR="00C540EF" w:rsidRDefault="00A62A80">
      <w:pPr>
        <w:ind w:left="360"/>
      </w:pPr>
      <w:hyperlink w:anchor="h.gjdgxs">
        <w:r w:rsidR="00681278">
          <w:rPr>
            <w:color w:val="1155CC"/>
            <w:u w:val="single"/>
          </w:rPr>
          <w:t>Version History</w:t>
        </w:r>
      </w:hyperlink>
      <w:hyperlink w:anchor="h.gjdgxs"/>
    </w:p>
    <w:p w14:paraId="0AA3D2D4" w14:textId="77777777" w:rsidR="00C540EF" w:rsidRDefault="00A62A80">
      <w:pPr>
        <w:ind w:left="360"/>
      </w:pPr>
      <w:hyperlink w:anchor="h.30j0zll">
        <w:r w:rsidR="00681278">
          <w:rPr>
            <w:color w:val="1155CC"/>
            <w:u w:val="single"/>
          </w:rPr>
          <w:t>Introduction</w:t>
        </w:r>
      </w:hyperlink>
      <w:hyperlink w:anchor="h.30j0zll"/>
    </w:p>
    <w:p w14:paraId="49DBCC4F" w14:textId="77777777" w:rsidR="00C540EF" w:rsidRDefault="00A62A80">
      <w:pPr>
        <w:ind w:left="360"/>
      </w:pPr>
      <w:hyperlink w:anchor="h.1fob9te">
        <w:r w:rsidR="00681278">
          <w:rPr>
            <w:color w:val="1155CC"/>
            <w:u w:val="single"/>
          </w:rPr>
          <w:t>References</w:t>
        </w:r>
      </w:hyperlink>
      <w:hyperlink w:anchor="h.1fob9te"/>
    </w:p>
    <w:p w14:paraId="1039BC82" w14:textId="77777777" w:rsidR="00C540EF" w:rsidRDefault="00A62A80">
      <w:pPr>
        <w:ind w:left="360"/>
      </w:pPr>
      <w:hyperlink w:anchor="h.3znysh7">
        <w:r w:rsidR="00681278">
          <w:rPr>
            <w:color w:val="1155CC"/>
            <w:u w:val="single"/>
          </w:rPr>
          <w:t>Requirements</w:t>
        </w:r>
      </w:hyperlink>
      <w:hyperlink w:anchor="h.3znysh7"/>
    </w:p>
    <w:p w14:paraId="1201777C" w14:textId="77777777" w:rsidR="00C540EF" w:rsidRDefault="00A62A80">
      <w:pPr>
        <w:ind w:left="360"/>
      </w:pPr>
      <w:hyperlink w:anchor="h.2et92p0">
        <w:r w:rsidR="00681278">
          <w:rPr>
            <w:color w:val="1155CC"/>
            <w:u w:val="single"/>
          </w:rPr>
          <w:t>Functional Overview</w:t>
        </w:r>
      </w:hyperlink>
      <w:hyperlink w:anchor="h.2et92p0"/>
    </w:p>
    <w:p w14:paraId="5D51829F" w14:textId="77777777" w:rsidR="00C540EF" w:rsidRDefault="00A62A80">
      <w:pPr>
        <w:ind w:left="720"/>
      </w:pPr>
      <w:hyperlink w:anchor="h.tyjcwt">
        <w:r w:rsidR="00681278">
          <w:rPr>
            <w:color w:val="1155CC"/>
            <w:u w:val="single"/>
          </w:rPr>
          <w:t>Configuration/ External Interfaces</w:t>
        </w:r>
      </w:hyperlink>
      <w:hyperlink w:anchor="h.tyjcwt"/>
    </w:p>
    <w:p w14:paraId="1B0CFEE8" w14:textId="77777777" w:rsidR="00C540EF" w:rsidRDefault="00A62A80">
      <w:pPr>
        <w:ind w:left="720"/>
      </w:pPr>
      <w:hyperlink w:anchor="h.3dy6vkm">
        <w:r w:rsidR="00681278">
          <w:rPr>
            <w:color w:val="1155CC"/>
            <w:u w:val="single"/>
          </w:rPr>
          <w:t>Debug</w:t>
        </w:r>
      </w:hyperlink>
      <w:hyperlink w:anchor="h.3dy6vkm"/>
    </w:p>
    <w:p w14:paraId="5C9BC865" w14:textId="77777777" w:rsidR="00C540EF" w:rsidRDefault="00A62A80">
      <w:pPr>
        <w:ind w:left="1080"/>
      </w:pPr>
      <w:hyperlink w:anchor="h.1t3h5sf">
        <w:r w:rsidR="00681278">
          <w:rPr>
            <w:color w:val="1155CC"/>
            <w:u w:val="single"/>
          </w:rPr>
          <w:t>Logging</w:t>
        </w:r>
      </w:hyperlink>
      <w:hyperlink w:anchor="h.1t3h5sf"/>
    </w:p>
    <w:p w14:paraId="5F63BAC8" w14:textId="77777777" w:rsidR="007632D0" w:rsidRDefault="00A62A80" w:rsidP="007632D0">
      <w:pPr>
        <w:ind w:left="1080"/>
        <w:rPr>
          <w:color w:val="1155CC"/>
          <w:u w:val="single"/>
        </w:rPr>
      </w:pPr>
      <w:hyperlink w:anchor="h.4d34og8">
        <w:r w:rsidR="00681278">
          <w:rPr>
            <w:color w:val="1155CC"/>
            <w:u w:val="single"/>
          </w:rPr>
          <w:t>Counters</w:t>
        </w:r>
      </w:hyperlink>
    </w:p>
    <w:p w14:paraId="100180AC" w14:textId="77777777" w:rsidR="00C540EF" w:rsidRDefault="00681278" w:rsidP="007632D0">
      <w:pPr>
        <w:ind w:left="360"/>
      </w:pPr>
      <w:r>
        <w:rPr>
          <w:color w:val="1155CC"/>
          <w:u w:val="single"/>
        </w:rPr>
        <w:t>Implementation</w:t>
      </w:r>
      <w:hyperlink w:anchor="h.2s8eyo1"/>
    </w:p>
    <w:p w14:paraId="24B1FD2F" w14:textId="77777777" w:rsidR="00C540EF" w:rsidRDefault="00A62A80">
      <w:pPr>
        <w:ind w:left="360"/>
      </w:pPr>
      <w:hyperlink w:anchor="h.17dp8vu">
        <w:r w:rsidR="00681278">
          <w:rPr>
            <w:color w:val="1155CC"/>
            <w:u w:val="single"/>
          </w:rPr>
          <w:t>Testing</w:t>
        </w:r>
      </w:hyperlink>
      <w:hyperlink w:anchor="h.17dp8vu"/>
    </w:p>
    <w:p w14:paraId="5B4ABE7A" w14:textId="77777777" w:rsidR="00C540EF" w:rsidRDefault="00A62A80">
      <w:pPr>
        <w:ind w:left="720"/>
      </w:pPr>
      <w:hyperlink w:anchor="h.3rdcrjn">
        <w:r w:rsidR="00681278">
          <w:rPr>
            <w:color w:val="1155CC"/>
            <w:u w:val="single"/>
          </w:rPr>
          <w:t>General Approach</w:t>
        </w:r>
      </w:hyperlink>
      <w:hyperlink w:anchor="h.3rdcrjn"/>
    </w:p>
    <w:p w14:paraId="5D7A3652" w14:textId="77777777" w:rsidR="00C540EF" w:rsidRDefault="00A62A80">
      <w:pPr>
        <w:ind w:left="720"/>
      </w:pPr>
      <w:hyperlink w:anchor="h.26in1rg">
        <w:r w:rsidR="00681278">
          <w:rPr>
            <w:color w:val="1155CC"/>
            <w:u w:val="single"/>
          </w:rPr>
          <w:t>Unit Tests</w:t>
        </w:r>
      </w:hyperlink>
      <w:hyperlink w:anchor="h.26in1rg"/>
    </w:p>
    <w:p w14:paraId="3482C620" w14:textId="77777777" w:rsidR="00C540EF" w:rsidRDefault="00A62A80">
      <w:pPr>
        <w:ind w:left="360"/>
      </w:pPr>
      <w:hyperlink w:anchor="h.lnxbz9">
        <w:r w:rsidR="00681278">
          <w:rPr>
            <w:color w:val="1155CC"/>
            <w:u w:val="single"/>
          </w:rPr>
          <w:t>Appendix</w:t>
        </w:r>
      </w:hyperlink>
      <w:hyperlink w:anchor="h.lnxbz9"/>
    </w:p>
    <w:p w14:paraId="17F78767" w14:textId="77777777" w:rsidR="00C540EF" w:rsidRDefault="00A62A80">
      <w:hyperlink w:anchor="h.b5k6q0wvfwb5"/>
    </w:p>
    <w:p w14:paraId="0E1242BA" w14:textId="77777777" w:rsidR="00C540EF" w:rsidRDefault="00A62A80">
      <w:hyperlink w:anchor="h.b5k6q0wvfwb5"/>
    </w:p>
    <w:p w14:paraId="6D9697E8" w14:textId="77777777" w:rsidR="00C540EF" w:rsidRDefault="00A62A80">
      <w:hyperlink w:anchor="h.b5k6q0wvfwb5"/>
    </w:p>
    <w:p w14:paraId="454EA447" w14:textId="77777777" w:rsidR="00C540EF" w:rsidRDefault="00A62A80">
      <w:hyperlink w:anchor="h.b5k6q0wvfwb5"/>
    </w:p>
    <w:p w14:paraId="75012184" w14:textId="77777777" w:rsidR="00C540EF" w:rsidRDefault="00A62A80">
      <w:hyperlink w:anchor="h.b5k6q0wvfwb5"/>
    </w:p>
    <w:p w14:paraId="476FAA1B" w14:textId="77777777" w:rsidR="00C540EF" w:rsidRDefault="00A62A80">
      <w:hyperlink w:anchor="h.b5k6q0wvfwb5"/>
    </w:p>
    <w:p w14:paraId="21DDB00B" w14:textId="77777777" w:rsidR="00C540EF" w:rsidRDefault="00A62A80">
      <w:hyperlink w:anchor="h.b5k6q0wvfwb5"/>
    </w:p>
    <w:p w14:paraId="50B74E7E" w14:textId="77777777" w:rsidR="00C540EF" w:rsidRDefault="00A62A80">
      <w:hyperlink w:anchor="h.b5k6q0wvfwb5"/>
    </w:p>
    <w:p w14:paraId="234B0FF7" w14:textId="77777777" w:rsidR="00C540EF" w:rsidRDefault="00A62A80">
      <w:hyperlink w:anchor="h.b5k6q0wvfwb5"/>
    </w:p>
    <w:p w14:paraId="11B0488E" w14:textId="77777777" w:rsidR="00C540EF" w:rsidRDefault="00A62A80">
      <w:hyperlink w:anchor="h.b5k6q0wvfwb5"/>
    </w:p>
    <w:p w14:paraId="32DC308D" w14:textId="77777777" w:rsidR="00C540EF" w:rsidRDefault="00A62A80">
      <w:hyperlink w:anchor="h.b5k6q0wvfwb5"/>
    </w:p>
    <w:p w14:paraId="443F5735" w14:textId="77777777" w:rsidR="00C540EF" w:rsidRDefault="00A62A80">
      <w:hyperlink w:anchor="h.b5k6q0wvfwb5"/>
    </w:p>
    <w:p w14:paraId="4D0158C1" w14:textId="77777777" w:rsidR="00C540EF" w:rsidRDefault="00A62A80">
      <w:hyperlink w:anchor="h.b5k6q0wvfwb5"/>
    </w:p>
    <w:p w14:paraId="47B6CF69" w14:textId="77777777" w:rsidR="00C540EF" w:rsidRDefault="00A62A80">
      <w:hyperlink w:anchor="h.b5k6q0wvfwb5"/>
    </w:p>
    <w:p w14:paraId="4B3FCD2E" w14:textId="77777777" w:rsidR="00C540EF" w:rsidRDefault="00A62A80">
      <w:hyperlink w:anchor="h.b5k6q0wvfwb5"/>
    </w:p>
    <w:p w14:paraId="69AF35F9" w14:textId="77777777" w:rsidR="00C540EF" w:rsidRDefault="00A62A80">
      <w:hyperlink w:anchor="h.b5k6q0wvfwb5"/>
    </w:p>
    <w:p w14:paraId="01B6909D" w14:textId="77777777" w:rsidR="00C540EF" w:rsidRDefault="00A62A80">
      <w:hyperlink w:anchor="h.b5k6q0wvfwb5"/>
    </w:p>
    <w:p w14:paraId="53D693E0" w14:textId="77777777" w:rsidR="00C540EF" w:rsidRDefault="00A62A80">
      <w:hyperlink w:anchor="h.b5k6q0wvfwb5"/>
    </w:p>
    <w:p w14:paraId="69F3E519" w14:textId="77777777" w:rsidR="00C540EF" w:rsidRDefault="00A62A80">
      <w:hyperlink w:anchor="h.b5k6q0wvfwb5"/>
    </w:p>
    <w:p w14:paraId="4CA8D011" w14:textId="77777777" w:rsidR="00C540EF" w:rsidRDefault="00681278">
      <w:pPr>
        <w:pStyle w:val="Heading1"/>
      </w:pPr>
      <w:bookmarkStart w:id="0" w:name="h.gjdgxs" w:colFirst="0" w:colLast="0"/>
      <w:bookmarkEnd w:id="0"/>
      <w:r>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C540EF" w14:paraId="3F2F3DD7" w14:textId="77777777">
        <w:tc>
          <w:tcPr>
            <w:tcW w:w="2790" w:type="dxa"/>
            <w:tcMar>
              <w:top w:w="100" w:type="dxa"/>
              <w:left w:w="100" w:type="dxa"/>
              <w:bottom w:w="100" w:type="dxa"/>
              <w:right w:w="100" w:type="dxa"/>
            </w:tcMar>
          </w:tcPr>
          <w:p w14:paraId="0342E9CE" w14:textId="77777777" w:rsidR="00C540EF" w:rsidRDefault="00681278">
            <w:r>
              <w:rPr>
                <w:b/>
              </w:rPr>
              <w:t>Version</w:t>
            </w:r>
          </w:p>
        </w:tc>
        <w:tc>
          <w:tcPr>
            <w:tcW w:w="6570" w:type="dxa"/>
            <w:tcMar>
              <w:top w:w="100" w:type="dxa"/>
              <w:left w:w="100" w:type="dxa"/>
              <w:bottom w:w="100" w:type="dxa"/>
              <w:right w:w="100" w:type="dxa"/>
            </w:tcMar>
          </w:tcPr>
          <w:p w14:paraId="39103E35" w14:textId="77777777" w:rsidR="00C540EF" w:rsidRDefault="00681278">
            <w:r>
              <w:rPr>
                <w:b/>
              </w:rPr>
              <w:t>Changes</w:t>
            </w:r>
          </w:p>
        </w:tc>
      </w:tr>
      <w:tr w:rsidR="00C540EF" w14:paraId="6F110964" w14:textId="77777777">
        <w:tc>
          <w:tcPr>
            <w:tcW w:w="2790" w:type="dxa"/>
            <w:tcMar>
              <w:top w:w="100" w:type="dxa"/>
              <w:left w:w="100" w:type="dxa"/>
              <w:bottom w:w="100" w:type="dxa"/>
              <w:right w:w="100" w:type="dxa"/>
            </w:tcMar>
          </w:tcPr>
          <w:p w14:paraId="12642FA2" w14:textId="77777777" w:rsidR="00C540EF" w:rsidRDefault="00B33C50">
            <w:r>
              <w:t>0.1</w:t>
            </w:r>
          </w:p>
        </w:tc>
        <w:tc>
          <w:tcPr>
            <w:tcW w:w="6570" w:type="dxa"/>
            <w:tcMar>
              <w:top w:w="100" w:type="dxa"/>
              <w:left w:w="100" w:type="dxa"/>
              <w:bottom w:w="100" w:type="dxa"/>
              <w:right w:w="100" w:type="dxa"/>
            </w:tcMar>
          </w:tcPr>
          <w:p w14:paraId="28841B1E" w14:textId="77777777" w:rsidR="00C540EF" w:rsidRDefault="00B33C50">
            <w:r>
              <w:t xml:space="preserve">Initial setup for ethereum node setting using </w:t>
            </w:r>
            <w:r w:rsidR="00BD7D33">
              <w:t>Go-ethereum(Geth)</w:t>
            </w:r>
          </w:p>
        </w:tc>
      </w:tr>
    </w:tbl>
    <w:p w14:paraId="7BA223B5" w14:textId="77777777" w:rsidR="00C540EF" w:rsidRDefault="00C540EF"/>
    <w:p w14:paraId="1640C3A1" w14:textId="77777777" w:rsidR="00C540EF" w:rsidRDefault="00681278">
      <w:pPr>
        <w:pStyle w:val="Heading1"/>
      </w:pPr>
      <w:bookmarkStart w:id="1" w:name="h.30j0zll" w:colFirst="0" w:colLast="0"/>
      <w:bookmarkEnd w:id="1"/>
      <w:r>
        <w:lastRenderedPageBreak/>
        <w:t>Introduction</w:t>
      </w:r>
    </w:p>
    <w:p w14:paraId="4D9DA81E" w14:textId="77777777" w:rsidR="00C540EF" w:rsidRDefault="00A62A80">
      <w:r>
        <w:t xml:space="preserve">In this </w:t>
      </w:r>
      <w:r>
        <w:rPr>
          <w:lang w:eastAsia="zh-TW"/>
        </w:rPr>
        <w:t>spec,</w:t>
      </w:r>
      <w:r w:rsidRPr="00A62A80">
        <w:t xml:space="preserve"> </w:t>
      </w:r>
      <w:r>
        <w:t xml:space="preserve">we will demonstrate steps of </w:t>
      </w:r>
      <w:r w:rsidRPr="00A62A80">
        <w:t xml:space="preserve">how to get started with </w:t>
      </w:r>
      <w:r w:rsidR="00BD7D33">
        <w:t>Go-ethereum(Geth)</w:t>
      </w:r>
      <w:r w:rsidRPr="00A62A80">
        <w:t xml:space="preserve"> to create a </w:t>
      </w:r>
      <w:r>
        <w:t>private network</w:t>
      </w:r>
      <w:r w:rsidR="004E1665">
        <w:t xml:space="preserve">.  </w:t>
      </w:r>
      <w:r w:rsidRPr="00A62A80">
        <w:t xml:space="preserve">An </w:t>
      </w:r>
      <w:r w:rsidR="004E1665" w:rsidRPr="00A62A80">
        <w:t xml:space="preserve">private </w:t>
      </w:r>
      <w:r w:rsidRPr="00A62A80">
        <w:t xml:space="preserve">Ethereum network is a </w:t>
      </w:r>
      <w:r w:rsidR="004E1665">
        <w:t>network where</w:t>
      </w:r>
      <w:r w:rsidRPr="00A62A80">
        <w:t xml:space="preserve"> the nodes are not connected to the main network nodes. </w:t>
      </w:r>
      <w:r w:rsidR="004E1665">
        <w:t>In other words, the private network refers to isolated network.  The private network can be used for running smart contracts.</w:t>
      </w:r>
    </w:p>
    <w:p w14:paraId="34475C51" w14:textId="77777777" w:rsidR="00C540EF" w:rsidRDefault="00681278">
      <w:pPr>
        <w:pStyle w:val="Heading1"/>
      </w:pPr>
      <w:bookmarkStart w:id="2" w:name="h.1fob9te" w:colFirst="0" w:colLast="0"/>
      <w:bookmarkEnd w:id="2"/>
      <w:r>
        <w:t>References</w:t>
      </w:r>
    </w:p>
    <w:p w14:paraId="30AD6BF7" w14:textId="77777777" w:rsidR="00C540EF" w:rsidRDefault="00A62A80">
      <w:pPr>
        <w:rPr>
          <w:rFonts w:hint="eastAsia"/>
          <w:lang w:eastAsia="zh-TW"/>
        </w:rPr>
      </w:pPr>
      <w:r w:rsidRPr="00A62A80">
        <w:t>https://github.com/ethereum/</w:t>
      </w:r>
      <w:r w:rsidRPr="00A62A80">
        <w:t>go-ethereum</w:t>
      </w:r>
      <w:r w:rsidRPr="00A62A80">
        <w:t>/wiki/Private-network</w:t>
      </w:r>
    </w:p>
    <w:p w14:paraId="0813A2B9" w14:textId="77777777" w:rsidR="00EE16E4" w:rsidRDefault="00EE16E4">
      <w:pPr>
        <w:rPr>
          <w:rFonts w:hint="eastAsia"/>
          <w:lang w:eastAsia="zh-TW"/>
        </w:rPr>
      </w:pPr>
      <w:r w:rsidRPr="00EE16E4">
        <w:rPr>
          <w:lang w:eastAsia="zh-TW"/>
        </w:rPr>
        <w:t>https://medium.com/@mikesmolenski/getting-started-with-ethereum-4a3841276b6e</w:t>
      </w:r>
    </w:p>
    <w:p w14:paraId="74564B53" w14:textId="77777777" w:rsidR="00C540EF" w:rsidRDefault="00681278">
      <w:pPr>
        <w:pStyle w:val="Heading1"/>
      </w:pPr>
      <w:bookmarkStart w:id="3" w:name="h.3znysh7" w:colFirst="0" w:colLast="0"/>
      <w:bookmarkEnd w:id="3"/>
      <w:r>
        <w:t>Requirements</w:t>
      </w:r>
    </w:p>
    <w:p w14:paraId="2D94B13B" w14:textId="77777777" w:rsidR="004E1665" w:rsidRPr="004E1665" w:rsidRDefault="00A92442" w:rsidP="004E1665">
      <w:pPr>
        <w:rPr>
          <w:lang w:eastAsia="zh-TW"/>
        </w:rPr>
      </w:pPr>
      <w:bookmarkStart w:id="4" w:name="h.2et92p0" w:colFirst="0" w:colLast="0"/>
      <w:bookmarkEnd w:id="4"/>
      <w:r>
        <w:t>First we will set</w:t>
      </w:r>
      <w:r w:rsidRPr="00A92442">
        <w:t xml:space="preserve"> up a private testnet</w:t>
      </w:r>
      <w:r>
        <w:t xml:space="preserve"> by using </w:t>
      </w:r>
      <w:r w:rsidR="004E1665" w:rsidRPr="004E1665">
        <w:t xml:space="preserve">a genesis file, which will be used to build </w:t>
      </w:r>
      <w:r>
        <w:t>our</w:t>
      </w:r>
      <w:r w:rsidR="004E1665" w:rsidRPr="004E1665">
        <w:t xml:space="preserve"> own private blockchain. </w:t>
      </w:r>
      <w:r>
        <w:t xml:space="preserve"> Then, we </w:t>
      </w:r>
      <w:r w:rsidRPr="00A92442">
        <w:t xml:space="preserve">start a </w:t>
      </w:r>
      <w:r w:rsidRPr="00A92442">
        <w:t xml:space="preserve">bootstrap node </w:t>
      </w:r>
      <w:r w:rsidRPr="00A92442">
        <w:t xml:space="preserve">that </w:t>
      </w:r>
      <w:r>
        <w:t>each node can</w:t>
      </w:r>
      <w:r w:rsidRPr="00A92442">
        <w:t xml:space="preserve"> use to find each other in </w:t>
      </w:r>
      <w:r>
        <w:t>our</w:t>
      </w:r>
      <w:r w:rsidRPr="00A92442">
        <w:t xml:space="preserve"> network</w:t>
      </w:r>
      <w:r>
        <w:t>.</w:t>
      </w:r>
      <w:r w:rsidRPr="00A92442">
        <w:t xml:space="preserve"> </w:t>
      </w:r>
      <w:r>
        <w:t xml:space="preserve"> After that, we build</w:t>
      </w:r>
      <w:r w:rsidRPr="00A92442">
        <w:t xml:space="preserve"> subsequent </w:t>
      </w:r>
      <w:r w:rsidRPr="00A92442">
        <w:t>Geth node</w:t>
      </w:r>
      <w:r>
        <w:t>s</w:t>
      </w:r>
      <w:r w:rsidRPr="00A92442">
        <w:t xml:space="preserve"> </w:t>
      </w:r>
      <w:r>
        <w:t>that point</w:t>
      </w:r>
      <w:r w:rsidRPr="00A92442">
        <w:t xml:space="preserve"> to </w:t>
      </w:r>
      <w:r w:rsidR="000808B1">
        <w:t xml:space="preserve">the bootnode for peer discovery.  Finally, </w:t>
      </w:r>
      <w:r w:rsidR="00E84EAD">
        <w:t>we create an</w:t>
      </w:r>
      <w:r w:rsidR="00E84EAD">
        <w:rPr>
          <w:rFonts w:hint="eastAsia"/>
          <w:lang w:eastAsia="zh-TW"/>
        </w:rPr>
        <w:t xml:space="preserve"> </w:t>
      </w:r>
      <w:r w:rsidR="00E84EAD">
        <w:rPr>
          <w:lang w:eastAsia="zh-TW"/>
        </w:rPr>
        <w:t>Ethereum miner</w:t>
      </w:r>
      <w:r w:rsidR="0086037B">
        <w:rPr>
          <w:lang w:eastAsia="zh-TW"/>
        </w:rPr>
        <w:t>.</w:t>
      </w:r>
    </w:p>
    <w:p w14:paraId="3C5FE47F" w14:textId="77777777" w:rsidR="00C540EF" w:rsidRDefault="00681278" w:rsidP="004E1665">
      <w:pPr>
        <w:pStyle w:val="Heading1"/>
      </w:pPr>
      <w:r>
        <w:t>Functional Overview</w:t>
      </w:r>
    </w:p>
    <w:p w14:paraId="45CDC197" w14:textId="77777777" w:rsidR="00C540EF" w:rsidRDefault="000808B1">
      <w:r>
        <w:t>Private testnet setup</w:t>
      </w:r>
      <w:r w:rsidR="00EE16E4">
        <w:t xml:space="preserve">; </w:t>
      </w:r>
      <w:r w:rsidR="00EE16E4" w:rsidRPr="00A92442">
        <w:t>bootstrap node</w:t>
      </w:r>
      <w:r w:rsidR="00EE16E4">
        <w:t xml:space="preserve"> </w:t>
      </w:r>
      <w:r w:rsidR="00EE16E4">
        <w:t>creation</w:t>
      </w:r>
      <w:r w:rsidR="00EE16E4">
        <w:t xml:space="preserve">; </w:t>
      </w:r>
      <w:r w:rsidR="00EE16E4" w:rsidRPr="00A92442">
        <w:t>Geth node</w:t>
      </w:r>
      <w:r w:rsidR="00EE16E4">
        <w:t xml:space="preserve">s creation; </w:t>
      </w:r>
      <w:r w:rsidR="00EE16E4">
        <w:rPr>
          <w:lang w:eastAsia="zh-TW"/>
        </w:rPr>
        <w:t xml:space="preserve">Ethereum miner </w:t>
      </w:r>
      <w:r w:rsidR="00EE16E4">
        <w:t>creation</w:t>
      </w:r>
    </w:p>
    <w:p w14:paraId="01889573" w14:textId="77777777" w:rsidR="00EE16E4" w:rsidRDefault="00681278" w:rsidP="00EE16E4">
      <w:pPr>
        <w:pStyle w:val="Heading2"/>
        <w:rPr>
          <w:rFonts w:hint="eastAsia"/>
          <w:lang w:eastAsia="zh-TW"/>
        </w:rPr>
      </w:pPr>
      <w:bookmarkStart w:id="5" w:name="h.tyjcwt" w:colFirst="0" w:colLast="0"/>
      <w:bookmarkEnd w:id="5"/>
      <w:r>
        <w:t>Configuration/ External Interfaces</w:t>
      </w:r>
      <w:bookmarkStart w:id="6" w:name="h.3dy6vkm" w:colFirst="0" w:colLast="0"/>
      <w:bookmarkEnd w:id="6"/>
    </w:p>
    <w:p w14:paraId="6FDA1D37" w14:textId="77777777" w:rsidR="00EE16E4" w:rsidRPr="00EE16E4" w:rsidRDefault="00EE16E4" w:rsidP="00EE16E4">
      <w:pPr>
        <w:ind w:left="361"/>
        <w:contextualSpacing/>
        <w:rPr>
          <w:b/>
        </w:rPr>
      </w:pPr>
      <w:r w:rsidRPr="00EE16E4">
        <w:rPr>
          <w:b/>
        </w:rPr>
        <w:t>Satisfy the computational needs required by the framework.</w:t>
      </w:r>
    </w:p>
    <w:p w14:paraId="1D9FA8EA" w14:textId="77777777" w:rsidR="00EE16E4" w:rsidRDefault="00EE16E4" w:rsidP="00EE16E4">
      <w:pPr>
        <w:ind w:left="361"/>
        <w:contextualSpacing/>
        <w:rPr>
          <w:rFonts w:hint="eastAsia"/>
        </w:rPr>
      </w:pPr>
      <w:r>
        <w:t>T</w:t>
      </w:r>
      <w:r w:rsidRPr="00EE16E4">
        <w:t xml:space="preserve">he simulated application may be able to run on a modern desktop/laptop computer, we still need to determine whether it is feasible for it to be run on a low-end device by looking at its CPU and memory consumption. </w:t>
      </w:r>
    </w:p>
    <w:p w14:paraId="111FE79C" w14:textId="77777777" w:rsidR="00EE16E4" w:rsidRPr="00EE16E4" w:rsidRDefault="00EE16E4" w:rsidP="00EE16E4">
      <w:pPr>
        <w:ind w:left="361"/>
        <w:contextualSpacing/>
        <w:rPr>
          <w:b/>
        </w:rPr>
      </w:pPr>
      <w:r w:rsidRPr="00EE16E4">
        <w:rPr>
          <w:b/>
        </w:rPr>
        <w:t xml:space="preserve">Designing and implementing a user interface that is compatible with the framework </w:t>
      </w:r>
    </w:p>
    <w:p w14:paraId="100513E8" w14:textId="77777777" w:rsidR="00EE16E4" w:rsidRDefault="00EE16E4" w:rsidP="00EE16E4">
      <w:pPr>
        <w:ind w:left="361"/>
        <w:contextualSpacing/>
      </w:pPr>
      <w:r w:rsidRPr="00EE16E4">
        <w:t>Even though Ethereum framework provides a user interface for developing Dapps, it may not be very straightforward to implement our user interface with it. We need to design our user interface to be compatible with the existing framework while maintaining functionality.</w:t>
      </w:r>
    </w:p>
    <w:p w14:paraId="2DD962A8" w14:textId="77777777" w:rsidR="00C540EF" w:rsidRDefault="00681278">
      <w:pPr>
        <w:pStyle w:val="Heading2"/>
      </w:pPr>
      <w:r>
        <w:t>Debug</w:t>
      </w:r>
    </w:p>
    <w:p w14:paraId="07AA836D" w14:textId="77777777" w:rsidR="0086037B" w:rsidRDefault="0086037B" w:rsidP="0086037B">
      <w:pPr>
        <w:ind w:left="361"/>
        <w:contextualSpacing/>
        <w:rPr>
          <w:rFonts w:hint="eastAsia"/>
        </w:rPr>
      </w:pPr>
      <w:r>
        <w:t xml:space="preserve">We can take advantage of </w:t>
      </w:r>
      <w:r w:rsidRPr="0086037B">
        <w:t>go-ethereum</w:t>
      </w:r>
      <w:r>
        <w:t xml:space="preserve"> console to debug as follows:</w:t>
      </w:r>
    </w:p>
    <w:p w14:paraId="3380AF82" w14:textId="77777777" w:rsidR="0086037B" w:rsidRPr="0086037B" w:rsidRDefault="0086037B" w:rsidP="0086037B"/>
    <w:p w14:paraId="6AD9EFEE" w14:textId="77777777" w:rsidR="0086037B" w:rsidRPr="0086037B" w:rsidRDefault="0086037B" w:rsidP="0086037B"/>
    <w:p w14:paraId="45D67845" w14:textId="77777777" w:rsidR="0086037B" w:rsidRDefault="0086037B">
      <w:r>
        <w:rPr>
          <w:noProof/>
        </w:rPr>
        <w:lastRenderedPageBreak/>
        <w:drawing>
          <wp:inline distT="0" distB="0" distL="0" distR="0" wp14:anchorId="27DDAC17" wp14:editId="7E1FAF9D">
            <wp:extent cx="5943600" cy="267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7095"/>
                    </a:xfrm>
                    <a:prstGeom prst="rect">
                      <a:avLst/>
                    </a:prstGeom>
                    <a:noFill/>
                    <a:ln>
                      <a:noFill/>
                    </a:ln>
                  </pic:spPr>
                </pic:pic>
              </a:graphicData>
            </a:graphic>
          </wp:inline>
        </w:drawing>
      </w:r>
    </w:p>
    <w:p w14:paraId="4FD0BDD1" w14:textId="77777777" w:rsidR="00C540EF" w:rsidRDefault="00AD75D5">
      <w:pPr>
        <w:pStyle w:val="Heading1"/>
      </w:pPr>
      <w:bookmarkStart w:id="7" w:name="h.1t3h5sf" w:colFirst="0" w:colLast="0"/>
      <w:bookmarkStart w:id="8" w:name="h.2s8eyo1" w:colFirst="0" w:colLast="0"/>
      <w:bookmarkEnd w:id="7"/>
      <w:bookmarkEnd w:id="8"/>
      <w:r>
        <w:t>Implementation</w:t>
      </w:r>
    </w:p>
    <w:p w14:paraId="160ED119" w14:textId="77777777" w:rsidR="0086037B" w:rsidRDefault="0086037B" w:rsidP="0086037B">
      <w:r>
        <w:tab/>
        <w:t>We will use go-ethereum to setup nodes containing smart contracts as follow:</w:t>
      </w:r>
    </w:p>
    <w:p w14:paraId="51785B36" w14:textId="77777777" w:rsidR="0086037B" w:rsidRPr="0086037B" w:rsidRDefault="0086037B" w:rsidP="0086037B">
      <w:pPr>
        <w:rPr>
          <w:b/>
        </w:rPr>
      </w:pPr>
      <w:r>
        <w:tab/>
      </w:r>
      <w:r w:rsidRPr="0086037B">
        <w:rPr>
          <w:b/>
        </w:rPr>
        <w:t>Installing the client tools</w:t>
      </w:r>
    </w:p>
    <w:p w14:paraId="11500A20" w14:textId="77777777" w:rsidR="0086037B" w:rsidRDefault="0086037B" w:rsidP="0086037B">
      <w:r>
        <w:tab/>
      </w:r>
      <w:r w:rsidR="00006228">
        <w:tab/>
      </w:r>
      <w:r w:rsidRPr="0086037B">
        <w:t xml:space="preserve">$ brew tap ethereum/ethereum </w:t>
      </w:r>
    </w:p>
    <w:p w14:paraId="46A1297E" w14:textId="77777777" w:rsidR="0086037B" w:rsidRDefault="0086037B" w:rsidP="0086037B">
      <w:r>
        <w:tab/>
      </w:r>
      <w:r w:rsidR="00006228">
        <w:tab/>
      </w:r>
      <w:r w:rsidRPr="0086037B">
        <w:t>$ brew install ethereum</w:t>
      </w:r>
    </w:p>
    <w:p w14:paraId="2FC1A5A2" w14:textId="77777777" w:rsidR="0086037B" w:rsidRPr="00006228" w:rsidRDefault="0086037B" w:rsidP="0086037B">
      <w:pPr>
        <w:rPr>
          <w:b/>
        </w:rPr>
      </w:pPr>
      <w:r>
        <w:tab/>
      </w:r>
      <w:r w:rsidRPr="00006228">
        <w:rPr>
          <w:b/>
        </w:rPr>
        <w:t xml:space="preserve">Creating The </w:t>
      </w:r>
      <w:r w:rsidRPr="00006228">
        <w:rPr>
          <w:b/>
        </w:rPr>
        <w:t>Genesis Block</w:t>
      </w:r>
    </w:p>
    <w:p w14:paraId="32FC100B" w14:textId="77777777" w:rsidR="0086037B" w:rsidRDefault="0086037B" w:rsidP="0086037B">
      <w:r>
        <w:tab/>
      </w:r>
      <w:r w:rsidR="00006228">
        <w:tab/>
      </w:r>
      <w:r w:rsidRPr="0086037B">
        <w:t>geth --datadir path/to/custom/data/folder init genesis.json</w:t>
      </w:r>
    </w:p>
    <w:p w14:paraId="0B0047D2" w14:textId="77777777" w:rsidR="0086037B" w:rsidRPr="00006228" w:rsidRDefault="0086037B" w:rsidP="0086037B">
      <w:pPr>
        <w:rPr>
          <w:b/>
        </w:rPr>
      </w:pPr>
      <w:r>
        <w:tab/>
      </w:r>
      <w:r w:rsidRPr="00006228">
        <w:rPr>
          <w:b/>
        </w:rPr>
        <w:t>Network Connectivity</w:t>
      </w:r>
    </w:p>
    <w:p w14:paraId="24D00441" w14:textId="77777777" w:rsidR="00006228" w:rsidRDefault="00006228" w:rsidP="0086037B">
      <w:r>
        <w:tab/>
      </w:r>
      <w:r w:rsidRPr="00006228">
        <w:t xml:space="preserve">bootnode --genkey=boot.key </w:t>
      </w:r>
    </w:p>
    <w:p w14:paraId="5B3FF798" w14:textId="77777777" w:rsidR="00006228" w:rsidRDefault="00006228" w:rsidP="0086037B">
      <w:r>
        <w:tab/>
      </w:r>
      <w:r w:rsidRPr="00006228">
        <w:t>bootnode --nodekey=boot.key</w:t>
      </w:r>
    </w:p>
    <w:p w14:paraId="400A7516" w14:textId="77777777" w:rsidR="00006228" w:rsidRPr="00006228" w:rsidRDefault="00006228" w:rsidP="0086037B">
      <w:pPr>
        <w:rPr>
          <w:b/>
        </w:rPr>
      </w:pPr>
      <w:r>
        <w:tab/>
      </w:r>
      <w:r w:rsidRPr="00006228">
        <w:rPr>
          <w:b/>
        </w:rPr>
        <w:t>Starting Up Your Member Nodes</w:t>
      </w:r>
    </w:p>
    <w:p w14:paraId="6C3A91ED" w14:textId="77777777" w:rsidR="00006228" w:rsidRDefault="00006228" w:rsidP="0086037B">
      <w:r>
        <w:tab/>
      </w:r>
      <w:r w:rsidRPr="00006228">
        <w:t>geth --datadir path/to/custom/data/folder --networkid 15 --bootnodes &lt;bootnode-enode-url-from-above&gt;</w:t>
      </w:r>
    </w:p>
    <w:p w14:paraId="1DFD0F23" w14:textId="77777777" w:rsidR="0086037B" w:rsidRPr="00006228" w:rsidRDefault="0086037B" w:rsidP="0086037B">
      <w:pPr>
        <w:rPr>
          <w:b/>
        </w:rPr>
      </w:pPr>
      <w:r>
        <w:tab/>
      </w:r>
      <w:r w:rsidRPr="00006228">
        <w:rPr>
          <w:b/>
        </w:rPr>
        <w:t>Running A Private Miner</w:t>
      </w:r>
    </w:p>
    <w:p w14:paraId="103A63B2" w14:textId="77777777" w:rsidR="0086037B" w:rsidRPr="0086037B" w:rsidRDefault="00006228" w:rsidP="0086037B">
      <w:r>
        <w:tab/>
      </w:r>
      <w:r>
        <w:tab/>
      </w:r>
      <w:r w:rsidRPr="00006228">
        <w:t>$ geth &lt;usual-flags&gt; --mine --minerthreads=1 --etherbase=0x0000000000000000000000000000000000000000</w:t>
      </w:r>
    </w:p>
    <w:p w14:paraId="2B0F5D10" w14:textId="77777777" w:rsidR="00C540EF" w:rsidRDefault="00681278">
      <w:pPr>
        <w:pStyle w:val="Heading1"/>
      </w:pPr>
      <w:bookmarkStart w:id="9" w:name="h.17dp8vu" w:colFirst="0" w:colLast="0"/>
      <w:bookmarkEnd w:id="9"/>
      <w:r>
        <w:t>Testing</w:t>
      </w:r>
    </w:p>
    <w:p w14:paraId="0771E789" w14:textId="77777777" w:rsidR="00006228" w:rsidRDefault="00681278">
      <w:pPr>
        <w:pStyle w:val="Heading2"/>
      </w:pPr>
      <w:bookmarkStart w:id="10" w:name="h.3rdcrjn" w:colFirst="0" w:colLast="0"/>
      <w:bookmarkEnd w:id="10"/>
      <w:r>
        <w:t>General Approach</w:t>
      </w:r>
      <w:bookmarkStart w:id="11" w:name="h.26in1rg" w:colFirst="0" w:colLast="0"/>
      <w:bookmarkEnd w:id="11"/>
    </w:p>
    <w:p w14:paraId="37CC3981" w14:textId="77777777" w:rsidR="00006228" w:rsidRDefault="00006228" w:rsidP="00006228">
      <w:r>
        <w:tab/>
        <w:t xml:space="preserve">After creating the genesis block, we can run a miner to start mining the first block </w:t>
      </w:r>
      <w:r>
        <w:t>by using the following commands:</w:t>
      </w:r>
      <w:r>
        <w:t xml:space="preserve"> "</w:t>
      </w:r>
      <w:r w:rsidRPr="00006228">
        <w:t>miner.start(); admin.sleepBlocks(1); miner.stop();</w:t>
      </w:r>
      <w:r>
        <w:t>"</w:t>
      </w:r>
    </w:p>
    <w:p w14:paraId="30C6CF53" w14:textId="77777777" w:rsidR="00006228" w:rsidRPr="00006228" w:rsidRDefault="00006228" w:rsidP="00006228">
      <w:r>
        <w:tab/>
        <w:t xml:space="preserve">Then, we check the ethereum balance by using the following commands: </w:t>
      </w:r>
      <w:r w:rsidRPr="00006228">
        <w:t xml:space="preserve">balance </w:t>
      </w:r>
      <w:r w:rsidR="00BD7D33">
        <w:t>= eth.getBalance(eth.coinbase)</w:t>
      </w:r>
      <w:r>
        <w:t>.</w:t>
      </w:r>
      <w:r w:rsidR="00BD7D33">
        <w:t xml:space="preserve">  If </w:t>
      </w:r>
      <w:r w:rsidR="00BD7D33">
        <w:t>the mining result</w:t>
      </w:r>
      <w:r w:rsidR="00BD7D33">
        <w:t xml:space="preserve"> is equal </w:t>
      </w:r>
      <w:r w:rsidR="00BD7D33" w:rsidRPr="00BD7D33">
        <w:t>10000000000000000000</w:t>
      </w:r>
      <w:r w:rsidR="00BD7D33">
        <w:t>, we  confirm the node creation successful.</w:t>
      </w:r>
    </w:p>
    <w:p w14:paraId="560C653D" w14:textId="77777777" w:rsidR="00C540EF" w:rsidRDefault="00681278">
      <w:pPr>
        <w:pStyle w:val="Heading2"/>
      </w:pPr>
      <w:r>
        <w:lastRenderedPageBreak/>
        <w:t>Unit Tests</w:t>
      </w:r>
    </w:p>
    <w:p w14:paraId="3494B6F1" w14:textId="5AF4A9E3" w:rsidR="00C540EF" w:rsidRDefault="00006228">
      <w:r>
        <w:tab/>
        <w:t>Due to Ethereum's novelty,  so far we do not find any tools t</w:t>
      </w:r>
      <w:r w:rsidR="009B0E2F">
        <w:t>o help on unit testing of the n</w:t>
      </w:r>
      <w:r>
        <w:t>o</w:t>
      </w:r>
      <w:r w:rsidR="009B0E2F">
        <w:t>d</w:t>
      </w:r>
      <w:r>
        <w:t>es.</w:t>
      </w:r>
      <w:r w:rsidR="00637BC7">
        <w:t xml:space="preserve">  But, we will keep searching for available tools.</w:t>
      </w:r>
      <w:bookmarkStart w:id="12" w:name="_GoBack"/>
      <w:bookmarkEnd w:id="12"/>
    </w:p>
    <w:p w14:paraId="483B16F7" w14:textId="77777777" w:rsidR="00C540EF" w:rsidRDefault="00681278">
      <w:pPr>
        <w:pStyle w:val="Heading1"/>
      </w:pPr>
      <w:bookmarkStart w:id="13" w:name="h.lnxbz9" w:colFirst="0" w:colLast="0"/>
      <w:bookmarkEnd w:id="13"/>
      <w:r>
        <w:t>Appendix</w:t>
      </w:r>
    </w:p>
    <w:p w14:paraId="1DECCC49" w14:textId="77777777" w:rsidR="00C540EF" w:rsidRDefault="0086037B">
      <w:r w:rsidRPr="0086037B">
        <w:t>https://github.com/ethereum/go-ethereum</w:t>
      </w:r>
    </w:p>
    <w:p w14:paraId="2065DC18" w14:textId="77777777" w:rsidR="0086037B" w:rsidRDefault="0086037B">
      <w:r w:rsidRPr="0086037B">
        <w:t>https://medium.com/taipei-ethereum-meetup/%E4%BD%BF%E7%94%A8-go-ethereum-1-6-clique-poa-consensus-%E5%BB%BA%E7%AB%8B-private-chain-1-4d359f28feff</w:t>
      </w:r>
    </w:p>
    <w:p w14:paraId="7EB95ACF" w14:textId="77777777" w:rsidR="0086037B" w:rsidRDefault="0086037B"/>
    <w:sectPr w:rsidR="0086037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BEA62" w14:textId="77777777" w:rsidR="00006228" w:rsidRDefault="00006228" w:rsidP="00F639BC">
      <w:r>
        <w:separator/>
      </w:r>
    </w:p>
  </w:endnote>
  <w:endnote w:type="continuationSeparator" w:id="0">
    <w:p w14:paraId="0109FE9F" w14:textId="77777777" w:rsidR="00006228" w:rsidRDefault="00006228" w:rsidP="00F6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03D81" w14:textId="77777777" w:rsidR="00006228" w:rsidRDefault="000062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97AC1" w14:textId="77777777" w:rsidR="00006228" w:rsidRDefault="000062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7859D" w14:textId="77777777" w:rsidR="00006228" w:rsidRDefault="000062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12242" w14:textId="77777777" w:rsidR="00006228" w:rsidRDefault="00006228" w:rsidP="00F639BC">
      <w:r>
        <w:separator/>
      </w:r>
    </w:p>
  </w:footnote>
  <w:footnote w:type="continuationSeparator" w:id="0">
    <w:p w14:paraId="40A831D0" w14:textId="77777777" w:rsidR="00006228" w:rsidRDefault="00006228" w:rsidP="00F63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E8CE5" w14:textId="77777777" w:rsidR="00006228" w:rsidRDefault="000062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324CA" w14:textId="77777777" w:rsidR="00006228" w:rsidRDefault="000062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171AD" w14:textId="77777777" w:rsidR="00006228" w:rsidRDefault="000062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535D7"/>
    <w:multiLevelType w:val="multilevel"/>
    <w:tmpl w:val="7CA2ED38"/>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
    <w:nsid w:val="74FB0FBB"/>
    <w:multiLevelType w:val="multilevel"/>
    <w:tmpl w:val="40C4E92C"/>
    <w:lvl w:ilvl="0">
      <w:start w:val="1"/>
      <w:numFmt w:val="decimal"/>
      <w:lvlText w:val="%1."/>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EF"/>
    <w:rsid w:val="00006228"/>
    <w:rsid w:val="000808B1"/>
    <w:rsid w:val="004E1665"/>
    <w:rsid w:val="005E3475"/>
    <w:rsid w:val="00637BC7"/>
    <w:rsid w:val="00681278"/>
    <w:rsid w:val="007632D0"/>
    <w:rsid w:val="0086037B"/>
    <w:rsid w:val="009B0E2F"/>
    <w:rsid w:val="009C4499"/>
    <w:rsid w:val="009E1E83"/>
    <w:rsid w:val="00A62A80"/>
    <w:rsid w:val="00A92442"/>
    <w:rsid w:val="00AD75D5"/>
    <w:rsid w:val="00B33C50"/>
    <w:rsid w:val="00BD7D33"/>
    <w:rsid w:val="00C540EF"/>
    <w:rsid w:val="00C944D5"/>
    <w:rsid w:val="00E84EAD"/>
    <w:rsid w:val="00EE16E4"/>
    <w:rsid w:val="00F639BC"/>
    <w:rsid w:val="00FD6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Calibri"/>
        <w:color w:val="000000"/>
        <w:sz w:val="22"/>
        <w:szCs w:val="22"/>
        <w:lang w:val="en-US" w:eastAsia="en-US"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037B"/>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639BC"/>
    <w:pPr>
      <w:tabs>
        <w:tab w:val="center" w:pos="4680"/>
        <w:tab w:val="right" w:pos="9360"/>
      </w:tabs>
    </w:pPr>
  </w:style>
  <w:style w:type="character" w:customStyle="1" w:styleId="HeaderChar">
    <w:name w:val="Header Char"/>
    <w:basedOn w:val="DefaultParagraphFont"/>
    <w:link w:val="Header"/>
    <w:uiPriority w:val="99"/>
    <w:rsid w:val="00F639BC"/>
  </w:style>
  <w:style w:type="paragraph" w:styleId="Footer">
    <w:name w:val="footer"/>
    <w:basedOn w:val="Normal"/>
    <w:link w:val="FooterChar"/>
    <w:uiPriority w:val="99"/>
    <w:unhideWhenUsed/>
    <w:rsid w:val="00F639BC"/>
    <w:pPr>
      <w:tabs>
        <w:tab w:val="center" w:pos="4680"/>
        <w:tab w:val="right" w:pos="9360"/>
      </w:tabs>
    </w:pPr>
  </w:style>
  <w:style w:type="character" w:customStyle="1" w:styleId="FooterChar">
    <w:name w:val="Footer Char"/>
    <w:basedOn w:val="DefaultParagraphFont"/>
    <w:link w:val="Footer"/>
    <w:uiPriority w:val="99"/>
    <w:rsid w:val="00F639BC"/>
  </w:style>
  <w:style w:type="character" w:styleId="Strong">
    <w:name w:val="Strong"/>
    <w:basedOn w:val="DefaultParagraphFont"/>
    <w:uiPriority w:val="22"/>
    <w:qFormat/>
    <w:rsid w:val="00A92442"/>
    <w:rPr>
      <w:b/>
      <w:bCs/>
    </w:rPr>
  </w:style>
  <w:style w:type="paragraph" w:styleId="ListParagraph">
    <w:name w:val="List Paragraph"/>
    <w:basedOn w:val="Normal"/>
    <w:uiPriority w:val="34"/>
    <w:qFormat/>
    <w:rsid w:val="00EE16E4"/>
    <w:pPr>
      <w:ind w:left="720"/>
      <w:contextualSpacing/>
    </w:pPr>
  </w:style>
  <w:style w:type="paragraph" w:styleId="BalloonText">
    <w:name w:val="Balloon Text"/>
    <w:basedOn w:val="Normal"/>
    <w:link w:val="BalloonTextChar"/>
    <w:uiPriority w:val="99"/>
    <w:semiHidden/>
    <w:unhideWhenUsed/>
    <w:rsid w:val="008603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3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Calibri"/>
        <w:color w:val="000000"/>
        <w:sz w:val="22"/>
        <w:szCs w:val="22"/>
        <w:lang w:val="en-US" w:eastAsia="en-US"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037B"/>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639BC"/>
    <w:pPr>
      <w:tabs>
        <w:tab w:val="center" w:pos="4680"/>
        <w:tab w:val="right" w:pos="9360"/>
      </w:tabs>
    </w:pPr>
  </w:style>
  <w:style w:type="character" w:customStyle="1" w:styleId="HeaderChar">
    <w:name w:val="Header Char"/>
    <w:basedOn w:val="DefaultParagraphFont"/>
    <w:link w:val="Header"/>
    <w:uiPriority w:val="99"/>
    <w:rsid w:val="00F639BC"/>
  </w:style>
  <w:style w:type="paragraph" w:styleId="Footer">
    <w:name w:val="footer"/>
    <w:basedOn w:val="Normal"/>
    <w:link w:val="FooterChar"/>
    <w:uiPriority w:val="99"/>
    <w:unhideWhenUsed/>
    <w:rsid w:val="00F639BC"/>
    <w:pPr>
      <w:tabs>
        <w:tab w:val="center" w:pos="4680"/>
        <w:tab w:val="right" w:pos="9360"/>
      </w:tabs>
    </w:pPr>
  </w:style>
  <w:style w:type="character" w:customStyle="1" w:styleId="FooterChar">
    <w:name w:val="Footer Char"/>
    <w:basedOn w:val="DefaultParagraphFont"/>
    <w:link w:val="Footer"/>
    <w:uiPriority w:val="99"/>
    <w:rsid w:val="00F639BC"/>
  </w:style>
  <w:style w:type="character" w:styleId="Strong">
    <w:name w:val="Strong"/>
    <w:basedOn w:val="DefaultParagraphFont"/>
    <w:uiPriority w:val="22"/>
    <w:qFormat/>
    <w:rsid w:val="00A92442"/>
    <w:rPr>
      <w:b/>
      <w:bCs/>
    </w:rPr>
  </w:style>
  <w:style w:type="paragraph" w:styleId="ListParagraph">
    <w:name w:val="List Paragraph"/>
    <w:basedOn w:val="Normal"/>
    <w:uiPriority w:val="34"/>
    <w:qFormat/>
    <w:rsid w:val="00EE16E4"/>
    <w:pPr>
      <w:ind w:left="720"/>
      <w:contextualSpacing/>
    </w:pPr>
  </w:style>
  <w:style w:type="paragraph" w:styleId="BalloonText">
    <w:name w:val="Balloon Text"/>
    <w:basedOn w:val="Normal"/>
    <w:link w:val="BalloonTextChar"/>
    <w:uiPriority w:val="99"/>
    <w:semiHidden/>
    <w:unhideWhenUsed/>
    <w:rsid w:val="008603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3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70817">
      <w:bodyDiv w:val="1"/>
      <w:marLeft w:val="0"/>
      <w:marRight w:val="0"/>
      <w:marTop w:val="0"/>
      <w:marBottom w:val="0"/>
      <w:divBdr>
        <w:top w:val="none" w:sz="0" w:space="0" w:color="auto"/>
        <w:left w:val="none" w:sz="0" w:space="0" w:color="auto"/>
        <w:bottom w:val="none" w:sz="0" w:space="0" w:color="auto"/>
        <w:right w:val="none" w:sz="0" w:space="0" w:color="auto"/>
      </w:divBdr>
    </w:div>
    <w:div w:id="316155935">
      <w:bodyDiv w:val="1"/>
      <w:marLeft w:val="0"/>
      <w:marRight w:val="0"/>
      <w:marTop w:val="0"/>
      <w:marBottom w:val="0"/>
      <w:divBdr>
        <w:top w:val="none" w:sz="0" w:space="0" w:color="auto"/>
        <w:left w:val="none" w:sz="0" w:space="0" w:color="auto"/>
        <w:bottom w:val="none" w:sz="0" w:space="0" w:color="auto"/>
        <w:right w:val="none" w:sz="0" w:space="0" w:color="auto"/>
      </w:divBdr>
    </w:div>
    <w:div w:id="747927418">
      <w:bodyDiv w:val="1"/>
      <w:marLeft w:val="0"/>
      <w:marRight w:val="0"/>
      <w:marTop w:val="0"/>
      <w:marBottom w:val="0"/>
      <w:divBdr>
        <w:top w:val="none" w:sz="0" w:space="0" w:color="auto"/>
        <w:left w:val="none" w:sz="0" w:space="0" w:color="auto"/>
        <w:bottom w:val="none" w:sz="0" w:space="0" w:color="auto"/>
        <w:right w:val="none" w:sz="0" w:space="0" w:color="auto"/>
      </w:divBdr>
    </w:div>
    <w:div w:id="846015449">
      <w:bodyDiv w:val="1"/>
      <w:marLeft w:val="0"/>
      <w:marRight w:val="0"/>
      <w:marTop w:val="0"/>
      <w:marBottom w:val="0"/>
      <w:divBdr>
        <w:top w:val="none" w:sz="0" w:space="0" w:color="auto"/>
        <w:left w:val="none" w:sz="0" w:space="0" w:color="auto"/>
        <w:bottom w:val="none" w:sz="0" w:space="0" w:color="auto"/>
        <w:right w:val="none" w:sz="0" w:space="0" w:color="auto"/>
      </w:divBdr>
    </w:div>
    <w:div w:id="960234074">
      <w:bodyDiv w:val="1"/>
      <w:marLeft w:val="0"/>
      <w:marRight w:val="0"/>
      <w:marTop w:val="0"/>
      <w:marBottom w:val="0"/>
      <w:divBdr>
        <w:top w:val="none" w:sz="0" w:space="0" w:color="auto"/>
        <w:left w:val="none" w:sz="0" w:space="0" w:color="auto"/>
        <w:bottom w:val="none" w:sz="0" w:space="0" w:color="auto"/>
        <w:right w:val="none" w:sz="0" w:space="0" w:color="auto"/>
      </w:divBdr>
    </w:div>
    <w:div w:id="1024093348">
      <w:bodyDiv w:val="1"/>
      <w:marLeft w:val="0"/>
      <w:marRight w:val="0"/>
      <w:marTop w:val="0"/>
      <w:marBottom w:val="0"/>
      <w:divBdr>
        <w:top w:val="none" w:sz="0" w:space="0" w:color="auto"/>
        <w:left w:val="none" w:sz="0" w:space="0" w:color="auto"/>
        <w:bottom w:val="none" w:sz="0" w:space="0" w:color="auto"/>
        <w:right w:val="none" w:sz="0" w:space="0" w:color="auto"/>
      </w:divBdr>
    </w:div>
    <w:div w:id="1309362408">
      <w:bodyDiv w:val="1"/>
      <w:marLeft w:val="0"/>
      <w:marRight w:val="0"/>
      <w:marTop w:val="0"/>
      <w:marBottom w:val="0"/>
      <w:divBdr>
        <w:top w:val="none" w:sz="0" w:space="0" w:color="auto"/>
        <w:left w:val="none" w:sz="0" w:space="0" w:color="auto"/>
        <w:bottom w:val="none" w:sz="0" w:space="0" w:color="auto"/>
        <w:right w:val="none" w:sz="0" w:space="0" w:color="auto"/>
      </w:divBdr>
    </w:div>
    <w:div w:id="1418134893">
      <w:bodyDiv w:val="1"/>
      <w:marLeft w:val="0"/>
      <w:marRight w:val="0"/>
      <w:marTop w:val="0"/>
      <w:marBottom w:val="0"/>
      <w:divBdr>
        <w:top w:val="none" w:sz="0" w:space="0" w:color="auto"/>
        <w:left w:val="none" w:sz="0" w:space="0" w:color="auto"/>
        <w:bottom w:val="none" w:sz="0" w:space="0" w:color="auto"/>
        <w:right w:val="none" w:sz="0" w:space="0" w:color="auto"/>
      </w:divBdr>
    </w:div>
    <w:div w:id="1540051389">
      <w:bodyDiv w:val="1"/>
      <w:marLeft w:val="0"/>
      <w:marRight w:val="0"/>
      <w:marTop w:val="0"/>
      <w:marBottom w:val="0"/>
      <w:divBdr>
        <w:top w:val="none" w:sz="0" w:space="0" w:color="auto"/>
        <w:left w:val="none" w:sz="0" w:space="0" w:color="auto"/>
        <w:bottom w:val="none" w:sz="0" w:space="0" w:color="auto"/>
        <w:right w:val="none" w:sz="0" w:space="0" w:color="auto"/>
      </w:divBdr>
    </w:div>
    <w:div w:id="1557810779">
      <w:bodyDiv w:val="1"/>
      <w:marLeft w:val="0"/>
      <w:marRight w:val="0"/>
      <w:marTop w:val="0"/>
      <w:marBottom w:val="0"/>
      <w:divBdr>
        <w:top w:val="none" w:sz="0" w:space="0" w:color="auto"/>
        <w:left w:val="none" w:sz="0" w:space="0" w:color="auto"/>
        <w:bottom w:val="none" w:sz="0" w:space="0" w:color="auto"/>
        <w:right w:val="none" w:sz="0" w:space="0" w:color="auto"/>
      </w:divBdr>
    </w:div>
    <w:div w:id="1601568791">
      <w:bodyDiv w:val="1"/>
      <w:marLeft w:val="0"/>
      <w:marRight w:val="0"/>
      <w:marTop w:val="0"/>
      <w:marBottom w:val="0"/>
      <w:divBdr>
        <w:top w:val="none" w:sz="0" w:space="0" w:color="auto"/>
        <w:left w:val="none" w:sz="0" w:space="0" w:color="auto"/>
        <w:bottom w:val="none" w:sz="0" w:space="0" w:color="auto"/>
        <w:right w:val="none" w:sz="0" w:space="0" w:color="auto"/>
      </w:divBdr>
    </w:div>
    <w:div w:id="1700886429">
      <w:bodyDiv w:val="1"/>
      <w:marLeft w:val="0"/>
      <w:marRight w:val="0"/>
      <w:marTop w:val="0"/>
      <w:marBottom w:val="0"/>
      <w:divBdr>
        <w:top w:val="none" w:sz="0" w:space="0" w:color="auto"/>
        <w:left w:val="none" w:sz="0" w:space="0" w:color="auto"/>
        <w:bottom w:val="none" w:sz="0" w:space="0" w:color="auto"/>
        <w:right w:val="none" w:sz="0" w:space="0" w:color="auto"/>
      </w:divBdr>
    </w:div>
    <w:div w:id="1965117085">
      <w:bodyDiv w:val="1"/>
      <w:marLeft w:val="0"/>
      <w:marRight w:val="0"/>
      <w:marTop w:val="0"/>
      <w:marBottom w:val="0"/>
      <w:divBdr>
        <w:top w:val="none" w:sz="0" w:space="0" w:color="auto"/>
        <w:left w:val="none" w:sz="0" w:space="0" w:color="auto"/>
        <w:bottom w:val="none" w:sz="0" w:space="0" w:color="auto"/>
        <w:right w:val="none" w:sz="0" w:space="0" w:color="auto"/>
      </w:divBdr>
    </w:div>
    <w:div w:id="2074154856">
      <w:bodyDiv w:val="1"/>
      <w:marLeft w:val="0"/>
      <w:marRight w:val="0"/>
      <w:marTop w:val="0"/>
      <w:marBottom w:val="0"/>
      <w:divBdr>
        <w:top w:val="none" w:sz="0" w:space="0" w:color="auto"/>
        <w:left w:val="none" w:sz="0" w:space="0" w:color="auto"/>
        <w:bottom w:val="none" w:sz="0" w:space="0" w:color="auto"/>
        <w:right w:val="none" w:sz="0" w:space="0" w:color="auto"/>
      </w:divBdr>
    </w:div>
    <w:div w:id="2118476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4344</Characters>
  <Application>Microsoft Macintosh Word</Application>
  <DocSecurity>0</DocSecurity>
  <Lines>36</Lines>
  <Paragraphs>10</Paragraphs>
  <ScaleCrop>false</ScaleCrop>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2017-07-26T07:53:00Z</dcterms:created>
  <dcterms:modified xsi:type="dcterms:W3CDTF">2017-07-26T07:54:00Z</dcterms:modified>
</cp:coreProperties>
</file>