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KTHS Schema</w:t>
      </w:r>
    </w:p>
    <w:p>
      <w:pPr>
        <w:pStyle w:val="Heading2"/>
      </w:pPr>
      <w:bookmarkStart w:id="9" w:name="_OperatorModel"/>
      <w:r>
        <w:rPr>
          <w:lang w:val="en"/>
        </w:rPr>
        <w:t xml:space="preserve">Operator</w:t>
      </w:r>
      <w:bookmarkEnd w:id="9"/>
    </w:p>
    <w:p>
      <w:pPr>
        <w:pStyle w:val="FirstParagraph"/>
      </w:pPr>
      <w:r>
        <w:rPr>
          <w:lang w:val="en"/>
        </w:rPr>
        <w:t xml:space="preserve">Represents a heritage organisation within the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name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rStyle w:val="VerbatimChar"/>
                <w:lang w:val="en"/>
              </w:rPr>
              <w:t xml:space="preserve">Example 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Alternative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alternative_names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Style w:val="VerbatimChar"/>
                <w:lang w:val="en"/>
              </w:rPr>
              <w:t xml:space="preserve">['Example Entity Ltd', 'Example Entity Inc']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Organisation 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org_ids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 organisation IDs associated with this entity. Uses the</w:t>
            </w:r>
            <w:r>
              <w:rPr>
                <w:lang w:val="en"/>
              </w:rPr>
              <w:t xml:space="preserve"> </w:t>
            </w:r>
            <w:hyperlink r:id="rId10">
              <w:r>
                <w:rPr>
                  <w:rStyle w:val="Hyperlink"/>
                  <w:lang w:val="en"/>
                </w:rPr>
                <w:t xml:space="preserve">Org ID</w:t>
              </w:r>
            </w:hyperlink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format.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rStyle w:val="VerbatimChar"/>
                <w:lang w:val="en"/>
              </w:rPr>
              <w:t xml:space="preserve">['GB-CHC-123456']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rStyle w:val="VerbatimChar"/>
                <w:lang w:val="en"/>
              </w:rPr>
              <w:t xml:space="preserve">['GB-HESA-1234']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rStyle w:val="VerbatimChar"/>
                <w:lang w:val="en"/>
              </w:rPr>
              <w:t xml:space="preserve">['GB-CHC-1234567', 'GB-COH-12345678']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Company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company_number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Registered company number associated with this entity. Derived from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org_ids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field, including an organisation with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GB-COH-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prefix.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Style w:val="VerbatimChar"/>
                <w:lang w:val="en"/>
              </w:rPr>
              <w:t xml:space="preserve">['12345678']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Charity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charity_number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Registered charity number associated with this entity. Derived from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org_ids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field, including an organisation with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GB-CHC-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GB-SC-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GB-NIC-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prefix.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  <w:lang w:val="en"/>
              </w:rPr>
              <w:t xml:space="preserve">['1234567']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Date Registered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date_registered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date when the entity was registered</w:t>
            </w:r>
          </w:p>
        </w:tc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  <w:lang w:val="en"/>
              </w:rPr>
              <w:t xml:space="preserve">2005-01-01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Date Ceased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date_ceased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date when the entity ceased to exist, if applicable</w:t>
            </w:r>
          </w:p>
        </w:tc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Style w:val="VerbatimChar"/>
                <w:lang w:val="en"/>
              </w:rPr>
              <w:t xml:space="preserve">2023-12-31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Legal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legal_form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hyperlink w:anchor="_LegalForm">
              <w:r>
                <w:rPr>
                  <w:rStyle w:val="VerbatimChar"/>
                  <w:lang w:val="en"/>
                </w:rPr>
                <w:t xml:space="preserve">LegalForm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legal form of the entity</w:t>
            </w:r>
          </w:p>
        </w:tc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  <w:lang w:val="en"/>
              </w:rPr>
              <w:t xml:space="preserve">['Registered Company']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  <w:lang w:val="en"/>
              </w:rPr>
              <w:t xml:space="preserve">['Charity (England &amp; Wales)', 'Charity (Scotland)']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locations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 One of</w:t>
            </w:r>
            <w:r>
              <w:rPr>
                <w:lang w:val="en"/>
              </w:rPr>
              <w:t xml:space="preserve"> </w:t>
            </w:r>
            <w:hyperlink w:anchor="_GeoAreaCodeModel">
              <w:r>
                <w:rPr>
                  <w:rStyle w:val="VerbatimChar"/>
                  <w:lang w:val="en"/>
                </w:rPr>
                <w:t xml:space="preserve">Geo Area Code</w:t>
              </w:r>
            </w:hyperlink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hyperlink w:anchor="_GeoPointModel">
              <w:r>
                <w:rPr>
                  <w:rStyle w:val="VerbatimChar"/>
                  <w:lang w:val="en"/>
                </w:rPr>
                <w:t xml:space="preserve">Geo Point</w:t>
              </w:r>
            </w:hyperlink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hyperlink w:anchor="_GeoPostcodeModel">
              <w:r>
                <w:rPr>
                  <w:rStyle w:val="VerbatimChar"/>
                  <w:lang w:val="en"/>
                </w:rPr>
                <w:t xml:space="preserve">Geo Postcode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 locations associated with this entity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Geographic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geographic_range</w:t>
            </w:r>
          </w:p>
        </w:tc>
        <w:tc>
          <w:tcPr/>
          <w:p>
            <w:pPr>
              <w:pStyle w:val="FirstParagraph"/>
            </w:pPr>
            <w:hyperlink w:anchor="_GeographicRange">
              <w:r>
                <w:rPr>
                  <w:rStyle w:val="VerbatimChar"/>
                  <w:lang w:val="en"/>
                </w:rPr>
                <w:t xml:space="preserve">GeographicRange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geographic range of the entity</w:t>
            </w:r>
          </w:p>
        </w:tc>
        <w:tc>
          <w:tcPr/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  <w:lang w:val="en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Website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website_url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URI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website URL of the entity</w:t>
            </w:r>
          </w:p>
        </w:tc>
        <w:tc>
          <w:tcPr/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Style w:val="VerbatimChar"/>
                <w:lang w:val="en"/>
              </w:rPr>
              <w:t xml:space="preserve">https://www.example.com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Social Media Handles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social_media_handles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hyperlink w:anchor="_SocialMediaHandle">
              <w:r>
                <w:rPr>
                  <w:rStyle w:val="VerbatimChar"/>
                  <w:lang w:val="en"/>
                </w:rPr>
                <w:t xml:space="preserve">Social Media Handle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 social media handles associated with this entity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Contact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contact_details</w:t>
            </w:r>
          </w:p>
        </w:tc>
        <w:tc>
          <w:tcPr/>
          <w:p>
            <w:pPr>
              <w:pStyle w:val="FirstParagraph"/>
            </w:pPr>
            <w:hyperlink w:anchor="_ContactDetails">
              <w:r>
                <w:rPr>
                  <w:rStyle w:val="VerbatimChar"/>
                  <w:lang w:val="en"/>
                </w:rPr>
                <w:t xml:space="preserve">Contact Details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contact details of the entity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Parent 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parent_entity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One of</w:t>
            </w:r>
            <w:r>
              <w:rPr>
                <w:lang w:val="en"/>
              </w:rPr>
              <w:t xml:space="preserve"> </w:t>
            </w:r>
            <w:hyperlink w:anchor="_OperatorModel">
              <w:r>
                <w:rPr>
                  <w:rStyle w:val="VerbatimChar"/>
                  <w:lang w:val="en"/>
                </w:rPr>
                <w:t xml:space="preserve">Operator</w:t>
              </w:r>
            </w:hyperlink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hyperlink w:anchor="_SiteModel">
              <w:r>
                <w:rPr>
                  <w:rStyle w:val="VerbatimChar"/>
                  <w:lang w:val="en"/>
                </w:rPr>
                <w:t xml:space="preserve">Site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parent entity of this entity, if applicable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sites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hyperlink w:anchor="_SiteModel">
              <w:r>
                <w:rPr>
                  <w:rStyle w:val="VerbatimChar"/>
                  <w:lang w:val="en"/>
                </w:rPr>
                <w:t xml:space="preserve">Site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list of heritage sites associated with this operator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Annual 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annual_records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hyperlink w:anchor="_AnnualModel">
              <w:r>
                <w:rPr>
                  <w:rStyle w:val="VerbatimChar"/>
                  <w:lang w:val="en"/>
                </w:rPr>
                <w:t xml:space="preserve">Annual Record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list of annual records associated with this operator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Is Heritage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is_heritage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Indicates whether the entity is a heritage 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Heritage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heritage_domain</w:t>
            </w:r>
          </w:p>
        </w:tc>
        <w:tc>
          <w:tcPr/>
          <w:p>
            <w:pPr>
              <w:pStyle w:val="FirstParagraph"/>
            </w:pPr>
            <w:hyperlink w:anchor="_HeritageDomain">
              <w:r>
                <w:rPr>
                  <w:rStyle w:val="VerbatimChar"/>
                  <w:lang w:val="en"/>
                </w:rPr>
                <w:t xml:space="preserve">HeritageDomain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domain of heritage activities for this operator</w:t>
            </w:r>
          </w:p>
        </w:tc>
        <w:tc>
          <w:tcPr/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Style w:val="VerbatimChar"/>
                <w:lang w:val="en"/>
              </w:rPr>
              <w:t xml:space="preserve">Educating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Style w:val="VerbatimChar"/>
                <w:lang w:val="en"/>
              </w:rPr>
              <w:t xml:space="preserve">Advocating</w:t>
            </w:r>
          </w:p>
        </w:tc>
      </w:tr>
    </w:tbl>
    <w:p>
      <w:pPr>
        <w:pStyle w:val="Heading2"/>
      </w:pPr>
      <w:bookmarkStart w:id="11" w:name="_ClassificationEntry"/>
      <w:r>
        <w:rPr>
          <w:lang w:val="en"/>
        </w:rPr>
        <w:t xml:space="preserve">ClassificationEntry</w:t>
      </w:r>
      <w:bookmarkEnd w:id="11"/>
    </w:p>
    <w:p>
      <w:pPr>
        <w:pStyle w:val="FirstParagraph"/>
      </w:pPr>
      <w:r>
        <w:rPr>
          <w:lang w:val="en"/>
        </w:rPr>
        <w:t xml:space="preserve">Represents a single entry for classifying an entity to a vocabulary term</w:t>
      </w:r>
    </w:p>
    <w:p>
      <w:pPr>
        <w:pStyle w:val="BodyText"/>
      </w:pPr>
      <w:r>
        <w:rPr>
          <w:lang w:val="en"/>
        </w:rPr>
        <w:t xml:space="preserve">These are used to create the final classification for an entity. This is done by</w:t>
      </w:r>
      <w:r>
        <w:rPr>
          <w:lang w:val="en"/>
        </w:rPr>
        <w:t xml:space="preserve"> </w:t>
      </w:r>
      <w:r>
        <w:rPr>
          <w:lang w:val="en"/>
        </w:rPr>
        <w:t xml:space="preserve">ordering the classification entries based on their scores, with higher scores indicating greater confidence.</w:t>
      </w:r>
    </w:p>
    <w:p>
      <w:pPr>
        <w:pStyle w:val="BodyText"/>
      </w:pP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last_updated</w:t>
      </w:r>
      <w:r>
        <w:rPr>
          <w:lang w:val="en"/>
        </w:rPr>
        <w:t xml:space="preserve"> </w:t>
      </w:r>
      <w:r>
        <w:rPr>
          <w:lang w:val="en"/>
        </w:rPr>
        <w:t xml:space="preserve">field should be used as a tie-breaker when scores are equal, with later timestamps</w:t>
      </w:r>
      <w:r>
        <w:rPr>
          <w:lang w:val="en"/>
        </w:rPr>
        <w:t xml:space="preserve"> </w:t>
      </w:r>
      <w:r>
        <w:rPr>
          <w:lang w:val="en"/>
        </w:rPr>
        <w:t xml:space="preserve">taking precedence.</w:t>
      </w:r>
    </w:p>
    <w:p>
      <w:pPr>
        <w:pStyle w:val="BodyText"/>
      </w:pPr>
      <w:r>
        <w:rPr>
          <w:lang w:val="en"/>
        </w:rPr>
        <w:t xml:space="preserve">For entries where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Vocabulary</w:t>
      </w:r>
      <w:r>
        <w:rPr>
          <w:lang w:val="en"/>
        </w:rPr>
        <w:t xml:space="preserve"> </w:t>
      </w:r>
      <w:r>
        <w:rPr>
          <w:lang w:val="en"/>
        </w:rPr>
        <w:t xml:space="preserve">is single, the highest scoring entry should be selected as the final classification.</w:t>
      </w:r>
    </w:p>
    <w:p>
      <w:pPr>
        <w:pStyle w:val="BodyText"/>
      </w:pPr>
      <w:r>
        <w:rPr>
          <w:lang w:val="en"/>
        </w:rPr>
        <w:t xml:space="preserve">For entries where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Vocabulary</w:t>
      </w:r>
      <w:r>
        <w:rPr>
          <w:lang w:val="en"/>
        </w:rPr>
        <w:t xml:space="preserve"> </w:t>
      </w:r>
      <w:r>
        <w:rPr>
          <w:lang w:val="en"/>
        </w:rPr>
        <w:t xml:space="preserve">allows multiple entries, all entries with sufficiently high scores</w:t>
      </w:r>
      <w:r>
        <w:rPr>
          <w:lang w:val="en"/>
        </w:rPr>
        <w:t xml:space="preserve"> </w:t>
      </w:r>
      <w:r>
        <w:rPr>
          <w:lang w:val="en"/>
        </w:rPr>
        <w:t xml:space="preserve">should be considered for the final classification.</w:t>
      </w:r>
    </w:p>
    <w:p>
      <w:pPr>
        <w:pStyle w:val="BodyText"/>
      </w:pPr>
      <w:r>
        <w:rPr>
          <w:lang w:val="en"/>
        </w:rPr>
        <w:t xml:space="preserve">If a classification entry is marked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exclude=True</w:t>
      </w:r>
      <w:r>
        <w:rPr>
          <w:lang w:val="en"/>
        </w:rPr>
        <w:t xml:space="preserve">, all entries for that term with a lower score</w:t>
      </w:r>
      <w:r>
        <w:rPr>
          <w:lang w:val="en"/>
        </w:rPr>
        <w:t xml:space="preserve"> </w:t>
      </w:r>
      <w:r>
        <w:rPr>
          <w:lang w:val="en"/>
        </w:rPr>
        <w:t xml:space="preserve">should be disregarded when determining the final classification.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entity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One of</w:t>
            </w:r>
            <w:r>
              <w:rPr>
                <w:lang w:val="en"/>
              </w:rPr>
              <w:t xml:space="preserve"> </w:t>
            </w:r>
            <w:hyperlink w:anchor="_OperatorModel">
              <w:r>
                <w:rPr>
                  <w:rStyle w:val="VerbatimChar"/>
                  <w:lang w:val="en"/>
                </w:rPr>
                <w:t xml:space="preserve">Operator</w:t>
              </w:r>
            </w:hyperlink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hyperlink w:anchor="_SiteModel">
              <w:r>
                <w:rPr>
                  <w:rStyle w:val="VerbatimChar"/>
                  <w:lang w:val="en"/>
                </w:rPr>
                <w:t xml:space="preserve">Site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entity being classified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term</w:t>
            </w:r>
          </w:p>
        </w:tc>
        <w:tc>
          <w:tcPr/>
          <w:p>
            <w:pPr>
              <w:pStyle w:val="FirstParagraph"/>
            </w:pPr>
            <w:hyperlink w:anchor="_VocabularyEntry">
              <w:r>
                <w:rPr>
                  <w:rStyle w:val="VerbatimChar"/>
                  <w:lang w:val="en"/>
                </w:rPr>
                <w:t xml:space="preserve">VocabularyEntry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vocabulary term for this classification entry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score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confidence score for this classification entry. Higher values indicate greater confidence.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exclude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Indicates whether this classification entry indicates that the term should be excluded from consideration. False means that this is a positive result for the classification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last_updated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timestamp of the last update for this classification entry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2" w:name="_VocabularyModel"/>
      <w:r>
        <w:rPr>
          <w:lang w:val="en"/>
        </w:rPr>
        <w:t xml:space="preserve">VocabularyModel</w:t>
      </w:r>
      <w:bookmarkEnd w:id="12"/>
    </w:p>
    <w:p>
      <w:pPr>
        <w:pStyle w:val="FirstParagraph"/>
      </w:pPr>
      <w:r>
        <w:rPr>
          <w:lang w:val="en"/>
        </w:rPr>
        <w:t xml:space="preserve">Represents a classification vocabulary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id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unique identifier for the vocabulary</w:t>
            </w:r>
          </w:p>
        </w:tc>
        <w:tc>
          <w:tcPr/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Style w:val="VerbatimChar"/>
                <w:lang w:val="en"/>
              </w:rPr>
              <w:t xml:space="preserve">ICNPTSO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Style w:val="VerbatimChar"/>
                <w:lang w:val="en"/>
              </w:rPr>
              <w:t xml:space="preserve">ICNPO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Style w:val="VerbatimChar"/>
                <w:lang w:val="en"/>
              </w:rPr>
              <w:t xml:space="preserve">UK-CAT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Style w:val="VerbatimChar"/>
                <w:lang w:val="en"/>
              </w:rPr>
              <w:t xml:space="preserve">SIC2007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title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title of the vocabulary</w:t>
            </w:r>
          </w:p>
        </w:tc>
        <w:tc>
          <w:tcPr/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rStyle w:val="VerbatimChar"/>
                <w:lang w:val="en"/>
              </w:rPr>
              <w:t xml:space="preserve">International Classification of Nonprofit and Third Sector Organisations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rStyle w:val="VerbatimChar"/>
                <w:lang w:val="en"/>
              </w:rPr>
              <w:t xml:space="preserve">International Classification of Nonprofit Organisations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rStyle w:val="VerbatimChar"/>
                <w:lang w:val="en"/>
              </w:rPr>
              <w:t xml:space="preserve">UK Charities Activity Taxonomy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rStyle w:val="VerbatimChar"/>
                <w:lang w:val="en"/>
              </w:rPr>
              <w:t xml:space="preserve">Standard Industrial Classification 2007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entries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hyperlink w:anchor="_VocabularyEntry">
              <w:r>
                <w:rPr>
                  <w:rStyle w:val="VerbatimChar"/>
                  <w:lang w:val="en"/>
                </w:rPr>
                <w:t xml:space="preserve">VocabularyEntry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list of entries within this vocabulary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Single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single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Indicates whether the vocabulary is intended to only have one entry per entity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3" w:name="_AnnualModel"/>
      <w:r>
        <w:rPr>
          <w:lang w:val="en"/>
        </w:rPr>
        <w:t xml:space="preserve">Annual Record</w:t>
      </w:r>
      <w:bookmarkEnd w:id="13"/>
    </w:p>
    <w:p>
      <w:pPr>
        <w:pStyle w:val="FirstParagraph"/>
      </w:pPr>
      <w:r>
        <w:rPr>
          <w:lang w:val="en"/>
        </w:rPr>
        <w:t xml:space="preserve">Represents an annual record associated with an 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Financial Year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financial_year_end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end date of the financial year for this annual record</w:t>
            </w:r>
          </w:p>
        </w:tc>
        <w:tc>
          <w:tcPr/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rStyle w:val="VerbatimChar"/>
                <w:lang w:val="en"/>
              </w:rPr>
              <w:t xml:space="preserve">2023-03-31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Financial Year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financial_year_start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start date of the financial year for this annual record</w:t>
            </w:r>
          </w:p>
        </w:tc>
        <w:tc>
          <w:tcPr/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rStyle w:val="VerbatimChar"/>
                <w:lang w:val="en"/>
              </w:rPr>
              <w:t xml:space="preserve">2022-04-01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Turnover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turnover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turnover for this annual record, in pounds</w:t>
            </w:r>
          </w:p>
        </w:tc>
        <w:tc>
          <w:tcPr/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Style w:val="VerbatimChar"/>
                <w:lang w:val="en"/>
              </w:rPr>
              <w:t xml:space="preserve">100000.0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Expenditure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expenditure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expenditure for this annual record, in pounds</w:t>
            </w:r>
          </w:p>
        </w:tc>
        <w:tc>
          <w:tcPr/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rStyle w:val="VerbatimChar"/>
                <w:lang w:val="en"/>
              </w:rPr>
              <w:t xml:space="preserve">80000.0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Profit/Surplus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profit_surplus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profit or surplus for this annual record, in pounds</w:t>
            </w:r>
          </w:p>
        </w:tc>
        <w:tc>
          <w:tcPr/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rStyle w:val="VerbatimChar"/>
                <w:lang w:val="en"/>
              </w:rPr>
              <w:t xml:space="preserve">20000.0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assets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assets or reserves at the end of the financial year for this annual record, in pounds</w:t>
            </w:r>
          </w:p>
        </w:tc>
        <w:tc>
          <w:tcPr/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rStyle w:val="VerbatimChar"/>
                <w:lang w:val="en"/>
              </w:rPr>
              <w:t xml:space="preserve">50000.0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Number of 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number_of_employees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number of employees for this annual record, as a full time equivalent</w:t>
            </w:r>
          </w:p>
        </w:tc>
        <w:tc>
          <w:tcPr/>
          <w:p>
            <w:pPr>
              <w:pStyle w:val="Compact"/>
              <w:numPr>
                <w:ilvl w:val="0"/>
                <w:numId w:val="1020"/>
              </w:numPr>
            </w:pPr>
            <w:r>
              <w:rPr>
                <w:rStyle w:val="VerbatimChar"/>
                <w:lang w:val="en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Volunteer Hours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volunteer_hours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number of volunteer hours for this annual record, as number of volunteer hours per year</w:t>
            </w:r>
          </w:p>
        </w:tc>
        <w:tc>
          <w:tcPr/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  <w:lang w:val="en"/>
              </w:rP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Number of Directors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n_directors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number of directors or trustees for this annual record</w:t>
            </w:r>
          </w:p>
        </w:tc>
        <w:tc>
          <w:tcPr/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rStyle w:val="VerbatimChar"/>
                <w:lang w:val="en"/>
              </w:rPr>
              <w:t xml:space="preserve">5</w:t>
            </w:r>
          </w:p>
        </w:tc>
      </w:tr>
    </w:tbl>
    <w:p>
      <w:pPr>
        <w:pStyle w:val="Heading2"/>
      </w:pPr>
      <w:bookmarkStart w:id="14" w:name="_ContactDetails"/>
      <w:r>
        <w:rPr>
          <w:lang w:val="en"/>
        </w:rPr>
        <w:t xml:space="preserve">Contact Details</w:t>
      </w:r>
      <w:bookmarkEnd w:id="14"/>
    </w:p>
    <w:p>
      <w:pPr>
        <w:pStyle w:val="FirstParagraph"/>
      </w:pPr>
      <w:r>
        <w:rPr>
          <w:lang w:val="en"/>
        </w:rPr>
        <w:t xml:space="preserve">Represents the contact details of an 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email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email address for contacting the entity</w:t>
            </w:r>
          </w:p>
        </w:tc>
        <w:tc>
          <w:tcPr/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  <w:lang w:val="en"/>
              </w:rPr>
              <w:t xml:space="preserve">example@example.com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phone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phone number for contacting the entity</w:t>
            </w:r>
          </w:p>
        </w:tc>
        <w:tc>
          <w:tcPr/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rStyle w:val="VerbatimChar"/>
                <w:lang w:val="en"/>
              </w:rPr>
              <w:t xml:space="preserve">+441234567890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address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postal address of the entity</w:t>
            </w:r>
          </w:p>
        </w:tc>
        <w:tc>
          <w:tcPr/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rStyle w:val="VerbatimChar"/>
                <w:lang w:val="en"/>
              </w:rPr>
              <w:t xml:space="preserve">['123 Example Street', 'Example Town', 'SW1A 1AA']</w:t>
            </w:r>
          </w:p>
        </w:tc>
      </w:tr>
    </w:tbl>
    <w:p>
      <w:pPr>
        <w:pStyle w:val="Heading2"/>
      </w:pPr>
      <w:bookmarkStart w:id="15" w:name="_GeoAreaCodeModel"/>
      <w:r>
        <w:rPr>
          <w:lang w:val="en"/>
        </w:rPr>
        <w:t xml:space="preserve">Geo Area Code</w:t>
      </w:r>
      <w:bookmarkEnd w:id="15"/>
    </w:p>
    <w:p>
      <w:pPr>
        <w:pStyle w:val="FirstParagraph"/>
      </w:pPr>
      <w:r>
        <w:rPr>
          <w:lang w:val="en"/>
        </w:rPr>
        <w:t xml:space="preserve">Represents a geographic location identified by area code within the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Ward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ward_code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ward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rStyle w:val="VerbatimChar"/>
                <w:lang w:val="en"/>
              </w:rPr>
              <w:t xml:space="preserve">E05013806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Local Authority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localauthority_code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local authority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rStyle w:val="VerbatimChar"/>
                <w:lang w:val="en"/>
              </w:rPr>
              <w:t xml:space="preserve">E09000033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Region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region_code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region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rStyle w:val="VerbatimChar"/>
                <w:lang w:val="en"/>
              </w:rPr>
              <w:t xml:space="preserve">E12000007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Country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country_code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country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rStyle w:val="VerbatimChar"/>
                <w:lang w:val="en"/>
              </w:rPr>
              <w:t xml:space="preserve">E92000001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Location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location_type</w:t>
            </w:r>
          </w:p>
        </w:tc>
        <w:tc>
          <w:tcPr/>
          <w:p>
            <w:pPr>
              <w:pStyle w:val="FirstParagraph"/>
            </w:pPr>
            <w:hyperlink w:anchor="_LocationType">
              <w:r>
                <w:rPr>
                  <w:rStyle w:val="VerbatimChar"/>
                  <w:lang w:val="en"/>
                </w:rPr>
                <w:t xml:space="preserve">LocationType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type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rStyle w:val="VerbatimChar"/>
                <w:lang w:val="en"/>
              </w:rPr>
              <w:t xml:space="preserve">Headquarters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rStyle w:val="VerbatimChar"/>
                <w:lang w:val="en"/>
              </w:rPr>
              <w:t xml:space="preserve">Site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rStyle w:val="VerbatimChar"/>
                <w:lang w:val="en"/>
              </w:rPr>
              <w:t xml:space="preserve">Branch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rStyle w:val="VerbatimChar"/>
                <w:lang w:val="en"/>
              </w:rPr>
              <w:t xml:space="preserve">Operating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Area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area_source</w:t>
            </w:r>
          </w:p>
        </w:tc>
        <w:tc>
          <w:tcPr/>
          <w:p>
            <w:pPr>
              <w:pStyle w:val="FirstParagraph"/>
            </w:pPr>
            <w:hyperlink w:anchor="_AreaSource">
              <w:r>
                <w:rPr>
                  <w:rStyle w:val="VerbatimChar"/>
                  <w:lang w:val="en"/>
                </w:rPr>
                <w:t xml:space="preserve">AreaSource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source of the area information for the location</w:t>
            </w:r>
          </w:p>
        </w:tc>
        <w:tc>
          <w:tcPr/>
          <w:p>
            <w:pPr>
              <w:pStyle w:val="Compact"/>
              <w:numPr>
                <w:ilvl w:val="0"/>
                <w:numId w:val="1031"/>
              </w:numPr>
            </w:pPr>
            <w:r>
              <w:rPr>
                <w:rStyle w:val="VerbatimChar"/>
                <w:lang w:val="en"/>
              </w:rPr>
              <w:t xml:space="preserve">Postcode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rPr>
                <w:rStyle w:val="VerbatimChar"/>
                <w:lang w:val="en"/>
              </w:rPr>
              <w:t xml:space="preserve">Area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Area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area_code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area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32"/>
              </w:numPr>
            </w:pPr>
            <w:r>
              <w:rPr>
                <w:rStyle w:val="VerbatimChar"/>
                <w:lang w:val="en"/>
              </w:rPr>
              <w:t xml:space="preserve">E92000001</w:t>
            </w:r>
          </w:p>
        </w:tc>
      </w:tr>
    </w:tbl>
    <w:p>
      <w:pPr>
        <w:pStyle w:val="Heading2"/>
      </w:pPr>
      <w:bookmarkStart w:id="16" w:name="_GeoPointModel"/>
      <w:r>
        <w:rPr>
          <w:lang w:val="en"/>
        </w:rPr>
        <w:t xml:space="preserve">Geo Point</w:t>
      </w:r>
      <w:bookmarkEnd w:id="16"/>
    </w:p>
    <w:p>
      <w:pPr>
        <w:pStyle w:val="FirstParagraph"/>
      </w:pPr>
      <w:r>
        <w:rPr>
          <w:lang w:val="en"/>
        </w:rPr>
        <w:t xml:space="preserve">Represents a geographic point within the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Ward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ward_code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ward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rStyle w:val="VerbatimChar"/>
                <w:lang w:val="en"/>
              </w:rPr>
              <w:t xml:space="preserve">E05013806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Local Authority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localauthority_code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local authority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34"/>
              </w:numPr>
            </w:pPr>
            <w:r>
              <w:rPr>
                <w:rStyle w:val="VerbatimChar"/>
                <w:lang w:val="en"/>
              </w:rPr>
              <w:t xml:space="preserve">E09000033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Region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region_code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region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35"/>
              </w:numPr>
            </w:pPr>
            <w:r>
              <w:rPr>
                <w:rStyle w:val="VerbatimChar"/>
                <w:lang w:val="en"/>
              </w:rPr>
              <w:t xml:space="preserve">E12000007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Country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country_code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country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36"/>
              </w:numPr>
            </w:pPr>
            <w:r>
              <w:rPr>
                <w:rStyle w:val="VerbatimChar"/>
                <w:lang w:val="en"/>
              </w:rPr>
              <w:t xml:space="preserve">E92000001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Location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location_type</w:t>
            </w:r>
          </w:p>
        </w:tc>
        <w:tc>
          <w:tcPr/>
          <w:p>
            <w:pPr>
              <w:pStyle w:val="FirstParagraph"/>
            </w:pPr>
            <w:hyperlink w:anchor="_LocationType">
              <w:r>
                <w:rPr>
                  <w:rStyle w:val="VerbatimChar"/>
                  <w:lang w:val="en"/>
                </w:rPr>
                <w:t xml:space="preserve">LocationType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type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rStyle w:val="VerbatimChar"/>
                <w:lang w:val="en"/>
              </w:rPr>
              <w:t xml:space="preserve">Headquarters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rStyle w:val="VerbatimChar"/>
                <w:lang w:val="en"/>
              </w:rPr>
              <w:t xml:space="preserve">Site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rStyle w:val="VerbatimChar"/>
                <w:lang w:val="en"/>
              </w:rPr>
              <w:t xml:space="preserve">Branch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rStyle w:val="VerbatimChar"/>
                <w:lang w:val="en"/>
              </w:rPr>
              <w:t xml:space="preserve">Operating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Area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area_source</w:t>
            </w:r>
          </w:p>
        </w:tc>
        <w:tc>
          <w:tcPr/>
          <w:p>
            <w:pPr>
              <w:pStyle w:val="FirstParagraph"/>
            </w:pPr>
            <w:hyperlink w:anchor="_AreaSource">
              <w:r>
                <w:rPr>
                  <w:rStyle w:val="VerbatimChar"/>
                  <w:lang w:val="en"/>
                </w:rPr>
                <w:t xml:space="preserve">AreaSource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source of the area information for the location</w:t>
            </w:r>
          </w:p>
        </w:tc>
        <w:tc>
          <w:tcPr/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rStyle w:val="VerbatimChar"/>
                <w:lang w:val="en"/>
              </w:rPr>
              <w:t xml:space="preserve">Postcode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rStyle w:val="VerbatimChar"/>
                <w:lang w:val="en"/>
              </w:rPr>
              <w:t xml:space="preserve">Area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Latitude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latitude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latitude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39"/>
              </w:numPr>
            </w:pPr>
            <w:r>
              <w:rPr>
                <w:rStyle w:val="VerbatimChar"/>
                <w:lang w:val="en"/>
              </w:rPr>
              <w:t xml:space="preserve">51.50101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longitude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longitude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40"/>
              </w:numPr>
            </w:pPr>
            <w:r>
              <w:rPr>
                <w:rStyle w:val="VerbatimChar"/>
                <w:lang w:val="en"/>
              </w:rPr>
              <w:t xml:space="preserve">-0.141563</w:t>
            </w:r>
          </w:p>
        </w:tc>
      </w:tr>
    </w:tbl>
    <w:p>
      <w:pPr>
        <w:pStyle w:val="Heading2"/>
      </w:pPr>
      <w:bookmarkStart w:id="17" w:name="_GeoPostcodeModel"/>
      <w:r>
        <w:rPr>
          <w:lang w:val="en"/>
        </w:rPr>
        <w:t xml:space="preserve">Geo Postcode</w:t>
      </w:r>
      <w:bookmarkEnd w:id="17"/>
    </w:p>
    <w:p>
      <w:pPr>
        <w:pStyle w:val="FirstParagraph"/>
      </w:pPr>
      <w:r>
        <w:rPr>
          <w:lang w:val="en"/>
        </w:rPr>
        <w:t xml:space="preserve">Represents a geographic location identified by postcode within the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Ward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ward_code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ward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41"/>
              </w:numPr>
            </w:pPr>
            <w:r>
              <w:rPr>
                <w:rStyle w:val="VerbatimChar"/>
                <w:lang w:val="en"/>
              </w:rPr>
              <w:t xml:space="preserve">E05013806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Local Authority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localauthority_code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local authority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42"/>
              </w:numPr>
            </w:pPr>
            <w:r>
              <w:rPr>
                <w:rStyle w:val="VerbatimChar"/>
                <w:lang w:val="en"/>
              </w:rPr>
              <w:t xml:space="preserve">E09000033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Region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region_code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region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43"/>
              </w:numPr>
            </w:pPr>
            <w:r>
              <w:rPr>
                <w:rStyle w:val="VerbatimChar"/>
                <w:lang w:val="en"/>
              </w:rPr>
              <w:t xml:space="preserve">E12000007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Country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country_code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country 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rStyle w:val="VerbatimChar"/>
                <w:lang w:val="en"/>
              </w:rPr>
              <w:t xml:space="preserve">E92000001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Location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location_type</w:t>
            </w:r>
          </w:p>
        </w:tc>
        <w:tc>
          <w:tcPr/>
          <w:p>
            <w:pPr>
              <w:pStyle w:val="FirstParagraph"/>
            </w:pPr>
            <w:hyperlink w:anchor="_LocationType">
              <w:r>
                <w:rPr>
                  <w:rStyle w:val="VerbatimChar"/>
                  <w:lang w:val="en"/>
                </w:rPr>
                <w:t xml:space="preserve">LocationType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type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rStyle w:val="VerbatimChar"/>
                <w:lang w:val="en"/>
              </w:rPr>
              <w:t xml:space="preserve">Headquarters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rStyle w:val="VerbatimChar"/>
                <w:lang w:val="en"/>
              </w:rPr>
              <w:t xml:space="preserve">Site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rStyle w:val="VerbatimChar"/>
                <w:lang w:val="en"/>
              </w:rPr>
              <w:t xml:space="preserve">Branch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rStyle w:val="VerbatimChar"/>
                <w:lang w:val="en"/>
              </w:rPr>
              <w:t xml:space="preserve">Operating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Area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area_source</w:t>
            </w:r>
          </w:p>
        </w:tc>
        <w:tc>
          <w:tcPr/>
          <w:p>
            <w:pPr>
              <w:pStyle w:val="FirstParagraph"/>
            </w:pPr>
            <w:hyperlink w:anchor="_AreaSource">
              <w:r>
                <w:rPr>
                  <w:rStyle w:val="VerbatimChar"/>
                  <w:lang w:val="en"/>
                </w:rPr>
                <w:t xml:space="preserve">AreaSource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source of the area information for the location</w:t>
            </w:r>
          </w:p>
        </w:tc>
        <w:tc>
          <w:tcPr/>
          <w:p>
            <w:pPr>
              <w:pStyle w:val="Compact"/>
              <w:numPr>
                <w:ilvl w:val="0"/>
                <w:numId w:val="1046"/>
              </w:numPr>
            </w:pPr>
            <w:r>
              <w:rPr>
                <w:rStyle w:val="VerbatimChar"/>
                <w:lang w:val="en"/>
              </w:rPr>
              <w:t xml:space="preserve">Postcode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w:r>
              <w:rPr>
                <w:rStyle w:val="VerbatimChar"/>
                <w:lang w:val="en"/>
              </w:rPr>
              <w:t xml:space="preserve">Area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postcode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postcode of the location</w:t>
            </w:r>
          </w:p>
        </w:tc>
        <w:tc>
          <w:tcPr/>
          <w:p>
            <w:pPr>
              <w:pStyle w:val="Compact"/>
              <w:numPr>
                <w:ilvl w:val="0"/>
                <w:numId w:val="1047"/>
              </w:numPr>
            </w:pPr>
            <w:r>
              <w:rPr>
                <w:rStyle w:val="VerbatimChar"/>
                <w:lang w:val="en"/>
              </w:rPr>
              <w:t xml:space="preserve">SW1A 1AA</w:t>
            </w:r>
          </w:p>
        </w:tc>
      </w:tr>
    </w:tbl>
    <w:p>
      <w:pPr>
        <w:pStyle w:val="Heading2"/>
      </w:pPr>
      <w:bookmarkStart w:id="18" w:name="_SiteModel"/>
      <w:r>
        <w:rPr>
          <w:lang w:val="en"/>
        </w:rPr>
        <w:t xml:space="preserve">Site</w:t>
      </w:r>
      <w:bookmarkEnd w:id="18"/>
    </w:p>
    <w:p>
      <w:pPr>
        <w:pStyle w:val="FirstParagraph"/>
      </w:pPr>
      <w:r>
        <w:rPr>
          <w:lang w:val="en"/>
        </w:rPr>
        <w:t xml:space="preserve">Represents a heritage site within the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name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48"/>
              </w:numPr>
            </w:pPr>
            <w:r>
              <w:rPr>
                <w:rStyle w:val="VerbatimChar"/>
                <w:lang w:val="en"/>
              </w:rPr>
              <w:t xml:space="preserve">Example 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Alternative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alternative_names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49"/>
              </w:numPr>
            </w:pPr>
            <w:r>
              <w:rPr>
                <w:rStyle w:val="VerbatimChar"/>
                <w:lang w:val="en"/>
              </w:rPr>
              <w:t xml:space="preserve">['Example Entity Ltd', 'Example Entity Inc']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Organisation 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org_ids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 organisation IDs associated with this entity. Uses the</w:t>
            </w:r>
            <w:r>
              <w:rPr>
                <w:lang w:val="en"/>
              </w:rPr>
              <w:t xml:space="preserve"> </w:t>
            </w:r>
            <w:hyperlink r:id="rId10">
              <w:r>
                <w:rPr>
                  <w:rStyle w:val="Hyperlink"/>
                  <w:lang w:val="en"/>
                </w:rPr>
                <w:t xml:space="preserve">Org ID</w:t>
              </w:r>
            </w:hyperlink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format.</w:t>
            </w:r>
          </w:p>
        </w:tc>
        <w:tc>
          <w:tcPr/>
          <w:p>
            <w:pPr>
              <w:pStyle w:val="Compact"/>
              <w:numPr>
                <w:ilvl w:val="0"/>
                <w:numId w:val="1050"/>
              </w:numPr>
            </w:pPr>
            <w:r>
              <w:rPr>
                <w:rStyle w:val="VerbatimChar"/>
                <w:lang w:val="en"/>
              </w:rPr>
              <w:t xml:space="preserve">['GB-CHC-123456']</w:t>
            </w:r>
          </w:p>
          <w:p>
            <w:pPr>
              <w:pStyle w:val="Compact"/>
              <w:numPr>
                <w:ilvl w:val="0"/>
                <w:numId w:val="1050"/>
              </w:numPr>
            </w:pPr>
            <w:r>
              <w:rPr>
                <w:rStyle w:val="VerbatimChar"/>
                <w:lang w:val="en"/>
              </w:rPr>
              <w:t xml:space="preserve">['GB-HESA-1234']</w:t>
            </w:r>
          </w:p>
          <w:p>
            <w:pPr>
              <w:pStyle w:val="Compact"/>
              <w:numPr>
                <w:ilvl w:val="0"/>
                <w:numId w:val="1050"/>
              </w:numPr>
            </w:pPr>
            <w:r>
              <w:rPr>
                <w:rStyle w:val="VerbatimChar"/>
                <w:lang w:val="en"/>
              </w:rPr>
              <w:t xml:space="preserve">['GB-CHC-1234567', 'GB-COH-12345678']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Company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company_number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Registered company number associated with this entity. Derived from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org_ids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field, including an organisation with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GB-COH-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prefix.</w:t>
            </w:r>
          </w:p>
        </w:tc>
        <w:tc>
          <w:tcPr/>
          <w:p>
            <w:pPr>
              <w:pStyle w:val="Compact"/>
              <w:numPr>
                <w:ilvl w:val="0"/>
                <w:numId w:val="1051"/>
              </w:numPr>
            </w:pPr>
            <w:r>
              <w:rPr>
                <w:rStyle w:val="VerbatimChar"/>
                <w:lang w:val="en"/>
              </w:rPr>
              <w:t xml:space="preserve">['12345678']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Charity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charity_number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Registered charity number associated with this entity. Derived from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org_ids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field, including an organisation with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GB-CHC-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GB-SC-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GB-NIC-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prefix.</w:t>
            </w:r>
          </w:p>
        </w:tc>
        <w:tc>
          <w:tcPr/>
          <w:p>
            <w:pPr>
              <w:pStyle w:val="Compact"/>
              <w:numPr>
                <w:ilvl w:val="0"/>
                <w:numId w:val="1052"/>
              </w:numPr>
            </w:pPr>
            <w:r>
              <w:rPr>
                <w:rStyle w:val="VerbatimChar"/>
                <w:lang w:val="en"/>
              </w:rPr>
              <w:t xml:space="preserve">['1234567']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Date Registered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date_registered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date when the entity was registered</w:t>
            </w:r>
          </w:p>
        </w:tc>
        <w:tc>
          <w:tcPr/>
          <w:p>
            <w:pPr>
              <w:pStyle w:val="Compact"/>
              <w:numPr>
                <w:ilvl w:val="0"/>
                <w:numId w:val="1053"/>
              </w:numPr>
            </w:pPr>
            <w:r>
              <w:rPr>
                <w:rStyle w:val="VerbatimChar"/>
                <w:lang w:val="en"/>
              </w:rPr>
              <w:t xml:space="preserve">2005-01-01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Date Ceased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date_ceased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date when the entity ceased to exist, if applicable</w:t>
            </w:r>
          </w:p>
        </w:tc>
        <w:tc>
          <w:tcPr/>
          <w:p>
            <w:pPr>
              <w:pStyle w:val="Compact"/>
              <w:numPr>
                <w:ilvl w:val="0"/>
                <w:numId w:val="1054"/>
              </w:numPr>
            </w:pPr>
            <w:r>
              <w:rPr>
                <w:rStyle w:val="VerbatimChar"/>
                <w:lang w:val="en"/>
              </w:rPr>
              <w:t xml:space="preserve">2023-12-31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Legal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legal_form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hyperlink w:anchor="_LegalForm">
              <w:r>
                <w:rPr>
                  <w:rStyle w:val="VerbatimChar"/>
                  <w:lang w:val="en"/>
                </w:rPr>
                <w:t xml:space="preserve">LegalForm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legal form of the entity</w:t>
            </w:r>
          </w:p>
        </w:tc>
        <w:tc>
          <w:tcPr/>
          <w:p>
            <w:pPr>
              <w:pStyle w:val="Compact"/>
              <w:numPr>
                <w:ilvl w:val="0"/>
                <w:numId w:val="1055"/>
              </w:numPr>
            </w:pPr>
            <w:r>
              <w:rPr>
                <w:rStyle w:val="VerbatimChar"/>
                <w:lang w:val="en"/>
              </w:rPr>
              <w:t xml:space="preserve">['Registered Company']</w:t>
            </w:r>
          </w:p>
          <w:p>
            <w:pPr>
              <w:pStyle w:val="Compact"/>
              <w:numPr>
                <w:ilvl w:val="0"/>
                <w:numId w:val="1055"/>
              </w:numPr>
            </w:pPr>
            <w:r>
              <w:rPr>
                <w:rStyle w:val="VerbatimChar"/>
                <w:lang w:val="en"/>
              </w:rPr>
              <w:t xml:space="preserve">['Charity (England &amp; Wales)', 'Charity (Scotland)']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locations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 One of</w:t>
            </w:r>
            <w:r>
              <w:rPr>
                <w:lang w:val="en"/>
              </w:rPr>
              <w:t xml:space="preserve"> </w:t>
            </w:r>
            <w:hyperlink w:anchor="_GeoAreaCodeModel">
              <w:r>
                <w:rPr>
                  <w:rStyle w:val="VerbatimChar"/>
                  <w:lang w:val="en"/>
                </w:rPr>
                <w:t xml:space="preserve">Geo Area Code</w:t>
              </w:r>
            </w:hyperlink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hyperlink w:anchor="_GeoPointModel">
              <w:r>
                <w:rPr>
                  <w:rStyle w:val="VerbatimChar"/>
                  <w:lang w:val="en"/>
                </w:rPr>
                <w:t xml:space="preserve">Geo Point</w:t>
              </w:r>
            </w:hyperlink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hyperlink w:anchor="_GeoPostcodeModel">
              <w:r>
                <w:rPr>
                  <w:rStyle w:val="VerbatimChar"/>
                  <w:lang w:val="en"/>
                </w:rPr>
                <w:t xml:space="preserve">Geo Postcode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 locations associated with this entity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Geographic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geographic_range</w:t>
            </w:r>
          </w:p>
        </w:tc>
        <w:tc>
          <w:tcPr/>
          <w:p>
            <w:pPr>
              <w:pStyle w:val="FirstParagraph"/>
            </w:pPr>
            <w:hyperlink w:anchor="_GeographicRange">
              <w:r>
                <w:rPr>
                  <w:rStyle w:val="VerbatimChar"/>
                  <w:lang w:val="en"/>
                </w:rPr>
                <w:t xml:space="preserve">GeographicRange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geographic range of the entity</w:t>
            </w:r>
          </w:p>
        </w:tc>
        <w:tc>
          <w:tcPr/>
          <w:p>
            <w:pPr>
              <w:pStyle w:val="Compact"/>
              <w:numPr>
                <w:ilvl w:val="0"/>
                <w:numId w:val="1056"/>
              </w:numPr>
            </w:pPr>
            <w:r>
              <w:rPr>
                <w:rStyle w:val="VerbatimChar"/>
                <w:lang w:val="en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Website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website_url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URI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website URL of the entity</w:t>
            </w:r>
          </w:p>
        </w:tc>
        <w:tc>
          <w:tcPr/>
          <w:p>
            <w:pPr>
              <w:pStyle w:val="Compact"/>
              <w:numPr>
                <w:ilvl w:val="0"/>
                <w:numId w:val="1057"/>
              </w:numPr>
            </w:pPr>
            <w:r>
              <w:rPr>
                <w:rStyle w:val="VerbatimChar"/>
                <w:lang w:val="en"/>
              </w:rPr>
              <w:t xml:space="preserve">https://www.example.com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Social Media Handles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social_media_handles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</w:t>
            </w:r>
            <w:r>
              <w:rPr>
                <w:lang w:val="en"/>
              </w:rPr>
              <w:t xml:space="preserve"> </w:t>
            </w:r>
            <w:hyperlink w:anchor="_SocialMediaHandle">
              <w:r>
                <w:rPr>
                  <w:rStyle w:val="VerbatimChar"/>
                  <w:lang w:val="en"/>
                </w:rPr>
                <w:t xml:space="preserve">Social Media Handle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List of social media handles associated with this entity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Contact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contact_details</w:t>
            </w:r>
          </w:p>
        </w:tc>
        <w:tc>
          <w:tcPr/>
          <w:p>
            <w:pPr>
              <w:pStyle w:val="FirstParagraph"/>
            </w:pPr>
            <w:hyperlink w:anchor="_ContactDetails">
              <w:r>
                <w:rPr>
                  <w:rStyle w:val="VerbatimChar"/>
                  <w:lang w:val="en"/>
                </w:rPr>
                <w:t xml:space="preserve">Contact Details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contact details of the entity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9" w:name="_SocialMediaHandle"/>
      <w:r>
        <w:rPr>
          <w:lang w:val="en"/>
        </w:rPr>
        <w:t xml:space="preserve">Social Media Handle</w:t>
      </w:r>
      <w:bookmarkEnd w:id="19"/>
    </w:p>
    <w:p>
      <w:pPr>
        <w:pStyle w:val="FirstParagraph"/>
      </w:pPr>
      <w:r>
        <w:rPr>
          <w:lang w:val="en"/>
        </w:rPr>
        <w:t xml:space="preserve">Represents a social media handle associated with an 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platform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social media platform (e.g., Instagram, Facebook, YouTube)</w:t>
            </w:r>
          </w:p>
        </w:tc>
        <w:tc>
          <w:tcPr/>
          <w:p>
            <w:pPr>
              <w:pStyle w:val="Compact"/>
              <w:numPr>
                <w:ilvl w:val="0"/>
                <w:numId w:val="1058"/>
              </w:numPr>
            </w:pPr>
            <w:r>
              <w:rPr>
                <w:rStyle w:val="VerbatimChar"/>
                <w:lang w:val="en"/>
              </w:rPr>
              <w:t xml:space="preserve">YouTube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Handle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handle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social media handle or username</w:t>
            </w:r>
          </w:p>
        </w:tc>
        <w:tc>
          <w:tcPr/>
          <w:p>
            <w:pPr>
              <w:pStyle w:val="Compact"/>
              <w:numPr>
                <w:ilvl w:val="0"/>
                <w:numId w:val="1059"/>
              </w:numPr>
            </w:pPr>
            <w:r>
              <w:rPr>
                <w:rStyle w:val="VerbatimChar"/>
                <w:lang w:val="en"/>
              </w:rPr>
              <w:t xml:space="preserve">@example_handle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url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URI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URL of the social media profile</w:t>
            </w:r>
          </w:p>
        </w:tc>
        <w:tc>
          <w:tcPr/>
          <w:p>
            <w:pPr>
              <w:pStyle w:val="Compact"/>
              <w:numPr>
                <w:ilvl w:val="0"/>
                <w:numId w:val="1060"/>
              </w:numPr>
            </w:pPr>
            <w:r>
              <w:rPr>
                <w:rStyle w:val="VerbatimChar"/>
                <w:lang w:val="en"/>
              </w:rPr>
              <w:t xml:space="preserve">https://youtube.com/@example_handle</w:t>
            </w:r>
          </w:p>
        </w:tc>
      </w:tr>
    </w:tbl>
    <w:p>
      <w:pPr>
        <w:pStyle w:val="Heading2"/>
      </w:pPr>
      <w:bookmarkStart w:id="20" w:name="_VocabularyEntry"/>
      <w:r>
        <w:rPr>
          <w:lang w:val="en"/>
        </w:rPr>
        <w:t xml:space="preserve">VocabularyEntry</w:t>
      </w:r>
      <w:bookmarkEnd w:id="20"/>
    </w:p>
    <w:p>
      <w:pPr>
        <w:pStyle w:val="FirstParagraph"/>
      </w:pPr>
      <w:r>
        <w:rPr>
          <w:lang w:val="en"/>
        </w:rPr>
        <w:t xml:space="preserve">Represents a single entry within a classification vocabulary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id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identifier for the vocabulary entry within the classification</w:t>
            </w:r>
          </w:p>
        </w:tc>
        <w:tc>
          <w:tcPr/>
          <w:p>
            <w:pPr>
              <w:pStyle w:val="Compact"/>
              <w:numPr>
                <w:ilvl w:val="0"/>
                <w:numId w:val="1061"/>
              </w:numPr>
            </w:pPr>
            <w:r>
              <w:rPr>
                <w:rStyle w:val="VerbatimChar"/>
                <w:lang w:val="en"/>
              </w:rPr>
              <w:t xml:space="preserve">A21</w:t>
            </w:r>
          </w:p>
          <w:p>
            <w:pPr>
              <w:pStyle w:val="Compact"/>
              <w:numPr>
                <w:ilvl w:val="0"/>
                <w:numId w:val="1061"/>
              </w:numPr>
            </w:pPr>
            <w:r>
              <w:rPr>
                <w:rStyle w:val="VerbatimChar"/>
                <w:lang w:val="en"/>
              </w:rPr>
              <w:t xml:space="preserve">B19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title</w:t>
            </w:r>
          </w:p>
        </w:tc>
        <w:tc>
          <w:tcPr/>
          <w:p>
            <w:pPr>
              <w:pStyle w:val="FirstParagraph"/>
            </w:pPr>
            <w:r>
              <w:rPr>
                <w:rStyle w:val="VerbatimChar"/>
                <w:lang w:val="e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Yes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title of the vocabulary entry</w:t>
            </w:r>
          </w:p>
        </w:tc>
        <w:tc>
          <w:tcPr/>
          <w:p>
            <w:pPr>
              <w:pStyle w:val="Compact"/>
              <w:numPr>
                <w:ilvl w:val="0"/>
                <w:numId w:val="1062"/>
              </w:numPr>
            </w:pPr>
            <w:r>
              <w:rPr>
                <w:rStyle w:val="VerbatimChar"/>
                <w:lang w:val="en"/>
              </w:rPr>
              <w:t xml:space="preserve">Sports activities</w:t>
            </w:r>
          </w:p>
          <w:p>
            <w:pPr>
              <w:pStyle w:val="Compact"/>
              <w:numPr>
                <w:ilvl w:val="0"/>
                <w:numId w:val="1062"/>
              </w:numPr>
            </w:pPr>
            <w:r>
              <w:rPr>
                <w:rStyle w:val="VerbatimChar"/>
                <w:lang w:val="en"/>
              </w:rPr>
              <w:t xml:space="preserve">Culture and arts not elsewhere classified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parent</w:t>
            </w:r>
          </w:p>
        </w:tc>
        <w:tc>
          <w:tcPr/>
          <w:p>
            <w:pPr>
              <w:pStyle w:val="FirstParagraph"/>
            </w:pPr>
            <w:hyperlink w:anchor="_VocabularyEntry">
              <w:r>
                <w:rPr>
                  <w:rStyle w:val="VerbatimChar"/>
                  <w:lang w:val="en"/>
                </w:rPr>
                <w:t xml:space="preserve">VocabularyEntry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</w:t>
            </w:r>
          </w:p>
        </w:tc>
        <w:tc>
          <w:tcPr/>
          <w:p>
            <w:pPr>
              <w:pStyle w:val="FirstParagraph"/>
            </w:pPr>
            <w:r>
              <w:rPr>
                <w:lang w:val="en"/>
              </w:rPr>
              <w:t xml:space="preserve">The parent entry within the vocabulary, if any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21" w:name="_AreaSource"/>
      <w:r>
        <w:rPr>
          <w:lang w:val="en"/>
        </w:rPr>
        <w:t xml:space="preserve">AreaSource</w:t>
      </w:r>
      <w:bookmarkEnd w:id="21"/>
    </w:p>
    <w:p>
      <w:pPr>
        <w:pStyle w:val="Compact"/>
        <w:numPr>
          <w:ilvl w:val="0"/>
          <w:numId w:val="1063"/>
        </w:numPr>
      </w:pPr>
      <w:r>
        <w:rPr>
          <w:lang w:val="en"/>
        </w:rPr>
        <w:t xml:space="preserve">Postcode</w:t>
      </w:r>
    </w:p>
    <w:p>
      <w:pPr>
        <w:pStyle w:val="Compact"/>
        <w:numPr>
          <w:ilvl w:val="0"/>
          <w:numId w:val="1063"/>
        </w:numPr>
      </w:pPr>
      <w:r>
        <w:rPr>
          <w:lang w:val="en"/>
        </w:rPr>
        <w:t xml:space="preserve">Area Code</w:t>
      </w:r>
    </w:p>
    <w:p>
      <w:pPr>
        <w:pStyle w:val="Compact"/>
        <w:numPr>
          <w:ilvl w:val="0"/>
          <w:numId w:val="1063"/>
        </w:numPr>
      </w:pPr>
      <w:r>
        <w:rPr>
          <w:lang w:val="en"/>
        </w:rPr>
        <w:t xml:space="preserve">Point</w:t>
      </w:r>
    </w:p>
    <w:p>
      <w:pPr>
        <w:pStyle w:val="Heading2"/>
      </w:pPr>
      <w:bookmarkStart w:id="22" w:name="_GeographicRange"/>
      <w:r>
        <w:rPr>
          <w:lang w:val="en"/>
        </w:rPr>
        <w:t xml:space="preserve">GeographicRange</w:t>
      </w:r>
      <w:bookmarkEnd w:id="22"/>
    </w:p>
    <w:p>
      <w:pPr>
        <w:pStyle w:val="Compact"/>
        <w:numPr>
          <w:ilvl w:val="0"/>
          <w:numId w:val="1064"/>
        </w:numPr>
      </w:pPr>
      <w:r>
        <w:rPr>
          <w:lang w:val="en"/>
        </w:rPr>
        <w:t xml:space="preserve">Local</w:t>
      </w:r>
    </w:p>
    <w:p>
      <w:pPr>
        <w:pStyle w:val="Compact"/>
        <w:numPr>
          <w:ilvl w:val="0"/>
          <w:numId w:val="1064"/>
        </w:numPr>
      </w:pPr>
      <w:r>
        <w:rPr>
          <w:lang w:val="en"/>
        </w:rPr>
        <w:t xml:space="preserve">Regional</w:t>
      </w:r>
    </w:p>
    <w:p>
      <w:pPr>
        <w:pStyle w:val="Compact"/>
        <w:numPr>
          <w:ilvl w:val="0"/>
          <w:numId w:val="1064"/>
        </w:numPr>
      </w:pPr>
      <w:r>
        <w:rPr>
          <w:lang w:val="en"/>
        </w:rPr>
        <w:t xml:space="preserve">National</w:t>
      </w:r>
    </w:p>
    <w:p>
      <w:pPr>
        <w:pStyle w:val="Compact"/>
        <w:numPr>
          <w:ilvl w:val="0"/>
          <w:numId w:val="1064"/>
        </w:numPr>
      </w:pPr>
      <w:r>
        <w:rPr>
          <w:lang w:val="en"/>
        </w:rPr>
        <w:t xml:space="preserve">International</w:t>
      </w:r>
    </w:p>
    <w:p>
      <w:pPr>
        <w:pStyle w:val="Heading2"/>
      </w:pPr>
      <w:bookmarkStart w:id="23" w:name="_HeritageDomain"/>
      <w:r>
        <w:rPr>
          <w:lang w:val="en"/>
        </w:rPr>
        <w:t xml:space="preserve">HeritageDomain</w:t>
      </w:r>
      <w:bookmarkEnd w:id="23"/>
    </w:p>
    <w:p>
      <w:pPr>
        <w:pStyle w:val="Compact"/>
        <w:numPr>
          <w:ilvl w:val="0"/>
          <w:numId w:val="1065"/>
        </w:numPr>
      </w:pPr>
      <w:r>
        <w:rPr>
          <w:lang w:val="en"/>
        </w:rPr>
        <w:t xml:space="preserve">Educating</w:t>
      </w:r>
    </w:p>
    <w:p>
      <w:pPr>
        <w:pStyle w:val="Compact"/>
        <w:numPr>
          <w:ilvl w:val="0"/>
          <w:numId w:val="1065"/>
        </w:numPr>
      </w:pPr>
      <w:r>
        <w:rPr>
          <w:lang w:val="en"/>
        </w:rPr>
        <w:t xml:space="preserve">Advocating</w:t>
      </w:r>
    </w:p>
    <w:p>
      <w:pPr>
        <w:pStyle w:val="Compact"/>
        <w:numPr>
          <w:ilvl w:val="0"/>
          <w:numId w:val="1065"/>
        </w:numPr>
      </w:pPr>
      <w:r>
        <w:rPr>
          <w:lang w:val="en"/>
        </w:rPr>
        <w:t xml:space="preserve">Researching</w:t>
      </w:r>
    </w:p>
    <w:p>
      <w:pPr>
        <w:pStyle w:val="Compact"/>
        <w:numPr>
          <w:ilvl w:val="0"/>
          <w:numId w:val="1065"/>
        </w:numPr>
      </w:pPr>
      <w:r>
        <w:rPr>
          <w:lang w:val="en"/>
        </w:rPr>
        <w:t xml:space="preserve">Conserving</w:t>
      </w:r>
    </w:p>
    <w:p>
      <w:pPr>
        <w:pStyle w:val="Compact"/>
        <w:numPr>
          <w:ilvl w:val="0"/>
          <w:numId w:val="1065"/>
        </w:numPr>
      </w:pPr>
      <w:r>
        <w:rPr>
          <w:lang w:val="en"/>
        </w:rPr>
        <w:t xml:space="preserve">Managing</w:t>
      </w:r>
    </w:p>
    <w:p>
      <w:pPr>
        <w:pStyle w:val="Compact"/>
        <w:numPr>
          <w:ilvl w:val="0"/>
          <w:numId w:val="1065"/>
        </w:numPr>
      </w:pPr>
      <w:r>
        <w:rPr>
          <w:lang w:val="en"/>
        </w:rPr>
        <w:t xml:space="preserve">Engaging</w:t>
      </w:r>
    </w:p>
    <w:p>
      <w:pPr>
        <w:pStyle w:val="Heading2"/>
      </w:pPr>
      <w:bookmarkStart w:id="24" w:name="_LegalForm"/>
      <w:r>
        <w:rPr>
          <w:lang w:val="en"/>
        </w:rPr>
        <w:t xml:space="preserve">LegalForm</w:t>
      </w:r>
      <w:bookmarkEnd w:id="24"/>
    </w:p>
    <w:p>
      <w:pPr>
        <w:pStyle w:val="Compact"/>
        <w:numPr>
          <w:ilvl w:val="0"/>
          <w:numId w:val="1066"/>
        </w:numPr>
      </w:pPr>
      <w:r>
        <w:rPr>
          <w:lang w:val="en"/>
        </w:rPr>
        <w:t xml:space="preserve">Registered Company</w:t>
      </w:r>
    </w:p>
    <w:p>
      <w:pPr>
        <w:pStyle w:val="Compact"/>
        <w:numPr>
          <w:ilvl w:val="0"/>
          <w:numId w:val="1066"/>
        </w:numPr>
      </w:pPr>
      <w:r>
        <w:rPr>
          <w:lang w:val="en"/>
        </w:rPr>
        <w:t xml:space="preserve">Community Interest Company</w:t>
      </w:r>
    </w:p>
    <w:p>
      <w:pPr>
        <w:pStyle w:val="Compact"/>
        <w:numPr>
          <w:ilvl w:val="0"/>
          <w:numId w:val="1066"/>
        </w:numPr>
      </w:pPr>
      <w:r>
        <w:rPr>
          <w:lang w:val="en"/>
        </w:rPr>
        <w:t xml:space="preserve">Private Limited Company</w:t>
      </w:r>
    </w:p>
    <w:p>
      <w:pPr>
        <w:pStyle w:val="Compact"/>
        <w:numPr>
          <w:ilvl w:val="0"/>
          <w:numId w:val="1066"/>
        </w:numPr>
      </w:pPr>
      <w:r>
        <w:rPr>
          <w:lang w:val="en"/>
        </w:rPr>
        <w:t xml:space="preserve">Mutual</w:t>
      </w:r>
    </w:p>
    <w:p>
      <w:pPr>
        <w:pStyle w:val="Compact"/>
        <w:numPr>
          <w:ilvl w:val="0"/>
          <w:numId w:val="1066"/>
        </w:numPr>
      </w:pPr>
      <w:r>
        <w:rPr>
          <w:lang w:val="en"/>
        </w:rPr>
        <w:t xml:space="preserve">Charity (England &amp; Wales)</w:t>
      </w:r>
    </w:p>
    <w:p>
      <w:pPr>
        <w:pStyle w:val="Compact"/>
        <w:numPr>
          <w:ilvl w:val="0"/>
          <w:numId w:val="1066"/>
        </w:numPr>
      </w:pPr>
      <w:r>
        <w:rPr>
          <w:lang w:val="en"/>
        </w:rPr>
        <w:t xml:space="preserve">Charity (Scotland)</w:t>
      </w:r>
    </w:p>
    <w:p>
      <w:pPr>
        <w:pStyle w:val="Compact"/>
        <w:numPr>
          <w:ilvl w:val="0"/>
          <w:numId w:val="1066"/>
        </w:numPr>
      </w:pPr>
      <w:r>
        <w:rPr>
          <w:lang w:val="en"/>
        </w:rPr>
        <w:t xml:space="preserve">Charity (Northern Ireland)</w:t>
      </w:r>
    </w:p>
    <w:p>
      <w:pPr>
        <w:pStyle w:val="Compact"/>
        <w:numPr>
          <w:ilvl w:val="0"/>
          <w:numId w:val="1066"/>
        </w:numPr>
      </w:pPr>
      <w:r>
        <w:rPr>
          <w:lang w:val="en"/>
        </w:rPr>
        <w:t xml:space="preserve">Sole Trader</w:t>
      </w:r>
    </w:p>
    <w:p>
      <w:pPr>
        <w:pStyle w:val="Heading2"/>
      </w:pPr>
      <w:bookmarkStart w:id="25" w:name="_LocationType"/>
      <w:r>
        <w:rPr>
          <w:lang w:val="en"/>
        </w:rPr>
        <w:t xml:space="preserve">LocationType</w:t>
      </w:r>
      <w:bookmarkEnd w:id="25"/>
    </w:p>
    <w:p>
      <w:pPr>
        <w:pStyle w:val="Compact"/>
        <w:numPr>
          <w:ilvl w:val="0"/>
          <w:numId w:val="1067"/>
        </w:numPr>
      </w:pPr>
      <w:r>
        <w:rPr>
          <w:lang w:val="en"/>
        </w:rPr>
        <w:t xml:space="preserve">Headquarters</w:t>
      </w:r>
    </w:p>
    <w:p>
      <w:pPr>
        <w:pStyle w:val="Compact"/>
        <w:numPr>
          <w:ilvl w:val="0"/>
          <w:numId w:val="1067"/>
        </w:numPr>
      </w:pPr>
      <w:r>
        <w:rPr>
          <w:lang w:val="en"/>
        </w:rPr>
        <w:t xml:space="preserve">Site</w:t>
      </w:r>
    </w:p>
    <w:p>
      <w:pPr>
        <w:pStyle w:val="Compact"/>
        <w:numPr>
          <w:ilvl w:val="0"/>
          <w:numId w:val="1067"/>
        </w:numPr>
      </w:pPr>
      <w:r>
        <w:rPr>
          <w:lang w:val="en"/>
        </w:rPr>
        <w:t xml:space="preserve">Branch</w:t>
      </w:r>
    </w:p>
    <w:p>
      <w:pPr>
        <w:pStyle w:val="Compact"/>
        <w:numPr>
          <w:ilvl w:val="0"/>
          <w:numId w:val="1067"/>
        </w:numPr>
      </w:pPr>
      <w:r>
        <w:rPr>
          <w:lang w:val="en"/>
        </w:rPr>
        <w:t xml:space="preserve">Operating Area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org-id.guide/ab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org-id.guide/ab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KTHS Schema</dc:title>
  <dc:creator/>
  <dc:language>en</dc:language>
  <cp:keywords/>
  <dcterms:created xsi:type="dcterms:W3CDTF">2026-10-21T23:09:57Z</dcterms:created>
  <dcterms:modified xsi:type="dcterms:W3CDTF">2026-10-21T23:09:57Z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-scheme">
    <vt:lpwstr>light dark</vt:lpwstr>
  </property>
  <property fmtid="{D5CDD505-2E9C-101B-9397-08002B2CF9AE}" pid="3" name="viewport">
    <vt:lpwstr>width=device-width, initial-scale=1</vt:lpwstr>
  </property>
</Properties>
</file>