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612DCA" w14:textId="77777777" w:rsidR="00255FCC" w:rsidRPr="00255FCC" w:rsidRDefault="00255FCC" w:rsidP="00255FCC">
      <w:pPr>
        <w:pStyle w:val="Heading1"/>
        <w:spacing w:before="0"/>
        <w:rPr>
          <w:rFonts w:asciiTheme="minorHAnsi" w:eastAsia="Times New Roman" w:hAnsiTheme="minorHAnsi" w:cs="Times New Roman"/>
          <w:b/>
          <w:bCs/>
          <w:color w:val="232F3E"/>
          <w:kern w:val="36"/>
          <w:sz w:val="24"/>
          <w:szCs w:val="24"/>
          <w14:ligatures w14:val="none"/>
        </w:rPr>
      </w:pPr>
      <w:r w:rsidRPr="00255FCC">
        <w:rPr>
          <w:rFonts w:asciiTheme="minorHAnsi" w:hAnsiTheme="minorHAnsi"/>
          <w:sz w:val="24"/>
          <w:szCs w:val="24"/>
        </w:rPr>
        <w:t xml:space="preserve">Job: </w:t>
      </w:r>
      <w:r w:rsidRPr="00255FCC">
        <w:rPr>
          <w:rFonts w:asciiTheme="minorHAnsi" w:eastAsia="Times New Roman" w:hAnsiTheme="minorHAnsi" w:cs="Times New Roman"/>
          <w:b/>
          <w:bCs/>
          <w:color w:val="232F3E"/>
          <w:kern w:val="36"/>
          <w:sz w:val="24"/>
          <w:szCs w:val="24"/>
          <w14:ligatures w14:val="none"/>
        </w:rPr>
        <w:t>Senior Data Science, AWS Analytics &amp; Research</w:t>
      </w:r>
    </w:p>
    <w:p w14:paraId="43D04327" w14:textId="46267959" w:rsidR="00C458CC" w:rsidRPr="00255FCC" w:rsidRDefault="00C458CC" w:rsidP="00255FCC"/>
    <w:p w14:paraId="2E6A7D68" w14:textId="77777777" w:rsidR="00255FCC" w:rsidRPr="00255FCC" w:rsidRDefault="00255FCC" w:rsidP="00255FCC">
      <w:pPr>
        <w:pStyle w:val="Heading2"/>
        <w:spacing w:before="0"/>
        <w:rPr>
          <w:rFonts w:asciiTheme="minorHAnsi" w:hAnsiTheme="minorHAnsi"/>
          <w:color w:val="111111"/>
          <w:sz w:val="24"/>
          <w:szCs w:val="24"/>
        </w:rPr>
      </w:pPr>
      <w:r w:rsidRPr="00255FCC">
        <w:rPr>
          <w:rFonts w:asciiTheme="minorHAnsi" w:hAnsiTheme="minorHAnsi"/>
          <w:b/>
          <w:bCs/>
          <w:color w:val="111111"/>
          <w:sz w:val="24"/>
          <w:szCs w:val="24"/>
        </w:rPr>
        <w:t>DESCRIPTION</w:t>
      </w:r>
    </w:p>
    <w:p w14:paraId="4659D16D" w14:textId="77777777" w:rsidR="00255FCC" w:rsidRPr="00255FCC" w:rsidRDefault="00255FCC" w:rsidP="00255FCC">
      <w:pPr>
        <w:pStyle w:val="NormalWeb"/>
        <w:spacing w:before="0" w:beforeAutospacing="0" w:after="0" w:afterAutospacing="0"/>
        <w:rPr>
          <w:rFonts w:asciiTheme="minorHAnsi" w:hAnsiTheme="minorHAnsi"/>
          <w:color w:val="111111"/>
        </w:rPr>
      </w:pPr>
      <w:r w:rsidRPr="00255FCC">
        <w:rPr>
          <w:rFonts w:asciiTheme="minorHAnsi" w:hAnsiTheme="minorHAnsi"/>
          <w:color w:val="111111"/>
        </w:rPr>
        <w:t>AWS is seeking a talented and experienced Data Scientist to join our Consumer Experience team. This is a key technical role and we are seeking someone who is passionate about working on large-scale data challenges and driving innovation in ML/AI data science practice at scale that solves real-world customer issues.</w:t>
      </w:r>
      <w:r w:rsidRPr="00255FCC">
        <w:rPr>
          <w:rFonts w:asciiTheme="minorHAnsi" w:hAnsiTheme="minorHAnsi"/>
          <w:color w:val="111111"/>
        </w:rPr>
        <w:br/>
      </w:r>
      <w:r w:rsidRPr="00255FCC">
        <w:rPr>
          <w:rFonts w:asciiTheme="minorHAnsi" w:hAnsiTheme="minorHAnsi"/>
          <w:color w:val="111111"/>
        </w:rPr>
        <w:br/>
        <w:t>This role is critical to ensuring strong analytical capabilities in AWS through the leveraging of emerging technologies, building best practices in data science, and collaborating with key stakeholders to support a deep understanding of the AWS experience.</w:t>
      </w:r>
      <w:r w:rsidRPr="00255FCC">
        <w:rPr>
          <w:rFonts w:asciiTheme="minorHAnsi" w:hAnsiTheme="minorHAnsi"/>
          <w:color w:val="111111"/>
        </w:rPr>
        <w:br/>
      </w:r>
      <w:r w:rsidRPr="00255FCC">
        <w:rPr>
          <w:rFonts w:asciiTheme="minorHAnsi" w:hAnsiTheme="minorHAnsi"/>
          <w:color w:val="111111"/>
        </w:rPr>
        <w:br/>
        <w:t>The ideal candidate will have extensive experience working in complex data and analytics environments at scale, driving solutions to develop better data science practices, preferably within cloud computing environments. Experience with Machine Learning and other advanced analytics techniques is a must and you also need to be able to talk about these technical concepts in plain terms. The role requires both technical depth and the ability to lead and communicate effectively to stakeholders.</w:t>
      </w:r>
      <w:r w:rsidRPr="00255FCC">
        <w:rPr>
          <w:rFonts w:asciiTheme="minorHAnsi" w:hAnsiTheme="minorHAnsi"/>
          <w:color w:val="111111"/>
        </w:rPr>
        <w:br/>
      </w:r>
      <w:r w:rsidRPr="00255FCC">
        <w:rPr>
          <w:rFonts w:asciiTheme="minorHAnsi" w:hAnsiTheme="minorHAnsi"/>
          <w:color w:val="111111"/>
        </w:rPr>
        <w:br/>
        <w:t>Key job responsibilities</w:t>
      </w:r>
      <w:r w:rsidRPr="00255FCC">
        <w:rPr>
          <w:rFonts w:asciiTheme="minorHAnsi" w:hAnsiTheme="minorHAnsi"/>
          <w:color w:val="111111"/>
        </w:rPr>
        <w:br/>
        <w:t>* Provide thought leadership and technical guidance on data science strategies and their application.</w:t>
      </w:r>
      <w:r w:rsidRPr="00255FCC">
        <w:rPr>
          <w:rFonts w:asciiTheme="minorHAnsi" w:hAnsiTheme="minorHAnsi"/>
          <w:color w:val="111111"/>
        </w:rPr>
        <w:br/>
        <w:t>* Partner with product, engineering and design teams to develop and launch innovative data products.</w:t>
      </w:r>
      <w:r w:rsidRPr="00255FCC">
        <w:rPr>
          <w:rFonts w:asciiTheme="minorHAnsi" w:hAnsiTheme="minorHAnsi"/>
          <w:color w:val="111111"/>
        </w:rPr>
        <w:br/>
        <w:t>* Lead the adoption of Gen AI and ML-based approaches across data science practice and lead proof of concept initiatives of AI-driven customer use cases.</w:t>
      </w:r>
      <w:r w:rsidRPr="00255FCC">
        <w:rPr>
          <w:rFonts w:asciiTheme="minorHAnsi" w:hAnsiTheme="minorHAnsi"/>
          <w:color w:val="111111"/>
        </w:rPr>
        <w:br/>
        <w:t>* Advance our analytics techniques, including statistical analysis and complex data mining, to deliver faster, deeper insights that shape the AWS user experience.</w:t>
      </w:r>
      <w:r w:rsidRPr="00255FCC">
        <w:rPr>
          <w:rFonts w:asciiTheme="minorHAnsi" w:hAnsiTheme="minorHAnsi"/>
          <w:color w:val="111111"/>
        </w:rPr>
        <w:br/>
        <w:t>* Build production ready advanced analytics solutions to drive effective business decisions.</w:t>
      </w:r>
      <w:r w:rsidRPr="00255FCC">
        <w:rPr>
          <w:rFonts w:asciiTheme="minorHAnsi" w:hAnsiTheme="minorHAnsi"/>
          <w:color w:val="111111"/>
        </w:rPr>
        <w:br/>
        <w:t>* Communicate complex thinking easily at all levels.</w:t>
      </w:r>
      <w:r w:rsidRPr="00255FCC">
        <w:rPr>
          <w:rFonts w:asciiTheme="minorHAnsi" w:hAnsiTheme="minorHAnsi"/>
          <w:color w:val="111111"/>
        </w:rPr>
        <w:br/>
        <w:t>* Innovate with new approaches, sharing new technical solutions and product ideas with the teams at AWS.</w:t>
      </w:r>
      <w:r w:rsidRPr="00255FCC">
        <w:rPr>
          <w:rFonts w:asciiTheme="minorHAnsi" w:hAnsiTheme="minorHAnsi"/>
          <w:color w:val="111111"/>
        </w:rPr>
        <w:br/>
        <w:t>* Provide mentoring and guidance to the data science and analytics community.</w:t>
      </w:r>
      <w:r w:rsidRPr="00255FCC">
        <w:rPr>
          <w:rFonts w:asciiTheme="minorHAnsi" w:hAnsiTheme="minorHAnsi"/>
          <w:color w:val="111111"/>
        </w:rPr>
        <w:br/>
      </w:r>
      <w:r w:rsidRPr="00255FCC">
        <w:rPr>
          <w:rFonts w:asciiTheme="minorHAnsi" w:hAnsiTheme="minorHAnsi"/>
          <w:color w:val="111111"/>
        </w:rPr>
        <w:br/>
        <w:t>About the team</w:t>
      </w:r>
      <w:r w:rsidRPr="00255FCC">
        <w:rPr>
          <w:rFonts w:asciiTheme="minorHAnsi" w:hAnsiTheme="minorHAnsi"/>
          <w:color w:val="111111"/>
        </w:rPr>
        <w:br/>
        <w:t>Diverse Experiences</w:t>
      </w:r>
      <w:r w:rsidRPr="00255FCC">
        <w:rPr>
          <w:rFonts w:asciiTheme="minorHAnsi" w:hAnsiTheme="minorHAnsi"/>
          <w:color w:val="111111"/>
        </w:rPr>
        <w:br/>
      </w:r>
      <w:r w:rsidRPr="00255FCC">
        <w:rPr>
          <w:rFonts w:asciiTheme="minorHAnsi" w:hAnsiTheme="minorHAnsi"/>
          <w:color w:val="111111"/>
        </w:rPr>
        <w:lastRenderedPageBreak/>
        <w:t xml:space="preserve">AWS values diverse experiences. Even if you do not meet </w:t>
      </w:r>
      <w:proofErr w:type="gramStart"/>
      <w:r w:rsidRPr="00255FCC">
        <w:rPr>
          <w:rFonts w:asciiTheme="minorHAnsi" w:hAnsiTheme="minorHAnsi"/>
          <w:color w:val="111111"/>
        </w:rPr>
        <w:t>all of</w:t>
      </w:r>
      <w:proofErr w:type="gramEnd"/>
      <w:r w:rsidRPr="00255FCC">
        <w:rPr>
          <w:rFonts w:asciiTheme="minorHAnsi" w:hAnsiTheme="minorHAnsi"/>
          <w:color w:val="111111"/>
        </w:rPr>
        <w:t xml:space="preserve"> the preferred qualifications and skills listed in the job description, we encourage candidates to apply. If your career is just starting, hasn’t followed a traditional path, or includes alternative experiences, don’t let it stop you from applying.</w:t>
      </w:r>
      <w:r w:rsidRPr="00255FCC">
        <w:rPr>
          <w:rFonts w:asciiTheme="minorHAnsi" w:hAnsiTheme="minorHAnsi"/>
          <w:color w:val="111111"/>
        </w:rPr>
        <w:br/>
      </w:r>
      <w:r w:rsidRPr="00255FCC">
        <w:rPr>
          <w:rFonts w:asciiTheme="minorHAnsi" w:hAnsiTheme="minorHAnsi"/>
          <w:color w:val="111111"/>
        </w:rPr>
        <w:br/>
        <w:t>Why AWS?</w:t>
      </w:r>
      <w:r w:rsidRPr="00255FCC">
        <w:rPr>
          <w:rFonts w:asciiTheme="minorHAnsi" w:hAnsiTheme="minorHAnsi"/>
          <w:color w:val="111111"/>
        </w:rPr>
        <w:br/>
        <w:t>Amazon Web Services (AWS) is the world’s most comprehensive and broadly adopted cloud platform. We pioneered cloud computing and never stopped innovating — that’s why customers from the most successful startups to Global 500 companies trust our robust suite of products and services to power their businesses.</w:t>
      </w:r>
      <w:r w:rsidRPr="00255FCC">
        <w:rPr>
          <w:rFonts w:asciiTheme="minorHAnsi" w:hAnsiTheme="minorHAnsi"/>
          <w:color w:val="111111"/>
        </w:rPr>
        <w:br/>
      </w:r>
      <w:r w:rsidRPr="00255FCC">
        <w:rPr>
          <w:rFonts w:asciiTheme="minorHAnsi" w:hAnsiTheme="minorHAnsi"/>
          <w:color w:val="111111"/>
        </w:rPr>
        <w:br/>
        <w:t>Inclusive Team Culture</w:t>
      </w:r>
      <w:r w:rsidRPr="00255FCC">
        <w:rPr>
          <w:rFonts w:asciiTheme="minorHAnsi" w:hAnsiTheme="minorHAnsi"/>
          <w:color w:val="111111"/>
        </w:rPr>
        <w:br/>
        <w:t xml:space="preserve">Here at AWS, it’s in our nature to learn and be curious. Our employee-led affinity groups foster a culture of inclusion that empower us to be proud of our differences. Ongoing events and learning experiences, including our Conversations on Race and Ethnicity (CORE) and </w:t>
      </w:r>
      <w:proofErr w:type="spellStart"/>
      <w:r w:rsidRPr="00255FCC">
        <w:rPr>
          <w:rFonts w:asciiTheme="minorHAnsi" w:hAnsiTheme="minorHAnsi"/>
          <w:color w:val="111111"/>
        </w:rPr>
        <w:t>AmazeCon</w:t>
      </w:r>
      <w:proofErr w:type="spellEnd"/>
      <w:r w:rsidRPr="00255FCC">
        <w:rPr>
          <w:rFonts w:asciiTheme="minorHAnsi" w:hAnsiTheme="minorHAnsi"/>
          <w:color w:val="111111"/>
        </w:rPr>
        <w:t xml:space="preserve"> conferences, inspire us to never stop embracing our uniqueness.</w:t>
      </w:r>
      <w:r w:rsidRPr="00255FCC">
        <w:rPr>
          <w:rFonts w:asciiTheme="minorHAnsi" w:hAnsiTheme="minorHAnsi"/>
          <w:color w:val="111111"/>
        </w:rPr>
        <w:br/>
      </w:r>
      <w:r w:rsidRPr="00255FCC">
        <w:rPr>
          <w:rFonts w:asciiTheme="minorHAnsi" w:hAnsiTheme="minorHAnsi"/>
          <w:color w:val="111111"/>
        </w:rPr>
        <w:br/>
        <w:t>Mentorship &amp; Career Growth</w:t>
      </w:r>
      <w:r w:rsidRPr="00255FCC">
        <w:rPr>
          <w:rFonts w:asciiTheme="minorHAnsi" w:hAnsiTheme="minorHAnsi"/>
          <w:color w:val="111111"/>
        </w:rPr>
        <w:br/>
        <w:t>We’re continuously raising our performance bar as we strive to become Earth’s Best Employer. That’s why you’ll find endless knowledge-sharing, mentorship and other career-advancing resources here to help you develop into a better-rounded professional.</w:t>
      </w:r>
      <w:r w:rsidRPr="00255FCC">
        <w:rPr>
          <w:rFonts w:asciiTheme="minorHAnsi" w:hAnsiTheme="minorHAnsi"/>
          <w:color w:val="111111"/>
        </w:rPr>
        <w:br/>
      </w:r>
      <w:r w:rsidRPr="00255FCC">
        <w:rPr>
          <w:rFonts w:asciiTheme="minorHAnsi" w:hAnsiTheme="minorHAnsi"/>
          <w:color w:val="111111"/>
        </w:rPr>
        <w:br/>
        <w:t>Work/Life Balance</w:t>
      </w:r>
      <w:r w:rsidRPr="00255FCC">
        <w:rPr>
          <w:rFonts w:asciiTheme="minorHAnsi" w:hAnsiTheme="minorHAnsi"/>
          <w:color w:val="111111"/>
        </w:rPr>
        <w:br/>
        <w:t>We value work-life harmony. Achieving success at work should never come at the expense of sacrifices at home, which is why we strive for flexibility as part of our working culture. When we feel supported in the workplace and at home, there’s nothing we can’t achieve in the cloud.</w:t>
      </w:r>
    </w:p>
    <w:p w14:paraId="7EC429D8" w14:textId="77777777" w:rsidR="00255FCC" w:rsidRPr="00255FCC" w:rsidRDefault="00255FCC" w:rsidP="00255FCC">
      <w:pPr>
        <w:pStyle w:val="Heading2"/>
        <w:spacing w:before="0"/>
        <w:rPr>
          <w:rFonts w:asciiTheme="minorHAnsi" w:hAnsiTheme="minorHAnsi"/>
          <w:color w:val="111111"/>
          <w:sz w:val="24"/>
          <w:szCs w:val="24"/>
        </w:rPr>
      </w:pPr>
      <w:r w:rsidRPr="00255FCC">
        <w:rPr>
          <w:rFonts w:asciiTheme="minorHAnsi" w:hAnsiTheme="minorHAnsi"/>
          <w:b/>
          <w:bCs/>
          <w:color w:val="111111"/>
          <w:sz w:val="24"/>
          <w:szCs w:val="24"/>
        </w:rPr>
        <w:t>BASIC QUALIFICATIONS</w:t>
      </w:r>
    </w:p>
    <w:p w14:paraId="46864F36" w14:textId="77777777" w:rsidR="00255FCC" w:rsidRPr="00255FCC" w:rsidRDefault="00255FCC" w:rsidP="00255FCC">
      <w:pPr>
        <w:pStyle w:val="NormalWeb"/>
        <w:spacing w:before="0" w:beforeAutospacing="0" w:after="0" w:afterAutospacing="0"/>
        <w:rPr>
          <w:rFonts w:asciiTheme="minorHAnsi" w:hAnsiTheme="minorHAnsi"/>
          <w:color w:val="111111"/>
        </w:rPr>
      </w:pPr>
      <w:r w:rsidRPr="00255FCC">
        <w:rPr>
          <w:rFonts w:asciiTheme="minorHAnsi" w:hAnsiTheme="minorHAnsi"/>
          <w:color w:val="111111"/>
        </w:rPr>
        <w:t xml:space="preserve">- </w:t>
      </w:r>
      <w:proofErr w:type="gramStart"/>
      <w:r w:rsidRPr="00255FCC">
        <w:rPr>
          <w:rFonts w:asciiTheme="minorHAnsi" w:hAnsiTheme="minorHAnsi"/>
          <w:color w:val="111111"/>
        </w:rPr>
        <w:t>Master's degree in Data Science</w:t>
      </w:r>
      <w:proofErr w:type="gramEnd"/>
      <w:r w:rsidRPr="00255FCC">
        <w:rPr>
          <w:rFonts w:asciiTheme="minorHAnsi" w:hAnsiTheme="minorHAnsi"/>
          <w:color w:val="111111"/>
        </w:rPr>
        <w:t>, Mathematics, Statistics, Econometrics, Economics, Computer Science or a related field</w:t>
      </w:r>
    </w:p>
    <w:p w14:paraId="29999B51" w14:textId="77777777" w:rsidR="00255FCC" w:rsidRPr="00255FCC" w:rsidRDefault="00255FCC" w:rsidP="00255FCC">
      <w:pPr>
        <w:pStyle w:val="Heading2"/>
        <w:spacing w:before="0"/>
        <w:rPr>
          <w:rFonts w:asciiTheme="minorHAnsi" w:hAnsiTheme="minorHAnsi"/>
          <w:color w:val="111111"/>
          <w:sz w:val="24"/>
          <w:szCs w:val="24"/>
        </w:rPr>
      </w:pPr>
      <w:r w:rsidRPr="00255FCC">
        <w:rPr>
          <w:rFonts w:asciiTheme="minorHAnsi" w:hAnsiTheme="minorHAnsi"/>
          <w:b/>
          <w:bCs/>
          <w:color w:val="111111"/>
          <w:sz w:val="24"/>
          <w:szCs w:val="24"/>
        </w:rPr>
        <w:t>PREFERRED QUALIFICATIONS</w:t>
      </w:r>
    </w:p>
    <w:p w14:paraId="04E83DF5" w14:textId="16F3FECC" w:rsidR="00255FCC" w:rsidRPr="00255FCC" w:rsidRDefault="00255FCC" w:rsidP="00255FCC">
      <w:pPr>
        <w:pStyle w:val="NormalWeb"/>
        <w:spacing w:before="0" w:beforeAutospacing="0" w:after="0" w:afterAutospacing="0"/>
        <w:rPr>
          <w:rFonts w:asciiTheme="minorHAnsi" w:hAnsiTheme="minorHAnsi"/>
          <w:color w:val="111111"/>
        </w:rPr>
      </w:pPr>
      <w:r w:rsidRPr="00255FCC">
        <w:rPr>
          <w:rFonts w:asciiTheme="minorHAnsi" w:hAnsiTheme="minorHAnsi"/>
          <w:color w:val="111111"/>
        </w:rPr>
        <w:t xml:space="preserve">- * 8+ years of experience in data science roles with statistical data analysis/ </w:t>
      </w:r>
      <w:proofErr w:type="gramStart"/>
      <w:r w:rsidRPr="00255FCC">
        <w:rPr>
          <w:rFonts w:asciiTheme="minorHAnsi" w:hAnsiTheme="minorHAnsi"/>
          <w:color w:val="111111"/>
        </w:rPr>
        <w:t>modelling, and</w:t>
      </w:r>
      <w:proofErr w:type="gramEnd"/>
      <w:r w:rsidRPr="00255FCC">
        <w:rPr>
          <w:rFonts w:asciiTheme="minorHAnsi" w:hAnsiTheme="minorHAnsi"/>
          <w:color w:val="111111"/>
        </w:rPr>
        <w:t xml:space="preserve"> managing analytical projects end-to-end.</w:t>
      </w:r>
      <w:r w:rsidRPr="00255FCC">
        <w:rPr>
          <w:rFonts w:asciiTheme="minorHAnsi" w:hAnsiTheme="minorHAnsi"/>
          <w:color w:val="111111"/>
        </w:rPr>
        <w:br/>
        <w:t>- * 5+ years of experience in machine learning, natural language processing, and deep learning.</w:t>
      </w:r>
    </w:p>
    <w:p w14:paraId="21EEEF3E" w14:textId="77777777" w:rsidR="00255FCC" w:rsidRPr="00255FCC" w:rsidRDefault="00255FCC" w:rsidP="00255FCC"/>
    <w:sectPr w:rsidR="00255FCC" w:rsidRPr="00255FCC" w:rsidSect="0051058F">
      <w:pgSz w:w="12240" w:h="15840"/>
      <w:pgMar w:top="2160" w:right="1440" w:bottom="21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FCC"/>
    <w:rsid w:val="00255FCC"/>
    <w:rsid w:val="0037753D"/>
    <w:rsid w:val="00430AB1"/>
    <w:rsid w:val="0051058F"/>
    <w:rsid w:val="00784C09"/>
    <w:rsid w:val="0094505A"/>
    <w:rsid w:val="00A8477B"/>
    <w:rsid w:val="00C458CC"/>
    <w:rsid w:val="00E95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BDAE19"/>
  <w15:chartTrackingRefBased/>
  <w15:docId w15:val="{A50C42C1-D936-784B-89EC-257AE0547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F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5F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5F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5F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5F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5F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5F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5F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5F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F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5F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5F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5F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5F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5F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5F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5F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5FCC"/>
    <w:rPr>
      <w:rFonts w:eastAsiaTheme="majorEastAsia" w:cstheme="majorBidi"/>
      <w:color w:val="272727" w:themeColor="text1" w:themeTint="D8"/>
    </w:rPr>
  </w:style>
  <w:style w:type="paragraph" w:styleId="Title">
    <w:name w:val="Title"/>
    <w:basedOn w:val="Normal"/>
    <w:next w:val="Normal"/>
    <w:link w:val="TitleChar"/>
    <w:uiPriority w:val="10"/>
    <w:qFormat/>
    <w:rsid w:val="00255F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F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5F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5F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5FCC"/>
    <w:pPr>
      <w:spacing w:before="160"/>
      <w:jc w:val="center"/>
    </w:pPr>
    <w:rPr>
      <w:i/>
      <w:iCs/>
      <w:color w:val="404040" w:themeColor="text1" w:themeTint="BF"/>
    </w:rPr>
  </w:style>
  <w:style w:type="character" w:customStyle="1" w:styleId="QuoteChar">
    <w:name w:val="Quote Char"/>
    <w:basedOn w:val="DefaultParagraphFont"/>
    <w:link w:val="Quote"/>
    <w:uiPriority w:val="29"/>
    <w:rsid w:val="00255FCC"/>
    <w:rPr>
      <w:i/>
      <w:iCs/>
      <w:color w:val="404040" w:themeColor="text1" w:themeTint="BF"/>
    </w:rPr>
  </w:style>
  <w:style w:type="paragraph" w:styleId="ListParagraph">
    <w:name w:val="List Paragraph"/>
    <w:basedOn w:val="Normal"/>
    <w:uiPriority w:val="34"/>
    <w:qFormat/>
    <w:rsid w:val="00255FCC"/>
    <w:pPr>
      <w:ind w:left="720"/>
      <w:contextualSpacing/>
    </w:pPr>
  </w:style>
  <w:style w:type="character" w:styleId="IntenseEmphasis">
    <w:name w:val="Intense Emphasis"/>
    <w:basedOn w:val="DefaultParagraphFont"/>
    <w:uiPriority w:val="21"/>
    <w:qFormat/>
    <w:rsid w:val="00255FCC"/>
    <w:rPr>
      <w:i/>
      <w:iCs/>
      <w:color w:val="0F4761" w:themeColor="accent1" w:themeShade="BF"/>
    </w:rPr>
  </w:style>
  <w:style w:type="paragraph" w:styleId="IntenseQuote">
    <w:name w:val="Intense Quote"/>
    <w:basedOn w:val="Normal"/>
    <w:next w:val="Normal"/>
    <w:link w:val="IntenseQuoteChar"/>
    <w:uiPriority w:val="30"/>
    <w:qFormat/>
    <w:rsid w:val="00255F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5FCC"/>
    <w:rPr>
      <w:i/>
      <w:iCs/>
      <w:color w:val="0F4761" w:themeColor="accent1" w:themeShade="BF"/>
    </w:rPr>
  </w:style>
  <w:style w:type="character" w:styleId="IntenseReference">
    <w:name w:val="Intense Reference"/>
    <w:basedOn w:val="DefaultParagraphFont"/>
    <w:uiPriority w:val="32"/>
    <w:qFormat/>
    <w:rsid w:val="00255FCC"/>
    <w:rPr>
      <w:b/>
      <w:bCs/>
      <w:smallCaps/>
      <w:color w:val="0F4761" w:themeColor="accent1" w:themeShade="BF"/>
      <w:spacing w:val="5"/>
    </w:rPr>
  </w:style>
  <w:style w:type="paragraph" w:styleId="NormalWeb">
    <w:name w:val="Normal (Web)"/>
    <w:basedOn w:val="Normal"/>
    <w:uiPriority w:val="99"/>
    <w:semiHidden/>
    <w:unhideWhenUsed/>
    <w:rsid w:val="00255FC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255F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3413350">
      <w:bodyDiv w:val="1"/>
      <w:marLeft w:val="0"/>
      <w:marRight w:val="0"/>
      <w:marTop w:val="0"/>
      <w:marBottom w:val="0"/>
      <w:divBdr>
        <w:top w:val="none" w:sz="0" w:space="0" w:color="auto"/>
        <w:left w:val="none" w:sz="0" w:space="0" w:color="auto"/>
        <w:bottom w:val="none" w:sz="0" w:space="0" w:color="auto"/>
        <w:right w:val="none" w:sz="0" w:space="0" w:color="auto"/>
      </w:divBdr>
    </w:div>
    <w:div w:id="1443450800">
      <w:bodyDiv w:val="1"/>
      <w:marLeft w:val="0"/>
      <w:marRight w:val="0"/>
      <w:marTop w:val="0"/>
      <w:marBottom w:val="0"/>
      <w:divBdr>
        <w:top w:val="none" w:sz="0" w:space="0" w:color="auto"/>
        <w:left w:val="none" w:sz="0" w:space="0" w:color="auto"/>
        <w:bottom w:val="none" w:sz="0" w:space="0" w:color="auto"/>
        <w:right w:val="none" w:sz="0" w:space="0" w:color="auto"/>
      </w:divBdr>
    </w:div>
    <w:div w:id="2047875126">
      <w:bodyDiv w:val="1"/>
      <w:marLeft w:val="0"/>
      <w:marRight w:val="0"/>
      <w:marTop w:val="0"/>
      <w:marBottom w:val="0"/>
      <w:divBdr>
        <w:top w:val="none" w:sz="0" w:space="0" w:color="auto"/>
        <w:left w:val="none" w:sz="0" w:space="0" w:color="auto"/>
        <w:bottom w:val="none" w:sz="0" w:space="0" w:color="auto"/>
        <w:right w:val="none" w:sz="0" w:space="0" w:color="auto"/>
      </w:divBdr>
      <w:divsChild>
        <w:div w:id="1466433919">
          <w:marLeft w:val="0"/>
          <w:marRight w:val="0"/>
          <w:marTop w:val="600"/>
          <w:marBottom w:val="600"/>
          <w:divBdr>
            <w:top w:val="none" w:sz="0" w:space="0" w:color="auto"/>
            <w:left w:val="none" w:sz="0" w:space="0" w:color="auto"/>
            <w:bottom w:val="none" w:sz="0" w:space="0" w:color="auto"/>
            <w:right w:val="none" w:sz="0" w:space="0" w:color="auto"/>
          </w:divBdr>
        </w:div>
        <w:div w:id="1865970948">
          <w:marLeft w:val="0"/>
          <w:marRight w:val="0"/>
          <w:marTop w:val="600"/>
          <w:marBottom w:val="600"/>
          <w:divBdr>
            <w:top w:val="none" w:sz="0" w:space="0" w:color="auto"/>
            <w:left w:val="none" w:sz="0" w:space="0" w:color="auto"/>
            <w:bottom w:val="none" w:sz="0" w:space="0" w:color="auto"/>
            <w:right w:val="none" w:sz="0" w:space="0" w:color="auto"/>
          </w:divBdr>
        </w:div>
        <w:div w:id="1318415564">
          <w:marLeft w:val="0"/>
          <w:marRight w:val="0"/>
          <w:marTop w:val="60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600</Words>
  <Characters>3425</Characters>
  <Application>Microsoft Office Word</Application>
  <DocSecurity>0</DocSecurity>
  <Lines>28</Lines>
  <Paragraphs>8</Paragraphs>
  <ScaleCrop>false</ScaleCrop>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Jeripity Venkata, Pruthvinath</dc:creator>
  <cp:keywords/>
  <dc:description/>
  <cp:lastModifiedBy>Jeripity Venkata, Pruthvinath</cp:lastModifiedBy>
  <cp:revision>1</cp:revision>
  <dcterms:created xsi:type="dcterms:W3CDTF">2025-06-13T18:14:00Z</dcterms:created>
  <dcterms:modified xsi:type="dcterms:W3CDTF">2025-06-13T18:14:00Z</dcterms:modified>
</cp:coreProperties>
</file>