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76141" w14:textId="77777777" w:rsidR="00B51471" w:rsidRPr="00B51471" w:rsidRDefault="00B51471" w:rsidP="00B51471">
      <w:pPr>
        <w:pStyle w:val="Heading1"/>
        <w:spacing w:before="0"/>
        <w:rPr>
          <w:rFonts w:asciiTheme="minorHAnsi" w:eastAsia="Times New Roman" w:hAnsiTheme="minorHAnsi" w:cs="Times New Roman"/>
          <w:b/>
          <w:bCs/>
          <w:color w:val="232F3E"/>
          <w:kern w:val="36"/>
          <w:sz w:val="24"/>
          <w:szCs w:val="24"/>
          <w14:ligatures w14:val="none"/>
        </w:rPr>
      </w:pPr>
      <w:r w:rsidRPr="00B51471">
        <w:rPr>
          <w:rFonts w:asciiTheme="minorHAnsi" w:hAnsiTheme="minorHAnsi"/>
          <w:sz w:val="24"/>
          <w:szCs w:val="24"/>
        </w:rPr>
        <w:t xml:space="preserve">Job: </w:t>
      </w:r>
      <w:r w:rsidRPr="00B51471">
        <w:rPr>
          <w:rFonts w:asciiTheme="minorHAnsi" w:eastAsia="Times New Roman" w:hAnsiTheme="minorHAnsi" w:cs="Times New Roman"/>
          <w:b/>
          <w:bCs/>
          <w:color w:val="232F3E"/>
          <w:kern w:val="36"/>
          <w:sz w:val="24"/>
          <w:szCs w:val="24"/>
          <w14:ligatures w14:val="none"/>
        </w:rPr>
        <w:t>Sr. Software Engineer</w:t>
      </w:r>
    </w:p>
    <w:p w14:paraId="7B638038" w14:textId="221B0562" w:rsidR="00C458CC" w:rsidRPr="00B51471" w:rsidRDefault="00C458CC" w:rsidP="00B51471"/>
    <w:p w14:paraId="46A3D92C" w14:textId="77777777" w:rsidR="00B51471" w:rsidRPr="00B51471" w:rsidRDefault="00B51471" w:rsidP="00B51471">
      <w:pPr>
        <w:pStyle w:val="Heading2"/>
        <w:spacing w:before="0"/>
        <w:rPr>
          <w:rFonts w:asciiTheme="minorHAnsi" w:hAnsiTheme="minorHAnsi"/>
          <w:color w:val="111111"/>
          <w:sz w:val="24"/>
          <w:szCs w:val="24"/>
        </w:rPr>
      </w:pPr>
      <w:r w:rsidRPr="00B51471">
        <w:rPr>
          <w:rFonts w:asciiTheme="minorHAnsi" w:hAnsiTheme="minorHAnsi"/>
          <w:b/>
          <w:bCs/>
          <w:color w:val="111111"/>
          <w:sz w:val="24"/>
          <w:szCs w:val="24"/>
        </w:rPr>
        <w:t>DESCRIPTION</w:t>
      </w:r>
    </w:p>
    <w:p w14:paraId="16CF3D76" w14:textId="77777777" w:rsidR="00B51471" w:rsidRPr="00B51471" w:rsidRDefault="00B51471" w:rsidP="00B51471">
      <w:pPr>
        <w:pStyle w:val="NormalWeb"/>
        <w:spacing w:before="0" w:beforeAutospacing="0" w:after="0" w:afterAutospacing="0"/>
        <w:rPr>
          <w:rFonts w:asciiTheme="minorHAnsi" w:hAnsiTheme="minorHAnsi"/>
          <w:color w:val="111111"/>
        </w:rPr>
      </w:pPr>
      <w:r w:rsidRPr="00B51471">
        <w:rPr>
          <w:rFonts w:asciiTheme="minorHAnsi" w:hAnsiTheme="minorHAnsi"/>
          <w:color w:val="111111"/>
        </w:rPr>
        <w:t>We are looking for a Sr. Software Development Engineer who is passionate about leading the architecture and development of application software that helps keep Amazon data centers running efficiently and securely. On any given day, we use Python, Java, Go, Lambda, DynamoDB, and CloudFormation, as well as other public AWS services and a host of Amazon-internal tools.</w:t>
      </w:r>
      <w:r w:rsidRPr="00B51471">
        <w:rPr>
          <w:rFonts w:asciiTheme="minorHAnsi" w:hAnsiTheme="minorHAnsi"/>
          <w:color w:val="111111"/>
        </w:rPr>
        <w:br/>
      </w:r>
      <w:r w:rsidRPr="00B51471">
        <w:rPr>
          <w:rFonts w:asciiTheme="minorHAnsi" w:hAnsiTheme="minorHAnsi"/>
          <w:color w:val="111111"/>
        </w:rPr>
        <w:br/>
        <w:t xml:space="preserve">AWS Infrastructure Services (AIS) owns the design, planning, delivery, and operation of all AWS global infrastructure. In other words, we’re the people who keep the cloud running. We support all AWS data centers and </w:t>
      </w:r>
      <w:proofErr w:type="gramStart"/>
      <w:r w:rsidRPr="00B51471">
        <w:rPr>
          <w:rFonts w:asciiTheme="minorHAnsi" w:hAnsiTheme="minorHAnsi"/>
          <w:color w:val="111111"/>
        </w:rPr>
        <w:t>all of</w:t>
      </w:r>
      <w:proofErr w:type="gramEnd"/>
      <w:r w:rsidRPr="00B51471">
        <w:rPr>
          <w:rFonts w:asciiTheme="minorHAnsi" w:hAnsiTheme="minorHAnsi"/>
          <w:color w:val="111111"/>
        </w:rPr>
        <w:t xml:space="preserve"> the servers, storage, networking, power, and cooling equipment that ensure our customers have continual access to the innovation they rely on. We work on the most challenging problems, with thousands of variables impacting the supply chain — and we’re looking for talented people who want to help.</w:t>
      </w:r>
      <w:r w:rsidRPr="00B51471">
        <w:rPr>
          <w:rFonts w:asciiTheme="minorHAnsi" w:hAnsiTheme="minorHAnsi"/>
          <w:color w:val="111111"/>
        </w:rPr>
        <w:br/>
      </w:r>
      <w:r w:rsidRPr="00B51471">
        <w:rPr>
          <w:rFonts w:asciiTheme="minorHAnsi" w:hAnsiTheme="minorHAnsi"/>
          <w:color w:val="111111"/>
        </w:rPr>
        <w:br/>
        <w:t>You’ll join a diverse team of software, hardware, and network engineers, supply chain specialists, security experts, operations managers, and other vital roles. You’ll collaborate with people across AWS to help us deliver the highest standards for safety and security while providing seemingly infinite capacity at the lowest possible cost for our customers. And you’ll experience an inclusive culture that welcomes bold ideas and empowers you to own them to completion.</w:t>
      </w:r>
      <w:r w:rsidRPr="00B51471">
        <w:rPr>
          <w:rFonts w:asciiTheme="minorHAnsi" w:hAnsiTheme="minorHAnsi"/>
          <w:color w:val="111111"/>
        </w:rPr>
        <w:br/>
      </w:r>
      <w:r w:rsidRPr="00B51471">
        <w:rPr>
          <w:rFonts w:asciiTheme="minorHAnsi" w:hAnsiTheme="minorHAnsi"/>
          <w:color w:val="111111"/>
        </w:rPr>
        <w:br/>
        <w:t>Key job responsibilities</w:t>
      </w:r>
      <w:r w:rsidRPr="00B51471">
        <w:rPr>
          <w:rFonts w:asciiTheme="minorHAnsi" w:hAnsiTheme="minorHAnsi"/>
          <w:color w:val="111111"/>
        </w:rPr>
        <w:br/>
        <w:t xml:space="preserve">In this role you’ll be leading the design, development, testing and launch of new data acquisition and transport services in the data center infrastructure space. You will work with senior members and junior members in the team to build new features. You will make sure enough test has been done to maintain the quality of the delivered software. You will join the </w:t>
      </w:r>
      <w:proofErr w:type="spellStart"/>
      <w:r w:rsidRPr="00B51471">
        <w:rPr>
          <w:rFonts w:asciiTheme="minorHAnsi" w:hAnsiTheme="minorHAnsi"/>
          <w:color w:val="111111"/>
        </w:rPr>
        <w:t>oncall</w:t>
      </w:r>
      <w:proofErr w:type="spellEnd"/>
      <w:r w:rsidRPr="00B51471">
        <w:rPr>
          <w:rFonts w:asciiTheme="minorHAnsi" w:hAnsiTheme="minorHAnsi"/>
          <w:color w:val="111111"/>
        </w:rPr>
        <w:t xml:space="preserve"> rotation to help solving customer issues in the production system and drive best practices that enable a quality product. Above all, you will care deeply about the customer and delight in creating simple and elegant solutions that solve our customers’ biggest challenges.</w:t>
      </w:r>
      <w:r w:rsidRPr="00B51471">
        <w:rPr>
          <w:rFonts w:asciiTheme="minorHAnsi" w:hAnsiTheme="minorHAnsi"/>
          <w:color w:val="111111"/>
        </w:rPr>
        <w:br/>
      </w:r>
      <w:r w:rsidRPr="00B51471">
        <w:rPr>
          <w:rFonts w:asciiTheme="minorHAnsi" w:hAnsiTheme="minorHAnsi"/>
          <w:color w:val="111111"/>
        </w:rPr>
        <w:br/>
        <w:t>About the team</w:t>
      </w:r>
      <w:r w:rsidRPr="00B51471">
        <w:rPr>
          <w:rFonts w:asciiTheme="minorHAnsi" w:hAnsiTheme="minorHAnsi"/>
          <w:color w:val="111111"/>
        </w:rPr>
        <w:br/>
      </w:r>
      <w:r w:rsidRPr="00B51471">
        <w:rPr>
          <w:rFonts w:asciiTheme="minorHAnsi" w:hAnsiTheme="minorHAnsi"/>
          <w:color w:val="111111"/>
        </w:rPr>
        <w:br/>
        <w:t>About AWS</w:t>
      </w:r>
      <w:r w:rsidRPr="00B51471">
        <w:rPr>
          <w:rFonts w:asciiTheme="minorHAnsi" w:hAnsiTheme="minorHAnsi"/>
          <w:color w:val="111111"/>
        </w:rPr>
        <w:br/>
        <w:t>Diverse Experiences</w:t>
      </w:r>
      <w:r w:rsidRPr="00B51471">
        <w:rPr>
          <w:rFonts w:asciiTheme="minorHAnsi" w:hAnsiTheme="minorHAnsi"/>
          <w:color w:val="111111"/>
        </w:rPr>
        <w:br/>
      </w:r>
      <w:r w:rsidRPr="00B51471">
        <w:rPr>
          <w:rFonts w:asciiTheme="minorHAnsi" w:hAnsiTheme="minorHAnsi"/>
          <w:color w:val="111111"/>
        </w:rPr>
        <w:lastRenderedPageBreak/>
        <w:br/>
        <w:t xml:space="preserve">AWS values diverse experiences. Even if you do not meet </w:t>
      </w:r>
      <w:proofErr w:type="gramStart"/>
      <w:r w:rsidRPr="00B51471">
        <w:rPr>
          <w:rFonts w:asciiTheme="minorHAnsi" w:hAnsiTheme="minorHAnsi"/>
          <w:color w:val="111111"/>
        </w:rPr>
        <w:t>all of</w:t>
      </w:r>
      <w:proofErr w:type="gramEnd"/>
      <w:r w:rsidRPr="00B51471">
        <w:rPr>
          <w:rFonts w:asciiTheme="minorHAnsi" w:hAnsiTheme="minorHAnsi"/>
          <w:color w:val="111111"/>
        </w:rPr>
        <w:t xml:space="preserve"> the preferred qualifications and skills listed in the job description, we encourage candidates to apply. If your career is just starting, hasn’t followed a traditional path, or includes alternative experiences, don’t let it stop you from applying.</w:t>
      </w:r>
      <w:r w:rsidRPr="00B51471">
        <w:rPr>
          <w:rFonts w:asciiTheme="minorHAnsi" w:hAnsiTheme="minorHAnsi"/>
          <w:color w:val="111111"/>
        </w:rPr>
        <w:br/>
      </w:r>
      <w:r w:rsidRPr="00B51471">
        <w:rPr>
          <w:rFonts w:asciiTheme="minorHAnsi" w:hAnsiTheme="minorHAnsi"/>
          <w:color w:val="111111"/>
        </w:rPr>
        <w:br/>
        <w:t>Why AWS?</w:t>
      </w:r>
      <w:r w:rsidRPr="00B51471">
        <w:rPr>
          <w:rFonts w:asciiTheme="minorHAnsi" w:hAnsiTheme="minorHAnsi"/>
          <w:color w:val="111111"/>
        </w:rPr>
        <w:br/>
      </w:r>
      <w:r w:rsidRPr="00B51471">
        <w:rPr>
          <w:rFonts w:asciiTheme="minorHAnsi" w:hAnsiTheme="minorHAnsi"/>
          <w:color w:val="111111"/>
        </w:rPr>
        <w:br/>
        <w:t>Amazon Web Services (AWS) is the world’s most comprehensive and broadly adopted cloud platform. We pioneered cloud computing and never stopped innovating — that’s why customers from the most successful startups to Global 500 companies trust our robust suite of products and services to power their businesses.</w:t>
      </w:r>
      <w:r w:rsidRPr="00B51471">
        <w:rPr>
          <w:rFonts w:asciiTheme="minorHAnsi" w:hAnsiTheme="minorHAnsi"/>
          <w:color w:val="111111"/>
        </w:rPr>
        <w:br/>
      </w:r>
      <w:r w:rsidRPr="00B51471">
        <w:rPr>
          <w:rFonts w:asciiTheme="minorHAnsi" w:hAnsiTheme="minorHAnsi"/>
          <w:color w:val="111111"/>
        </w:rPr>
        <w:br/>
        <w:t>Inclusive Team Culture</w:t>
      </w:r>
      <w:r w:rsidRPr="00B51471">
        <w:rPr>
          <w:rFonts w:asciiTheme="minorHAnsi" w:hAnsiTheme="minorHAnsi"/>
          <w:color w:val="111111"/>
        </w:rPr>
        <w:br/>
      </w:r>
      <w:r w:rsidRPr="00B51471">
        <w:rPr>
          <w:rFonts w:asciiTheme="minorHAnsi" w:hAnsiTheme="minorHAnsi"/>
          <w:color w:val="111111"/>
        </w:rPr>
        <w:br/>
        <w:t>AWS values curiosity and connection. Our employee-led and company-sponsored affinity groups promote inclusion and empower our people to take pride in what makes us unique. Our inclusion events foster stronger, more collaborative teams. Our continual innovation is fueled by the bold ideas, fresh perspectives, and passionate voices our teams bring to everything we do.</w:t>
      </w:r>
      <w:r w:rsidRPr="00B51471">
        <w:rPr>
          <w:rFonts w:asciiTheme="minorHAnsi" w:hAnsiTheme="minorHAnsi"/>
          <w:color w:val="111111"/>
        </w:rPr>
        <w:br/>
      </w:r>
      <w:r w:rsidRPr="00B51471">
        <w:rPr>
          <w:rFonts w:asciiTheme="minorHAnsi" w:hAnsiTheme="minorHAnsi"/>
          <w:color w:val="111111"/>
        </w:rPr>
        <w:br/>
        <w:t>Mentorship &amp; Career Growth</w:t>
      </w:r>
      <w:r w:rsidRPr="00B51471">
        <w:rPr>
          <w:rFonts w:asciiTheme="minorHAnsi" w:hAnsiTheme="minorHAnsi"/>
          <w:color w:val="111111"/>
        </w:rPr>
        <w:br/>
      </w:r>
      <w:r w:rsidRPr="00B51471">
        <w:rPr>
          <w:rFonts w:asciiTheme="minorHAnsi" w:hAnsiTheme="minorHAnsi"/>
          <w:color w:val="111111"/>
        </w:rPr>
        <w:br/>
        <w:t>We’re continuously raising our performance bar as we strive to become Earth’s Best Employer. That’s why you’ll find endless knowledge-sharing, mentorship and other career-advancing resources here to help you develop into a better-rounded professional.</w:t>
      </w:r>
      <w:r w:rsidRPr="00B51471">
        <w:rPr>
          <w:rFonts w:asciiTheme="minorHAnsi" w:hAnsiTheme="minorHAnsi"/>
          <w:color w:val="111111"/>
        </w:rPr>
        <w:br/>
      </w:r>
      <w:r w:rsidRPr="00B51471">
        <w:rPr>
          <w:rFonts w:asciiTheme="minorHAnsi" w:hAnsiTheme="minorHAnsi"/>
          <w:color w:val="111111"/>
        </w:rPr>
        <w:br/>
        <w:t>Work/Life Balance</w:t>
      </w:r>
      <w:r w:rsidRPr="00B51471">
        <w:rPr>
          <w:rFonts w:asciiTheme="minorHAnsi" w:hAnsiTheme="minorHAnsi"/>
          <w:color w:val="111111"/>
        </w:rPr>
        <w:br/>
      </w:r>
      <w:r w:rsidRPr="00B51471">
        <w:rPr>
          <w:rFonts w:asciiTheme="minorHAnsi" w:hAnsiTheme="minorHAnsi"/>
          <w:color w:val="111111"/>
        </w:rPr>
        <w:br/>
        <w:t>We value work-life harmony. Achieving success at work should never come at the expense of sacrifices at home, which is why we strive for flexibility as part of our working culture. When we feel supported in the workplace and at home, there’s nothing we can’t achieve.</w:t>
      </w:r>
    </w:p>
    <w:p w14:paraId="27758E7E" w14:textId="77777777" w:rsidR="00B51471" w:rsidRPr="00B51471" w:rsidRDefault="00B51471" w:rsidP="00B51471">
      <w:pPr>
        <w:pStyle w:val="Heading2"/>
        <w:spacing w:before="0"/>
        <w:rPr>
          <w:rFonts w:asciiTheme="minorHAnsi" w:hAnsiTheme="minorHAnsi"/>
          <w:color w:val="111111"/>
          <w:sz w:val="24"/>
          <w:szCs w:val="24"/>
        </w:rPr>
      </w:pPr>
      <w:r w:rsidRPr="00B51471">
        <w:rPr>
          <w:rFonts w:asciiTheme="minorHAnsi" w:hAnsiTheme="minorHAnsi"/>
          <w:b/>
          <w:bCs/>
          <w:color w:val="111111"/>
          <w:sz w:val="24"/>
          <w:szCs w:val="24"/>
        </w:rPr>
        <w:t>BASIC QUALIFICATIONS</w:t>
      </w:r>
    </w:p>
    <w:p w14:paraId="63E83B35" w14:textId="77777777" w:rsidR="00B51471" w:rsidRPr="00B51471" w:rsidRDefault="00B51471" w:rsidP="00B51471">
      <w:pPr>
        <w:pStyle w:val="NormalWeb"/>
        <w:spacing w:before="0" w:beforeAutospacing="0" w:after="0" w:afterAutospacing="0"/>
        <w:rPr>
          <w:rFonts w:asciiTheme="minorHAnsi" w:hAnsiTheme="minorHAnsi"/>
          <w:color w:val="111111"/>
        </w:rPr>
      </w:pPr>
      <w:r w:rsidRPr="00B51471">
        <w:rPr>
          <w:rFonts w:asciiTheme="minorHAnsi" w:hAnsiTheme="minorHAnsi"/>
          <w:color w:val="111111"/>
        </w:rPr>
        <w:t>- 5+ years of non-internship professional software development experience</w:t>
      </w:r>
      <w:r w:rsidRPr="00B51471">
        <w:rPr>
          <w:rFonts w:asciiTheme="minorHAnsi" w:hAnsiTheme="minorHAnsi"/>
          <w:color w:val="111111"/>
        </w:rPr>
        <w:br/>
        <w:t>- 5+ years of programming with at least one software programming language experience</w:t>
      </w:r>
      <w:r w:rsidRPr="00B51471">
        <w:rPr>
          <w:rFonts w:asciiTheme="minorHAnsi" w:hAnsiTheme="minorHAnsi"/>
          <w:color w:val="111111"/>
        </w:rPr>
        <w:br/>
        <w:t>- 5+ years of leading design or architecture (design patterns, reliability and scaling) of new and existing systems experience</w:t>
      </w:r>
      <w:r w:rsidRPr="00B51471">
        <w:rPr>
          <w:rFonts w:asciiTheme="minorHAnsi" w:hAnsiTheme="minorHAnsi"/>
          <w:color w:val="111111"/>
        </w:rPr>
        <w:br/>
        <w:t>- Experience as a mentor, tech lead or leading an engineering team</w:t>
      </w:r>
    </w:p>
    <w:p w14:paraId="5F344C60" w14:textId="77777777" w:rsidR="00B51471" w:rsidRPr="00B51471" w:rsidRDefault="00B51471" w:rsidP="00B51471">
      <w:pPr>
        <w:pStyle w:val="Heading2"/>
        <w:spacing w:before="0"/>
        <w:rPr>
          <w:rFonts w:asciiTheme="minorHAnsi" w:hAnsiTheme="minorHAnsi"/>
          <w:color w:val="111111"/>
          <w:sz w:val="24"/>
          <w:szCs w:val="24"/>
        </w:rPr>
      </w:pPr>
      <w:r w:rsidRPr="00B51471">
        <w:rPr>
          <w:rFonts w:asciiTheme="minorHAnsi" w:hAnsiTheme="minorHAnsi"/>
          <w:b/>
          <w:bCs/>
          <w:color w:val="111111"/>
          <w:sz w:val="24"/>
          <w:szCs w:val="24"/>
        </w:rPr>
        <w:lastRenderedPageBreak/>
        <w:t>PREFERRED QUALIFICATIONS</w:t>
      </w:r>
    </w:p>
    <w:p w14:paraId="7462DCD5" w14:textId="77777777" w:rsidR="00B51471" w:rsidRPr="00B51471" w:rsidRDefault="00B51471" w:rsidP="00B51471">
      <w:pPr>
        <w:pStyle w:val="NormalWeb"/>
        <w:spacing w:before="0" w:beforeAutospacing="0" w:after="0" w:afterAutospacing="0"/>
        <w:rPr>
          <w:rFonts w:asciiTheme="minorHAnsi" w:hAnsiTheme="minorHAnsi"/>
          <w:color w:val="111111"/>
        </w:rPr>
      </w:pPr>
      <w:r w:rsidRPr="00B51471">
        <w:rPr>
          <w:rFonts w:asciiTheme="minorHAnsi" w:hAnsiTheme="minorHAnsi"/>
          <w:color w:val="111111"/>
        </w:rPr>
        <w:t>- 5+ years of full software development life cycle, including coding standards, code reviews, source control management, build processes, testing, and operations experience</w:t>
      </w:r>
      <w:r w:rsidRPr="00B51471">
        <w:rPr>
          <w:rFonts w:asciiTheme="minorHAnsi" w:hAnsiTheme="minorHAnsi"/>
          <w:color w:val="111111"/>
        </w:rPr>
        <w:br/>
        <w:t>- Bachelor's degree in computer science or equivalent</w:t>
      </w:r>
    </w:p>
    <w:p w14:paraId="0AE37319" w14:textId="77777777" w:rsidR="00B51471" w:rsidRPr="00B51471" w:rsidRDefault="00B51471" w:rsidP="00B51471"/>
    <w:sectPr w:rsidR="00B51471" w:rsidRPr="00B51471" w:rsidSect="0051058F">
      <w:pgSz w:w="12240" w:h="15840"/>
      <w:pgMar w:top="2160" w:right="1440" w:bottom="21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471"/>
    <w:rsid w:val="0037753D"/>
    <w:rsid w:val="00430AB1"/>
    <w:rsid w:val="0051058F"/>
    <w:rsid w:val="00784C09"/>
    <w:rsid w:val="0094505A"/>
    <w:rsid w:val="00A8477B"/>
    <w:rsid w:val="00B51471"/>
    <w:rsid w:val="00C458CC"/>
    <w:rsid w:val="00E95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A3B041"/>
  <w15:chartTrackingRefBased/>
  <w15:docId w15:val="{93CB86BD-BE50-DE41-8D17-859A73E6D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4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14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14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14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4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4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4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4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4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4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14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14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14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4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4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4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4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471"/>
    <w:rPr>
      <w:rFonts w:eastAsiaTheme="majorEastAsia" w:cstheme="majorBidi"/>
      <w:color w:val="272727" w:themeColor="text1" w:themeTint="D8"/>
    </w:rPr>
  </w:style>
  <w:style w:type="paragraph" w:styleId="Title">
    <w:name w:val="Title"/>
    <w:basedOn w:val="Normal"/>
    <w:next w:val="Normal"/>
    <w:link w:val="TitleChar"/>
    <w:uiPriority w:val="10"/>
    <w:qFormat/>
    <w:rsid w:val="00B514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4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4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4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471"/>
    <w:pPr>
      <w:spacing w:before="160"/>
      <w:jc w:val="center"/>
    </w:pPr>
    <w:rPr>
      <w:i/>
      <w:iCs/>
      <w:color w:val="404040" w:themeColor="text1" w:themeTint="BF"/>
    </w:rPr>
  </w:style>
  <w:style w:type="character" w:customStyle="1" w:styleId="QuoteChar">
    <w:name w:val="Quote Char"/>
    <w:basedOn w:val="DefaultParagraphFont"/>
    <w:link w:val="Quote"/>
    <w:uiPriority w:val="29"/>
    <w:rsid w:val="00B51471"/>
    <w:rPr>
      <w:i/>
      <w:iCs/>
      <w:color w:val="404040" w:themeColor="text1" w:themeTint="BF"/>
    </w:rPr>
  </w:style>
  <w:style w:type="paragraph" w:styleId="ListParagraph">
    <w:name w:val="List Paragraph"/>
    <w:basedOn w:val="Normal"/>
    <w:uiPriority w:val="34"/>
    <w:qFormat/>
    <w:rsid w:val="00B51471"/>
    <w:pPr>
      <w:ind w:left="720"/>
      <w:contextualSpacing/>
    </w:pPr>
  </w:style>
  <w:style w:type="character" w:styleId="IntenseEmphasis">
    <w:name w:val="Intense Emphasis"/>
    <w:basedOn w:val="DefaultParagraphFont"/>
    <w:uiPriority w:val="21"/>
    <w:qFormat/>
    <w:rsid w:val="00B51471"/>
    <w:rPr>
      <w:i/>
      <w:iCs/>
      <w:color w:val="0F4761" w:themeColor="accent1" w:themeShade="BF"/>
    </w:rPr>
  </w:style>
  <w:style w:type="paragraph" w:styleId="IntenseQuote">
    <w:name w:val="Intense Quote"/>
    <w:basedOn w:val="Normal"/>
    <w:next w:val="Normal"/>
    <w:link w:val="IntenseQuoteChar"/>
    <w:uiPriority w:val="30"/>
    <w:qFormat/>
    <w:rsid w:val="00B514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471"/>
    <w:rPr>
      <w:i/>
      <w:iCs/>
      <w:color w:val="0F4761" w:themeColor="accent1" w:themeShade="BF"/>
    </w:rPr>
  </w:style>
  <w:style w:type="character" w:styleId="IntenseReference">
    <w:name w:val="Intense Reference"/>
    <w:basedOn w:val="DefaultParagraphFont"/>
    <w:uiPriority w:val="32"/>
    <w:qFormat/>
    <w:rsid w:val="00B51471"/>
    <w:rPr>
      <w:b/>
      <w:bCs/>
      <w:smallCaps/>
      <w:color w:val="0F4761" w:themeColor="accent1" w:themeShade="BF"/>
      <w:spacing w:val="5"/>
    </w:rPr>
  </w:style>
  <w:style w:type="paragraph" w:styleId="NormalWeb">
    <w:name w:val="Normal (Web)"/>
    <w:basedOn w:val="Normal"/>
    <w:uiPriority w:val="99"/>
    <w:semiHidden/>
    <w:unhideWhenUsed/>
    <w:rsid w:val="00B5147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0483215">
      <w:bodyDiv w:val="1"/>
      <w:marLeft w:val="0"/>
      <w:marRight w:val="0"/>
      <w:marTop w:val="0"/>
      <w:marBottom w:val="0"/>
      <w:divBdr>
        <w:top w:val="none" w:sz="0" w:space="0" w:color="auto"/>
        <w:left w:val="none" w:sz="0" w:space="0" w:color="auto"/>
        <w:bottom w:val="none" w:sz="0" w:space="0" w:color="auto"/>
        <w:right w:val="none" w:sz="0" w:space="0" w:color="auto"/>
      </w:divBdr>
      <w:divsChild>
        <w:div w:id="2038970003">
          <w:marLeft w:val="0"/>
          <w:marRight w:val="0"/>
          <w:marTop w:val="600"/>
          <w:marBottom w:val="600"/>
          <w:divBdr>
            <w:top w:val="none" w:sz="0" w:space="0" w:color="auto"/>
            <w:left w:val="none" w:sz="0" w:space="0" w:color="auto"/>
            <w:bottom w:val="none" w:sz="0" w:space="0" w:color="auto"/>
            <w:right w:val="none" w:sz="0" w:space="0" w:color="auto"/>
          </w:divBdr>
        </w:div>
        <w:div w:id="904608946">
          <w:marLeft w:val="0"/>
          <w:marRight w:val="0"/>
          <w:marTop w:val="600"/>
          <w:marBottom w:val="600"/>
          <w:divBdr>
            <w:top w:val="none" w:sz="0" w:space="0" w:color="auto"/>
            <w:left w:val="none" w:sz="0" w:space="0" w:color="auto"/>
            <w:bottom w:val="none" w:sz="0" w:space="0" w:color="auto"/>
            <w:right w:val="none" w:sz="0" w:space="0" w:color="auto"/>
          </w:divBdr>
        </w:div>
        <w:div w:id="340623320">
          <w:marLeft w:val="0"/>
          <w:marRight w:val="0"/>
          <w:marTop w:val="600"/>
          <w:marBottom w:val="600"/>
          <w:divBdr>
            <w:top w:val="none" w:sz="0" w:space="0" w:color="auto"/>
            <w:left w:val="none" w:sz="0" w:space="0" w:color="auto"/>
            <w:bottom w:val="none" w:sz="0" w:space="0" w:color="auto"/>
            <w:right w:val="none" w:sz="0" w:space="0" w:color="auto"/>
          </w:divBdr>
        </w:div>
      </w:divsChild>
    </w:div>
    <w:div w:id="1039431556">
      <w:bodyDiv w:val="1"/>
      <w:marLeft w:val="0"/>
      <w:marRight w:val="0"/>
      <w:marTop w:val="0"/>
      <w:marBottom w:val="0"/>
      <w:divBdr>
        <w:top w:val="none" w:sz="0" w:space="0" w:color="auto"/>
        <w:left w:val="none" w:sz="0" w:space="0" w:color="auto"/>
        <w:bottom w:val="none" w:sz="0" w:space="0" w:color="auto"/>
        <w:right w:val="none" w:sz="0" w:space="0" w:color="auto"/>
      </w:divBdr>
    </w:div>
    <w:div w:id="174721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648</Words>
  <Characters>3695</Characters>
  <Application>Microsoft Office Word</Application>
  <DocSecurity>0</DocSecurity>
  <Lines>30</Lines>
  <Paragraphs>8</Paragraphs>
  <ScaleCrop>false</ScaleCrop>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Jeripity Venkata, Pruthvinath</dc:creator>
  <cp:keywords/>
  <dc:description/>
  <cp:lastModifiedBy>Jeripity Venkata, Pruthvinath</cp:lastModifiedBy>
  <cp:revision>1</cp:revision>
  <dcterms:created xsi:type="dcterms:W3CDTF">2025-06-13T18:16:00Z</dcterms:created>
  <dcterms:modified xsi:type="dcterms:W3CDTF">2025-06-13T18:16:00Z</dcterms:modified>
</cp:coreProperties>
</file>