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dpapp-icp-registration-system"/>
    <w:p>
      <w:pPr>
        <w:pStyle w:val="Heading1"/>
      </w:pPr>
      <w:r>
        <w:t xml:space="preserve">DPApp ICP Registration System</w:t>
      </w:r>
    </w:p>
    <w:p>
      <w:pPr>
        <w:pStyle w:val="FirstParagraph"/>
      </w:pPr>
      <w:r>
        <w:t xml:space="preserve">기술 문서 v2.0</w:t>
      </w:r>
    </w:p>
    <w:p>
      <w:pPr>
        <w:pStyle w:val="BodyText"/>
      </w:pPr>
      <w:r>
        <w:t xml:space="preserve">작성일: 2026년 7월 12일 (v1.0, 2024년 12월 29일에서 갱신)</w:t>
      </w:r>
    </w:p>
    <w:p>
      <w:pPr>
        <w:pStyle w:val="BlockText"/>
      </w:pPr>
      <w:r>
        <w:rPr>
          <w:b/>
          <w:bCs/>
        </w:rPr>
        <w:t xml:space="preserve">v2.0 변경 사항</w:t>
      </w:r>
      <w:r>
        <w:t xml:space="preserve">: REST API 요청 예시를 수정했습니다(v1.0은 실제로 동작하지 않는 잘못된 필드 이름/대소문자 표기를 사용하고 있었습니다). 설정 기본값 표도 수정했습니다(7개 기본값 중 3개가 틀렸습니다). v1.0 이후 추가된 작업 상태(job status) 값들을 반영했습니다. v1.0 이후 새로 구현된 기능을 설명하는 절을 추가했습니다: 부재(BIM element) 단위 분산 미세 정합(v1.0의 Master-Slave 아키텍처는 ICP에 관한 한 사실상 이름뿐이었습니다 – Master가 ICP를 혼자 처리했습니다. 지금은 BIM 부재 하나당 청크(chunk) 하나씩, 실제로 미세 정합을 여러 Slave에 분산 처리합니다), 포인트클라우드 float+offset 좌표 전략, 부재별/통합 정합 결과 영속화, 그리고</w:t>
      </w:r>
      <w:r>
        <w:t xml:space="preserve"> </w:t>
      </w:r>
      <w:r>
        <w:rPr>
          <w:rStyle w:val="VerbatimChar"/>
        </w:rPr>
        <w:t xml:space="preserve">gensynth</w:t>
      </w:r>
      <w:r>
        <w:t xml:space="preserve"> </w:t>
      </w:r>
      <w:r>
        <w:t xml:space="preserve">합성 테스트 데이터 도구입니다. 이 기능들에 대한 상세한 수학적 유도와 검증 로그는</w:t>
      </w:r>
      <w:r>
        <w:t xml:space="preserve"> </w:t>
      </w:r>
      <w:r>
        <w:rPr>
          <w:rStyle w:val="VerbatimChar"/>
        </w:rPr>
        <w:t xml:space="preserve">doc/handover/</w:t>
      </w:r>
      <w:r>
        <w:t xml:space="preserve">와 저장소 루트의 날짜별</w:t>
      </w:r>
      <w:r>
        <w:t xml:space="preserve"> </w:t>
      </w:r>
      <w:r>
        <w:rPr>
          <w:rStyle w:val="VerbatimChar"/>
        </w:rPr>
        <w:t xml:space="preserve">CHANGELOG_*.md</w:t>
      </w:r>
      <w:r>
        <w:t xml:space="preserve"> </w:t>
      </w:r>
      <w:r>
        <w:t xml:space="preserve">파일에 있으며, 이 문서는 간결한 기술 참조 문서로 유지합니다.</w:t>
      </w:r>
    </w:p>
    <w:bookmarkStart w:id="17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DPApp ICP(Iterative Closest Point) Registration System은 3차원 포인트클라우드 데이터(LAS 포맷)를 BIM 메시 모델(GLTF 포맷)에 정합(align)합니다. 이 시스템은 Point-to-Point와 Point-to-Plane 두 가지 ICP 알고리즘을 모두 지원하며, 후자는 평면에 가까운 표면에서 더 빠르게 수렴합니다.</w:t>
      </w:r>
    </w:p>
    <w:bookmarkStart w:id="16" w:name="주요-기능"/>
    <w:p>
      <w:pPr>
        <w:pStyle w:val="Heading3"/>
      </w:pPr>
      <w:r>
        <w:t xml:space="preserve">1.1 주요 기능</w:t>
      </w:r>
    </w:p>
    <w:p>
      <w:pPr>
        <w:pStyle w:val="Compact"/>
        <w:numPr>
          <w:ilvl w:val="0"/>
          <w:numId w:val="1001"/>
        </w:numPr>
      </w:pPr>
      <w:r>
        <w:t xml:space="preserve">Face normal을 활용하는 Point-to-Plane ICP</w:t>
      </w:r>
    </w:p>
    <w:p>
      <w:pPr>
        <w:pStyle w:val="Compact"/>
        <w:numPr>
          <w:ilvl w:val="0"/>
          <w:numId w:val="1001"/>
        </w:numPr>
      </w:pPr>
      <w:r>
        <w:t xml:space="preserve">normal 정보가 없을 때 대체(fallback)로 쓰이는 Point-to-Point ICP</w:t>
      </w:r>
    </w:p>
    <w:p>
      <w:pPr>
        <w:pStyle w:val="Compact"/>
        <w:numPr>
          <w:ilvl w:val="0"/>
          <w:numId w:val="1001"/>
        </w:numPr>
      </w:pPr>
      <w:r>
        <w:t xml:space="preserve">Coarse-to-Fine(전역→정밀) 정합 전략</w:t>
      </w:r>
    </w:p>
    <w:p>
      <w:pPr>
        <w:pStyle w:val="Compact"/>
        <w:numPr>
          <w:ilvl w:val="0"/>
          <w:numId w:val="1001"/>
        </w:numPr>
      </w:pPr>
      <w:r>
        <w:t xml:space="preserve">MAD 기반의 강건한(robust) 이상치(outlier) 제거</w:t>
      </w:r>
    </w:p>
    <w:p>
      <w:pPr>
        <w:pStyle w:val="Compact"/>
        <w:numPr>
          <w:ilvl w:val="0"/>
          <w:numId w:val="1001"/>
        </w:numPr>
      </w:pPr>
      <w:r>
        <w:t xml:space="preserve">작업(job) 관리를 위한 REST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분산 처리 아키텍처(Master-Slave)</w:t>
      </w:r>
      <w:r>
        <w:t xml:space="preserve"> </w:t>
      </w:r>
      <w:r>
        <w:t xml:space="preserve">– 미세 정합(fine alignment)은 BIM 부재(Revit Element ID로 식별)당 하나의 청크로 분할되어 연결된 Slave들에 실제로 분산 처리되며, 부재별 결과는 가중 회전/이동 평균(weighted rotation/translation averaging)으로 통합됩니다(§6.4)</w:t>
      </w:r>
    </w:p>
    <w:p>
      <w:pPr>
        <w:pStyle w:val="Compact"/>
        <w:numPr>
          <w:ilvl w:val="0"/>
          <w:numId w:val="1001"/>
        </w:numPr>
      </w:pPr>
      <w:r>
        <w:t xml:space="preserve">포인트클라우드 좌표는 BIM 자신의 중심점(centroid)을 기준으로 재배치(rebase)된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로 저장/전송되어, 정밀도 손실 없이 메모리와 네트워크 대역폭을 절약합니다(§6.5)</w:t>
      </w:r>
    </w:p>
    <w:p>
      <w:pPr>
        <w:pStyle w:val="Compact"/>
        <w:numPr>
          <w:ilvl w:val="0"/>
          <w:numId w:val="1001"/>
        </w:numPr>
      </w:pPr>
      <w:r>
        <w:t xml:space="preserve">부재별 및 통합 정합 결과가 정합된 LAS 출력 파일과 함께 JSON 파일로 저장됩니다(§6.6)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gensynth</w:t>
      </w:r>
      <w:r>
        <w:t xml:space="preserve"> </w:t>
      </w:r>
      <w:r>
        <w:t xml:space="preserve">CLI 도구: BIM 메시로부터 알려진 변환(transform)을 주입한 합성 스캔 포인트클라우드를 생성하여, 실제 대용량 스캔 데이터 없이도 ICP의 정확성을 검증할 수 있습니다</w:t>
      </w:r>
    </w:p>
    <w:bookmarkEnd w:id="16"/>
    <w:bookmarkEnd w:id="17"/>
    <w:bookmarkStart w:id="20" w:name="시스템-아키텍처"/>
    <w:p>
      <w:pPr>
        <w:pStyle w:val="Heading2"/>
      </w:pPr>
      <w:r>
        <w:t xml:space="preserve">2. 시스템 아키텍처</w:t>
      </w:r>
    </w:p>
    <w:bookmarkStart w:id="18" w:name="master-slave-아키텍처"/>
    <w:p>
      <w:pPr>
        <w:pStyle w:val="Heading3"/>
      </w:pPr>
      <w:r>
        <w:t xml:space="preserve">2.1 Master-Slave 아키텍처</w:t>
      </w:r>
    </w:p>
    <w:p>
      <w:pPr>
        <w:pStyle w:val="FirstParagraph"/>
      </w:pPr>
      <w:r>
        <w:t xml:space="preserve">이 시스템은 확장 가능한 처리를 위해 분산 Master-Slave 아키텍처를 사용합니다.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Master 노드</w:t>
      </w:r>
      <w:r>
        <w:t xml:space="preserve">: 작업(job)을 관리하고, 태스크를 조율하고, REST API를 제공하며, coarse(전역) 정합을 직접 수행합니다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Slave 노드</w:t>
      </w:r>
      <w:r>
        <w:t xml:space="preserve">: 할당받은 부재별 청크(또는 BIM 거리 계산 작업인</w:t>
      </w:r>
      <w:r>
        <w:t xml:space="preserve"> </w:t>
      </w:r>
      <w:r>
        <w:rPr>
          <w:rStyle w:val="VerbatimChar"/>
        </w:rPr>
        <w:t xml:space="preserve">bimpc</w:t>
      </w:r>
      <w:r>
        <w:t xml:space="preserve">)에 대한 fine(정밀) 정합 ICP 연산을 수행합니다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 Manager</w:t>
      </w:r>
      <w:r>
        <w:t xml:space="preserve">: CRC32 체크섬을 사용하는 TCP 통신을 담당합니다</w:t>
      </w:r>
    </w:p>
    <w:p>
      <w:pPr>
        <w:pStyle w:val="FirstParagraph"/>
      </w:pPr>
      <w:r>
        <w:t xml:space="preserve">여러 개의 Slave 프로세스는 한 대의 컴퓨터에서 동시에 실행할 수도 있고(각 Slave는 자신의 리스닝 포트가 없는 아웃바운드 전용 TCP 클라이언트입니다), 같은 네트워크의 여러 물리적 컴퓨터에 나눠 실행할 수도 있습니다 – 실제 다중 컴퓨터 구성의 단계별 가이드는</w:t>
      </w:r>
      <w:r>
        <w:t xml:space="preserve"> </w:t>
      </w:r>
      <w:r>
        <w:rPr>
          <w:rStyle w:val="VerbatimChar"/>
        </w:rPr>
        <w:t xml:space="preserve">doc/handover/07_상세_테스트_절차서_비전문가용.md</w:t>
      </w:r>
      <w:r>
        <w:t xml:space="preserve"> </w:t>
      </w:r>
      <w:r>
        <w:t xml:space="preserve">§13을 참고하십시오.</w:t>
      </w:r>
    </w:p>
    <w:bookmarkEnd w:id="18"/>
    <w:bookmarkStart w:id="19" w:name="컴포넌트-구성"/>
    <w:p>
      <w:pPr>
        <w:pStyle w:val="Heading3"/>
      </w:pPr>
      <w:r>
        <w:t xml:space="preserve">2.2 컴포넌트 구성</w:t>
      </w:r>
    </w:p>
    <w:p>
      <w:pPr>
        <w:pStyle w:val="FirstParagraph"/>
      </w:pPr>
      <w:r>
        <w:t xml:space="preserve">Master 노드는</w:t>
      </w:r>
      <w:r>
        <w:t xml:space="preserve"> </w:t>
      </w:r>
      <w:r>
        <w:rPr>
          <w:b/>
          <w:bCs/>
        </w:rPr>
        <w:t xml:space="preserve">REST API Server</w:t>
      </w:r>
      <w:r>
        <w:t xml:space="preserve">,</w:t>
      </w:r>
      <w:r>
        <w:t xml:space="preserve"> </w:t>
      </w:r>
      <w:r>
        <w:rPr>
          <w:b/>
          <w:bCs/>
        </w:rPr>
        <w:t xml:space="preserve">ICP Manager</w:t>
      </w:r>
      <w:r>
        <w:t xml:space="preserve">,</w:t>
      </w:r>
      <w:r>
        <w:t xml:space="preserve"> </w:t>
      </w:r>
      <w:r>
        <w:rPr>
          <w:b/>
          <w:bCs/>
        </w:rPr>
        <w:t xml:space="preserve">Network Manager</w:t>
      </w:r>
      <w:r>
        <w:t xml:space="preserve"> </w:t>
      </w:r>
      <w:r>
        <w:t xml:space="preserve">세 컴포넌트를 호스팅하며, 이들은 TCP/IP를 통해 연결된 임의의 개수의 Slave 노드(Slave #1 ~ Slave #N)와 통신합니다. 각 Slave는 자신에게 할당된 청크를 처리하기 위해</w:t>
      </w:r>
      <w:r>
        <w:t xml:space="preserve"> </w:t>
      </w:r>
      <w:r>
        <w:rPr>
          <w:b/>
          <w:bCs/>
        </w:rPr>
        <w:t xml:space="preserve">IcpCore</w:t>
      </w:r>
      <w:r>
        <w:t xml:space="preserve">의 자체 인스턴스를 실행합니다.</w:t>
      </w:r>
    </w:p>
    <w:bookmarkEnd w:id="19"/>
    <w:bookmarkEnd w:id="20"/>
    <w:bookmarkStart w:id="24" w:name="파일-구조"/>
    <w:p>
      <w:pPr>
        <w:pStyle w:val="Heading2"/>
      </w:pPr>
      <w:r>
        <w:t xml:space="preserve">3. 파일 구조</w:t>
      </w:r>
    </w:p>
    <w:bookmarkStart w:id="21" w:name="핵심-파일"/>
    <w:p>
      <w:pPr>
        <w:pStyle w:val="Heading3"/>
      </w:pPr>
      <w:r>
        <w:t xml:space="preserve">3.1 핵심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IcpTypes.h</w:t>
            </w:r>
          </w:p>
        </w:tc>
        <w:tc>
          <w:tcPr/>
          <w:p>
            <w:pPr>
              <w:pStyle w:val="Compact"/>
            </w:pPr>
            <w:r>
              <w:t xml:space="preserve">핵심 데이터 구조: Transform4x4, IcpConfig, IcpChunk, IcpResult, IcpJob, IcpElementAlignment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IcpCore.hpp</w:t>
            </w:r>
          </w:p>
        </w:tc>
        <w:tc>
          <w:tcPr/>
          <w:p>
            <w:pPr>
              <w:pStyle w:val="Compact"/>
            </w:pPr>
            <w:r>
              <w:t xml:space="preserve">ICP 알고리즘: Point-to-Point, Point-to-Plane, KD-Tree, SVD, transform-vs-offset 헬퍼(</w:t>
            </w:r>
            <w:r>
              <w:rPr>
                <w:rStyle w:val="VerbatimChar"/>
              </w:rPr>
              <w:t xml:space="preserve">toShiftedFrame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IcpSerialization.hpp</w:t>
            </w:r>
          </w:p>
        </w:tc>
        <w:tc>
          <w:tcPr/>
          <w:p>
            <w:pPr>
              <w:pStyle w:val="Compact"/>
            </w:pPr>
            <w:r>
              <w:t xml:space="preserve">네트워크 전송을 위한 바이너리 직렬화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PseudoPointGenerator.hpp</w:t>
            </w:r>
          </w:p>
        </w:tc>
        <w:tc>
          <w:tcPr/>
          <w:p>
            <w:pPr>
              <w:pStyle w:val="Compact"/>
            </w:pPr>
            <w:r>
              <w:t xml:space="preserve">메시 표면으로부터 가상점(pseudo-point) 생성; float+offset 전략을 위한</w:t>
            </w:r>
            <w:r>
              <w:t xml:space="preserve"> </w:t>
            </w:r>
            <w:r>
              <w:rPr>
                <w:rStyle w:val="VerbatimChar"/>
              </w:rPr>
              <w:t xml:space="preserve">computeBimRebaseOffset()</w:t>
            </w:r>
          </w:p>
        </w:tc>
      </w:tr>
    </w:tbl>
    <w:bookmarkEnd w:id="21"/>
    <w:bookmarkStart w:id="22" w:name="애플리케이션-파일"/>
    <w:p>
      <w:pPr>
        <w:pStyle w:val="Heading3"/>
      </w:pPr>
      <w:r>
        <w:t xml:space="preserve">3.2 애플리케이션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MasterApplication.cpp</w:t>
            </w:r>
          </w:p>
        </w:tc>
        <w:tc>
          <w:tcPr/>
          <w:p>
            <w:pPr>
              <w:pStyle w:val="Compact"/>
            </w:pPr>
            <w:r>
              <w:t xml:space="preserve">Master 노드의 메인 로직; 부재별 청킹을 담당하는</w:t>
            </w:r>
            <w:r>
              <w:t xml:space="preserve"> </w:t>
            </w:r>
            <w:r>
              <w:rPr>
                <w:rStyle w:val="VerbatimChar"/>
              </w:rPr>
              <w:t xml:space="preserve">loadIcpElementChunks()</w:t>
            </w:r>
            <w:r>
              <w:t xml:space="preserve">/</w:t>
            </w:r>
            <w:r>
              <w:rPr>
                <w:rStyle w:val="VerbatimChar"/>
              </w:rPr>
              <w:t xml:space="preserve">loadBimPcChunks()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MasterApplication_ICP.cpp</w:t>
            </w:r>
          </w:p>
        </w:tc>
        <w:tc>
          <w:tcPr/>
          <w:p>
            <w:pPr>
              <w:pStyle w:val="Compact"/>
            </w:pPr>
            <w:r>
              <w:t xml:space="preserve">ICP REST API, 작업 처리(</w:t>
            </w:r>
            <w:r>
              <w:rPr>
                <w:rStyle w:val="VerbatimChar"/>
              </w:rPr>
              <w:t xml:space="preserve">processIcpJob</w:t>
            </w:r>
            <w:r>
              <w:t xml:space="preserve">), 가중 변환 통합(aggregation), 정합 결과 영속화,</w:t>
            </w:r>
            <w:r>
              <w:t xml:space="preserve"> </w:t>
            </w:r>
            <w:r>
              <w:rPr>
                <w:rStyle w:val="VerbatimChar"/>
              </w:rPr>
              <w:t xml:space="preserve">gensynth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SlaveApplication.cpp</w:t>
            </w:r>
          </w:p>
        </w:tc>
        <w:tc>
          <w:tcPr/>
          <w:p>
            <w:pPr>
              <w:pStyle w:val="Compact"/>
            </w:pPr>
            <w:r>
              <w:t xml:space="preserve">Slave 노드의 ICP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NetworkManager.cpp</w:t>
            </w:r>
          </w:p>
        </w:tc>
        <w:tc>
          <w:tcPr/>
          <w:p>
            <w:pPr>
              <w:pStyle w:val="Compact"/>
            </w:pPr>
            <w:r>
              <w:t xml:space="preserve">TCP 통신, 메시지 처리</w:t>
            </w:r>
          </w:p>
        </w:tc>
      </w:tr>
    </w:tbl>
    <w:bookmarkEnd w:id="22"/>
    <w:bookmarkStart w:id="23" w:name="보조-파일"/>
    <w:p>
      <w:pPr>
        <w:pStyle w:val="Heading3"/>
      </w:pPr>
      <w:r>
        <w:t xml:space="preserve">3.3 보조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gltf_mesh.h</w:t>
            </w:r>
          </w:p>
        </w:tc>
        <w:tc>
          <w:tcPr/>
          <w:p>
            <w:pPr>
              <w:pStyle w:val="Compact"/>
            </w:pPr>
            <w:r>
              <w:t xml:space="preserve">normal 추출을 포함한 GLTF 메시 로딩(normal은 항상 삼각형 자신의 정점들로부터 외적(cross product)으로 계산됩니다 – GLTF 파일에 NORMAL 속성이 있어도 그것은 사용하지 않습니다)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xyzpoint.hpp</w:t>
            </w:r>
          </w:p>
        </w:tc>
        <w:tc>
          <w:tcPr/>
          <w:p>
            <w:pPr>
              <w:pStyle w:val="Compact"/>
            </w:pPr>
            <w:r>
              <w:t xml:space="preserve">벡터 연산을 지원하는 3차원 점 구조체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rotation.hpp</w:t>
            </w:r>
          </w:p>
        </w:tc>
        <w:tc>
          <w:tcPr/>
          <w:p>
            <w:pPr>
              <w:pStyle w:val="Compact"/>
            </w:pPr>
            <w:r>
              <w:t xml:space="preserve">회전 행렬 유틸리티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MeshChunk.h</w:t>
            </w:r>
          </w:p>
        </w:tc>
        <w:tc>
          <w:tcPr/>
          <w:p>
            <w:pPr>
              <w:pStyle w:val="Compact"/>
            </w:pPr>
            <w:r>
              <w:t xml:space="preserve">FaceVtx 구조체를 포함하는 메시 청크</w:t>
            </w:r>
          </w:p>
        </w:tc>
      </w:tr>
    </w:tbl>
    <w:bookmarkEnd w:id="23"/>
    <w:bookmarkEnd w:id="24"/>
    <w:bookmarkStart w:id="28" w:name="핵심-데이터-구조"/>
    <w:p>
      <w:pPr>
        <w:pStyle w:val="Heading2"/>
      </w:pPr>
      <w:r>
        <w:t xml:space="preserve">4. 핵심 데이터 구조</w:t>
      </w:r>
    </w:p>
    <w:bookmarkStart w:id="25" w:name="transform4x4"/>
    <w:p>
      <w:pPr>
        <w:pStyle w:val="Heading3"/>
      </w:pPr>
      <w:r>
        <w:t xml:space="preserve">4.1 Transform4x4</w:t>
      </w:r>
    </w:p>
    <w:p>
      <w:pPr>
        <w:pStyle w:val="FirstParagraph"/>
      </w:pPr>
      <w:r>
        <w:t xml:space="preserve">Column-major(OpenGL 관례) 순서의 4x4 변환 행렬:</w:t>
      </w:r>
    </w:p>
    <w:p>
      <w:pPr>
        <w:pStyle w:val="SourceCode"/>
      </w:pPr>
      <w:r>
        <w:rPr>
          <w:rStyle w:val="VerbatimChar"/>
        </w:rPr>
        <w:t xml:space="preserve">| m[0]  m[4]  m[8]   m[12] |   | R00  R01  R02  Tx |</w:t>
      </w:r>
      <w:r>
        <w:br/>
      </w:r>
      <w:r>
        <w:rPr>
          <w:rStyle w:val="VerbatimChar"/>
        </w:rPr>
        <w:t xml:space="preserve">| m[1]  m[5]  m[9]   m[13] | = | R10  R11  R12  Ty |</w:t>
      </w:r>
      <w:r>
        <w:br/>
      </w:r>
      <w:r>
        <w:rPr>
          <w:rStyle w:val="VerbatimChar"/>
        </w:rPr>
        <w:t xml:space="preserve">| m[2]  m[6]  m[10]  m[14] |   | R20  R21  R22  Tz |</w:t>
      </w:r>
      <w:r>
        <w:br/>
      </w:r>
      <w:r>
        <w:rPr>
          <w:rStyle w:val="VerbatimChar"/>
        </w:rPr>
        <w:t xml:space="preserve">| m[3]  m[7]  m[11]  m[15] |   | 0    0    0    1  |</w:t>
      </w:r>
    </w:p>
    <w:bookmarkEnd w:id="25"/>
    <w:bookmarkStart w:id="26" w:name="icpchunk"/>
    <w:p>
      <w:pPr>
        <w:pStyle w:val="Heading3"/>
      </w:pPr>
      <w:r>
        <w:t xml:space="preserve">4.2 IcpChunk</w:t>
      </w:r>
    </w:p>
    <w:p>
      <w:pPr>
        <w:pStyle w:val="FirstParagraph"/>
      </w:pPr>
      <w:r>
        <w:t xml:space="preserve">Slave에 처리를 위해 전송되는 데이터 청크입니다. 점 배열은 절대좌표 대비</w:t>
      </w:r>
      <w:r>
        <w:t xml:space="preserve"> </w:t>
      </w:r>
      <w:r>
        <w:rPr>
          <w:rStyle w:val="VerbatimChar"/>
        </w:rPr>
        <w:t xml:space="preserve">(offsetX, offsetY, offsetZ)</w:t>
      </w:r>
      <w:r>
        <w:t xml:space="preserve">만큼 이동(shift)된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로 저장됩니다(§6.5) –</w:t>
      </w:r>
      <w:r>
        <w:t xml:space="preserve"> </w:t>
      </w:r>
      <w:r>
        <w:rPr>
          <w:rStyle w:val="VerbatimChar"/>
        </w:rPr>
        <w:t xml:space="preserve">runIcp()</w:t>
      </w:r>
      <w:r>
        <w:t xml:space="preserve">는 함수 맨 앞에서 딱 한 번만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로 승격시키고 offset을 다시 더한 뒤, 그 이후로 모든 ICP 연산을 수행합니다.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sourcePoints</w:t>
            </w:r>
          </w:p>
        </w:tc>
        <w:tc>
          <w:tcPr/>
          <w:p>
            <w:pPr>
              <w:pStyle w:val="Compact"/>
            </w:pPr>
            <w:r>
              <w:t xml:space="preserve">vector&lt;array&lt;float,3&gt;&gt;</w:t>
            </w:r>
          </w:p>
        </w:tc>
        <w:tc>
          <w:tcPr/>
          <w:p>
            <w:pPr>
              <w:pStyle w:val="Compact"/>
            </w:pPr>
            <w:r>
              <w:t xml:space="preserve">포인트클라우드 점들(이동됨)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targetPoints</w:t>
            </w:r>
          </w:p>
        </w:tc>
        <w:tc>
          <w:tcPr/>
          <w:p>
            <w:pPr>
              <w:pStyle w:val="Compact"/>
            </w:pPr>
            <w:r>
              <w:t xml:space="preserve">vector&lt;array&lt;float,3&gt;&gt;</w:t>
            </w:r>
          </w:p>
        </w:tc>
        <w:tc>
          <w:tcPr/>
          <w:p>
            <w:pPr>
              <w:pStyle w:val="Compact"/>
            </w:pPr>
            <w:r>
              <w:t xml:space="preserve">메시로부터 생성된 가상점(이동됨)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faceIndices</w:t>
            </w:r>
          </w:p>
        </w:tc>
        <w:tc>
          <w:tcPr/>
          <w:p>
            <w:pPr>
              <w:pStyle w:val="Compact"/>
            </w:pPr>
            <w:r>
              <w:t xml:space="preserve">vector&lt;size_t&gt;</w:t>
            </w:r>
          </w:p>
        </w:tc>
        <w:tc>
          <w:tcPr/>
          <w:p>
            <w:pPr>
              <w:pStyle w:val="Compact"/>
            </w:pPr>
            <w:r>
              <w:t xml:space="preserve">점마다의 face 인덱스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faceNormals</w:t>
            </w:r>
          </w:p>
        </w:tc>
        <w:tc>
          <w:tcPr/>
          <w:p>
            <w:pPr>
              <w:pStyle w:val="Compact"/>
            </w:pPr>
            <w:r>
              <w:t xml:space="preserve">vector&lt;array&lt;float,3&gt;&gt;</w:t>
            </w:r>
          </w:p>
        </w:tc>
        <w:tc>
          <w:tcPr/>
          <w:p>
            <w:pPr>
              <w:pStyle w:val="Compact"/>
            </w:pPr>
            <w:r>
              <w:t xml:space="preserve">Face normal 벡터(이동하지 않음 – 위치가 아니라 방향이므로)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facePts</w:t>
            </w:r>
          </w:p>
        </w:tc>
        <w:tc>
          <w:tcPr/>
          <w:p>
            <w:pPr>
              <w:pStyle w:val="Compact"/>
            </w:pPr>
            <w:r>
              <w:t xml:space="preserve">vector&lt;array&lt;float,3&gt;&gt;</w:t>
            </w:r>
          </w:p>
        </w:tc>
        <w:tc>
          <w:tcPr/>
          <w:p>
            <w:pPr>
              <w:pStyle w:val="Compact"/>
            </w:pPr>
            <w:r>
              <w:t xml:space="preserve">face별 기준점(이동됨)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offsetX, offsetY, offsetZ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위 배열들에 적용된 재배치(rebase)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IcpConfig</w:t>
            </w:r>
          </w:p>
        </w:tc>
        <w:tc>
          <w:tcPr/>
          <w:p>
            <w:pPr>
              <w:pStyle w:val="Compact"/>
            </w:pPr>
            <w:r>
              <w:t xml:space="preserve">알고리즘 매개변수</w:t>
            </w:r>
          </w:p>
        </w:tc>
      </w:tr>
    </w:tbl>
    <w:bookmarkEnd w:id="26"/>
    <w:bookmarkStart w:id="27" w:name="correspondenceface"/>
    <w:p>
      <w:pPr>
        <w:pStyle w:val="Heading3"/>
      </w:pPr>
      <w:r>
        <w:t xml:space="preserve">4.3 CorrespondenceFace</w:t>
      </w:r>
    </w:p>
    <w:p>
      <w:pPr>
        <w:pStyle w:val="FirstParagraph"/>
      </w:pPr>
      <w:r>
        <w:t xml:space="preserve">Point-to-Plane ICP를 위한 대응점(correspondence) 구조체: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sourceIdx</w:t>
            </w:r>
          </w:p>
        </w:tc>
        <w:tc>
          <w:tcPr/>
          <w:p>
            <w:pPr>
              <w:pStyle w:val="Compact"/>
            </w:pPr>
            <w:r>
              <w:t xml:space="preserve">size_t</w:t>
            </w:r>
          </w:p>
        </w:tc>
        <w:tc>
          <w:tcPr/>
          <w:p>
            <w:pPr>
              <w:pStyle w:val="Compact"/>
            </w:pPr>
            <w:r>
              <w:t xml:space="preserve">source 점 인덱스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targetIdx</w:t>
            </w:r>
          </w:p>
        </w:tc>
        <w:tc>
          <w:tcPr/>
          <w:p>
            <w:pPr>
              <w:pStyle w:val="Compact"/>
            </w:pPr>
            <w:r>
              <w:t xml:space="preserve">size_t</w:t>
            </w:r>
          </w:p>
        </w:tc>
        <w:tc>
          <w:tcPr/>
          <w:p>
            <w:pPr>
              <w:pStyle w:val="Compact"/>
            </w:pPr>
            <w:r>
              <w:t xml:space="preserve">target 점 인덱스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facePt</w:t>
            </w:r>
          </w:p>
        </w:tc>
        <w:tc>
          <w:tcPr/>
          <w:p>
            <w:pPr>
              <w:pStyle w:val="Compact"/>
            </w:pPr>
            <w:r>
              <w:t xml:space="preserve">array&lt;double,3&gt;</w:t>
            </w:r>
          </w:p>
        </w:tc>
        <w:tc>
          <w:tcPr/>
          <w:p>
            <w:pPr>
              <w:pStyle w:val="Compact"/>
            </w:pPr>
            <w:r>
              <w:t xml:space="preserve">face에 투영된 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faceNormal</w:t>
            </w:r>
          </w:p>
        </w:tc>
        <w:tc>
          <w:tcPr/>
          <w:p>
            <w:pPr>
              <w:pStyle w:val="Compact"/>
            </w:pPr>
            <w:r>
              <w:t xml:space="preserve">array&lt;double,3&gt;</w:t>
            </w:r>
          </w:p>
        </w:tc>
        <w:tc>
          <w:tcPr/>
          <w:p>
            <w:pPr>
              <w:pStyle w:val="Compact"/>
            </w:pPr>
            <w:r>
              <w:t xml:space="preserve">face normal 벡터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squaredDistance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거리의 제곱</w:t>
            </w:r>
          </w:p>
        </w:tc>
      </w:tr>
    </w:tbl>
    <w:bookmarkEnd w:id="27"/>
    <w:bookmarkEnd w:id="28"/>
    <w:bookmarkStart w:id="32" w:name="icp-알고리즘"/>
    <w:p>
      <w:pPr>
        <w:pStyle w:val="Heading2"/>
      </w:pPr>
      <w:r>
        <w:t xml:space="preserve">5. ICP 알고리즘</w:t>
      </w:r>
    </w:p>
    <w:bookmarkStart w:id="29" w:name="point-to-plane-icp"/>
    <w:p>
      <w:pPr>
        <w:pStyle w:val="Heading3"/>
      </w:pPr>
      <w:r>
        <w:t xml:space="preserve">5.1 Point-to-Plane ICP</w:t>
      </w:r>
    </w:p>
    <w:p>
      <w:pPr>
        <w:pStyle w:val="FirstParagraph"/>
      </w:pPr>
      <w:r>
        <w:t xml:space="preserve">source 점들로부터 target 평면까지의 거리 제곱 합을 최소화합니다. 소각 근사(small angle approximation)를 사용한 선형화된 공식을 사용합니다.</w:t>
      </w:r>
    </w:p>
    <w:p>
      <w:pPr>
        <w:pStyle w:val="Compact"/>
        <w:numPr>
          <w:ilvl w:val="0"/>
          <w:numId w:val="1003"/>
        </w:numPr>
      </w:pPr>
      <w:r>
        <w:t xml:space="preserve">목적함수:</w:t>
      </w:r>
      <w:r>
        <w:t xml:space="preserve"> </w:t>
      </w:r>
      <w:r>
        <w:rPr>
          <w:rStyle w:val="VerbatimChar"/>
        </w:rPr>
        <w:t xml:space="preserve">((R*s_i + t - p_i) . n_i)^2</w:t>
      </w:r>
      <w:r>
        <w:t xml:space="preserve">의 합을 최소화</w:t>
      </w:r>
    </w:p>
    <w:p>
      <w:pPr>
        <w:pStyle w:val="Compact"/>
        <w:numPr>
          <w:ilvl w:val="0"/>
          <w:numId w:val="1003"/>
        </w:numPr>
      </w:pPr>
      <w:r>
        <w:t xml:space="preserve">여기서</w:t>
      </w:r>
      <w:r>
        <w:t xml:space="preserve"> </w:t>
      </w:r>
      <w:r>
        <w:rPr>
          <w:rStyle w:val="VerbatimChar"/>
        </w:rPr>
        <w:t xml:space="preserve">s_i</w:t>
      </w:r>
      <w:r>
        <w:t xml:space="preserve"> </w:t>
      </w:r>
      <w:r>
        <w:t xml:space="preserve">= source 점,</w:t>
      </w:r>
      <w:r>
        <w:t xml:space="preserve"> </w:t>
      </w:r>
      <w:r>
        <w:rPr>
          <w:rStyle w:val="VerbatimChar"/>
        </w:rPr>
        <w:t xml:space="preserve">p_i</w:t>
      </w:r>
      <w:r>
        <w:t xml:space="preserve"> </w:t>
      </w:r>
      <w:r>
        <w:t xml:space="preserve">= 투영된 점,</w:t>
      </w:r>
      <w:r>
        <w:t xml:space="preserve"> </w:t>
      </w:r>
      <w:r>
        <w:rPr>
          <w:rStyle w:val="VerbatimChar"/>
        </w:rPr>
        <w:t xml:space="preserve">n_i</w:t>
      </w:r>
      <w:r>
        <w:t xml:space="preserve"> </w:t>
      </w:r>
      <w:r>
        <w:t xml:space="preserve">= face normal</w:t>
      </w:r>
    </w:p>
    <w:p>
      <w:pPr>
        <w:pStyle w:val="Compact"/>
        <w:numPr>
          <w:ilvl w:val="0"/>
          <w:numId w:val="1003"/>
        </w:numPr>
      </w:pPr>
      <w:r>
        <w:t xml:space="preserve">선형 시스템:</w:t>
      </w:r>
      <w:r>
        <w:t xml:space="preserve"> </w:t>
      </w:r>
      <w:r>
        <w:rPr>
          <w:rStyle w:val="VerbatimChar"/>
        </w:rPr>
        <w:t xml:space="preserve">Ax = b</w:t>
      </w:r>
      <w:r>
        <w:t xml:space="preserve">, SVD(BDCSVD)로 계산</w:t>
      </w:r>
    </w:p>
    <w:p>
      <w:pPr>
        <w:pStyle w:val="Compact"/>
        <w:numPr>
          <w:ilvl w:val="0"/>
          <w:numId w:val="1003"/>
        </w:numPr>
      </w:pPr>
      <w:r>
        <w:t xml:space="preserve">A 행렬:</w:t>
      </w:r>
      <w:r>
        <w:t xml:space="preserve"> </w:t>
      </w:r>
      <w:r>
        <w:rPr>
          <w:rStyle w:val="VerbatimChar"/>
        </w:rPr>
        <w:t xml:space="preserve">[nx, ny, nz, sy*nz-sz*ny, sz*nx-sx*nz, sx*ny-sy*nx]</w:t>
      </w:r>
    </w:p>
    <w:p>
      <w:pPr>
        <w:pStyle w:val="Compact"/>
        <w:numPr>
          <w:ilvl w:val="0"/>
          <w:numId w:val="1003"/>
        </w:numPr>
      </w:pPr>
      <w:r>
        <w:t xml:space="preserve">b 벡터:</w:t>
      </w:r>
      <w:r>
        <w:t xml:space="preserve"> </w:t>
      </w:r>
      <w:r>
        <w:rPr>
          <w:rStyle w:val="VerbatimChar"/>
        </w:rPr>
        <w:t xml:space="preserve">(p - s) . n</w:t>
      </w:r>
      <w:r>
        <w:t xml:space="preserve"> </w:t>
      </w:r>
      <w:r>
        <w:t xml:space="preserve">(부호가 있는 point-to-plane 거리)</w:t>
      </w:r>
    </w:p>
    <w:p>
      <w:pPr>
        <w:pStyle w:val="Compact"/>
        <w:numPr>
          <w:ilvl w:val="0"/>
          <w:numId w:val="1003"/>
        </w:numPr>
      </w:pPr>
      <w:r>
        <w:t xml:space="preserve">x 벡터:</w:t>
      </w:r>
      <w:r>
        <w:t xml:space="preserve"> </w:t>
      </w:r>
      <w:r>
        <w:rPr>
          <w:rStyle w:val="VerbatimChar"/>
        </w:rPr>
        <w:t xml:space="preserve">[tx, ty, tz, rx, ry, rz]</w:t>
      </w:r>
      <w:r>
        <w:t xml:space="preserve"> </w:t>
      </w:r>
      <w:r>
        <w:t xml:space="preserve">(이동 + 회전)</w:t>
      </w:r>
    </w:p>
    <w:bookmarkEnd w:id="29"/>
    <w:bookmarkStart w:id="30" w:name="point-to-point-icp-대체-방식"/>
    <w:p>
      <w:pPr>
        <w:pStyle w:val="Heading3"/>
      </w:pPr>
      <w:r>
        <w:t xml:space="preserve">5.2 Point-to-Point ICP (대체 방식)</w:t>
      </w:r>
    </w:p>
    <w:p>
      <w:pPr>
        <w:pStyle w:val="FirstParagraph"/>
      </w:pPr>
      <w:r>
        <w:t xml:space="preserve">face normal을 사용할 수 없을 때 쓰입니다. SVD 기반의 강체 변환(rigid transformation) 추정으로 point-to-point 거리를 최소화합니다.</w:t>
      </w:r>
    </w:p>
    <w:p>
      <w:pPr>
        <w:pStyle w:val="Compact"/>
        <w:numPr>
          <w:ilvl w:val="0"/>
          <w:numId w:val="1004"/>
        </w:numPr>
      </w:pPr>
      <w:r>
        <w:t xml:space="preserve">source와 target 대응점들의 중심점(centroid)을 계산</w:t>
      </w:r>
    </w:p>
    <w:p>
      <w:pPr>
        <w:pStyle w:val="Compact"/>
        <w:numPr>
          <w:ilvl w:val="0"/>
          <w:numId w:val="1004"/>
        </w:numPr>
      </w:pPr>
      <w:r>
        <w:t xml:space="preserve">교차공분산 행렬(cross-covariance matrix) 계산:</w:t>
      </w:r>
      <w:r>
        <w:t xml:space="preserve"> </w:t>
      </w:r>
      <w:r>
        <w:rPr>
          <w:rStyle w:val="VerbatimChar"/>
        </w:rPr>
        <w:t xml:space="preserve">H = sum (s_i - s_bar)(t_i - t_bar)^T</w:t>
      </w:r>
    </w:p>
    <w:p>
      <w:pPr>
        <w:pStyle w:val="Compact"/>
        <w:numPr>
          <w:ilvl w:val="0"/>
          <w:numId w:val="1004"/>
        </w:numPr>
      </w:pPr>
      <w:r>
        <w:t xml:space="preserve">SVD 분해:</w:t>
      </w:r>
      <w:r>
        <w:t xml:space="preserve"> </w:t>
      </w:r>
      <w:r>
        <w:rPr>
          <w:rStyle w:val="VerbatimChar"/>
        </w:rPr>
        <w:t xml:space="preserve">H = U*Sigma*V^T</w:t>
      </w:r>
    </w:p>
    <w:p>
      <w:pPr>
        <w:pStyle w:val="Compact"/>
        <w:numPr>
          <w:ilvl w:val="0"/>
          <w:numId w:val="1004"/>
        </w:numPr>
      </w:pPr>
      <w:r>
        <w:t xml:space="preserve">회전:</w:t>
      </w:r>
      <w:r>
        <w:t xml:space="preserve"> </w:t>
      </w:r>
      <w:r>
        <w:rPr>
          <w:rStyle w:val="VerbatimChar"/>
        </w:rPr>
        <w:t xml:space="preserve">R = V*U^T</w:t>
      </w:r>
    </w:p>
    <w:p>
      <w:pPr>
        <w:pStyle w:val="Compact"/>
        <w:numPr>
          <w:ilvl w:val="0"/>
          <w:numId w:val="1004"/>
        </w:numPr>
      </w:pPr>
      <w:r>
        <w:t xml:space="preserve">이동:</w:t>
      </w:r>
      <w:r>
        <w:t xml:space="preserve"> </w:t>
      </w:r>
      <w:r>
        <w:rPr>
          <w:rStyle w:val="VerbatimChar"/>
        </w:rPr>
        <w:t xml:space="preserve">t = t_bar - R*s_bar</w:t>
      </w:r>
    </w:p>
    <w:bookmarkEnd w:id="30"/>
    <w:bookmarkStart w:id="31" w:name="mad-이상치-제거"/>
    <w:p>
      <w:pPr>
        <w:pStyle w:val="Heading3"/>
      </w:pPr>
      <w:r>
        <w:t xml:space="preserve">5.3 MAD 이상치 제거</w:t>
      </w:r>
    </w:p>
    <w:p>
      <w:pPr>
        <w:pStyle w:val="FirstParagraph"/>
      </w:pPr>
      <w:r>
        <w:t xml:space="preserve">MAD(Median Absolute Deviation, 중위절대편차)는 강건한 이상치 탐지 방법을 제공합니다.</w:t>
      </w:r>
    </w:p>
    <w:p>
      <w:pPr>
        <w:pStyle w:val="Compact"/>
        <w:numPr>
          <w:ilvl w:val="0"/>
          <w:numId w:val="1005"/>
        </w:numPr>
      </w:pPr>
      <w:r>
        <w:t xml:space="preserve">모든 대응점의 거리를 계산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median = sorted_distances[n/2]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MAD = median(|d_i - median|)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sigma = MAD * 1.4826</w:t>
      </w:r>
      <w:r>
        <w:t xml:space="preserve"> </w:t>
      </w:r>
      <w:r>
        <w:t xml:space="preserve">(정규분포 대상 스케일 보정 계수)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distance &gt; median + threshold * sigma</w:t>
      </w:r>
      <w:r>
        <w:t xml:space="preserve">이면 제외</w:t>
      </w:r>
    </w:p>
    <w:p>
      <w:pPr>
        <w:pStyle w:val="FirstParagraph"/>
      </w:pPr>
      <w:r>
        <w:t xml:space="preserve">기본 threshold: 2.5*sigma (약 1.2%를 이상치로 제외)</w:t>
      </w:r>
    </w:p>
    <w:bookmarkEnd w:id="31"/>
    <w:bookmarkEnd w:id="32"/>
    <w:bookmarkStart w:id="39" w:name="처리-흐름"/>
    <w:p>
      <w:pPr>
        <w:pStyle w:val="Heading2"/>
      </w:pPr>
      <w:r>
        <w:t xml:space="preserve">6. 처리 흐름</w:t>
      </w:r>
    </w:p>
    <w:bookmarkStart w:id="33" w:name="작업job-생명주기"/>
    <w:p>
      <w:pPr>
        <w:pStyle w:val="Heading3"/>
      </w:pPr>
      <w:r>
        <w:t xml:space="preserve">6.1 작업(Job) 생명주기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단계(Phase)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작업이 생성되어 시작을 대기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LOADING_DATA</w:t>
            </w:r>
          </w:p>
        </w:tc>
        <w:tc>
          <w:tcPr/>
          <w:p>
            <w:pPr>
              <w:pStyle w:val="Compact"/>
            </w:pPr>
            <w:r>
              <w:t xml:space="preserve">GLTF 메시(재배치 offset 계산을 위해 먼저)와 LAS 포인트클라우드를 로딩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GENERATING_PSEUDO</w:t>
            </w:r>
          </w:p>
        </w:tc>
        <w:tc>
          <w:tcPr/>
          <w:p>
            <w:pPr>
              <w:pStyle w:val="Compact"/>
            </w:pPr>
            <w:r>
              <w:t xml:space="preserve">메시 표면으로부터 normal이 있는 가상점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COARSE_ALIGNMENT</w:t>
            </w:r>
          </w:p>
        </w:tc>
        <w:tc>
          <w:tcPr/>
          <w:p>
            <w:pPr>
              <w:pStyle w:val="Compact"/>
            </w:pPr>
            <w:r>
              <w:t xml:space="preserve">적극적인 다운샘플링을 적용한 초기 대략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DISTRIBUTING</w:t>
            </w:r>
          </w:p>
        </w:tc>
        <w:tc>
          <w:tcPr/>
          <w:p>
            <w:pPr>
              <w:pStyle w:val="Compact"/>
            </w:pPr>
            <w:r>
              <w:t xml:space="preserve">BIM 부재당 하나씩 IcpChunk를 생성하여 연결된 Slave들에 큐잉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FINE_ALIGNMENT</w:t>
            </w:r>
          </w:p>
        </w:tc>
        <w:tc>
          <w:tcPr/>
          <w:p>
            <w:pPr>
              <w:pStyle w:val="Compact"/>
            </w:pPr>
            <w:r>
              <w:t xml:space="preserve">Slave들이 각 부재의 청크를 정밀 정합(Slave가 하나도 연결되어 있지 않으면 Master가 단일 대체(fallback) 패스를 실행)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AGGREGATING</w:t>
            </w:r>
          </w:p>
        </w:tc>
        <w:tc>
          <w:tcPr/>
          <w:p>
            <w:pPr>
              <w:pStyle w:val="Compact"/>
            </w:pPr>
            <w:r>
              <w:t xml:space="preserve">부재별 fine 결과들을 하나의 변환으로 통합한 뒤, coarse 변환과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APPLYING_TRANSFORM</w:t>
            </w:r>
          </w:p>
        </w:tc>
        <w:tc>
          <w:tcPr/>
          <w:p>
            <w:pPr>
              <w:pStyle w:val="Compact"/>
            </w:pPr>
            <w:r>
              <w:t xml:space="preserve">최종 변환을 원본 해상도의 전체 포인트클라우드에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SAVING_RESULT</w:t>
            </w:r>
          </w:p>
        </w:tc>
        <w:tc>
          <w:tcPr/>
          <w:p>
            <w:pPr>
              <w:pStyle w:val="Compact"/>
            </w:pPr>
            <w:r>
              <w:t xml:space="preserve">정합된 LAS 파일과 정합 결과 JSON을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최종 변환을 조회할 수 있는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작업이 오류로 실패함(</w:t>
            </w:r>
            <w:r>
              <w:rPr>
                <w:rStyle w:val="VerbatimChar"/>
              </w:rPr>
              <w:t xml:space="preserve">error_message</w:t>
            </w:r>
            <w:r>
              <w:t xml:space="preserve"> </w:t>
            </w:r>
            <w:r>
              <w:t xml:space="preserve">참고)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/api/icp/jobs/{id}/cancel</w:t>
            </w:r>
            <w:r>
              <w:t xml:space="preserve">로 작업이 취소됨</w:t>
            </w:r>
          </w:p>
        </w:tc>
      </w:tr>
    </w:tbl>
    <w:bookmarkEnd w:id="33"/>
    <w:bookmarkStart w:id="34" w:name="icp-반복iteration"/>
    <w:p>
      <w:pPr>
        <w:pStyle w:val="Heading3"/>
      </w:pPr>
      <w:r>
        <w:t xml:space="preserve">6.2 ICP 반복(Iteration)</w:t>
      </w:r>
    </w:p>
    <w:p>
      <w:pPr>
        <w:pStyle w:val="FirstParagraph"/>
      </w:pPr>
      <w:r>
        <w:t xml:space="preserve">각 ICP 반복은 다음을 수행합니다.</w:t>
      </w:r>
    </w:p>
    <w:p>
      <w:pPr>
        <w:pStyle w:val="Compact"/>
        <w:numPr>
          <w:ilvl w:val="0"/>
          <w:numId w:val="1006"/>
        </w:numPr>
      </w:pPr>
      <w:r>
        <w:t xml:space="preserve">대응점 탐색: 거리 임계값을 적용한 KD-Tree 최근접 이웃 탐색</w:t>
      </w:r>
    </w:p>
    <w:p>
      <w:pPr>
        <w:pStyle w:val="Compact"/>
        <w:numPr>
          <w:ilvl w:val="0"/>
          <w:numId w:val="1006"/>
        </w:numPr>
      </w:pPr>
      <w:r>
        <w:t xml:space="preserve">이상치 제거: MAD 기반 필터링으로 잘못된 매칭 제거</w:t>
      </w:r>
    </w:p>
    <w:p>
      <w:pPr>
        <w:pStyle w:val="Compact"/>
        <w:numPr>
          <w:ilvl w:val="0"/>
          <w:numId w:val="1006"/>
        </w:numPr>
      </w:pPr>
      <w:r>
        <w:t xml:space="preserve">변환 추정: SVD 기반 Point-to-Plane 또는 Point-to-Point 추정</w:t>
      </w:r>
    </w:p>
    <w:p>
      <w:pPr>
        <w:pStyle w:val="Compact"/>
        <w:numPr>
          <w:ilvl w:val="0"/>
          <w:numId w:val="1006"/>
        </w:numPr>
      </w:pPr>
      <w:r>
        <w:t xml:space="preserve">변환 적용: source 점 위치 갱신</w:t>
      </w:r>
    </w:p>
    <w:p>
      <w:pPr>
        <w:pStyle w:val="Compact"/>
        <w:numPr>
          <w:ilvl w:val="0"/>
          <w:numId w:val="1006"/>
        </w:numPr>
      </w:pPr>
      <w:r>
        <w:t xml:space="preserve">RMSE 계산: 평균제곱근오차 산출</w:t>
      </w:r>
    </w:p>
    <w:p>
      <w:pPr>
        <w:pStyle w:val="Compact"/>
        <w:numPr>
          <w:ilvl w:val="0"/>
          <w:numId w:val="1006"/>
        </w:numPr>
      </w:pPr>
      <w:r>
        <w:t xml:space="preserve">수렴 확인: RMSE 변화량이 threshold보다 작으면 중단</w:t>
      </w:r>
    </w:p>
    <w:bookmarkEnd w:id="34"/>
    <w:bookmarkStart w:id="35" w:name="coarse-to-fine-전략"/>
    <w:p>
      <w:pPr>
        <w:pStyle w:val="Heading3"/>
      </w:pPr>
      <w:r>
        <w:t xml:space="preserve">6.3 Coarse-to-Fine 전략</w:t>
      </w:r>
    </w:p>
    <w:p>
      <w:pPr>
        <w:pStyle w:val="FirstParagraph"/>
      </w:pPr>
      <w:r>
        <w:t xml:space="preserve">2단계 정합으로 강건성과 속도를 모두 개선합니다.</w:t>
      </w:r>
    </w:p>
    <w:p>
      <w:pPr>
        <w:pStyle w:val="BodyText"/>
      </w:pPr>
      <w:r>
        <w:rPr>
          <w:b/>
          <w:bCs/>
        </w:rPr>
        <w:t xml:space="preserve">Coarse 단계:</w:t>
      </w:r>
    </w:p>
    <w:p>
      <w:pPr>
        <w:pStyle w:val="Compact"/>
        <w:numPr>
          <w:ilvl w:val="0"/>
          <w:numId w:val="1007"/>
        </w:numPr>
      </w:pPr>
      <w:r>
        <w:t xml:space="preserve">적극적인 다운샘플링(downsampleRatio의 2배)</w:t>
      </w:r>
    </w:p>
    <w:p>
      <w:pPr>
        <w:pStyle w:val="Compact"/>
        <w:numPr>
          <w:ilvl w:val="0"/>
          <w:numId w:val="1007"/>
        </w:numPr>
      </w:pPr>
      <w:r>
        <w:t xml:space="preserve">더 큰 대응점 거리 임계값(2배)</w:t>
      </w:r>
    </w:p>
    <w:p>
      <w:pPr>
        <w:pStyle w:val="Compact"/>
        <w:numPr>
          <w:ilvl w:val="0"/>
          <w:numId w:val="1007"/>
        </w:numPr>
      </w:pPr>
      <w:r>
        <w:t xml:space="preserve">큰 초기 어긋남(misalignment)을 처리</w:t>
      </w:r>
    </w:p>
    <w:p>
      <w:pPr>
        <w:pStyle w:val="Compact"/>
        <w:numPr>
          <w:ilvl w:val="0"/>
          <w:numId w:val="1007"/>
        </w:numPr>
      </w:pPr>
      <w:r>
        <w:t xml:space="preserve">Master에서 (다운샘플링된) 전체 포인트클라우드와 전체 BIM을 대상으로 한 번만 실행</w:t>
      </w:r>
    </w:p>
    <w:p>
      <w:pPr>
        <w:pStyle w:val="FirstParagraph"/>
      </w:pPr>
      <w:r>
        <w:rPr>
          <w:b/>
          <w:bCs/>
        </w:rPr>
        <w:t xml:space="preserve">Fine 단계:</w:t>
      </w:r>
    </w:p>
    <w:p>
      <w:pPr>
        <w:pStyle w:val="Compact"/>
        <w:numPr>
          <w:ilvl w:val="0"/>
          <w:numId w:val="1008"/>
        </w:numPr>
      </w:pPr>
      <w:r>
        <w:t xml:space="preserve">일반 다운샘플링 비율 사용</w:t>
      </w:r>
    </w:p>
    <w:p>
      <w:pPr>
        <w:pStyle w:val="Compact"/>
        <w:numPr>
          <w:ilvl w:val="0"/>
          <w:numId w:val="1008"/>
        </w:numPr>
      </w:pPr>
      <w:r>
        <w:t xml:space="preserve">표준 거리 임계값 사용</w:t>
      </w:r>
    </w:p>
    <w:p>
      <w:pPr>
        <w:pStyle w:val="Compact"/>
        <w:numPr>
          <w:ilvl w:val="0"/>
          <w:numId w:val="1008"/>
        </w:numPr>
      </w:pPr>
      <w:r>
        <w:t xml:space="preserve">coarse 변환을 각 청크의 초기값(</w:t>
      </w:r>
      <w:r>
        <w:rPr>
          <w:rStyle w:val="VerbatimChar"/>
        </w:rPr>
        <w:t xml:space="preserve">IcpChunk::initialTransform</w:t>
      </w:r>
      <w:r>
        <w:t xml:space="preserve">)으로 사용</w:t>
      </w:r>
    </w:p>
    <w:p>
      <w:pPr>
        <w:pStyle w:val="Compact"/>
        <w:numPr>
          <w:ilvl w:val="0"/>
          <w:numId w:val="1008"/>
        </w:numPr>
      </w:pPr>
      <w:r>
        <w:t xml:space="preserve">BIM 부재당 하나의 청크, 여러 Slave에 분산 처리(§6.4) – 연결된 Slave가 없으면, v1.0과 동일하게 (다운샘플링된) 전체 포인트클라우드에 대해 Master가 단일 패스를 실행</w:t>
      </w:r>
    </w:p>
    <w:p>
      <w:pPr>
        <w:pStyle w:val="FirstParagraph"/>
      </w:pPr>
      <w:r>
        <w:rPr>
          <w:b/>
          <w:bCs/>
        </w:rPr>
        <w:t xml:space="preserve">최종 변환</w:t>
      </w:r>
      <w:r>
        <w:t xml:space="preserve">:</w:t>
      </w:r>
      <w:r>
        <w:t xml:space="preserve"> </w:t>
      </w:r>
      <w:r>
        <w:rPr>
          <w:rStyle w:val="VerbatimChar"/>
        </w:rPr>
        <w:t xml:space="preserve">combinedFineTransform * coarseTransform</w:t>
      </w:r>
    </w:p>
    <w:bookmarkEnd w:id="35"/>
    <w:bookmarkStart w:id="36" w:name="Xa3103180903983dae6dc518fa914928e41681dc"/>
    <w:p>
      <w:pPr>
        <w:pStyle w:val="Heading3"/>
      </w:pPr>
      <w:r>
        <w:t xml:space="preserve">6.4 부재 단위 분산 미세 정합(Distributed Per-Element Fine Alignment)</w:t>
      </w:r>
    </w:p>
    <w:p>
      <w:pPr>
        <w:pStyle w:val="FirstParagraph"/>
      </w:pPr>
      <w:r>
        <w:t xml:space="preserve">각 BIM 부재(GLTF 파일의 노드</w:t>
      </w:r>
      <w:r>
        <w:t xml:space="preserve"> </w:t>
      </w:r>
      <w:r>
        <w:rPr>
          <w:rStyle w:val="VerbatimChar"/>
        </w:rPr>
        <w:t xml:space="preserve">extras.id</w:t>
      </w:r>
      <w:r>
        <w:t xml:space="preserve">에 담긴 Revit Element ID로 식별되며, 존재하는 경우)는 하나의</w:t>
      </w:r>
      <w:r>
        <w:t xml:space="preserve"> </w:t>
      </w:r>
      <w:r>
        <w:rPr>
          <w:rStyle w:val="VerbatimChar"/>
        </w:rPr>
        <w:t xml:space="preserve">IcpChunk</w:t>
      </w:r>
      <w:r>
        <w:t xml:space="preserve">가 됩니다. coarse 정합이 끝난 포인트클라우드를 그 부재의 바운딩 박스(여유값으로</w:t>
      </w:r>
      <w:r>
        <w:t xml:space="preserve"> </w:t>
      </w:r>
      <w:r>
        <w:rPr>
          <w:rStyle w:val="VerbatimChar"/>
        </w:rPr>
        <w:t xml:space="preserve">maxCorrespondenceDistance</w:t>
      </w:r>
      <w:r>
        <w:t xml:space="preserve">만큼 확장)로 잘라내고, 그 부재의 메시만으로 가상 target 점을 생성합니다. 주변 점이 너무 적거나 메시가 퇴화(degenerate)된 부재는 건너뜁니다. 따라서 각 청크의</w:t>
      </w:r>
      <w:r>
        <w:t xml:space="preserve"> </w:t>
      </w:r>
      <w:r>
        <w:rPr>
          <w:rStyle w:val="VerbatimChar"/>
        </w:rPr>
        <w:t xml:space="preserve">IcpResult.transform</w:t>
      </w:r>
      <w:r>
        <w:t xml:space="preserve">은 coarse 정합된 좌표계를 시작점(</w:t>
      </w:r>
      <w:r>
        <w:rPr>
          <w:rStyle w:val="VerbatimChar"/>
        </w:rPr>
        <w:t xml:space="preserve">initialTransform = identity</w:t>
      </w:r>
      <w:r>
        <w:t xml:space="preserve">)으로 한, 그 부재만의 로컬 미세 조정(local refinement)입니다.</w:t>
      </w:r>
    </w:p>
    <w:p>
      <w:pPr>
        <w:pStyle w:val="BodyText"/>
      </w:pPr>
      <w:r>
        <w:t xml:space="preserve">이렇게 얻은 부재별 로컬 미세 조정들은</w:t>
      </w:r>
      <w:r>
        <w:t xml:space="preserve"> </w:t>
      </w:r>
      <w:r>
        <w:rPr>
          <w:b/>
          <w:bCs/>
        </w:rPr>
        <w:t xml:space="preserve">가중 chordal-L2-mean 회전 평균</w:t>
      </w:r>
      <w:r>
        <w:t xml:space="preserve">(SVD로 SO(3)에 재투영하므로, 결과가 직교하지 않는 원소별 평균이 아니라 올바른 회전 행렬이 됩니다)과</w:t>
      </w:r>
      <w:r>
        <w:t xml:space="preserve"> </w:t>
      </w:r>
      <w:r>
        <w:rPr>
          <w:b/>
          <w:bCs/>
        </w:rPr>
        <w:t xml:space="preserve">가중 산술평균 이동</w:t>
      </w:r>
      <w:r>
        <w:t xml:space="preserve">을 사용해 하나의 변환으로 통합되며, 두 가중치 모두 각 청크의 source 점 개수를 사용합니다.</w:t>
      </w:r>
      <w:r>
        <w:t xml:space="preserve"> </w:t>
      </w:r>
      <w:r>
        <w:t xml:space="preserve">“먼저 통합한 뒤 coarse와 결합”</w:t>
      </w:r>
      <w:r>
        <w:t xml:space="preserve">하는 순서가</w:t>
      </w:r>
      <w:r>
        <w:t xml:space="preserve"> </w:t>
      </w:r>
      <w:r>
        <w:t xml:space="preserve">“각 부재의 전체 변환을 합성한 뒤 그것들을 평균”</w:t>
      </w:r>
      <w:r>
        <w:t xml:space="preserve">하는 방식과 회전(rotation)은 동일하지만 이동(translation)은 다르다(그리고 이 방식이 올바르다)는 증명을 포함한 상세한 수학적 유도는</w:t>
      </w:r>
      <w:r>
        <w:t xml:space="preserve"> </w:t>
      </w:r>
      <w:r>
        <w:rPr>
          <w:rStyle w:val="VerbatimChar"/>
        </w:rPr>
        <w:t xml:space="preserve">doc/handover/08_부재별_정합_통합_방법론.md</w:t>
      </w:r>
      <w:r>
        <w:t xml:space="preserve">에 있습니다.</w:t>
      </w:r>
    </w:p>
    <w:bookmarkEnd w:id="36"/>
    <w:bookmarkStart w:id="37" w:name="포인트클라우드-floatoffset-좌표-전략"/>
    <w:p>
      <w:pPr>
        <w:pStyle w:val="Heading3"/>
      </w:pPr>
      <w:r>
        <w:t xml:space="preserve">6.5 포인트클라우드 Float+Offset 좌표 전략</w:t>
      </w:r>
    </w:p>
    <w:p>
      <w:pPr>
        <w:pStyle w:val="FirstParagraph"/>
      </w:pPr>
      <w:r>
        <w:rPr>
          <w:rStyle w:val="VerbatimChar"/>
        </w:rPr>
        <w:t xml:space="preserve">IcpChunk</w:t>
      </w:r>
      <w:r>
        <w:t xml:space="preserve">/</w:t>
      </w:r>
      <w:r>
        <w:rPr>
          <w:rStyle w:val="VerbatimChar"/>
        </w:rPr>
        <w:t xml:space="preserve">BimPcChunk</w:t>
      </w:r>
      <w:r>
        <w:t xml:space="preserve">를 거쳐 전달되는 포인트클라우드 좌표(source 점, 가상 target 점, face 기준점)는 BIM 자신의 바운딩 박스 중심(</w:t>
      </w:r>
      <w:r>
        <w:rPr>
          <w:rStyle w:val="VerbatimChar"/>
        </w:rPr>
        <w:t xml:space="preserve">offsetX/Y/Z</w:t>
      </w:r>
      <w:r>
        <w:t xml:space="preserve">, 청크에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로 저장)만큼 이동시킨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로 저장·전송됩니다. 이렇게 하면 절대 현장 좌표값이 아무리 크더라도 값 자체는 항상 수치적으로 작게 유지되어(</w:t>
      </w:r>
      <w:r>
        <w:rPr>
          <w:rStyle w:val="VerbatimChar"/>
        </w:rPr>
        <w:t xml:space="preserve">float</w:t>
      </w:r>
      <w:r>
        <w:t xml:space="preserve">로도 밀리미터 이하 정밀도 보존), Master의 대량 메모리 내 포인트클라우드 배열과 Slave로 전송되는 바이트 크기를 절반으로 줄일 수 있습니다.</w:t>
      </w:r>
    </w:p>
    <w:p>
      <w:pPr>
        <w:pStyle w:val="BodyText"/>
      </w:pPr>
      <w:r>
        <w:rPr>
          <w:rStyle w:val="VerbatimChar"/>
        </w:rPr>
        <w:t xml:space="preserve">runIcp()</w:t>
      </w:r>
      <w:r>
        <w:t xml:space="preserve">/</w:t>
      </w:r>
      <w:r>
        <w:rPr>
          <w:rStyle w:val="VerbatimChar"/>
        </w:rPr>
        <w:t xml:space="preserve">processBimPc()</w:t>
      </w:r>
      <w:r>
        <w:t xml:space="preserve">는 함수 맨 앞에서 딱 한 번만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로 승격시키고 offset을 다시 더합니다 – ICP/거리계산 알고리즘 자체는 수정 없이, 언제나 절대좌표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데이터를 대상으로 그대로 동작하므로 반복(iteration)마다 별도의 보정이 필요하지 않습니다. 이 1회성 승격+offset 적용 단계의 실측 비용은, 일반적인 150,000점 규모의 부재 청크 기준 약 0.04ms, 1억(100,000,000) 점 규모에서도 약 4.4ms 수준으로, 주변의 KD-Tree/대응점 탐색 연산에 비하면 무시할 만한 수준입니다(</w:t>
      </w:r>
      <w:r>
        <w:rPr>
          <w:rStyle w:val="VerbatimChar"/>
        </w:rPr>
        <w:t xml:space="preserve">CHANGELOG_2026-07-12_benchmark-alignment-persistence.md</w:t>
      </w:r>
      <w:r>
        <w:t xml:space="preserve"> </w:t>
      </w:r>
      <w:r>
        <w:t xml:space="preserve">참고).</w:t>
      </w:r>
    </w:p>
    <w:p>
      <w:pPr>
        <w:pStyle w:val="BodyText"/>
      </w:pPr>
      <w:r>
        <w:t xml:space="preserve">BIM 메시 자체(</w:t>
      </w:r>
      <w:r>
        <w:rPr>
          <w:rStyle w:val="VerbatimChar"/>
        </w:rPr>
        <w:t xml:space="preserve">chunkbim::MeshChunk</w:t>
      </w:r>
      <w:r>
        <w:t xml:space="preserve">/</w:t>
      </w:r>
      <w:r>
        <w:rPr>
          <w:rStyle w:val="VerbatimChar"/>
        </w:rPr>
        <w:t xml:space="preserve">FaceVtx</w:t>
      </w:r>
      <w:r>
        <w:t xml:space="preserve">)는 이동시키지 않습니다 – GLTF 로딩, 바운딩 박스 비교 등 코드베이스 여러 곳에서 폭넓게 쓰이므로 항상 절대좌표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로 유지됩니다.</w:t>
      </w:r>
    </w:p>
    <w:bookmarkEnd w:id="37"/>
    <w:bookmarkStart w:id="38" w:name="정합-결과-영속화alignment-result-persistence"/>
    <w:p>
      <w:pPr>
        <w:pStyle w:val="Heading3"/>
      </w:pPr>
      <w:r>
        <w:t xml:space="preserve">6.6 정합 결과 영속화(Alignment Result Persistence)</w:t>
      </w:r>
    </w:p>
    <w:p>
      <w:pPr>
        <w:pStyle w:val="FirstParagraph"/>
      </w:pPr>
      <w:r>
        <w:t xml:space="preserve">작업이 완료되면 다음 두 파일이 함께 저장됩니다.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&lt;output_path&gt;</w:t>
      </w:r>
      <w:r>
        <w:t xml:space="preserve"> </w:t>
      </w:r>
      <w:r>
        <w:t xml:space="preserve">– 정합된 LAS 포인트클라우드(v1.0과 동일)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&lt;output_path base&gt;_alignment.json</w:t>
      </w:r>
      <w:r>
        <w:t xml:space="preserve"> </w:t>
      </w:r>
      <w:r>
        <w:t xml:space="preserve">– 부재별 정합 결과(</w:t>
      </w:r>
      <w:r>
        <w:rPr>
          <w:rStyle w:val="VerbatimChar"/>
        </w:rPr>
        <w:t xml:space="preserve">chunk_id</w:t>
      </w:r>
      <w:r>
        <w:t xml:space="preserve">, GLTF 파일에 있는 경우 BIM 부재 이름/Revit ID, 점 개수, RMSE, 수렴 여부, 그 부재만의 전체 변환)와, 통합된 coarse/fine/최종 변환 및 통합 방식(§6.4)</w:t>
      </w:r>
    </w:p>
    <w:p>
      <w:pPr>
        <w:pStyle w:val="FirstParagraph"/>
      </w:pPr>
      <w:r>
        <w:t xml:space="preserve">두 경로 모두</w:t>
      </w:r>
      <w:r>
        <w:t xml:space="preserve"> </w:t>
      </w:r>
      <w:r>
        <w:rPr>
          <w:rStyle w:val="VerbatimChar"/>
        </w:rPr>
        <w:t xml:space="preserve">GET /api/icp/jobs/{id}/result</w:t>
      </w:r>
      <w:r>
        <w:t xml:space="preserve">(</w:t>
      </w:r>
      <w:r>
        <w:rPr>
          <w:rStyle w:val="VerbatimChar"/>
        </w:rPr>
        <w:t xml:space="preserve">output_path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alignment_output_path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element_count</w:t>
      </w:r>
      <w:r>
        <w:t xml:space="preserve">)로 조회할 수 있습니다.</w:t>
      </w:r>
    </w:p>
    <w:bookmarkEnd w:id="38"/>
    <w:bookmarkEnd w:id="39"/>
    <w:bookmarkStart w:id="42" w:name="rest-api"/>
    <w:p>
      <w:pPr>
        <w:pStyle w:val="Heading2"/>
      </w:pPr>
      <w:r>
        <w:t xml:space="preserve">7. REST API</w:t>
      </w:r>
    </w:p>
    <w:bookmarkStart w:id="40" w:name="엔드포인트"/>
    <w:p>
      <w:pPr>
        <w:pStyle w:val="Heading3"/>
      </w:pPr>
      <w:r>
        <w:t xml:space="preserve">7.1 엔드포인트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/api/icp/start</w:t>
            </w:r>
          </w:p>
        </w:tc>
        <w:tc>
          <w:tcPr/>
          <w:p>
            <w:pPr>
              <w:pStyle w:val="Compact"/>
            </w:pPr>
            <w:r>
              <w:t xml:space="preserve">새 ICP 작업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/api/icp/jobs</w:t>
            </w:r>
          </w:p>
        </w:tc>
        <w:tc>
          <w:tcPr/>
          <w:p>
            <w:pPr>
              <w:pStyle w:val="Compact"/>
            </w:pPr>
            <w:r>
              <w:t xml:space="preserve">전체 작업 목록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/api/icp/jobs/{id}</w:t>
            </w:r>
          </w:p>
        </w:tc>
        <w:tc>
          <w:tcPr/>
          <w:p>
            <w:pPr>
              <w:pStyle w:val="Compact"/>
            </w:pPr>
            <w:r>
              <w:t xml:space="preserve">작업 상태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/api/icp/jobs/{id}/result</w:t>
            </w:r>
          </w:p>
        </w:tc>
        <w:tc>
          <w:tcPr/>
          <w:p>
            <w:pPr>
              <w:pStyle w:val="Compact"/>
            </w:pPr>
            <w:r>
              <w:t xml:space="preserve">변환 결과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/api/icp/jobs/{id}/cancel</w:t>
            </w:r>
          </w:p>
        </w:tc>
        <w:tc>
          <w:tcPr/>
          <w:p>
            <w:pPr>
              <w:pStyle w:val="Compact"/>
            </w:pPr>
            <w:r>
              <w:t xml:space="preserve">진행 중인 작업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/api/icp/jobs/{id}/stats</w:t>
            </w:r>
          </w:p>
        </w:tc>
        <w:tc>
          <w:tcPr/>
          <w:p>
            <w:pPr>
              <w:pStyle w:val="Compact"/>
            </w:pPr>
            <w:r>
              <w:t xml:space="preserve">작업 통계 조회</w:t>
            </w:r>
          </w:p>
        </w:tc>
      </w:tr>
    </w:tbl>
    <w:p>
      <w:pPr>
        <w:pStyle w:val="BodyText"/>
      </w:pPr>
      <w:r>
        <w:t xml:space="preserve">위 목록은 ICP 전용 엔드포인트만 나열한 것입니다. Master는 Slave/Agent/Task 관리를 위해 이보다 훨씬 많은 REST API(</w:t>
      </w:r>
      <w:r>
        <w:rPr>
          <w:rStyle w:val="VerbatimChar"/>
        </w:rPr>
        <w:t xml:space="preserve">/api/slaves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/api/files/load</w:t>
      </w:r>
      <w:r>
        <w:t xml:space="preserve"> </w:t>
      </w:r>
      <w:r>
        <w:t xml:space="preserve">등)를 제공합니다 – 전체 최신 목록은</w:t>
      </w:r>
      <w:r>
        <w:t xml:space="preserve"> </w:t>
      </w:r>
      <w:r>
        <w:rPr>
          <w:rStyle w:val="VerbatimChar"/>
        </w:rPr>
        <w:t xml:space="preserve">프로그램 설명.xlsx</w:t>
      </w:r>
      <w:r>
        <w:t xml:space="preserve">의</w:t>
      </w:r>
      <w:r>
        <w:t xml:space="preserve"> </w:t>
      </w:r>
      <w:r>
        <w:t xml:space="preserve">“REST API 명세”</w:t>
      </w:r>
      <w:r>
        <w:t xml:space="preserve"> </w:t>
      </w:r>
      <w:r>
        <w:t xml:space="preserve">시트를, 실제 구현 확인은</w:t>
      </w:r>
      <w:r>
        <w:t xml:space="preserve"> </w:t>
      </w:r>
      <w:r>
        <w:rPr>
          <w:rStyle w:val="VerbatimChar"/>
        </w:rPr>
        <w:t xml:space="preserve">MasterApplication_REST.cpp</w:t>
      </w:r>
      <w:r>
        <w:t xml:space="preserve">를 참고하십시오.</w:t>
      </w:r>
    </w:p>
    <w:bookmarkEnd w:id="40"/>
    <w:bookmarkStart w:id="41" w:name="작업-시작-요청"/>
    <w:p>
      <w:pPr>
        <w:pStyle w:val="Heading3"/>
      </w:pPr>
      <w:r>
        <w:t xml:space="preserve">7.2 작업 시작 요청</w:t>
      </w:r>
    </w:p>
    <w:p>
      <w:pPr>
        <w:pStyle w:val="FirstParagraph"/>
      </w:pPr>
      <w:r>
        <w:rPr>
          <w:b/>
          <w:bCs/>
        </w:rPr>
        <w:t xml:space="preserve">v2.0에서 수정됨</w:t>
      </w:r>
      <w:r>
        <w:t xml:space="preserve"> </w:t>
      </w:r>
      <w:r>
        <w:t xml:space="preserve">– 아래의 v1.0 예시는 실제로</w:t>
      </w:r>
      <w:r>
        <w:t xml:space="preserve"> </w:t>
      </w:r>
      <w:r>
        <w:rPr>
          <w:rStyle w:val="VerbatimChar"/>
        </w:rPr>
        <w:t xml:space="preserve">handleIcpStart()</w:t>
      </w:r>
      <w:r>
        <w:t xml:space="preserve">가 파싱하지 않는 필드 이름/대소문자 표기(</w:t>
      </w:r>
      <w:r>
        <w:rPr>
          <w:rStyle w:val="VerbatimChar"/>
        </w:rPr>
        <w:t xml:space="preserve">lasFile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bimFolder</w:t>
      </w:r>
      <w:r>
        <w:t xml:space="preserve">, 최상위 레벨의</w:t>
      </w:r>
      <w:r>
        <w:t xml:space="preserve"> </w:t>
      </w:r>
      <w:r>
        <w:rPr>
          <w:rStyle w:val="VerbatimChar"/>
        </w:rPr>
        <w:t xml:space="preserve">offsetX</w:t>
      </w:r>
      <w:r>
        <w:t xml:space="preserve"> </w:t>
      </w:r>
      <w:r>
        <w:t xml:space="preserve">등)를 사용하고 있었습니다. 그 형태 그대로 요청을 만들면 선택적 필드들이 조용히 모두 무시됩니다.</w:t>
      </w:r>
      <w:r>
        <w:t xml:space="preserve"> </w:t>
      </w:r>
      <w:r>
        <w:rPr>
          <w:rStyle w:val="VerbatimChar"/>
        </w:rPr>
        <w:t xml:space="preserve">MasterApplication_ICP.cpp::handleIcpStart()</w:t>
      </w:r>
      <w:r>
        <w:t xml:space="preserve">를 기준으로 검증한 실제 요청 본문은 다음과 같습니다.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/api/icp/start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"path/to/pointcloud.las"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"bim_folder"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"path/to/bim/gltf/"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"path/to/output_aligned.las"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"convergence_threshold"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"max_correspondence_distance"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"downsample_ratio"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"pseudo_point_grid_size"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output_path</w:t>
      </w:r>
      <w:r>
        <w:t xml:space="preserve">를 생략하면 기본값으로</w:t>
      </w:r>
      <w:r>
        <w:t xml:space="preserve"> </w:t>
      </w:r>
      <w:r>
        <w:rPr>
          <w:rStyle w:val="VerbatimChar"/>
        </w:rPr>
        <w:t xml:space="preserve">&lt;las_file base&gt;_icp_aligned.las</w:t>
      </w:r>
      <w:r>
        <w:t xml:space="preserve">가 사용됩니다.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은 로딩된 LAS 점에 적용하는, 사용자가 직접 지정하는 수동 사전 이동값입니다(§6.5의 자동 재배치 offset과는 별개입니다) – 보통은 0으로 둡니다.</w:t>
      </w:r>
    </w:p>
    <w:bookmarkEnd w:id="41"/>
    <w:bookmarkEnd w:id="42"/>
    <w:bookmarkStart w:id="43" w:name="설정-매개변수"/>
    <w:p>
      <w:pPr>
        <w:pStyle w:val="Heading2"/>
      </w:pPr>
      <w:r>
        <w:t xml:space="preserve">8. 설정 매개변수</w:t>
      </w:r>
    </w:p>
    <w:p>
      <w:pPr>
        <w:pStyle w:val="FirstParagraph"/>
      </w:pPr>
      <w:r>
        <w:rPr>
          <w:b/>
          <w:bCs/>
        </w:rPr>
        <w:t xml:space="preserve">v2.0에서 수정됨</w:t>
      </w:r>
      <w:r>
        <w:t xml:space="preserve"> </w:t>
      </w:r>
      <w:r>
        <w:t xml:space="preserve">– v1.0의 7개 기본값 중 3개가</w:t>
      </w:r>
      <w:r>
        <w:t xml:space="preserve"> </w:t>
      </w:r>
      <w:r>
        <w:rPr>
          <w:rStyle w:val="VerbatimChar"/>
        </w:rPr>
        <w:t xml:space="preserve">IcpTypes.h</w:t>
      </w:r>
      <w:r>
        <w:t xml:space="preserve">의</w:t>
      </w:r>
      <w:r>
        <w:t xml:space="preserve"> </w:t>
      </w:r>
      <w:r>
        <w:rPr>
          <w:rStyle w:val="VerbatimChar"/>
        </w:rPr>
        <w:t xml:space="preserve">IcpConfig</w:t>
      </w:r>
      <w:r>
        <w:t xml:space="preserve">와 일치하지 않았습니다. 아래 표는 각 필드에 대해 검증된 현재 기본값입니다.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매개변수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maxIterations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최대 ICP 반복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convergenceThreshold</w:t>
            </w:r>
          </w:p>
        </w:tc>
        <w:tc>
          <w:tcPr/>
          <w:p>
            <w:pPr>
              <w:pStyle w:val="Compact"/>
            </w:pPr>
            <w:r>
              <w:t xml:space="preserve">0.000001 (1e-6)</w:t>
            </w:r>
          </w:p>
        </w:tc>
        <w:tc>
          <w:tcPr/>
          <w:p>
            <w:pPr>
              <w:pStyle w:val="Compact"/>
            </w:pPr>
            <w:r>
              <w:t xml:space="preserve">수렴 판정을 위한 RMSE 변화량 임계값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maxCorrespondenceDistance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유효한 대응점으로 인정하는 최대 거리(미터)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outlierRejectionThreshold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이상치 제거를 위한 MAD 스케일 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downsampleRatio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N개 중 1개만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minCorrespondences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필요한 최소 유효 대응점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pseudoPointGridSize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가상점 생성 격자 간격(미터)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useNormalFiltering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대응점 필터링에 normal 기반 방식을 사용할지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normalAngleThreshold</w:t>
            </w:r>
          </w:p>
        </w:tc>
        <w:tc>
          <w:tcPr/>
          <w:p>
            <w:pPr>
              <w:pStyle w:val="Compact"/>
            </w:pPr>
            <w:r>
              <w:t xml:space="preserve">45.0</w:t>
            </w:r>
          </w:p>
        </w:tc>
        <w:tc>
          <w:tcPr/>
          <w:p>
            <w:pPr>
              <w:pStyle w:val="Compact"/>
            </w:pPr>
            <w:r>
              <w:t xml:space="preserve">필터링에 사용하는 normal 각도 임계값(도)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verbose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상세 로그 출력 여부</w:t>
            </w:r>
          </w:p>
        </w:tc>
      </w:tr>
    </w:tbl>
    <w:bookmarkEnd w:id="43"/>
    <w:bookmarkStart w:id="44" w:name="의존-라이브러리"/>
    <w:p>
      <w:pPr>
        <w:pStyle w:val="Heading2"/>
      </w:pPr>
      <w:r>
        <w:t xml:space="preserve">9. 의존 라이브러리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라이브러리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</w:t>
            </w:r>
          </w:p>
        </w:tc>
        <w:tc>
          <w:tcPr/>
          <w:p>
            <w:pPr>
              <w:pStyle w:val="Compact"/>
            </w:pPr>
            <w:r>
              <w:t xml:space="preserve">SVD 계산(JacobiSVD, BDCSVD), 행렬 연산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nanoflann</w:t>
            </w:r>
          </w:p>
        </w:tc>
        <w:tc>
          <w:tcPr/>
          <w:p>
            <w:pPr>
              <w:pStyle w:val="Compact"/>
            </w:pPr>
            <w:r>
              <w:t xml:space="preserve">빠른 최근접 이웃 탐색을 위한 KD-Tree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tinygltf</w:t>
            </w:r>
          </w:p>
        </w:tc>
        <w:tc>
          <w:tcPr/>
          <w:p>
            <w:pPr>
              <w:pStyle w:val="Compact"/>
            </w:pPr>
            <w:r>
              <w:t xml:space="preserve">GLTF/GLB 파일 파싱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LASlib</w:t>
            </w:r>
          </w:p>
        </w:tc>
        <w:tc>
          <w:tcPr/>
          <w:p>
            <w:pPr>
              <w:pStyle w:val="Compact"/>
            </w:pPr>
            <w:r>
              <w:t xml:space="preserve">LAS/LAZ 포인트클라우드 파일 읽기</w:t>
            </w:r>
          </w:p>
        </w:tc>
      </w:tr>
    </w:tbl>
    <w:bookmarkEnd w:id="44"/>
    <w:bookmarkStart w:id="49" w:name="알려진-이슈-및-참고-사항"/>
    <w:p>
      <w:pPr>
        <w:pStyle w:val="Heading2"/>
      </w:pPr>
      <w:r>
        <w:t xml:space="preserve">10. 알려진 이슈 및 참고 사항</w:t>
      </w:r>
    </w:p>
    <w:bookmarkStart w:id="45" w:name="eigen-api-3.4"/>
    <w:p>
      <w:pPr>
        <w:pStyle w:val="Heading3"/>
      </w:pPr>
      <w:r>
        <w:t xml:space="preserve">10.1 Eigen API (3.4+)</w:t>
      </w:r>
    </w:p>
    <w:p>
      <w:pPr>
        <w:pStyle w:val="FirstParagraph"/>
      </w:pPr>
      <w:r>
        <w:t xml:space="preserve">Eigen 3.4 이상에서 SVD API가 변경되었습니다. 옵션이 이제 템플릿 매개변수로 지정됩니다.</w:t>
      </w:r>
    </w:p>
    <w:p>
      <w:pPr>
        <w:pStyle w:val="SourceCode"/>
      </w:pPr>
      <w:r>
        <w:rPr>
          <w:rStyle w:val="CommentTok"/>
        </w:rPr>
        <w:t xml:space="preserve">// 이전 API (deprecated)</w:t>
      </w:r>
      <w:r>
        <w:br/>
      </w:r>
      <w:r>
        <w:rPr>
          <w:rStyle w:val="NormalTok"/>
        </w:rPr>
        <w:t xml:space="preserve">JacobiSVD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MatrixXf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svd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ComputeFullU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ComputeFullV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새 API (Eigen 3.4+)</w:t>
      </w:r>
      <w:r>
        <w:br/>
      </w:r>
      <w:r>
        <w:rPr>
          <w:rStyle w:val="NormalTok"/>
        </w:rPr>
        <w:t xml:space="preserve">JacobiSVD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MatrixXf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ComputeFullU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ComputeFullV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svd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</w:p>
    <w:bookmarkEnd w:id="45"/>
    <w:bookmarkStart w:id="46" w:name="컴파일러-옵션"/>
    <w:p>
      <w:pPr>
        <w:pStyle w:val="Heading3"/>
      </w:pPr>
      <w:r>
        <w:t xml:space="preserve">10.2 컴파일러 옵션</w:t>
      </w:r>
    </w:p>
    <w:p>
      <w:pPr>
        <w:pStyle w:val="FirstParagraph"/>
      </w:pPr>
      <w:r>
        <w:t xml:space="preserve">템플릿을 많이 사용하는 대형 파일의 경우, Visual Studio에</w:t>
      </w:r>
      <w:r>
        <w:t xml:space="preserve"> </w:t>
      </w:r>
      <w:r>
        <w:rPr>
          <w:rStyle w:val="VerbatimChar"/>
        </w:rPr>
        <w:t xml:space="preserve">/bigobj</w:t>
      </w:r>
      <w:r>
        <w:t xml:space="preserve">를 추가하십시오: Project Properties -&gt; C/C++ -&gt; Command Line -&gt; Additional Options:</w:t>
      </w:r>
      <w:r>
        <w:t xml:space="preserve"> </w:t>
      </w:r>
      <w:r>
        <w:rPr>
          <w:rStyle w:val="VerbatimChar"/>
        </w:rPr>
        <w:t xml:space="preserve">/bigobj</w:t>
      </w:r>
    </w:p>
    <w:bookmarkEnd w:id="46"/>
    <w:bookmarkStart w:id="47" w:name="헤더-내-함수"/>
    <w:p>
      <w:pPr>
        <w:pStyle w:val="Heading3"/>
      </w:pPr>
      <w:r>
        <w:t xml:space="preserve">10.3 헤더 내 함수</w:t>
      </w:r>
    </w:p>
    <w:p>
      <w:pPr>
        <w:pStyle w:val="FirstParagraph"/>
      </w:pPr>
      <w:r>
        <w:t xml:space="preserve">헤더 파일 안에 정의된 모든 함수는 LNK2005 링커 오류를 피하기 위해 반드시</w:t>
      </w:r>
      <w:r>
        <w:t xml:space="preserve"> </w:t>
      </w:r>
      <w:r>
        <w:rPr>
          <w:rStyle w:val="VerbatimChar"/>
        </w:rPr>
        <w:t xml:space="preserve">inline</w:t>
      </w:r>
      <w:r>
        <w:t xml:space="preserve">으로 표시해야 합니다.</w:t>
      </w:r>
    </w:p>
    <w:bookmarkEnd w:id="47"/>
    <w:bookmarkStart w:id="48" w:name="공간적으로-흩어진-부재에-대한-대응점-거리-튜닝"/>
    <w:p>
      <w:pPr>
        <w:pStyle w:val="Heading3"/>
      </w:pPr>
      <w:r>
        <w:t xml:space="preserve">10.4 공간적으로 흩어진 부재에 대한 대응점 거리 튜닝</w:t>
      </w:r>
    </w:p>
    <w:p>
      <w:pPr>
        <w:pStyle w:val="FirstParagraph"/>
      </w:pPr>
      <w:r>
        <w:t xml:space="preserve">절대 현장 좌표 기준으로 서로 멀리 떨어져 있는 부재들(예: 넓은 플랜트에 흩어져 있는 설비)은 기본</w:t>
      </w:r>
      <w:r>
        <w:t xml:space="preserve"> </w:t>
      </w:r>
      <w:r>
        <w:rPr>
          <w:rStyle w:val="VerbatimChar"/>
        </w:rPr>
        <w:t xml:space="preserve">maxCorrespondenceDistance</w:t>
      </w:r>
      <w:r>
        <w:t xml:space="preserve">(1.0) 값에서</w:t>
      </w:r>
      <w:r>
        <w:t xml:space="preserve"> </w:t>
      </w:r>
      <w:r>
        <w:t xml:space="preserve">“대응점 부족(Not enough correspondences)”</w:t>
      </w:r>
      <w:r>
        <w:t xml:space="preserve">으로 부재별 미세 정합이 실패할 수 있습니다. 이는 버그가 아니라 정당한 튜닝이 필요한 상황입니다 – 이런 BIM을 정합할 때는 요청의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에 더 큰</w:t>
      </w:r>
      <w:r>
        <w:t xml:space="preserve"> </w:t>
      </w:r>
      <w:r>
        <w:rPr>
          <w:rStyle w:val="VerbatimChar"/>
        </w:rPr>
        <w:t xml:space="preserve">max_correspondence_distance</w:t>
      </w:r>
      <w:r>
        <w:t xml:space="preserve"> </w:t>
      </w:r>
      <w:r>
        <w:t xml:space="preserve">값을 지정하십시오.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문서 끝</w:t>
      </w:r>
    </w:p>
    <w:bookmarkEnd w:id="48"/>
    <w:bookmarkEnd w:id="49"/>
    <w:bookmarkEnd w:id="50"/>
    <w:sectPr>
      <w:headerReference r:id="rId6" w:type="default"/>
      <w:footerReference r:id="rId7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20"/>
        <w:szCs w:val="20"/>
      </w:rPr>
      <w:t xml:space="preserve">DPApp ICP System - Technical Documentation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4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5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Title" w:type="paragraph">
    <w:name w:val="Title"/>
    <w:basedOn w:val="Normal"/>
    <w:pPr>
      <w:spacing w:after="360" w:before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styleId="Heading1" w:type="paragraph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2026-07-12T00:49:29Z</dcterms:created>
  <dcterms:modified xsi:type="dcterms:W3CDTF">2026-07-12T00:49:29Z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