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4653" w14:textId="69D07B2B" w:rsidR="00D945ED" w:rsidRPr="00134CAA" w:rsidRDefault="00576FC8" w:rsidP="00D945ED">
      <w:pPr>
        <w:outlineLvl w:val="0"/>
        <w:rPr>
          <w:rFonts w:ascii="Arial" w:eastAsia="Times New Roman" w:hAnsi="Arial" w:cs="Arial"/>
          <w:b/>
          <w:bCs/>
          <w:color w:val="003399"/>
          <w:kern w:val="36"/>
          <w:sz w:val="52"/>
          <w:szCs w:val="52"/>
        </w:rPr>
      </w:pPr>
      <w:r w:rsidRPr="00134CAA">
        <w:rPr>
          <w:rFonts w:ascii="Arial" w:eastAsia="Times New Roman" w:hAnsi="Arial" w:cs="Arial"/>
          <w:b/>
          <w:bCs/>
          <w:noProof/>
          <w:color w:val="003399"/>
          <w:kern w:val="36"/>
          <w:sz w:val="52"/>
          <w:szCs w:val="52"/>
        </w:rPr>
        <mc:AlternateContent>
          <mc:Choice Requires="wps">
            <w:drawing>
              <wp:anchor distT="0" distB="0" distL="114300" distR="114300" simplePos="0" relativeHeight="251661312" behindDoc="0" locked="0" layoutInCell="1" allowOverlap="1" wp14:anchorId="655F6AB0" wp14:editId="188CD807">
                <wp:simplePos x="0" y="0"/>
                <wp:positionH relativeFrom="column">
                  <wp:posOffset>4324350</wp:posOffset>
                </wp:positionH>
                <wp:positionV relativeFrom="paragraph">
                  <wp:posOffset>31115</wp:posOffset>
                </wp:positionV>
                <wp:extent cx="1647825" cy="441960"/>
                <wp:effectExtent l="0" t="0" r="9525"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76853" w14:textId="77777777" w:rsidR="006626A8" w:rsidRPr="00C01A03" w:rsidRDefault="006626A8" w:rsidP="00D945ED">
                            <w:pPr>
                              <w:jc w:val="right"/>
                              <w:outlineLvl w:val="0"/>
                              <w:rPr>
                                <w:rFonts w:ascii="Arial" w:eastAsia="Times New Roman" w:hAnsi="Arial" w:cs="Times New Roman"/>
                                <w:b/>
                                <w:bCs/>
                                <w:color w:val="003399"/>
                                <w:kern w:val="36"/>
                                <w:sz w:val="18"/>
                                <w:szCs w:val="18"/>
                              </w:rPr>
                            </w:pPr>
                            <w:r w:rsidRPr="00C01A03">
                              <w:rPr>
                                <w:rFonts w:ascii="Arial" w:eastAsia="Times New Roman" w:hAnsi="Arial" w:cs="Times New Roman"/>
                                <w:b/>
                                <w:bCs/>
                                <w:color w:val="003399"/>
                                <w:kern w:val="36"/>
                                <w:sz w:val="18"/>
                                <w:szCs w:val="18"/>
                              </w:rPr>
                              <w:t>koryrjohnson@gmail.com</w:t>
                            </w:r>
                          </w:p>
                          <w:p w14:paraId="2DE9E509" w14:textId="77777777" w:rsidR="006626A8" w:rsidRPr="00C01A03" w:rsidRDefault="006626A8" w:rsidP="00D945ED">
                            <w:pPr>
                              <w:jc w:val="right"/>
                              <w:outlineLvl w:val="0"/>
                              <w:rPr>
                                <w:rFonts w:ascii="Arial" w:eastAsia="Times New Roman" w:hAnsi="Arial" w:cs="Times New Roman"/>
                                <w:b/>
                                <w:bCs/>
                                <w:color w:val="003399"/>
                                <w:kern w:val="36"/>
                                <w:sz w:val="18"/>
                                <w:szCs w:val="18"/>
                              </w:rPr>
                            </w:pPr>
                            <w:r w:rsidRPr="00C01A03">
                              <w:rPr>
                                <w:rFonts w:ascii="Arial" w:eastAsia="Times New Roman" w:hAnsi="Arial" w:cs="Times New Roman"/>
                                <w:b/>
                                <w:bCs/>
                                <w:color w:val="003399"/>
                                <w:kern w:val="36"/>
                                <w:sz w:val="18"/>
                                <w:szCs w:val="18"/>
                              </w:rPr>
                              <w:t>301-</w:t>
                            </w:r>
                            <w:r>
                              <w:rPr>
                                <w:rFonts w:ascii="Arial" w:eastAsia="Times New Roman" w:hAnsi="Arial" w:cs="Times New Roman"/>
                                <w:b/>
                                <w:bCs/>
                                <w:color w:val="003399"/>
                                <w:kern w:val="36"/>
                                <w:sz w:val="18"/>
                                <w:szCs w:val="18"/>
                              </w:rPr>
                              <w:t>575-7504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55F6AB0" id="_x0000_t202" coordsize="21600,21600" o:spt="202" path="m,l,21600r21600,l21600,xe">
                <v:stroke joinstyle="miter"/>
                <v:path gradientshapeok="t" o:connecttype="rect"/>
              </v:shapetype>
              <v:shape id="Text Box 3" o:spid="_x0000_s1026" type="#_x0000_t202" style="position:absolute;margin-left:340.5pt;margin-top:2.45pt;width:129.75pt;height:34.8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" stroked="f">
                <v:textbox style="mso-fit-shape-to-text:t">
                  <w:txbxContent>
                    <w:p w14:paraId="06776853" w14:textId="77777777" w:rsidR="006626A8" w:rsidRPr="00C01A03" w:rsidRDefault="006626A8" w:rsidP="00D945ED">
                      <w:pPr>
                        <w:jc w:val="right"/>
                        <w:outlineLvl w:val="0"/>
                        <w:rPr>
                          <w:rFonts w:ascii="Arial" w:eastAsia="Times New Roman" w:hAnsi="Arial" w:cs="Times New Roman"/>
                          <w:b/>
                          <w:bCs/>
                          <w:color w:val="003399"/>
                          <w:kern w:val="36"/>
                          <w:sz w:val="18"/>
                          <w:szCs w:val="18"/>
                        </w:rPr>
                      </w:pPr>
                      <w:r w:rsidRPr="00C01A03">
                        <w:rPr>
                          <w:rFonts w:ascii="Arial" w:eastAsia="Times New Roman" w:hAnsi="Arial" w:cs="Times New Roman"/>
                          <w:b/>
                          <w:bCs/>
                          <w:color w:val="003399"/>
                          <w:kern w:val="36"/>
                          <w:sz w:val="18"/>
                          <w:szCs w:val="18"/>
                        </w:rPr>
                        <w:t>koryrjohnson@gmail.com</w:t>
                      </w:r>
                    </w:p>
                    <w:p w14:paraId="2DE9E509" w14:textId="77777777" w:rsidR="006626A8" w:rsidRPr="00C01A03" w:rsidRDefault="006626A8" w:rsidP="00D945ED">
                      <w:pPr>
                        <w:jc w:val="right"/>
                        <w:outlineLvl w:val="0"/>
                        <w:rPr>
                          <w:rFonts w:ascii="Arial" w:eastAsia="Times New Roman" w:hAnsi="Arial" w:cs="Times New Roman"/>
                          <w:b/>
                          <w:bCs/>
                          <w:color w:val="003399"/>
                          <w:kern w:val="36"/>
                          <w:sz w:val="18"/>
                          <w:szCs w:val="18"/>
                        </w:rPr>
                      </w:pPr>
                      <w:r w:rsidRPr="00C01A03">
                        <w:rPr>
                          <w:rFonts w:ascii="Arial" w:eastAsia="Times New Roman" w:hAnsi="Arial" w:cs="Times New Roman"/>
                          <w:b/>
                          <w:bCs/>
                          <w:color w:val="003399"/>
                          <w:kern w:val="36"/>
                          <w:sz w:val="18"/>
                          <w:szCs w:val="18"/>
                        </w:rPr>
                        <w:t>301-</w:t>
                      </w:r>
                      <w:r>
                        <w:rPr>
                          <w:rFonts w:ascii="Arial" w:eastAsia="Times New Roman" w:hAnsi="Arial" w:cs="Times New Roman"/>
                          <w:b/>
                          <w:bCs/>
                          <w:color w:val="003399"/>
                          <w:kern w:val="36"/>
                          <w:sz w:val="18"/>
                          <w:szCs w:val="18"/>
                        </w:rPr>
                        <w:t>575-7504</w:t>
                      </w:r>
                    </w:p>
                  </w:txbxContent>
                </v:textbox>
              </v:shape>
            </w:pict>
          </mc:Fallback>
        </mc:AlternateContent>
      </w:r>
      <w:r w:rsidR="00D945ED" w:rsidRPr="00134CAA">
        <w:rPr>
          <w:rFonts w:ascii="Arial" w:eastAsia="Times New Roman" w:hAnsi="Arial" w:cs="Arial"/>
          <w:b/>
          <w:bCs/>
          <w:color w:val="003399"/>
          <w:kern w:val="36"/>
          <w:sz w:val="52"/>
          <w:szCs w:val="52"/>
        </w:rPr>
        <w:t xml:space="preserve">Kory R. Johnson, MS, </w:t>
      </w:r>
      <w:proofErr w:type="spellStart"/>
      <w:proofErr w:type="gramStart"/>
      <w:r w:rsidR="00D945ED" w:rsidRPr="00134CAA">
        <w:rPr>
          <w:rFonts w:ascii="Arial" w:eastAsia="Times New Roman" w:hAnsi="Arial" w:cs="Arial"/>
          <w:b/>
          <w:bCs/>
          <w:color w:val="003399"/>
          <w:kern w:val="36"/>
          <w:sz w:val="52"/>
          <w:szCs w:val="52"/>
        </w:rPr>
        <w:t>Ph.D</w:t>
      </w:r>
      <w:proofErr w:type="spellEnd"/>
      <w:proofErr w:type="gramEnd"/>
    </w:p>
    <w:p w14:paraId="28FCCA5A" w14:textId="77777777" w:rsidR="00D945ED" w:rsidRPr="00134CAA" w:rsidRDefault="00576FC8" w:rsidP="00D945ED">
      <w:pPr>
        <w:jc w:val="right"/>
        <w:outlineLvl w:val="0"/>
        <w:rPr>
          <w:rFonts w:ascii="Arial" w:eastAsia="Times New Roman" w:hAnsi="Arial" w:cs="Arial"/>
          <w:bCs/>
          <w:color w:val="000090"/>
          <w:kern w:val="36"/>
          <w:sz w:val="20"/>
          <w:szCs w:val="20"/>
        </w:rPr>
      </w:pPr>
      <w:r w:rsidRPr="00134CAA">
        <w:rPr>
          <w:rFonts w:ascii="Arial" w:eastAsia="Times New Roman" w:hAnsi="Arial" w:cs="Arial"/>
          <w:bCs/>
          <w:noProof/>
          <w:color w:val="000090"/>
          <w:kern w:val="36"/>
          <w:sz w:val="20"/>
          <w:szCs w:val="20"/>
        </w:rPr>
        <mc:AlternateContent>
          <mc:Choice Requires="wps">
            <w:drawing>
              <wp:anchor distT="0" distB="0" distL="114300" distR="114300" simplePos="0" relativeHeight="251660288" behindDoc="0" locked="0" layoutInCell="1" allowOverlap="1" wp14:anchorId="6E484235" wp14:editId="6520D7E6">
                <wp:simplePos x="0" y="0"/>
                <wp:positionH relativeFrom="column">
                  <wp:posOffset>9525</wp:posOffset>
                </wp:positionH>
                <wp:positionV relativeFrom="paragraph">
                  <wp:posOffset>80645</wp:posOffset>
                </wp:positionV>
                <wp:extent cx="5886450" cy="15875"/>
                <wp:effectExtent l="19050" t="12700" r="19050" b="3810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6450" cy="15875"/>
                        </a:xfrm>
                        <a:prstGeom prst="line">
                          <a:avLst/>
                        </a:prstGeom>
                        <a:noFill/>
                        <a:ln w="25400">
                          <a:solidFill>
                            <a:srgbClr val="00009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5FDA36C5"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35pt" to="464.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" strokecolor="#000090" strokeweight="2pt">
                <v:shadow on="t" opacity="24903f" origin=",.5" offset="0,.55556mm"/>
              </v:line>
            </w:pict>
          </mc:Fallback>
        </mc:AlternateContent>
      </w:r>
    </w:p>
    <w:p w14:paraId="04EB9D44" w14:textId="77777777" w:rsidR="00D945ED" w:rsidRPr="00134CAA" w:rsidRDefault="008E7593" w:rsidP="00D945ED">
      <w:pPr>
        <w:jc w:val="right"/>
        <w:outlineLvl w:val="0"/>
        <w:rPr>
          <w:rFonts w:ascii="Arial" w:eastAsia="Times New Roman" w:hAnsi="Arial" w:cs="Arial"/>
          <w:bCs/>
          <w:color w:val="000090"/>
          <w:kern w:val="36"/>
          <w:sz w:val="20"/>
          <w:szCs w:val="20"/>
        </w:rPr>
      </w:pPr>
      <w:r w:rsidRPr="00134CAA">
        <w:rPr>
          <w:rFonts w:ascii="Arial" w:eastAsia="Times New Roman" w:hAnsi="Arial" w:cs="Arial"/>
          <w:bCs/>
          <w:noProof/>
          <w:color w:val="000090"/>
          <w:kern w:val="36"/>
          <w:sz w:val="20"/>
          <w:szCs w:val="20"/>
        </w:rPr>
        <mc:AlternateContent>
          <mc:Choice Requires="wps">
            <w:drawing>
              <wp:anchor distT="0" distB="0" distL="114300" distR="114300" simplePos="0" relativeHeight="251658240" behindDoc="0" locked="0" layoutInCell="1" allowOverlap="1" wp14:anchorId="38077B15" wp14:editId="62D1A735">
                <wp:simplePos x="0" y="0"/>
                <wp:positionH relativeFrom="margin">
                  <wp:align>right</wp:align>
                </wp:positionH>
                <wp:positionV relativeFrom="paragraph">
                  <wp:posOffset>112395</wp:posOffset>
                </wp:positionV>
                <wp:extent cx="5953125" cy="75819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7581900"/>
                        </a:xfrm>
                        <a:prstGeom prst="rect">
                          <a:avLst/>
                        </a:prstGeom>
                        <a:noFill/>
                        <a:ln>
                          <a:noFill/>
                        </a:ln>
                      </wps:spPr>
                      <wps:txbx>
                        <w:txbxContent>
                          <w:p w14:paraId="03B73533" w14:textId="77777777" w:rsidR="00CE6E27" w:rsidRDefault="00CE6E27" w:rsidP="00D945ED">
                            <w:pPr>
                              <w:outlineLvl w:val="1"/>
                              <w:rPr>
                                <w:rFonts w:ascii="Arial" w:eastAsia="Times New Roman" w:hAnsi="Arial" w:cs="Times New Roman"/>
                                <w:b/>
                                <w:bCs/>
                                <w:color w:val="003399"/>
                              </w:rPr>
                            </w:pPr>
                          </w:p>
                          <w:p w14:paraId="1F5F04E8" w14:textId="3EC0C0F4" w:rsidR="006626A8" w:rsidRPr="008E7593" w:rsidRDefault="006626A8" w:rsidP="00D945ED">
                            <w:pPr>
                              <w:outlineLvl w:val="1"/>
                              <w:rPr>
                                <w:rFonts w:ascii="Arial" w:eastAsia="Times New Roman" w:hAnsi="Arial" w:cs="Times New Roman"/>
                                <w:bCs/>
                                <w:sz w:val="22"/>
                                <w:szCs w:val="22"/>
                              </w:rPr>
                            </w:pPr>
                            <w:r w:rsidRPr="00F072E8">
                              <w:rPr>
                                <w:rFonts w:ascii="Arial" w:eastAsia="Times New Roman" w:hAnsi="Arial" w:cs="Times New Roman"/>
                                <w:b/>
                                <w:bCs/>
                                <w:color w:val="003399"/>
                              </w:rPr>
                              <w:t>SUMMARY</w:t>
                            </w:r>
                            <w:r>
                              <w:rPr>
                                <w:rFonts w:ascii="Arial" w:eastAsia="Times New Roman" w:hAnsi="Arial" w:cs="Times New Roman"/>
                                <w:bCs/>
                              </w:rPr>
                              <w:tab/>
                            </w:r>
                            <w:r w:rsidRPr="008E7593">
                              <w:rPr>
                                <w:rFonts w:ascii="Arial" w:eastAsia="Times New Roman" w:hAnsi="Arial" w:cs="Times New Roman"/>
                                <w:bCs/>
                                <w:sz w:val="22"/>
                                <w:szCs w:val="22"/>
                              </w:rPr>
                              <w:t xml:space="preserve">I am a bioinformatics working professional </w:t>
                            </w:r>
                          </w:p>
                          <w:p w14:paraId="36FDC8F8" w14:textId="77777777" w:rsidR="007A04A3" w:rsidRDefault="006626A8" w:rsidP="00D945ED">
                            <w:pPr>
                              <w:outlineLvl w:val="1"/>
                              <w:rPr>
                                <w:rFonts w:ascii="Arial" w:hAnsi="Arial" w:cs="Times New Roman"/>
                                <w:sz w:val="22"/>
                                <w:szCs w:val="22"/>
                              </w:rPr>
                            </w:pPr>
                            <w:r w:rsidRPr="008E7593">
                              <w:rPr>
                                <w:rFonts w:ascii="Arial" w:eastAsia="Times New Roman" w:hAnsi="Arial" w:cs="Times New Roman"/>
                                <w:bCs/>
                                <w:sz w:val="22"/>
                                <w:szCs w:val="22"/>
                              </w:rPr>
                              <w:tab/>
                            </w:r>
                            <w:r w:rsidRPr="008E7593">
                              <w:rPr>
                                <w:rFonts w:ascii="Arial" w:eastAsia="Times New Roman" w:hAnsi="Arial" w:cs="Times New Roman"/>
                                <w:bCs/>
                                <w:sz w:val="22"/>
                                <w:szCs w:val="22"/>
                              </w:rPr>
                              <w:tab/>
                              <w:t xml:space="preserve">with </w:t>
                            </w:r>
                            <w:r w:rsidR="007A04A3">
                              <w:rPr>
                                <w:rFonts w:ascii="Arial" w:eastAsia="Times New Roman" w:hAnsi="Arial" w:cs="Times New Roman"/>
                                <w:bCs/>
                                <w:sz w:val="22"/>
                                <w:szCs w:val="22"/>
                              </w:rPr>
                              <w:t>nearly 30</w:t>
                            </w:r>
                            <w:r w:rsidRPr="008E7593">
                              <w:rPr>
                                <w:rFonts w:ascii="Arial" w:hAnsi="Arial" w:cs="Times New Roman"/>
                                <w:sz w:val="22"/>
                                <w:szCs w:val="22"/>
                              </w:rPr>
                              <w:t xml:space="preserve"> years</w:t>
                            </w:r>
                            <w:r>
                              <w:rPr>
                                <w:rFonts w:ascii="Arial" w:hAnsi="Arial" w:cs="Times New Roman"/>
                                <w:sz w:val="22"/>
                                <w:szCs w:val="22"/>
                              </w:rPr>
                              <w:t xml:space="preserve"> </w:t>
                            </w:r>
                            <w:r w:rsidR="009457F0">
                              <w:rPr>
                                <w:rFonts w:ascii="Arial" w:hAnsi="Arial" w:cs="Times New Roman"/>
                                <w:sz w:val="22"/>
                                <w:szCs w:val="22"/>
                              </w:rPr>
                              <w:t xml:space="preserve">of </w:t>
                            </w:r>
                            <w:r w:rsidR="006A3859">
                              <w:rPr>
                                <w:rFonts w:ascii="Arial" w:hAnsi="Arial" w:cs="Times New Roman"/>
                                <w:sz w:val="22"/>
                                <w:szCs w:val="22"/>
                              </w:rPr>
                              <w:t>w</w:t>
                            </w:r>
                            <w:r w:rsidRPr="008E7593">
                              <w:rPr>
                                <w:rFonts w:ascii="Arial" w:hAnsi="Arial" w:cs="Times New Roman"/>
                                <w:sz w:val="22"/>
                                <w:szCs w:val="22"/>
                              </w:rPr>
                              <w:t>ork experience in</w:t>
                            </w:r>
                          </w:p>
                          <w:p w14:paraId="4F71772B" w14:textId="71109014" w:rsidR="006626A8" w:rsidRPr="008E7593" w:rsidRDefault="006626A8" w:rsidP="007A04A3">
                            <w:pPr>
                              <w:ind w:left="720" w:firstLine="720"/>
                              <w:outlineLvl w:val="1"/>
                              <w:rPr>
                                <w:rFonts w:ascii="Arial" w:hAnsi="Arial" w:cs="Times New Roman"/>
                                <w:sz w:val="22"/>
                                <w:szCs w:val="22"/>
                              </w:rPr>
                            </w:pPr>
                            <w:r w:rsidRPr="008E7593">
                              <w:rPr>
                                <w:rFonts w:ascii="Arial" w:hAnsi="Arial" w:cs="Times New Roman"/>
                                <w:sz w:val="22"/>
                                <w:szCs w:val="22"/>
                              </w:rPr>
                              <w:t>biotech</w:t>
                            </w:r>
                            <w:r w:rsidR="007A04A3">
                              <w:rPr>
                                <w:rFonts w:ascii="Arial" w:hAnsi="Arial" w:cs="Times New Roman"/>
                                <w:sz w:val="22"/>
                                <w:szCs w:val="22"/>
                              </w:rPr>
                              <w:t xml:space="preserve"> </w:t>
                            </w:r>
                            <w:r w:rsidRPr="008E7593">
                              <w:rPr>
                                <w:rFonts w:ascii="Arial" w:hAnsi="Arial" w:cs="Times New Roman"/>
                                <w:sz w:val="22"/>
                                <w:szCs w:val="22"/>
                              </w:rPr>
                              <w:t>and government.</w:t>
                            </w:r>
                            <w:r w:rsidRPr="008E7593">
                              <w:rPr>
                                <w:noProof/>
                                <w:sz w:val="22"/>
                                <w:szCs w:val="22"/>
                              </w:rPr>
                              <w:t xml:space="preserve"> </w:t>
                            </w:r>
                          </w:p>
                          <w:p w14:paraId="4EF59170" w14:textId="77777777" w:rsidR="006626A8" w:rsidRPr="008E7593" w:rsidRDefault="006626A8" w:rsidP="00D945ED">
                            <w:pPr>
                              <w:rPr>
                                <w:rFonts w:ascii="Arial" w:hAnsi="Arial" w:cs="Times New Roman"/>
                                <w:sz w:val="22"/>
                                <w:szCs w:val="22"/>
                              </w:rPr>
                            </w:pPr>
                          </w:p>
                          <w:p w14:paraId="1BA621CB" w14:textId="77777777" w:rsidR="006A3859" w:rsidRDefault="006626A8" w:rsidP="000C5846">
                            <w:pPr>
                              <w:ind w:left="1440"/>
                              <w:rPr>
                                <w:rFonts w:ascii="Arial" w:hAnsi="Arial" w:cs="Times New Roman"/>
                                <w:sz w:val="22"/>
                                <w:szCs w:val="22"/>
                              </w:rPr>
                            </w:pPr>
                            <w:r>
                              <w:rPr>
                                <w:rFonts w:ascii="Arial" w:hAnsi="Arial" w:cs="Times New Roman"/>
                                <w:sz w:val="22"/>
                                <w:szCs w:val="22"/>
                              </w:rPr>
                              <w:t xml:space="preserve">Since 2006, </w:t>
                            </w:r>
                            <w:r w:rsidRPr="008E7593">
                              <w:rPr>
                                <w:rFonts w:ascii="Arial" w:hAnsi="Arial" w:cs="Times New Roman"/>
                                <w:sz w:val="22"/>
                                <w:szCs w:val="22"/>
                              </w:rPr>
                              <w:t xml:space="preserve">I </w:t>
                            </w:r>
                            <w:r>
                              <w:rPr>
                                <w:rFonts w:ascii="Arial" w:hAnsi="Arial" w:cs="Times New Roman"/>
                                <w:sz w:val="22"/>
                                <w:szCs w:val="22"/>
                              </w:rPr>
                              <w:t xml:space="preserve">have </w:t>
                            </w:r>
                            <w:r w:rsidRPr="008E7593">
                              <w:rPr>
                                <w:rFonts w:ascii="Arial" w:hAnsi="Arial" w:cs="Times New Roman"/>
                                <w:sz w:val="22"/>
                                <w:szCs w:val="22"/>
                              </w:rPr>
                              <w:t>work</w:t>
                            </w:r>
                            <w:r>
                              <w:rPr>
                                <w:rFonts w:ascii="Arial" w:hAnsi="Arial" w:cs="Times New Roman"/>
                                <w:sz w:val="22"/>
                                <w:szCs w:val="22"/>
                              </w:rPr>
                              <w:t>ed</w:t>
                            </w:r>
                            <w:r w:rsidRPr="008E7593">
                              <w:rPr>
                                <w:rFonts w:ascii="Arial" w:hAnsi="Arial" w:cs="Times New Roman"/>
                                <w:sz w:val="22"/>
                                <w:szCs w:val="22"/>
                              </w:rPr>
                              <w:t xml:space="preserve"> at the National Institute</w:t>
                            </w:r>
                          </w:p>
                          <w:p w14:paraId="0152CB18" w14:textId="538F7702" w:rsidR="006A3859" w:rsidRDefault="006626A8" w:rsidP="000C5846">
                            <w:pPr>
                              <w:ind w:left="1440"/>
                              <w:rPr>
                                <w:rFonts w:ascii="Arial" w:hAnsi="Arial" w:cs="Times New Roman"/>
                                <w:sz w:val="22"/>
                                <w:szCs w:val="22"/>
                              </w:rPr>
                            </w:pPr>
                            <w:r w:rsidRPr="008E7593">
                              <w:rPr>
                                <w:rFonts w:ascii="Arial" w:hAnsi="Arial" w:cs="Times New Roman"/>
                                <w:sz w:val="22"/>
                                <w:szCs w:val="22"/>
                              </w:rPr>
                              <w:t>of Neurological Disorders and Stroke (NINDS) at</w:t>
                            </w:r>
                          </w:p>
                          <w:p w14:paraId="54346691" w14:textId="38326B7F" w:rsidR="006626A8" w:rsidRDefault="006626A8" w:rsidP="000C5846">
                            <w:pPr>
                              <w:ind w:left="1440"/>
                              <w:rPr>
                                <w:rFonts w:ascii="Arial" w:hAnsi="Arial" w:cs="Times New Roman"/>
                                <w:sz w:val="22"/>
                                <w:szCs w:val="22"/>
                              </w:rPr>
                            </w:pPr>
                            <w:r w:rsidRPr="008E7593">
                              <w:rPr>
                                <w:rFonts w:ascii="Arial" w:hAnsi="Arial" w:cs="Times New Roman"/>
                                <w:sz w:val="22"/>
                                <w:szCs w:val="22"/>
                              </w:rPr>
                              <w:t>the National Institutes of Health (NIH)</w:t>
                            </w:r>
                            <w:r w:rsidR="006A3859">
                              <w:rPr>
                                <w:rFonts w:ascii="Arial" w:hAnsi="Arial" w:cs="Times New Roman"/>
                                <w:sz w:val="22"/>
                                <w:szCs w:val="22"/>
                              </w:rPr>
                              <w:t xml:space="preserve">.  </w:t>
                            </w:r>
                          </w:p>
                          <w:p w14:paraId="5317E29F" w14:textId="565DE01A" w:rsidR="006A3859" w:rsidRDefault="006A3859" w:rsidP="000C5846">
                            <w:pPr>
                              <w:ind w:left="1440"/>
                              <w:rPr>
                                <w:rFonts w:ascii="Arial" w:hAnsi="Arial" w:cs="Times New Roman"/>
                                <w:sz w:val="22"/>
                                <w:szCs w:val="22"/>
                              </w:rPr>
                            </w:pPr>
                          </w:p>
                          <w:p w14:paraId="3E13C27A" w14:textId="77777777" w:rsidR="009457F0" w:rsidRDefault="006A3859" w:rsidP="006A3859">
                            <w:pPr>
                              <w:ind w:left="1440"/>
                              <w:rPr>
                                <w:rFonts w:ascii="Arial" w:hAnsi="Arial" w:cs="Times New Roman"/>
                                <w:sz w:val="22"/>
                                <w:szCs w:val="22"/>
                              </w:rPr>
                            </w:pPr>
                            <w:r>
                              <w:rPr>
                                <w:rFonts w:ascii="Arial" w:hAnsi="Arial" w:cs="Times New Roman"/>
                                <w:sz w:val="22"/>
                                <w:szCs w:val="22"/>
                              </w:rPr>
                              <w:t>Currently, I serve as Director</w:t>
                            </w:r>
                            <w:r w:rsidR="009457F0">
                              <w:rPr>
                                <w:rFonts w:ascii="Arial" w:hAnsi="Arial" w:cs="Times New Roman"/>
                                <w:sz w:val="22"/>
                                <w:szCs w:val="22"/>
                              </w:rPr>
                              <w:t xml:space="preserve"> of the NINDS </w:t>
                            </w:r>
                          </w:p>
                          <w:p w14:paraId="2BAA3909" w14:textId="05F52E0F" w:rsidR="006A3859" w:rsidRDefault="001A77B3" w:rsidP="009457F0">
                            <w:pPr>
                              <w:ind w:left="1440"/>
                              <w:rPr>
                                <w:rFonts w:ascii="Arial" w:hAnsi="Arial" w:cs="Times New Roman"/>
                                <w:sz w:val="22"/>
                                <w:szCs w:val="22"/>
                              </w:rPr>
                            </w:pPr>
                            <w:r>
                              <w:rPr>
                                <w:rFonts w:ascii="Arial" w:hAnsi="Arial" w:cs="Times New Roman"/>
                                <w:sz w:val="22"/>
                                <w:szCs w:val="22"/>
                              </w:rPr>
                              <w:t>I</w:t>
                            </w:r>
                            <w:r w:rsidR="009457F0">
                              <w:rPr>
                                <w:rFonts w:ascii="Arial" w:hAnsi="Arial" w:cs="Times New Roman"/>
                                <w:sz w:val="22"/>
                                <w:szCs w:val="22"/>
                              </w:rPr>
                              <w:t>ntramural Bioinformatics Core;</w:t>
                            </w:r>
                            <w:r w:rsidR="006A3859">
                              <w:rPr>
                                <w:rFonts w:ascii="Arial" w:hAnsi="Arial" w:cs="Times New Roman"/>
                                <w:sz w:val="22"/>
                                <w:szCs w:val="22"/>
                              </w:rPr>
                              <w:t xml:space="preserve"> </w:t>
                            </w:r>
                            <w:r w:rsidR="006A3859" w:rsidRPr="008D713A">
                              <w:rPr>
                                <w:rFonts w:ascii="Arial" w:hAnsi="Arial" w:cs="Times New Roman"/>
                                <w:sz w:val="22"/>
                                <w:szCs w:val="22"/>
                              </w:rPr>
                              <w:t xml:space="preserve">overseeing </w:t>
                            </w:r>
                            <w:r w:rsidR="003177A6">
                              <w:rPr>
                                <w:rFonts w:ascii="Arial" w:hAnsi="Arial" w:cs="Times New Roman"/>
                                <w:sz w:val="22"/>
                                <w:szCs w:val="22"/>
                              </w:rPr>
                              <w:t xml:space="preserve">both </w:t>
                            </w:r>
                            <w:r w:rsidR="006A3859" w:rsidRPr="008D713A">
                              <w:rPr>
                                <w:rFonts w:ascii="Arial" w:hAnsi="Arial" w:cs="Times New Roman"/>
                                <w:sz w:val="22"/>
                                <w:szCs w:val="22"/>
                              </w:rPr>
                              <w:t>PhD bioinformatics analysts and bioinformatics application developers. Duties</w:t>
                            </w:r>
                            <w:r w:rsidR="009457F0">
                              <w:rPr>
                                <w:rFonts w:ascii="Arial" w:hAnsi="Arial" w:cs="Times New Roman"/>
                                <w:sz w:val="22"/>
                                <w:szCs w:val="22"/>
                              </w:rPr>
                              <w:t xml:space="preserve"> </w:t>
                            </w:r>
                            <w:r w:rsidR="006A3859" w:rsidRPr="008D713A">
                              <w:rPr>
                                <w:rFonts w:ascii="Arial" w:hAnsi="Arial" w:cs="Times New Roman"/>
                                <w:sz w:val="22"/>
                                <w:szCs w:val="22"/>
                              </w:rPr>
                              <w:t xml:space="preserve">include, but are not limited </w:t>
                            </w:r>
                            <w:proofErr w:type="gramStart"/>
                            <w:r w:rsidR="006A3859" w:rsidRPr="008D713A">
                              <w:rPr>
                                <w:rFonts w:ascii="Arial" w:hAnsi="Arial" w:cs="Times New Roman"/>
                                <w:sz w:val="22"/>
                                <w:szCs w:val="22"/>
                              </w:rPr>
                              <w:t>to:</w:t>
                            </w:r>
                            <w:proofErr w:type="gramEnd"/>
                            <w:r w:rsidR="006A3859" w:rsidRPr="008D713A">
                              <w:rPr>
                                <w:rFonts w:ascii="Arial" w:hAnsi="Arial" w:cs="Times New Roman"/>
                                <w:sz w:val="22"/>
                                <w:szCs w:val="22"/>
                              </w:rPr>
                              <w:t xml:space="preserve"> assignment of work, scheduling of work, review of work, quality assurance of work, standardization and optimization of work-related methods, recruiting and retention of staff, representation of the Core in </w:t>
                            </w:r>
                            <w:r w:rsidR="006A3859">
                              <w:rPr>
                                <w:rFonts w:ascii="Arial" w:hAnsi="Arial" w:cs="Times New Roman"/>
                                <w:sz w:val="22"/>
                                <w:szCs w:val="22"/>
                              </w:rPr>
                              <w:t xml:space="preserve">Institute-level and cross-Institute </w:t>
                            </w:r>
                            <w:r w:rsidR="006A3859" w:rsidRPr="008D713A">
                              <w:rPr>
                                <w:rFonts w:ascii="Arial" w:hAnsi="Arial" w:cs="Times New Roman"/>
                                <w:sz w:val="22"/>
                                <w:szCs w:val="22"/>
                              </w:rPr>
                              <w:t xml:space="preserve">meetings, </w:t>
                            </w:r>
                            <w:r w:rsidR="006A3859">
                              <w:rPr>
                                <w:rFonts w:ascii="Arial" w:hAnsi="Arial" w:cs="Times New Roman"/>
                                <w:sz w:val="22"/>
                                <w:szCs w:val="22"/>
                              </w:rPr>
                              <w:t xml:space="preserve">budget planning, budget adherence, </w:t>
                            </w:r>
                            <w:r w:rsidR="006A3859" w:rsidRPr="008D713A">
                              <w:rPr>
                                <w:rFonts w:ascii="Arial" w:hAnsi="Arial" w:cs="Times New Roman"/>
                                <w:sz w:val="22"/>
                                <w:szCs w:val="22"/>
                              </w:rPr>
                              <w:t>and formal reporting to the Core steering committee.</w:t>
                            </w:r>
                            <w:r w:rsidR="006A3859">
                              <w:rPr>
                                <w:rFonts w:ascii="Arial" w:hAnsi="Arial" w:cs="Times New Roman"/>
                                <w:sz w:val="22"/>
                                <w:szCs w:val="22"/>
                              </w:rPr>
                              <w:t xml:space="preserve">  </w:t>
                            </w:r>
                            <w:r w:rsidR="006A3859" w:rsidRPr="00BC41BB">
                              <w:rPr>
                                <w:rFonts w:ascii="Arial" w:hAnsi="Arial" w:cs="Times New Roman"/>
                                <w:sz w:val="22"/>
                                <w:szCs w:val="22"/>
                              </w:rPr>
                              <w:t>I</w:t>
                            </w:r>
                            <w:r w:rsidR="006A3859">
                              <w:rPr>
                                <w:rFonts w:ascii="Arial" w:hAnsi="Arial" w:cs="Times New Roman"/>
                                <w:sz w:val="22"/>
                                <w:szCs w:val="22"/>
                              </w:rPr>
                              <w:t>n addition to these dutie</w:t>
                            </w:r>
                            <w:r w:rsidR="009457F0">
                              <w:rPr>
                                <w:rFonts w:ascii="Arial" w:hAnsi="Arial" w:cs="Times New Roman"/>
                                <w:sz w:val="22"/>
                                <w:szCs w:val="22"/>
                              </w:rPr>
                              <w:t>s</w:t>
                            </w:r>
                            <w:r w:rsidR="006A3859">
                              <w:rPr>
                                <w:rFonts w:ascii="Arial" w:hAnsi="Arial" w:cs="Times New Roman"/>
                                <w:sz w:val="22"/>
                                <w:szCs w:val="22"/>
                              </w:rPr>
                              <w:t xml:space="preserve">, I </w:t>
                            </w:r>
                            <w:r w:rsidR="009457F0">
                              <w:rPr>
                                <w:rFonts w:ascii="Arial" w:hAnsi="Arial" w:cs="Times New Roman"/>
                                <w:sz w:val="22"/>
                                <w:szCs w:val="22"/>
                              </w:rPr>
                              <w:t>f</w:t>
                            </w:r>
                            <w:r w:rsidR="006A3859">
                              <w:rPr>
                                <w:rFonts w:ascii="Arial" w:hAnsi="Arial" w:cs="Times New Roman"/>
                                <w:sz w:val="22"/>
                                <w:szCs w:val="22"/>
                              </w:rPr>
                              <w:t xml:space="preserve">irst-hand perform on average 200 different </w:t>
                            </w:r>
                            <w:r w:rsidR="00223253">
                              <w:rPr>
                                <w:rFonts w:ascii="Arial" w:hAnsi="Arial" w:cs="Times New Roman"/>
                                <w:sz w:val="22"/>
                                <w:szCs w:val="22"/>
                              </w:rPr>
                              <w:t>omics</w:t>
                            </w:r>
                            <w:r w:rsidR="008550E9">
                              <w:rPr>
                                <w:rFonts w:ascii="Arial" w:hAnsi="Arial" w:cs="Times New Roman"/>
                                <w:sz w:val="22"/>
                                <w:szCs w:val="22"/>
                              </w:rPr>
                              <w:t>-related</w:t>
                            </w:r>
                            <w:r w:rsidR="00223253">
                              <w:rPr>
                                <w:rFonts w:ascii="Arial" w:hAnsi="Arial" w:cs="Times New Roman"/>
                                <w:sz w:val="22"/>
                                <w:szCs w:val="22"/>
                              </w:rPr>
                              <w:t xml:space="preserve"> </w:t>
                            </w:r>
                            <w:r w:rsidR="006A3859">
                              <w:rPr>
                                <w:rFonts w:ascii="Arial" w:hAnsi="Arial" w:cs="Times New Roman"/>
                                <w:sz w:val="22"/>
                                <w:szCs w:val="22"/>
                              </w:rPr>
                              <w:t xml:space="preserve">analyses per year.  </w:t>
                            </w:r>
                            <w:r w:rsidR="007A04A3">
                              <w:rPr>
                                <w:rFonts w:ascii="Arial" w:hAnsi="Arial" w:cs="Times New Roman"/>
                                <w:sz w:val="22"/>
                                <w:szCs w:val="22"/>
                              </w:rPr>
                              <w:t>While</w:t>
                            </w:r>
                            <w:r w:rsidR="006A3859">
                              <w:rPr>
                                <w:rFonts w:ascii="Arial" w:hAnsi="Arial" w:cs="Times New Roman"/>
                                <w:sz w:val="22"/>
                                <w:szCs w:val="22"/>
                              </w:rPr>
                              <w:t xml:space="preserve"> I also </w:t>
                            </w:r>
                            <w:r w:rsidR="006A3859" w:rsidRPr="00BC41BB">
                              <w:rPr>
                                <w:rFonts w:ascii="Arial" w:hAnsi="Arial" w:cs="Times New Roman"/>
                                <w:sz w:val="22"/>
                                <w:szCs w:val="22"/>
                              </w:rPr>
                              <w:t>mento</w:t>
                            </w:r>
                            <w:r w:rsidR="006A3859">
                              <w:rPr>
                                <w:rFonts w:ascii="Arial" w:hAnsi="Arial" w:cs="Times New Roman"/>
                                <w:sz w:val="22"/>
                                <w:szCs w:val="22"/>
                              </w:rPr>
                              <w:t xml:space="preserve">r/train research </w:t>
                            </w:r>
                            <w:r w:rsidR="006A3859" w:rsidRPr="00BC41BB">
                              <w:rPr>
                                <w:rFonts w:ascii="Arial" w:hAnsi="Arial" w:cs="Times New Roman"/>
                                <w:sz w:val="22"/>
                                <w:szCs w:val="22"/>
                              </w:rPr>
                              <w:t>staff</w:t>
                            </w:r>
                            <w:r w:rsidR="006A3859">
                              <w:rPr>
                                <w:rFonts w:ascii="Arial" w:hAnsi="Arial" w:cs="Times New Roman"/>
                                <w:sz w:val="22"/>
                                <w:szCs w:val="22"/>
                              </w:rPr>
                              <w:t xml:space="preserve"> outside of the Core who </w:t>
                            </w:r>
                            <w:r w:rsidR="006A3859" w:rsidRPr="00BC41BB">
                              <w:rPr>
                                <w:rFonts w:ascii="Arial" w:hAnsi="Arial" w:cs="Times New Roman"/>
                                <w:sz w:val="22"/>
                                <w:szCs w:val="22"/>
                              </w:rPr>
                              <w:t xml:space="preserve">choose to </w:t>
                            </w:r>
                            <w:r w:rsidR="006A3859">
                              <w:rPr>
                                <w:rFonts w:ascii="Arial" w:hAnsi="Arial" w:cs="Times New Roman"/>
                                <w:sz w:val="22"/>
                                <w:szCs w:val="22"/>
                              </w:rPr>
                              <w:t xml:space="preserve">learn </w:t>
                            </w:r>
                            <w:r w:rsidR="006A3859" w:rsidRPr="00BC41BB">
                              <w:rPr>
                                <w:rFonts w:ascii="Arial" w:hAnsi="Arial" w:cs="Times New Roman"/>
                                <w:sz w:val="22"/>
                                <w:szCs w:val="22"/>
                              </w:rPr>
                              <w:t xml:space="preserve">how to do bioinformatics analysis </w:t>
                            </w:r>
                            <w:r w:rsidR="006A3859">
                              <w:rPr>
                                <w:rFonts w:ascii="Arial" w:hAnsi="Arial" w:cs="Times New Roman"/>
                                <w:sz w:val="22"/>
                                <w:szCs w:val="22"/>
                              </w:rPr>
                              <w:t>themselves.</w:t>
                            </w:r>
                          </w:p>
                          <w:p w14:paraId="3C5AE3EA" w14:textId="77777777" w:rsidR="006A3859" w:rsidRDefault="006A3859" w:rsidP="006A3859">
                            <w:pPr>
                              <w:ind w:left="1440"/>
                              <w:rPr>
                                <w:rFonts w:ascii="Arial" w:hAnsi="Arial" w:cs="Times New Roman"/>
                                <w:sz w:val="22"/>
                                <w:szCs w:val="22"/>
                              </w:rPr>
                            </w:pPr>
                          </w:p>
                          <w:p w14:paraId="05E65317" w14:textId="2683A857" w:rsidR="006A3859" w:rsidRDefault="006A3859" w:rsidP="006A3859">
                            <w:pPr>
                              <w:ind w:left="1440"/>
                              <w:rPr>
                                <w:rFonts w:ascii="Arial" w:hAnsi="Arial" w:cs="Times New Roman"/>
                                <w:sz w:val="22"/>
                                <w:szCs w:val="22"/>
                              </w:rPr>
                            </w:pPr>
                            <w:r w:rsidRPr="00DB25A4">
                              <w:rPr>
                                <w:rFonts w:ascii="Arial" w:hAnsi="Arial" w:cs="Times New Roman"/>
                                <w:sz w:val="22"/>
                                <w:szCs w:val="22"/>
                              </w:rPr>
                              <w:t xml:space="preserve">In recognition of </w:t>
                            </w:r>
                            <w:r>
                              <w:rPr>
                                <w:rFonts w:ascii="Arial" w:hAnsi="Arial" w:cs="Times New Roman"/>
                                <w:sz w:val="22"/>
                                <w:szCs w:val="22"/>
                              </w:rPr>
                              <w:t xml:space="preserve">my </w:t>
                            </w:r>
                            <w:r w:rsidRPr="00DB25A4">
                              <w:rPr>
                                <w:rFonts w:ascii="Arial" w:hAnsi="Arial" w:cs="Times New Roman"/>
                                <w:sz w:val="22"/>
                                <w:szCs w:val="22"/>
                              </w:rPr>
                              <w:t xml:space="preserve">accomplishments </w:t>
                            </w:r>
                            <w:r>
                              <w:rPr>
                                <w:rFonts w:ascii="Arial" w:hAnsi="Arial" w:cs="Times New Roman"/>
                                <w:sz w:val="22"/>
                                <w:szCs w:val="22"/>
                              </w:rPr>
                              <w:t xml:space="preserve">at NINDS, I have been awarded the </w:t>
                            </w:r>
                            <w:r w:rsidRPr="00DB25A4">
                              <w:rPr>
                                <w:rFonts w:ascii="Arial" w:hAnsi="Arial" w:cs="Times New Roman"/>
                                <w:sz w:val="22"/>
                                <w:szCs w:val="22"/>
                              </w:rPr>
                              <w:t xml:space="preserve">Distinguished Performance Achievement Award </w:t>
                            </w:r>
                            <w:r w:rsidR="00223253">
                              <w:rPr>
                                <w:rFonts w:ascii="Arial" w:hAnsi="Arial" w:cs="Times New Roman"/>
                                <w:sz w:val="22"/>
                                <w:szCs w:val="22"/>
                              </w:rPr>
                              <w:t>seven</w:t>
                            </w:r>
                            <w:r w:rsidRPr="00DB25A4">
                              <w:rPr>
                                <w:rFonts w:ascii="Arial" w:hAnsi="Arial" w:cs="Times New Roman"/>
                                <w:sz w:val="22"/>
                                <w:szCs w:val="22"/>
                              </w:rPr>
                              <w:t xml:space="preserve"> times and the Merit Award for Excellence three times. </w:t>
                            </w:r>
                          </w:p>
                          <w:p w14:paraId="700E4CFA" w14:textId="77777777" w:rsidR="006A3859" w:rsidRDefault="006A3859" w:rsidP="006A3859">
                            <w:pPr>
                              <w:ind w:left="1440"/>
                              <w:rPr>
                                <w:rFonts w:ascii="Arial" w:hAnsi="Arial" w:cs="Times New Roman"/>
                                <w:sz w:val="22"/>
                                <w:szCs w:val="22"/>
                              </w:rPr>
                            </w:pPr>
                          </w:p>
                          <w:p w14:paraId="6FAC18CA" w14:textId="77777777" w:rsidR="006A3859" w:rsidRDefault="006A3859" w:rsidP="006A3859">
                            <w:pPr>
                              <w:ind w:left="720" w:firstLine="720"/>
                              <w:rPr>
                                <w:rFonts w:ascii="Arial" w:hAnsi="Arial" w:cs="Times New Roman"/>
                                <w:sz w:val="22"/>
                                <w:szCs w:val="22"/>
                              </w:rPr>
                            </w:pPr>
                            <w:r w:rsidRPr="008E7593">
                              <w:rPr>
                                <w:rFonts w:ascii="Arial" w:hAnsi="Arial" w:cs="Times New Roman"/>
                                <w:sz w:val="22"/>
                                <w:szCs w:val="22"/>
                              </w:rPr>
                              <w:t>Former positions held have included those at the National Cancer Institut</w:t>
                            </w:r>
                            <w:r>
                              <w:rPr>
                                <w:rFonts w:ascii="Arial" w:hAnsi="Arial" w:cs="Times New Roman"/>
                                <w:sz w:val="22"/>
                                <w:szCs w:val="22"/>
                              </w:rPr>
                              <w:t xml:space="preserve">e </w:t>
                            </w:r>
                          </w:p>
                          <w:p w14:paraId="383FF4E5" w14:textId="77777777" w:rsidR="006A3859" w:rsidRPr="008E7593" w:rsidRDefault="006A3859" w:rsidP="006A3859">
                            <w:pPr>
                              <w:ind w:left="720" w:firstLine="720"/>
                              <w:rPr>
                                <w:rFonts w:ascii="Arial" w:hAnsi="Arial" w:cs="Times New Roman"/>
                                <w:sz w:val="22"/>
                                <w:szCs w:val="22"/>
                              </w:rPr>
                            </w:pPr>
                            <w:r w:rsidRPr="008E7593">
                              <w:rPr>
                                <w:rFonts w:ascii="Arial" w:hAnsi="Arial" w:cs="Times New Roman"/>
                                <w:sz w:val="22"/>
                                <w:szCs w:val="22"/>
                              </w:rPr>
                              <w:t>(NCI), Human Genome Sciences</w:t>
                            </w:r>
                            <w:r>
                              <w:rPr>
                                <w:rFonts w:ascii="Arial" w:hAnsi="Arial" w:cs="Times New Roman"/>
                                <w:sz w:val="22"/>
                                <w:szCs w:val="22"/>
                              </w:rPr>
                              <w:t xml:space="preserve">, </w:t>
                            </w:r>
                            <w:r w:rsidRPr="008E7593">
                              <w:rPr>
                                <w:rFonts w:ascii="Arial" w:hAnsi="Arial" w:cs="Times New Roman"/>
                                <w:sz w:val="22"/>
                                <w:szCs w:val="22"/>
                              </w:rPr>
                              <w:t>and Gene Logic.</w:t>
                            </w:r>
                          </w:p>
                          <w:p w14:paraId="08A2C43F" w14:textId="77777777" w:rsidR="006A3859" w:rsidRPr="008E7593" w:rsidRDefault="006A3859" w:rsidP="006A3859">
                            <w:pPr>
                              <w:rPr>
                                <w:rFonts w:ascii="Arial" w:hAnsi="Arial" w:cs="Times New Roman"/>
                                <w:sz w:val="22"/>
                                <w:szCs w:val="22"/>
                              </w:rPr>
                            </w:pPr>
                          </w:p>
                          <w:p w14:paraId="674F4A33" w14:textId="29B0DAE1" w:rsidR="006A3859" w:rsidRPr="008E7593" w:rsidRDefault="006A3859" w:rsidP="006A3859">
                            <w:pPr>
                              <w:ind w:left="1440"/>
                              <w:rPr>
                                <w:rFonts w:ascii="Arial" w:hAnsi="Arial" w:cs="Times New Roman"/>
                                <w:sz w:val="22"/>
                                <w:szCs w:val="22"/>
                              </w:rPr>
                            </w:pPr>
                            <w:r w:rsidRPr="008E7593">
                              <w:rPr>
                                <w:rFonts w:ascii="Arial" w:hAnsi="Arial" w:cs="Times New Roman"/>
                                <w:sz w:val="22"/>
                                <w:szCs w:val="22"/>
                              </w:rPr>
                              <w:t>Notable career accomplishments to date include the co-founding of Gene</w:t>
                            </w:r>
                            <w:r>
                              <w:rPr>
                                <w:rFonts w:ascii="Arial" w:hAnsi="Arial" w:cs="Times New Roman"/>
                                <w:sz w:val="22"/>
                                <w:szCs w:val="22"/>
                              </w:rPr>
                              <w:t xml:space="preserve"> </w:t>
                            </w:r>
                            <w:r w:rsidRPr="008E7593">
                              <w:rPr>
                                <w:rFonts w:ascii="Arial" w:hAnsi="Arial" w:cs="Times New Roman"/>
                                <w:sz w:val="22"/>
                                <w:szCs w:val="22"/>
                              </w:rPr>
                              <w:t xml:space="preserve">Logic, the co-pioneering of predictive </w:t>
                            </w:r>
                            <w:proofErr w:type="spellStart"/>
                            <w:r w:rsidRPr="008E7593">
                              <w:rPr>
                                <w:rFonts w:ascii="Arial" w:hAnsi="Arial" w:cs="Times New Roman"/>
                                <w:sz w:val="22"/>
                                <w:szCs w:val="22"/>
                              </w:rPr>
                              <w:t>toxicogenomic</w:t>
                            </w:r>
                            <w:r>
                              <w:rPr>
                                <w:rFonts w:ascii="Arial" w:hAnsi="Arial" w:cs="Times New Roman"/>
                                <w:sz w:val="22"/>
                                <w:szCs w:val="22"/>
                              </w:rPr>
                              <w:t>s</w:t>
                            </w:r>
                            <w:proofErr w:type="spellEnd"/>
                            <w:r w:rsidRPr="008E7593">
                              <w:rPr>
                                <w:rFonts w:ascii="Arial" w:hAnsi="Arial" w:cs="Times New Roman"/>
                                <w:sz w:val="22"/>
                                <w:szCs w:val="22"/>
                              </w:rPr>
                              <w:t>, and the co-development of the NIH Stem Cell Data Management System.</w:t>
                            </w:r>
                          </w:p>
                          <w:p w14:paraId="67DE71E6" w14:textId="77777777" w:rsidR="006A3859" w:rsidRPr="008E7593" w:rsidRDefault="006A3859" w:rsidP="006A3859">
                            <w:pPr>
                              <w:rPr>
                                <w:rFonts w:ascii="Arial" w:hAnsi="Arial" w:cs="Times New Roman"/>
                                <w:sz w:val="22"/>
                                <w:szCs w:val="22"/>
                              </w:rPr>
                            </w:pPr>
                          </w:p>
                          <w:p w14:paraId="5BC4698F" w14:textId="1316F9A7" w:rsidR="006A3859" w:rsidRDefault="006A3859" w:rsidP="006A3859">
                            <w:pPr>
                              <w:ind w:left="1440"/>
                              <w:rPr>
                                <w:rFonts w:ascii="Arial" w:hAnsi="Arial" w:cs="Times New Roman"/>
                                <w:sz w:val="22"/>
                                <w:szCs w:val="22"/>
                              </w:rPr>
                            </w:pPr>
                            <w:r>
                              <w:rPr>
                                <w:rFonts w:ascii="Arial" w:hAnsi="Arial" w:cs="Times New Roman"/>
                                <w:sz w:val="22"/>
                                <w:szCs w:val="22"/>
                              </w:rPr>
                              <w:t xml:space="preserve">To date, I have </w:t>
                            </w:r>
                            <w:r w:rsidR="00223253">
                              <w:rPr>
                                <w:rFonts w:ascii="Arial" w:hAnsi="Arial" w:cs="Times New Roman"/>
                                <w:sz w:val="22"/>
                                <w:szCs w:val="22"/>
                              </w:rPr>
                              <w:t xml:space="preserve">work </w:t>
                            </w:r>
                            <w:r>
                              <w:rPr>
                                <w:rFonts w:ascii="Arial" w:hAnsi="Arial" w:cs="Times New Roman"/>
                                <w:sz w:val="22"/>
                                <w:szCs w:val="22"/>
                              </w:rPr>
                              <w:t xml:space="preserve">published in </w:t>
                            </w:r>
                            <w:r w:rsidR="008550E9">
                              <w:rPr>
                                <w:rFonts w:ascii="Arial" w:hAnsi="Arial" w:cs="Times New Roman"/>
                                <w:sz w:val="22"/>
                                <w:szCs w:val="22"/>
                              </w:rPr>
                              <w:t xml:space="preserve">over 100 </w:t>
                            </w:r>
                            <w:r>
                              <w:rPr>
                                <w:rFonts w:ascii="Arial" w:hAnsi="Arial" w:cs="Times New Roman"/>
                                <w:sz w:val="22"/>
                                <w:szCs w:val="22"/>
                              </w:rPr>
                              <w:t xml:space="preserve">manuscripts across </w:t>
                            </w:r>
                            <w:r w:rsidR="008550E9">
                              <w:rPr>
                                <w:rFonts w:ascii="Arial" w:hAnsi="Arial" w:cs="Times New Roman"/>
                                <w:sz w:val="22"/>
                                <w:szCs w:val="22"/>
                              </w:rPr>
                              <w:t>70</w:t>
                            </w:r>
                            <w:r w:rsidRPr="008E7593">
                              <w:rPr>
                                <w:rFonts w:ascii="Arial" w:hAnsi="Arial" w:cs="Times New Roman"/>
                                <w:sz w:val="22"/>
                                <w:szCs w:val="22"/>
                              </w:rPr>
                              <w:t xml:space="preserve"> </w:t>
                            </w:r>
                            <w:r>
                              <w:rPr>
                                <w:rFonts w:ascii="Arial" w:hAnsi="Arial" w:cs="Times New Roman"/>
                                <w:sz w:val="22"/>
                                <w:szCs w:val="22"/>
                              </w:rPr>
                              <w:t>J</w:t>
                            </w:r>
                            <w:r w:rsidRPr="008E7593">
                              <w:rPr>
                                <w:rFonts w:ascii="Arial" w:hAnsi="Arial" w:cs="Times New Roman"/>
                                <w:sz w:val="22"/>
                                <w:szCs w:val="22"/>
                              </w:rPr>
                              <w:t>ournals</w:t>
                            </w:r>
                            <w:r w:rsidR="001A77B3">
                              <w:rPr>
                                <w:rFonts w:ascii="Arial" w:hAnsi="Arial" w:cs="Times New Roman"/>
                                <w:sz w:val="22"/>
                                <w:szCs w:val="22"/>
                              </w:rPr>
                              <w:t xml:space="preserve">. I </w:t>
                            </w:r>
                            <w:r w:rsidR="00223253">
                              <w:rPr>
                                <w:rFonts w:ascii="Arial" w:hAnsi="Arial" w:cs="Times New Roman"/>
                                <w:sz w:val="22"/>
                                <w:szCs w:val="22"/>
                              </w:rPr>
                              <w:t>also have been i</w:t>
                            </w:r>
                            <w:r w:rsidR="001A77B3">
                              <w:rPr>
                                <w:rFonts w:ascii="Arial" w:hAnsi="Arial" w:cs="Times New Roman"/>
                                <w:sz w:val="22"/>
                                <w:szCs w:val="22"/>
                              </w:rPr>
                              <w:t xml:space="preserve">ssued </w:t>
                            </w:r>
                            <w:r w:rsidRPr="008E7593">
                              <w:rPr>
                                <w:rFonts w:ascii="Arial" w:hAnsi="Arial" w:cs="Times New Roman"/>
                                <w:sz w:val="22"/>
                                <w:szCs w:val="22"/>
                              </w:rPr>
                              <w:t>5 patent</w:t>
                            </w:r>
                            <w:r w:rsidR="001A77B3">
                              <w:rPr>
                                <w:rFonts w:ascii="Arial" w:hAnsi="Arial" w:cs="Times New Roman"/>
                                <w:sz w:val="22"/>
                                <w:szCs w:val="22"/>
                              </w:rPr>
                              <w:t>s</w:t>
                            </w:r>
                            <w:r>
                              <w:rPr>
                                <w:rFonts w:ascii="Arial" w:hAnsi="Arial" w:cs="Times New Roman"/>
                                <w:sz w:val="22"/>
                                <w:szCs w:val="22"/>
                              </w:rPr>
                              <w:t xml:space="preserve"> </w:t>
                            </w:r>
                            <w:r w:rsidRPr="008E7593">
                              <w:rPr>
                                <w:rFonts w:ascii="Arial" w:hAnsi="Arial" w:cs="Times New Roman"/>
                                <w:sz w:val="22"/>
                                <w:szCs w:val="22"/>
                              </w:rPr>
                              <w:t xml:space="preserve">in the field of predictive </w:t>
                            </w:r>
                            <w:proofErr w:type="spellStart"/>
                            <w:r w:rsidRPr="008E7593">
                              <w:rPr>
                                <w:rFonts w:ascii="Arial" w:hAnsi="Arial" w:cs="Times New Roman"/>
                                <w:sz w:val="22"/>
                                <w:szCs w:val="22"/>
                              </w:rPr>
                              <w:t>toxicogenomic</w:t>
                            </w:r>
                            <w:r>
                              <w:rPr>
                                <w:rFonts w:ascii="Arial" w:hAnsi="Arial" w:cs="Times New Roman"/>
                                <w:sz w:val="22"/>
                                <w:szCs w:val="22"/>
                              </w:rPr>
                              <w:t>s</w:t>
                            </w:r>
                            <w:proofErr w:type="spellEnd"/>
                            <w:r>
                              <w:rPr>
                                <w:rFonts w:ascii="Arial" w:hAnsi="Arial" w:cs="Times New Roman"/>
                                <w:sz w:val="22"/>
                                <w:szCs w:val="22"/>
                              </w:rPr>
                              <w:t xml:space="preserve"> and </w:t>
                            </w:r>
                            <w:r w:rsidRPr="008E7593">
                              <w:rPr>
                                <w:rFonts w:ascii="Arial" w:hAnsi="Arial" w:cs="Times New Roman"/>
                                <w:sz w:val="22"/>
                                <w:szCs w:val="22"/>
                              </w:rPr>
                              <w:t xml:space="preserve">1 patent </w:t>
                            </w:r>
                            <w:r w:rsidR="00223253">
                              <w:rPr>
                                <w:rFonts w:ascii="Arial" w:hAnsi="Arial" w:cs="Times New Roman"/>
                                <w:sz w:val="22"/>
                                <w:szCs w:val="22"/>
                              </w:rPr>
                              <w:t xml:space="preserve">in the field of </w:t>
                            </w:r>
                            <w:r>
                              <w:rPr>
                                <w:rFonts w:ascii="Arial" w:hAnsi="Arial" w:cs="Times New Roman"/>
                                <w:sz w:val="22"/>
                                <w:szCs w:val="22"/>
                              </w:rPr>
                              <w:t>s</w:t>
                            </w:r>
                            <w:r w:rsidRPr="008E7593">
                              <w:rPr>
                                <w:rFonts w:ascii="Arial" w:hAnsi="Arial" w:cs="Times New Roman"/>
                                <w:sz w:val="22"/>
                                <w:szCs w:val="22"/>
                              </w:rPr>
                              <w:t>troke diagnosis</w:t>
                            </w:r>
                            <w:r>
                              <w:rPr>
                                <w:rFonts w:ascii="Arial" w:hAnsi="Arial" w:cs="Times New Roman"/>
                                <w:sz w:val="22"/>
                                <w:szCs w:val="22"/>
                              </w:rPr>
                              <w:t>.</w:t>
                            </w:r>
                          </w:p>
                          <w:p w14:paraId="19126719" w14:textId="77777777" w:rsidR="006A3859" w:rsidRDefault="006A3859" w:rsidP="006A3859">
                            <w:pPr>
                              <w:ind w:left="1440"/>
                              <w:rPr>
                                <w:rFonts w:ascii="Arial" w:hAnsi="Arial" w:cs="Times New Roman"/>
                                <w:sz w:val="22"/>
                                <w:szCs w:val="22"/>
                              </w:rPr>
                            </w:pPr>
                          </w:p>
                          <w:p w14:paraId="7209DCE1" w14:textId="451E2A6E" w:rsidR="006A3859" w:rsidRDefault="001A77B3" w:rsidP="006A3859">
                            <w:pPr>
                              <w:ind w:left="1440"/>
                              <w:rPr>
                                <w:rFonts w:ascii="Arial" w:hAnsi="Arial" w:cs="Times New Roman"/>
                                <w:sz w:val="22"/>
                                <w:szCs w:val="22"/>
                              </w:rPr>
                            </w:pPr>
                            <w:r>
                              <w:rPr>
                                <w:rFonts w:ascii="Arial" w:hAnsi="Arial" w:cs="Times New Roman"/>
                                <w:sz w:val="22"/>
                                <w:szCs w:val="22"/>
                              </w:rPr>
                              <w:t xml:space="preserve">Since 2009, </w:t>
                            </w:r>
                            <w:r w:rsidR="006A3859" w:rsidRPr="008E7593">
                              <w:rPr>
                                <w:rFonts w:ascii="Arial" w:hAnsi="Arial" w:cs="Times New Roman"/>
                                <w:sz w:val="22"/>
                                <w:szCs w:val="22"/>
                              </w:rPr>
                              <w:t xml:space="preserve">I </w:t>
                            </w:r>
                            <w:r>
                              <w:rPr>
                                <w:rFonts w:ascii="Arial" w:hAnsi="Arial" w:cs="Times New Roman"/>
                                <w:sz w:val="22"/>
                                <w:szCs w:val="22"/>
                              </w:rPr>
                              <w:t xml:space="preserve">have taught </w:t>
                            </w:r>
                            <w:r w:rsidR="006A3859" w:rsidRPr="008E7593">
                              <w:rPr>
                                <w:rFonts w:ascii="Arial" w:hAnsi="Arial" w:cs="Times New Roman"/>
                                <w:sz w:val="22"/>
                                <w:szCs w:val="22"/>
                              </w:rPr>
                              <w:t xml:space="preserve">graduate-level Bioinformatics as an adjunct professor </w:t>
                            </w:r>
                            <w:r w:rsidR="006A3859" w:rsidRPr="008E7593">
                              <w:rPr>
                                <w:rFonts w:ascii="Arial" w:hAnsi="Arial" w:cs="Arial"/>
                                <w:sz w:val="22"/>
                                <w:szCs w:val="22"/>
                              </w:rPr>
                              <w:t>for University of Maryland</w:t>
                            </w:r>
                            <w:r w:rsidR="006A3859">
                              <w:rPr>
                                <w:rFonts w:ascii="Arial" w:hAnsi="Arial" w:cs="Arial"/>
                                <w:sz w:val="22"/>
                                <w:szCs w:val="22"/>
                              </w:rPr>
                              <w:t xml:space="preserve"> Global Campus (UMGC) </w:t>
                            </w:r>
                            <w:r w:rsidR="00223253">
                              <w:rPr>
                                <w:rFonts w:ascii="Arial" w:hAnsi="Arial" w:cs="Arial"/>
                                <w:sz w:val="22"/>
                                <w:szCs w:val="22"/>
                              </w:rPr>
                              <w:t>and</w:t>
                            </w:r>
                            <w:r w:rsidR="006A3859">
                              <w:rPr>
                                <w:rFonts w:ascii="Arial" w:hAnsi="Arial" w:cs="Arial"/>
                                <w:sz w:val="22"/>
                                <w:szCs w:val="22"/>
                              </w:rPr>
                              <w:t xml:space="preserve"> have been </w:t>
                            </w:r>
                            <w:r w:rsidR="006A3859" w:rsidRPr="00DB25A4">
                              <w:rPr>
                                <w:rFonts w:ascii="Arial" w:hAnsi="Arial" w:cs="Times New Roman"/>
                                <w:sz w:val="22"/>
                                <w:szCs w:val="22"/>
                              </w:rPr>
                              <w:t xml:space="preserve">nominated for the Stanley J. </w:t>
                            </w:r>
                            <w:proofErr w:type="spellStart"/>
                            <w:r w:rsidR="006A3859" w:rsidRPr="00DB25A4">
                              <w:rPr>
                                <w:rFonts w:ascii="Arial" w:hAnsi="Arial" w:cs="Times New Roman"/>
                                <w:sz w:val="22"/>
                                <w:szCs w:val="22"/>
                              </w:rPr>
                              <w:t>Drazek</w:t>
                            </w:r>
                            <w:proofErr w:type="spellEnd"/>
                            <w:r w:rsidR="006A3859" w:rsidRPr="00DB25A4">
                              <w:rPr>
                                <w:rFonts w:ascii="Arial" w:hAnsi="Arial" w:cs="Times New Roman"/>
                                <w:sz w:val="22"/>
                                <w:szCs w:val="22"/>
                              </w:rPr>
                              <w:t xml:space="preserve"> Award for Teaching Excellence.</w:t>
                            </w:r>
                          </w:p>
                          <w:p w14:paraId="6A6B2653" w14:textId="28F30AF4" w:rsidR="006A3859" w:rsidRDefault="006A3859" w:rsidP="000C5846">
                            <w:pPr>
                              <w:ind w:left="1440"/>
                              <w:rPr>
                                <w:rFonts w:ascii="Arial" w:hAnsi="Arial" w:cs="Times New Roman"/>
                                <w:sz w:val="22"/>
                                <w:szCs w:val="22"/>
                              </w:rPr>
                            </w:pPr>
                          </w:p>
                          <w:p w14:paraId="0EF7EC6A" w14:textId="7278C02E" w:rsidR="009457F0" w:rsidRPr="00223253" w:rsidRDefault="00223253" w:rsidP="00223253">
                            <w:pPr>
                              <w:ind w:left="1440" w:hanging="1440"/>
                              <w:rPr>
                                <w:rFonts w:ascii="Arial" w:hAnsi="Arial" w:cs="Times New Roman"/>
                                <w:sz w:val="22"/>
                                <w:szCs w:val="22"/>
                              </w:rPr>
                            </w:pPr>
                            <w:r>
                              <w:rPr>
                                <w:rFonts w:ascii="Arial" w:eastAsia="Times New Roman" w:hAnsi="Arial" w:cs="Times New Roman"/>
                                <w:b/>
                                <w:bCs/>
                                <w:color w:val="003399"/>
                              </w:rPr>
                              <w:t>SKILLS</w:t>
                            </w:r>
                            <w:r>
                              <w:rPr>
                                <w:rFonts w:ascii="Arial" w:eastAsia="Times New Roman" w:hAnsi="Arial" w:cs="Times New Roman"/>
                                <w:b/>
                                <w:bCs/>
                                <w:color w:val="003399"/>
                              </w:rPr>
                              <w:tab/>
                            </w:r>
                            <w:r w:rsidR="001A77B3" w:rsidRPr="00223253">
                              <w:rPr>
                                <w:rFonts w:ascii="Arial" w:hAnsi="Arial" w:cs="Times New Roman"/>
                                <w:sz w:val="22"/>
                                <w:szCs w:val="22"/>
                              </w:rPr>
                              <w:t xml:space="preserve">R, </w:t>
                            </w:r>
                            <w:r w:rsidR="007A04A3">
                              <w:rPr>
                                <w:rFonts w:ascii="Arial" w:hAnsi="Arial" w:cs="Times New Roman"/>
                                <w:sz w:val="22"/>
                                <w:szCs w:val="22"/>
                              </w:rPr>
                              <w:t>Next Generation Sequence Analysis</w:t>
                            </w:r>
                            <w:r w:rsidR="00921539">
                              <w:rPr>
                                <w:rFonts w:ascii="Arial" w:hAnsi="Arial" w:cs="Times New Roman"/>
                                <w:sz w:val="22"/>
                                <w:szCs w:val="22"/>
                              </w:rPr>
                              <w:t xml:space="preserve"> (bulk RNA, </w:t>
                            </w:r>
                            <w:proofErr w:type="spellStart"/>
                            <w:r w:rsidR="00921539">
                              <w:rPr>
                                <w:rFonts w:ascii="Arial" w:hAnsi="Arial" w:cs="Times New Roman"/>
                                <w:sz w:val="22"/>
                                <w:szCs w:val="22"/>
                              </w:rPr>
                              <w:t>sc</w:t>
                            </w:r>
                            <w:proofErr w:type="spellEnd"/>
                            <w:r w:rsidR="00921539">
                              <w:rPr>
                                <w:rFonts w:ascii="Arial" w:hAnsi="Arial" w:cs="Times New Roman"/>
                                <w:sz w:val="22"/>
                                <w:szCs w:val="22"/>
                              </w:rPr>
                              <w:t>/</w:t>
                            </w:r>
                            <w:proofErr w:type="spellStart"/>
                            <w:r w:rsidR="00921539">
                              <w:rPr>
                                <w:rFonts w:ascii="Arial" w:hAnsi="Arial" w:cs="Times New Roman"/>
                                <w:sz w:val="22"/>
                                <w:szCs w:val="22"/>
                              </w:rPr>
                              <w:t>nRNA</w:t>
                            </w:r>
                            <w:proofErr w:type="spellEnd"/>
                            <w:r w:rsidR="008550E9">
                              <w:rPr>
                                <w:rFonts w:ascii="Arial" w:hAnsi="Arial" w:cs="Times New Roman"/>
                                <w:sz w:val="22"/>
                                <w:szCs w:val="22"/>
                              </w:rPr>
                              <w:t>-Seq</w:t>
                            </w:r>
                            <w:r w:rsidR="00921539">
                              <w:rPr>
                                <w:rFonts w:ascii="Arial" w:hAnsi="Arial" w:cs="Times New Roman"/>
                                <w:sz w:val="22"/>
                                <w:szCs w:val="22"/>
                              </w:rPr>
                              <w:t>, TCR</w:t>
                            </w:r>
                            <w:r w:rsidR="008550E9">
                              <w:rPr>
                                <w:rFonts w:ascii="Arial" w:hAnsi="Arial" w:cs="Times New Roman"/>
                                <w:sz w:val="22"/>
                                <w:szCs w:val="22"/>
                              </w:rPr>
                              <w:t>-Seq</w:t>
                            </w:r>
                            <w:r w:rsidR="00921539">
                              <w:rPr>
                                <w:rFonts w:ascii="Arial" w:hAnsi="Arial" w:cs="Times New Roman"/>
                                <w:sz w:val="22"/>
                                <w:szCs w:val="22"/>
                              </w:rPr>
                              <w:t>, BCR</w:t>
                            </w:r>
                            <w:r w:rsidR="008550E9">
                              <w:rPr>
                                <w:rFonts w:ascii="Arial" w:hAnsi="Arial" w:cs="Times New Roman"/>
                                <w:sz w:val="22"/>
                                <w:szCs w:val="22"/>
                              </w:rPr>
                              <w:t>-</w:t>
                            </w:r>
                            <w:proofErr w:type="gramStart"/>
                            <w:r w:rsidR="008550E9">
                              <w:rPr>
                                <w:rFonts w:ascii="Arial" w:hAnsi="Arial" w:cs="Times New Roman"/>
                                <w:sz w:val="22"/>
                                <w:szCs w:val="22"/>
                              </w:rPr>
                              <w:t>Seq</w:t>
                            </w:r>
                            <w:r w:rsidR="00921539">
                              <w:rPr>
                                <w:rFonts w:ascii="Arial" w:hAnsi="Arial" w:cs="Times New Roman"/>
                                <w:sz w:val="22"/>
                                <w:szCs w:val="22"/>
                              </w:rPr>
                              <w:t>,  Spatial</w:t>
                            </w:r>
                            <w:proofErr w:type="gramEnd"/>
                            <w:r w:rsidR="008550E9">
                              <w:rPr>
                                <w:rFonts w:ascii="Arial" w:hAnsi="Arial" w:cs="Times New Roman"/>
                                <w:sz w:val="22"/>
                                <w:szCs w:val="22"/>
                              </w:rPr>
                              <w:t>-Seq</w:t>
                            </w:r>
                            <w:r w:rsidR="00921539">
                              <w:rPr>
                                <w:rFonts w:ascii="Arial" w:hAnsi="Arial" w:cs="Times New Roman"/>
                                <w:sz w:val="22"/>
                                <w:szCs w:val="22"/>
                              </w:rPr>
                              <w:t xml:space="preserve">, </w:t>
                            </w:r>
                            <w:proofErr w:type="spellStart"/>
                            <w:r w:rsidR="00921539">
                              <w:rPr>
                                <w:rFonts w:ascii="Arial" w:hAnsi="Arial" w:cs="Times New Roman"/>
                                <w:sz w:val="22"/>
                                <w:szCs w:val="22"/>
                              </w:rPr>
                              <w:t>ChIP</w:t>
                            </w:r>
                            <w:proofErr w:type="spellEnd"/>
                            <w:r w:rsidR="008550E9">
                              <w:rPr>
                                <w:rFonts w:ascii="Arial" w:hAnsi="Arial" w:cs="Times New Roman"/>
                                <w:sz w:val="22"/>
                                <w:szCs w:val="22"/>
                              </w:rPr>
                              <w:t>-Seq</w:t>
                            </w:r>
                            <w:r w:rsidR="00921539">
                              <w:rPr>
                                <w:rFonts w:ascii="Arial" w:hAnsi="Arial" w:cs="Times New Roman"/>
                                <w:sz w:val="22"/>
                                <w:szCs w:val="22"/>
                              </w:rPr>
                              <w:t>, ATAC</w:t>
                            </w:r>
                            <w:r w:rsidR="008550E9">
                              <w:rPr>
                                <w:rFonts w:ascii="Arial" w:hAnsi="Arial" w:cs="Times New Roman"/>
                                <w:sz w:val="22"/>
                                <w:szCs w:val="22"/>
                              </w:rPr>
                              <w:t>-Seq</w:t>
                            </w:r>
                            <w:r w:rsidR="00921539">
                              <w:rPr>
                                <w:rFonts w:ascii="Arial" w:hAnsi="Arial" w:cs="Times New Roman"/>
                                <w:sz w:val="22"/>
                                <w:szCs w:val="22"/>
                              </w:rPr>
                              <w:t xml:space="preserve">, </w:t>
                            </w:r>
                            <w:proofErr w:type="spellStart"/>
                            <w:r w:rsidR="00921539">
                              <w:rPr>
                                <w:rFonts w:ascii="Arial" w:hAnsi="Arial" w:cs="Times New Roman"/>
                                <w:sz w:val="22"/>
                                <w:szCs w:val="22"/>
                              </w:rPr>
                              <w:t>PhIP</w:t>
                            </w:r>
                            <w:proofErr w:type="spellEnd"/>
                            <w:r w:rsidR="008550E9">
                              <w:rPr>
                                <w:rFonts w:ascii="Arial" w:hAnsi="Arial" w:cs="Times New Roman"/>
                                <w:sz w:val="22"/>
                                <w:szCs w:val="22"/>
                              </w:rPr>
                              <w:t>-Seq</w:t>
                            </w:r>
                            <w:r w:rsidR="00921539">
                              <w:rPr>
                                <w:rFonts w:ascii="Arial" w:hAnsi="Arial" w:cs="Times New Roman"/>
                                <w:sz w:val="22"/>
                                <w:szCs w:val="22"/>
                              </w:rPr>
                              <w:t xml:space="preserve">, </w:t>
                            </w:r>
                            <w:proofErr w:type="spellStart"/>
                            <w:r w:rsidR="00921539">
                              <w:rPr>
                                <w:rFonts w:ascii="Arial" w:hAnsi="Arial" w:cs="Times New Roman"/>
                                <w:sz w:val="22"/>
                                <w:szCs w:val="22"/>
                              </w:rPr>
                              <w:t>DR</w:t>
                            </w:r>
                            <w:r w:rsidR="008550E9">
                              <w:rPr>
                                <w:rFonts w:ascii="Arial" w:hAnsi="Arial" w:cs="Times New Roman"/>
                                <w:sz w:val="22"/>
                                <w:szCs w:val="22"/>
                              </w:rPr>
                              <w:t>i</w:t>
                            </w:r>
                            <w:r w:rsidR="00921539">
                              <w:rPr>
                                <w:rFonts w:ascii="Arial" w:hAnsi="Arial" w:cs="Times New Roman"/>
                                <w:sz w:val="22"/>
                                <w:szCs w:val="22"/>
                              </w:rPr>
                              <w:t>P</w:t>
                            </w:r>
                            <w:proofErr w:type="spellEnd"/>
                            <w:r w:rsidR="008550E9">
                              <w:rPr>
                                <w:rFonts w:ascii="Arial" w:hAnsi="Arial" w:cs="Times New Roman"/>
                                <w:sz w:val="22"/>
                                <w:szCs w:val="22"/>
                              </w:rPr>
                              <w:t>-Seq</w:t>
                            </w:r>
                            <w:r w:rsidR="00921539">
                              <w:rPr>
                                <w:rFonts w:ascii="Arial" w:hAnsi="Arial" w:cs="Times New Roman"/>
                                <w:sz w:val="22"/>
                                <w:szCs w:val="22"/>
                              </w:rPr>
                              <w:t>, Pathogen</w:t>
                            </w:r>
                            <w:r w:rsidR="008550E9">
                              <w:rPr>
                                <w:rFonts w:ascii="Arial" w:hAnsi="Arial" w:cs="Times New Roman"/>
                                <w:sz w:val="22"/>
                                <w:szCs w:val="22"/>
                              </w:rPr>
                              <w:t>-Seq</w:t>
                            </w:r>
                            <w:r w:rsidR="00921539">
                              <w:rPr>
                                <w:rFonts w:ascii="Arial" w:hAnsi="Arial" w:cs="Times New Roman"/>
                                <w:sz w:val="22"/>
                                <w:szCs w:val="22"/>
                              </w:rPr>
                              <w:t>, WGS, WXS)</w:t>
                            </w:r>
                            <w:r w:rsidR="007A04A3">
                              <w:rPr>
                                <w:rFonts w:ascii="Arial" w:hAnsi="Arial" w:cs="Times New Roman"/>
                                <w:sz w:val="22"/>
                                <w:szCs w:val="22"/>
                              </w:rPr>
                              <w:t>, Microarray Analysis</w:t>
                            </w:r>
                            <w:r w:rsidR="00921539">
                              <w:rPr>
                                <w:rFonts w:ascii="Arial" w:hAnsi="Arial" w:cs="Times New Roman"/>
                                <w:sz w:val="22"/>
                                <w:szCs w:val="22"/>
                              </w:rPr>
                              <w:t xml:space="preserve"> (RNA, miRNA, Methylation)</w:t>
                            </w:r>
                            <w:r w:rsidR="007A04A3">
                              <w:rPr>
                                <w:rFonts w:ascii="Arial" w:hAnsi="Arial" w:cs="Times New Roman"/>
                                <w:sz w:val="22"/>
                                <w:szCs w:val="22"/>
                              </w:rPr>
                              <w:t xml:space="preserve">, </w:t>
                            </w:r>
                            <w:r w:rsidR="00075B8A">
                              <w:rPr>
                                <w:rFonts w:ascii="Arial" w:hAnsi="Arial" w:cs="Times New Roman"/>
                                <w:sz w:val="22"/>
                                <w:szCs w:val="22"/>
                              </w:rPr>
                              <w:t xml:space="preserve">classical </w:t>
                            </w:r>
                            <w:r w:rsidR="009457F0" w:rsidRPr="00223253">
                              <w:rPr>
                                <w:rFonts w:ascii="Arial" w:hAnsi="Arial" w:cs="Times New Roman"/>
                                <w:sz w:val="22"/>
                                <w:szCs w:val="22"/>
                              </w:rPr>
                              <w:t xml:space="preserve">sequence analysis, phylogenetics, protein structure modeling, </w:t>
                            </w:r>
                            <w:r w:rsidR="001A77B3" w:rsidRPr="00223253">
                              <w:rPr>
                                <w:rFonts w:ascii="Arial" w:hAnsi="Arial" w:cs="Times New Roman"/>
                                <w:sz w:val="22"/>
                                <w:szCs w:val="22"/>
                              </w:rPr>
                              <w:t xml:space="preserve">serology analysis, Q-RT-PCR analysis, </w:t>
                            </w:r>
                            <w:r w:rsidR="009457F0" w:rsidRPr="00223253">
                              <w:rPr>
                                <w:rFonts w:ascii="Arial" w:hAnsi="Arial" w:cs="Times New Roman"/>
                                <w:sz w:val="22"/>
                                <w:szCs w:val="22"/>
                              </w:rPr>
                              <w:t>statistical analysis</w:t>
                            </w:r>
                            <w:r w:rsidR="007A4439">
                              <w:rPr>
                                <w:rFonts w:ascii="Arial" w:hAnsi="Arial" w:cs="Times New Roman"/>
                                <w:sz w:val="22"/>
                                <w:szCs w:val="22"/>
                              </w:rPr>
                              <w:t>, machine learning, more.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077B15" id="Text Box 4" o:spid="_x0000_s1027" type="#_x0000_t202" style="position:absolute;left:0;text-align:left;margin-left:417.55pt;margin-top:8.85pt;width:468.75pt;height:597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" filled="f" stroked="f">
                <v:textbox>
                  <w:txbxContent>
                    <w:p w14:paraId="03B73533" w14:textId="77777777" w:rsidR="00CE6E27" w:rsidRDefault="00CE6E27" w:rsidP="00D945ED">
                      <w:pPr>
                        <w:outlineLvl w:val="1"/>
                        <w:rPr>
                          <w:rFonts w:ascii="Arial" w:eastAsia="Times New Roman" w:hAnsi="Arial" w:cs="Times New Roman"/>
                          <w:b/>
                          <w:bCs/>
                          <w:color w:val="003399"/>
                        </w:rPr>
                      </w:pPr>
                    </w:p>
                    <w:p w14:paraId="1F5F04E8" w14:textId="3EC0C0F4" w:rsidR="006626A8" w:rsidRPr="008E7593" w:rsidRDefault="006626A8" w:rsidP="00D945ED">
                      <w:pPr>
                        <w:outlineLvl w:val="1"/>
                        <w:rPr>
                          <w:rFonts w:ascii="Arial" w:eastAsia="Times New Roman" w:hAnsi="Arial" w:cs="Times New Roman"/>
                          <w:bCs/>
                          <w:sz w:val="22"/>
                          <w:szCs w:val="22"/>
                        </w:rPr>
                      </w:pPr>
                      <w:r w:rsidRPr="00F072E8">
                        <w:rPr>
                          <w:rFonts w:ascii="Arial" w:eastAsia="Times New Roman" w:hAnsi="Arial" w:cs="Times New Roman"/>
                          <w:b/>
                          <w:bCs/>
                          <w:color w:val="003399"/>
                        </w:rPr>
                        <w:t>SUMMARY</w:t>
                      </w:r>
                      <w:r>
                        <w:rPr>
                          <w:rFonts w:ascii="Arial" w:eastAsia="Times New Roman" w:hAnsi="Arial" w:cs="Times New Roman"/>
                          <w:bCs/>
                        </w:rPr>
                        <w:tab/>
                      </w:r>
                      <w:r w:rsidRPr="008E7593">
                        <w:rPr>
                          <w:rFonts w:ascii="Arial" w:eastAsia="Times New Roman" w:hAnsi="Arial" w:cs="Times New Roman"/>
                          <w:bCs/>
                          <w:sz w:val="22"/>
                          <w:szCs w:val="22"/>
                        </w:rPr>
                        <w:t xml:space="preserve">I am a bioinformatics working professional </w:t>
                      </w:r>
                    </w:p>
                    <w:p w14:paraId="36FDC8F8" w14:textId="77777777" w:rsidR="007A04A3" w:rsidRDefault="006626A8" w:rsidP="00D945ED">
                      <w:pPr>
                        <w:outlineLvl w:val="1"/>
                        <w:rPr>
                          <w:rFonts w:ascii="Arial" w:hAnsi="Arial" w:cs="Times New Roman"/>
                          <w:sz w:val="22"/>
                          <w:szCs w:val="22"/>
                        </w:rPr>
                      </w:pPr>
                      <w:r w:rsidRPr="008E7593">
                        <w:rPr>
                          <w:rFonts w:ascii="Arial" w:eastAsia="Times New Roman" w:hAnsi="Arial" w:cs="Times New Roman"/>
                          <w:bCs/>
                          <w:sz w:val="22"/>
                          <w:szCs w:val="22"/>
                        </w:rPr>
                        <w:tab/>
                      </w:r>
                      <w:r w:rsidRPr="008E7593">
                        <w:rPr>
                          <w:rFonts w:ascii="Arial" w:eastAsia="Times New Roman" w:hAnsi="Arial" w:cs="Times New Roman"/>
                          <w:bCs/>
                          <w:sz w:val="22"/>
                          <w:szCs w:val="22"/>
                        </w:rPr>
                        <w:tab/>
                        <w:t xml:space="preserve">with </w:t>
                      </w:r>
                      <w:r w:rsidR="007A04A3">
                        <w:rPr>
                          <w:rFonts w:ascii="Arial" w:eastAsia="Times New Roman" w:hAnsi="Arial" w:cs="Times New Roman"/>
                          <w:bCs/>
                          <w:sz w:val="22"/>
                          <w:szCs w:val="22"/>
                        </w:rPr>
                        <w:t>nearly 30</w:t>
                      </w:r>
                      <w:r w:rsidRPr="008E7593">
                        <w:rPr>
                          <w:rFonts w:ascii="Arial" w:hAnsi="Arial" w:cs="Times New Roman"/>
                          <w:sz w:val="22"/>
                          <w:szCs w:val="22"/>
                        </w:rPr>
                        <w:t xml:space="preserve"> years</w:t>
                      </w:r>
                      <w:r>
                        <w:rPr>
                          <w:rFonts w:ascii="Arial" w:hAnsi="Arial" w:cs="Times New Roman"/>
                          <w:sz w:val="22"/>
                          <w:szCs w:val="22"/>
                        </w:rPr>
                        <w:t xml:space="preserve"> </w:t>
                      </w:r>
                      <w:r w:rsidR="009457F0">
                        <w:rPr>
                          <w:rFonts w:ascii="Arial" w:hAnsi="Arial" w:cs="Times New Roman"/>
                          <w:sz w:val="22"/>
                          <w:szCs w:val="22"/>
                        </w:rPr>
                        <w:t xml:space="preserve">of </w:t>
                      </w:r>
                      <w:r w:rsidR="006A3859">
                        <w:rPr>
                          <w:rFonts w:ascii="Arial" w:hAnsi="Arial" w:cs="Times New Roman"/>
                          <w:sz w:val="22"/>
                          <w:szCs w:val="22"/>
                        </w:rPr>
                        <w:t>w</w:t>
                      </w:r>
                      <w:r w:rsidRPr="008E7593">
                        <w:rPr>
                          <w:rFonts w:ascii="Arial" w:hAnsi="Arial" w:cs="Times New Roman"/>
                          <w:sz w:val="22"/>
                          <w:szCs w:val="22"/>
                        </w:rPr>
                        <w:t>ork experience in</w:t>
                      </w:r>
                    </w:p>
                    <w:p w14:paraId="4F71772B" w14:textId="71109014" w:rsidR="006626A8" w:rsidRPr="008E7593" w:rsidRDefault="006626A8" w:rsidP="007A04A3">
                      <w:pPr>
                        <w:ind w:left="720" w:firstLine="720"/>
                        <w:outlineLvl w:val="1"/>
                        <w:rPr>
                          <w:rFonts w:ascii="Arial" w:hAnsi="Arial" w:cs="Times New Roman"/>
                          <w:sz w:val="22"/>
                          <w:szCs w:val="22"/>
                        </w:rPr>
                      </w:pPr>
                      <w:r w:rsidRPr="008E7593">
                        <w:rPr>
                          <w:rFonts w:ascii="Arial" w:hAnsi="Arial" w:cs="Times New Roman"/>
                          <w:sz w:val="22"/>
                          <w:szCs w:val="22"/>
                        </w:rPr>
                        <w:t>biotech</w:t>
                      </w:r>
                      <w:r w:rsidR="007A04A3">
                        <w:rPr>
                          <w:rFonts w:ascii="Arial" w:hAnsi="Arial" w:cs="Times New Roman"/>
                          <w:sz w:val="22"/>
                          <w:szCs w:val="22"/>
                        </w:rPr>
                        <w:t xml:space="preserve"> </w:t>
                      </w:r>
                      <w:r w:rsidRPr="008E7593">
                        <w:rPr>
                          <w:rFonts w:ascii="Arial" w:hAnsi="Arial" w:cs="Times New Roman"/>
                          <w:sz w:val="22"/>
                          <w:szCs w:val="22"/>
                        </w:rPr>
                        <w:t>and government.</w:t>
                      </w:r>
                      <w:r w:rsidRPr="008E7593">
                        <w:rPr>
                          <w:noProof/>
                          <w:sz w:val="22"/>
                          <w:szCs w:val="22"/>
                        </w:rPr>
                        <w:t xml:space="preserve"> </w:t>
                      </w:r>
                    </w:p>
                    <w:p w14:paraId="4EF59170" w14:textId="77777777" w:rsidR="006626A8" w:rsidRPr="008E7593" w:rsidRDefault="006626A8" w:rsidP="00D945ED">
                      <w:pPr>
                        <w:rPr>
                          <w:rFonts w:ascii="Arial" w:hAnsi="Arial" w:cs="Times New Roman"/>
                          <w:sz w:val="22"/>
                          <w:szCs w:val="22"/>
                        </w:rPr>
                      </w:pPr>
                    </w:p>
                    <w:p w14:paraId="1BA621CB" w14:textId="77777777" w:rsidR="006A3859" w:rsidRDefault="006626A8" w:rsidP="000C5846">
                      <w:pPr>
                        <w:ind w:left="1440"/>
                        <w:rPr>
                          <w:rFonts w:ascii="Arial" w:hAnsi="Arial" w:cs="Times New Roman"/>
                          <w:sz w:val="22"/>
                          <w:szCs w:val="22"/>
                        </w:rPr>
                      </w:pPr>
                      <w:r>
                        <w:rPr>
                          <w:rFonts w:ascii="Arial" w:hAnsi="Arial" w:cs="Times New Roman"/>
                          <w:sz w:val="22"/>
                          <w:szCs w:val="22"/>
                        </w:rPr>
                        <w:t xml:space="preserve">Since 2006, </w:t>
                      </w:r>
                      <w:r w:rsidRPr="008E7593">
                        <w:rPr>
                          <w:rFonts w:ascii="Arial" w:hAnsi="Arial" w:cs="Times New Roman"/>
                          <w:sz w:val="22"/>
                          <w:szCs w:val="22"/>
                        </w:rPr>
                        <w:t xml:space="preserve">I </w:t>
                      </w:r>
                      <w:r>
                        <w:rPr>
                          <w:rFonts w:ascii="Arial" w:hAnsi="Arial" w:cs="Times New Roman"/>
                          <w:sz w:val="22"/>
                          <w:szCs w:val="22"/>
                        </w:rPr>
                        <w:t xml:space="preserve">have </w:t>
                      </w:r>
                      <w:r w:rsidRPr="008E7593">
                        <w:rPr>
                          <w:rFonts w:ascii="Arial" w:hAnsi="Arial" w:cs="Times New Roman"/>
                          <w:sz w:val="22"/>
                          <w:szCs w:val="22"/>
                        </w:rPr>
                        <w:t>work</w:t>
                      </w:r>
                      <w:r>
                        <w:rPr>
                          <w:rFonts w:ascii="Arial" w:hAnsi="Arial" w:cs="Times New Roman"/>
                          <w:sz w:val="22"/>
                          <w:szCs w:val="22"/>
                        </w:rPr>
                        <w:t>ed</w:t>
                      </w:r>
                      <w:r w:rsidRPr="008E7593">
                        <w:rPr>
                          <w:rFonts w:ascii="Arial" w:hAnsi="Arial" w:cs="Times New Roman"/>
                          <w:sz w:val="22"/>
                          <w:szCs w:val="22"/>
                        </w:rPr>
                        <w:t xml:space="preserve"> at the National Institute</w:t>
                      </w:r>
                    </w:p>
                    <w:p w14:paraId="0152CB18" w14:textId="538F7702" w:rsidR="006A3859" w:rsidRDefault="006626A8" w:rsidP="000C5846">
                      <w:pPr>
                        <w:ind w:left="1440"/>
                        <w:rPr>
                          <w:rFonts w:ascii="Arial" w:hAnsi="Arial" w:cs="Times New Roman"/>
                          <w:sz w:val="22"/>
                          <w:szCs w:val="22"/>
                        </w:rPr>
                      </w:pPr>
                      <w:r w:rsidRPr="008E7593">
                        <w:rPr>
                          <w:rFonts w:ascii="Arial" w:hAnsi="Arial" w:cs="Times New Roman"/>
                          <w:sz w:val="22"/>
                          <w:szCs w:val="22"/>
                        </w:rPr>
                        <w:t>of Neurological Disorders and Stroke (NINDS) at</w:t>
                      </w:r>
                    </w:p>
                    <w:p w14:paraId="54346691" w14:textId="38326B7F" w:rsidR="006626A8" w:rsidRDefault="006626A8" w:rsidP="000C5846">
                      <w:pPr>
                        <w:ind w:left="1440"/>
                        <w:rPr>
                          <w:rFonts w:ascii="Arial" w:hAnsi="Arial" w:cs="Times New Roman"/>
                          <w:sz w:val="22"/>
                          <w:szCs w:val="22"/>
                        </w:rPr>
                      </w:pPr>
                      <w:r w:rsidRPr="008E7593">
                        <w:rPr>
                          <w:rFonts w:ascii="Arial" w:hAnsi="Arial" w:cs="Times New Roman"/>
                          <w:sz w:val="22"/>
                          <w:szCs w:val="22"/>
                        </w:rPr>
                        <w:t>the National Institutes of Health (NIH)</w:t>
                      </w:r>
                      <w:r w:rsidR="006A3859">
                        <w:rPr>
                          <w:rFonts w:ascii="Arial" w:hAnsi="Arial" w:cs="Times New Roman"/>
                          <w:sz w:val="22"/>
                          <w:szCs w:val="22"/>
                        </w:rPr>
                        <w:t xml:space="preserve">.  </w:t>
                      </w:r>
                    </w:p>
                    <w:p w14:paraId="5317E29F" w14:textId="565DE01A" w:rsidR="006A3859" w:rsidRDefault="006A3859" w:rsidP="000C5846">
                      <w:pPr>
                        <w:ind w:left="1440"/>
                        <w:rPr>
                          <w:rFonts w:ascii="Arial" w:hAnsi="Arial" w:cs="Times New Roman"/>
                          <w:sz w:val="22"/>
                          <w:szCs w:val="22"/>
                        </w:rPr>
                      </w:pPr>
                    </w:p>
                    <w:p w14:paraId="3E13C27A" w14:textId="77777777" w:rsidR="009457F0" w:rsidRDefault="006A3859" w:rsidP="006A3859">
                      <w:pPr>
                        <w:ind w:left="1440"/>
                        <w:rPr>
                          <w:rFonts w:ascii="Arial" w:hAnsi="Arial" w:cs="Times New Roman"/>
                          <w:sz w:val="22"/>
                          <w:szCs w:val="22"/>
                        </w:rPr>
                      </w:pPr>
                      <w:r>
                        <w:rPr>
                          <w:rFonts w:ascii="Arial" w:hAnsi="Arial" w:cs="Times New Roman"/>
                          <w:sz w:val="22"/>
                          <w:szCs w:val="22"/>
                        </w:rPr>
                        <w:t>Currently, I serve as Director</w:t>
                      </w:r>
                      <w:r w:rsidR="009457F0">
                        <w:rPr>
                          <w:rFonts w:ascii="Arial" w:hAnsi="Arial" w:cs="Times New Roman"/>
                          <w:sz w:val="22"/>
                          <w:szCs w:val="22"/>
                        </w:rPr>
                        <w:t xml:space="preserve"> of the NINDS </w:t>
                      </w:r>
                    </w:p>
                    <w:p w14:paraId="2BAA3909" w14:textId="05F52E0F" w:rsidR="006A3859" w:rsidRDefault="001A77B3" w:rsidP="009457F0">
                      <w:pPr>
                        <w:ind w:left="1440"/>
                        <w:rPr>
                          <w:rFonts w:ascii="Arial" w:hAnsi="Arial" w:cs="Times New Roman"/>
                          <w:sz w:val="22"/>
                          <w:szCs w:val="22"/>
                        </w:rPr>
                      </w:pPr>
                      <w:r>
                        <w:rPr>
                          <w:rFonts w:ascii="Arial" w:hAnsi="Arial" w:cs="Times New Roman"/>
                          <w:sz w:val="22"/>
                          <w:szCs w:val="22"/>
                        </w:rPr>
                        <w:t>I</w:t>
                      </w:r>
                      <w:r w:rsidR="009457F0">
                        <w:rPr>
                          <w:rFonts w:ascii="Arial" w:hAnsi="Arial" w:cs="Times New Roman"/>
                          <w:sz w:val="22"/>
                          <w:szCs w:val="22"/>
                        </w:rPr>
                        <w:t>ntramural Bioinformatics Core;</w:t>
                      </w:r>
                      <w:r w:rsidR="006A3859">
                        <w:rPr>
                          <w:rFonts w:ascii="Arial" w:hAnsi="Arial" w:cs="Times New Roman"/>
                          <w:sz w:val="22"/>
                          <w:szCs w:val="22"/>
                        </w:rPr>
                        <w:t xml:space="preserve"> </w:t>
                      </w:r>
                      <w:r w:rsidR="006A3859" w:rsidRPr="008D713A">
                        <w:rPr>
                          <w:rFonts w:ascii="Arial" w:hAnsi="Arial" w:cs="Times New Roman"/>
                          <w:sz w:val="22"/>
                          <w:szCs w:val="22"/>
                        </w:rPr>
                        <w:t xml:space="preserve">overseeing </w:t>
                      </w:r>
                      <w:r w:rsidR="003177A6">
                        <w:rPr>
                          <w:rFonts w:ascii="Arial" w:hAnsi="Arial" w:cs="Times New Roman"/>
                          <w:sz w:val="22"/>
                          <w:szCs w:val="22"/>
                        </w:rPr>
                        <w:t xml:space="preserve">both </w:t>
                      </w:r>
                      <w:r w:rsidR="006A3859" w:rsidRPr="008D713A">
                        <w:rPr>
                          <w:rFonts w:ascii="Arial" w:hAnsi="Arial" w:cs="Times New Roman"/>
                          <w:sz w:val="22"/>
                          <w:szCs w:val="22"/>
                        </w:rPr>
                        <w:t>PhD bioinformatics analysts and bioinformatics application developers. Duties</w:t>
                      </w:r>
                      <w:r w:rsidR="009457F0">
                        <w:rPr>
                          <w:rFonts w:ascii="Arial" w:hAnsi="Arial" w:cs="Times New Roman"/>
                          <w:sz w:val="22"/>
                          <w:szCs w:val="22"/>
                        </w:rPr>
                        <w:t xml:space="preserve"> </w:t>
                      </w:r>
                      <w:r w:rsidR="006A3859" w:rsidRPr="008D713A">
                        <w:rPr>
                          <w:rFonts w:ascii="Arial" w:hAnsi="Arial" w:cs="Times New Roman"/>
                          <w:sz w:val="22"/>
                          <w:szCs w:val="22"/>
                        </w:rPr>
                        <w:t xml:space="preserve">include, but are not limited </w:t>
                      </w:r>
                      <w:proofErr w:type="gramStart"/>
                      <w:r w:rsidR="006A3859" w:rsidRPr="008D713A">
                        <w:rPr>
                          <w:rFonts w:ascii="Arial" w:hAnsi="Arial" w:cs="Times New Roman"/>
                          <w:sz w:val="22"/>
                          <w:szCs w:val="22"/>
                        </w:rPr>
                        <w:t>to:</w:t>
                      </w:r>
                      <w:proofErr w:type="gramEnd"/>
                      <w:r w:rsidR="006A3859" w:rsidRPr="008D713A">
                        <w:rPr>
                          <w:rFonts w:ascii="Arial" w:hAnsi="Arial" w:cs="Times New Roman"/>
                          <w:sz w:val="22"/>
                          <w:szCs w:val="22"/>
                        </w:rPr>
                        <w:t xml:space="preserve"> assignment of work, scheduling of work, review of work, quality assurance of work, standardization and optimization of work-related methods, recruiting and retention of staff, representation of the Core in </w:t>
                      </w:r>
                      <w:r w:rsidR="006A3859">
                        <w:rPr>
                          <w:rFonts w:ascii="Arial" w:hAnsi="Arial" w:cs="Times New Roman"/>
                          <w:sz w:val="22"/>
                          <w:szCs w:val="22"/>
                        </w:rPr>
                        <w:t xml:space="preserve">Institute-level and cross-Institute </w:t>
                      </w:r>
                      <w:r w:rsidR="006A3859" w:rsidRPr="008D713A">
                        <w:rPr>
                          <w:rFonts w:ascii="Arial" w:hAnsi="Arial" w:cs="Times New Roman"/>
                          <w:sz w:val="22"/>
                          <w:szCs w:val="22"/>
                        </w:rPr>
                        <w:t xml:space="preserve">meetings, </w:t>
                      </w:r>
                      <w:r w:rsidR="006A3859">
                        <w:rPr>
                          <w:rFonts w:ascii="Arial" w:hAnsi="Arial" w:cs="Times New Roman"/>
                          <w:sz w:val="22"/>
                          <w:szCs w:val="22"/>
                        </w:rPr>
                        <w:t xml:space="preserve">budget planning, budget adherence, </w:t>
                      </w:r>
                      <w:r w:rsidR="006A3859" w:rsidRPr="008D713A">
                        <w:rPr>
                          <w:rFonts w:ascii="Arial" w:hAnsi="Arial" w:cs="Times New Roman"/>
                          <w:sz w:val="22"/>
                          <w:szCs w:val="22"/>
                        </w:rPr>
                        <w:t>and formal reporting to the Core steering committee.</w:t>
                      </w:r>
                      <w:r w:rsidR="006A3859">
                        <w:rPr>
                          <w:rFonts w:ascii="Arial" w:hAnsi="Arial" w:cs="Times New Roman"/>
                          <w:sz w:val="22"/>
                          <w:szCs w:val="22"/>
                        </w:rPr>
                        <w:t xml:space="preserve">  </w:t>
                      </w:r>
                      <w:r w:rsidR="006A3859" w:rsidRPr="00BC41BB">
                        <w:rPr>
                          <w:rFonts w:ascii="Arial" w:hAnsi="Arial" w:cs="Times New Roman"/>
                          <w:sz w:val="22"/>
                          <w:szCs w:val="22"/>
                        </w:rPr>
                        <w:t>I</w:t>
                      </w:r>
                      <w:r w:rsidR="006A3859">
                        <w:rPr>
                          <w:rFonts w:ascii="Arial" w:hAnsi="Arial" w:cs="Times New Roman"/>
                          <w:sz w:val="22"/>
                          <w:szCs w:val="22"/>
                        </w:rPr>
                        <w:t>n addition to these dutie</w:t>
                      </w:r>
                      <w:r w:rsidR="009457F0">
                        <w:rPr>
                          <w:rFonts w:ascii="Arial" w:hAnsi="Arial" w:cs="Times New Roman"/>
                          <w:sz w:val="22"/>
                          <w:szCs w:val="22"/>
                        </w:rPr>
                        <w:t>s</w:t>
                      </w:r>
                      <w:r w:rsidR="006A3859">
                        <w:rPr>
                          <w:rFonts w:ascii="Arial" w:hAnsi="Arial" w:cs="Times New Roman"/>
                          <w:sz w:val="22"/>
                          <w:szCs w:val="22"/>
                        </w:rPr>
                        <w:t xml:space="preserve">, I </w:t>
                      </w:r>
                      <w:r w:rsidR="009457F0">
                        <w:rPr>
                          <w:rFonts w:ascii="Arial" w:hAnsi="Arial" w:cs="Times New Roman"/>
                          <w:sz w:val="22"/>
                          <w:szCs w:val="22"/>
                        </w:rPr>
                        <w:t>f</w:t>
                      </w:r>
                      <w:r w:rsidR="006A3859">
                        <w:rPr>
                          <w:rFonts w:ascii="Arial" w:hAnsi="Arial" w:cs="Times New Roman"/>
                          <w:sz w:val="22"/>
                          <w:szCs w:val="22"/>
                        </w:rPr>
                        <w:t xml:space="preserve">irst-hand perform on average 200 different </w:t>
                      </w:r>
                      <w:r w:rsidR="00223253">
                        <w:rPr>
                          <w:rFonts w:ascii="Arial" w:hAnsi="Arial" w:cs="Times New Roman"/>
                          <w:sz w:val="22"/>
                          <w:szCs w:val="22"/>
                        </w:rPr>
                        <w:t>omics</w:t>
                      </w:r>
                      <w:r w:rsidR="008550E9">
                        <w:rPr>
                          <w:rFonts w:ascii="Arial" w:hAnsi="Arial" w:cs="Times New Roman"/>
                          <w:sz w:val="22"/>
                          <w:szCs w:val="22"/>
                        </w:rPr>
                        <w:t>-related</w:t>
                      </w:r>
                      <w:r w:rsidR="00223253">
                        <w:rPr>
                          <w:rFonts w:ascii="Arial" w:hAnsi="Arial" w:cs="Times New Roman"/>
                          <w:sz w:val="22"/>
                          <w:szCs w:val="22"/>
                        </w:rPr>
                        <w:t xml:space="preserve"> </w:t>
                      </w:r>
                      <w:r w:rsidR="006A3859">
                        <w:rPr>
                          <w:rFonts w:ascii="Arial" w:hAnsi="Arial" w:cs="Times New Roman"/>
                          <w:sz w:val="22"/>
                          <w:szCs w:val="22"/>
                        </w:rPr>
                        <w:t xml:space="preserve">analyses per year.  </w:t>
                      </w:r>
                      <w:r w:rsidR="007A04A3">
                        <w:rPr>
                          <w:rFonts w:ascii="Arial" w:hAnsi="Arial" w:cs="Times New Roman"/>
                          <w:sz w:val="22"/>
                          <w:szCs w:val="22"/>
                        </w:rPr>
                        <w:t>While</w:t>
                      </w:r>
                      <w:r w:rsidR="006A3859">
                        <w:rPr>
                          <w:rFonts w:ascii="Arial" w:hAnsi="Arial" w:cs="Times New Roman"/>
                          <w:sz w:val="22"/>
                          <w:szCs w:val="22"/>
                        </w:rPr>
                        <w:t xml:space="preserve"> I also </w:t>
                      </w:r>
                      <w:r w:rsidR="006A3859" w:rsidRPr="00BC41BB">
                        <w:rPr>
                          <w:rFonts w:ascii="Arial" w:hAnsi="Arial" w:cs="Times New Roman"/>
                          <w:sz w:val="22"/>
                          <w:szCs w:val="22"/>
                        </w:rPr>
                        <w:t>mento</w:t>
                      </w:r>
                      <w:r w:rsidR="006A3859">
                        <w:rPr>
                          <w:rFonts w:ascii="Arial" w:hAnsi="Arial" w:cs="Times New Roman"/>
                          <w:sz w:val="22"/>
                          <w:szCs w:val="22"/>
                        </w:rPr>
                        <w:t xml:space="preserve">r/train research </w:t>
                      </w:r>
                      <w:r w:rsidR="006A3859" w:rsidRPr="00BC41BB">
                        <w:rPr>
                          <w:rFonts w:ascii="Arial" w:hAnsi="Arial" w:cs="Times New Roman"/>
                          <w:sz w:val="22"/>
                          <w:szCs w:val="22"/>
                        </w:rPr>
                        <w:t>staff</w:t>
                      </w:r>
                      <w:r w:rsidR="006A3859">
                        <w:rPr>
                          <w:rFonts w:ascii="Arial" w:hAnsi="Arial" w:cs="Times New Roman"/>
                          <w:sz w:val="22"/>
                          <w:szCs w:val="22"/>
                        </w:rPr>
                        <w:t xml:space="preserve"> outside of the Core who </w:t>
                      </w:r>
                      <w:r w:rsidR="006A3859" w:rsidRPr="00BC41BB">
                        <w:rPr>
                          <w:rFonts w:ascii="Arial" w:hAnsi="Arial" w:cs="Times New Roman"/>
                          <w:sz w:val="22"/>
                          <w:szCs w:val="22"/>
                        </w:rPr>
                        <w:t xml:space="preserve">choose to </w:t>
                      </w:r>
                      <w:r w:rsidR="006A3859">
                        <w:rPr>
                          <w:rFonts w:ascii="Arial" w:hAnsi="Arial" w:cs="Times New Roman"/>
                          <w:sz w:val="22"/>
                          <w:szCs w:val="22"/>
                        </w:rPr>
                        <w:t xml:space="preserve">learn </w:t>
                      </w:r>
                      <w:r w:rsidR="006A3859" w:rsidRPr="00BC41BB">
                        <w:rPr>
                          <w:rFonts w:ascii="Arial" w:hAnsi="Arial" w:cs="Times New Roman"/>
                          <w:sz w:val="22"/>
                          <w:szCs w:val="22"/>
                        </w:rPr>
                        <w:t xml:space="preserve">how to do bioinformatics analysis </w:t>
                      </w:r>
                      <w:r w:rsidR="006A3859">
                        <w:rPr>
                          <w:rFonts w:ascii="Arial" w:hAnsi="Arial" w:cs="Times New Roman"/>
                          <w:sz w:val="22"/>
                          <w:szCs w:val="22"/>
                        </w:rPr>
                        <w:t>themselves.</w:t>
                      </w:r>
                    </w:p>
                    <w:p w14:paraId="3C5AE3EA" w14:textId="77777777" w:rsidR="006A3859" w:rsidRDefault="006A3859" w:rsidP="006A3859">
                      <w:pPr>
                        <w:ind w:left="1440"/>
                        <w:rPr>
                          <w:rFonts w:ascii="Arial" w:hAnsi="Arial" w:cs="Times New Roman"/>
                          <w:sz w:val="22"/>
                          <w:szCs w:val="22"/>
                        </w:rPr>
                      </w:pPr>
                    </w:p>
                    <w:p w14:paraId="05E65317" w14:textId="2683A857" w:rsidR="006A3859" w:rsidRDefault="006A3859" w:rsidP="006A3859">
                      <w:pPr>
                        <w:ind w:left="1440"/>
                        <w:rPr>
                          <w:rFonts w:ascii="Arial" w:hAnsi="Arial" w:cs="Times New Roman"/>
                          <w:sz w:val="22"/>
                          <w:szCs w:val="22"/>
                        </w:rPr>
                      </w:pPr>
                      <w:r w:rsidRPr="00DB25A4">
                        <w:rPr>
                          <w:rFonts w:ascii="Arial" w:hAnsi="Arial" w:cs="Times New Roman"/>
                          <w:sz w:val="22"/>
                          <w:szCs w:val="22"/>
                        </w:rPr>
                        <w:t xml:space="preserve">In recognition of </w:t>
                      </w:r>
                      <w:r>
                        <w:rPr>
                          <w:rFonts w:ascii="Arial" w:hAnsi="Arial" w:cs="Times New Roman"/>
                          <w:sz w:val="22"/>
                          <w:szCs w:val="22"/>
                        </w:rPr>
                        <w:t xml:space="preserve">my </w:t>
                      </w:r>
                      <w:r w:rsidRPr="00DB25A4">
                        <w:rPr>
                          <w:rFonts w:ascii="Arial" w:hAnsi="Arial" w:cs="Times New Roman"/>
                          <w:sz w:val="22"/>
                          <w:szCs w:val="22"/>
                        </w:rPr>
                        <w:t xml:space="preserve">accomplishments </w:t>
                      </w:r>
                      <w:r>
                        <w:rPr>
                          <w:rFonts w:ascii="Arial" w:hAnsi="Arial" w:cs="Times New Roman"/>
                          <w:sz w:val="22"/>
                          <w:szCs w:val="22"/>
                        </w:rPr>
                        <w:t xml:space="preserve">at NINDS, I have been awarded the </w:t>
                      </w:r>
                      <w:r w:rsidRPr="00DB25A4">
                        <w:rPr>
                          <w:rFonts w:ascii="Arial" w:hAnsi="Arial" w:cs="Times New Roman"/>
                          <w:sz w:val="22"/>
                          <w:szCs w:val="22"/>
                        </w:rPr>
                        <w:t xml:space="preserve">Distinguished Performance Achievement Award </w:t>
                      </w:r>
                      <w:r w:rsidR="00223253">
                        <w:rPr>
                          <w:rFonts w:ascii="Arial" w:hAnsi="Arial" w:cs="Times New Roman"/>
                          <w:sz w:val="22"/>
                          <w:szCs w:val="22"/>
                        </w:rPr>
                        <w:t>seven</w:t>
                      </w:r>
                      <w:r w:rsidRPr="00DB25A4">
                        <w:rPr>
                          <w:rFonts w:ascii="Arial" w:hAnsi="Arial" w:cs="Times New Roman"/>
                          <w:sz w:val="22"/>
                          <w:szCs w:val="22"/>
                        </w:rPr>
                        <w:t xml:space="preserve"> times and the Merit Award for Excellence three times. </w:t>
                      </w:r>
                    </w:p>
                    <w:p w14:paraId="700E4CFA" w14:textId="77777777" w:rsidR="006A3859" w:rsidRDefault="006A3859" w:rsidP="006A3859">
                      <w:pPr>
                        <w:ind w:left="1440"/>
                        <w:rPr>
                          <w:rFonts w:ascii="Arial" w:hAnsi="Arial" w:cs="Times New Roman"/>
                          <w:sz w:val="22"/>
                          <w:szCs w:val="22"/>
                        </w:rPr>
                      </w:pPr>
                    </w:p>
                    <w:p w14:paraId="6FAC18CA" w14:textId="77777777" w:rsidR="006A3859" w:rsidRDefault="006A3859" w:rsidP="006A3859">
                      <w:pPr>
                        <w:ind w:left="720" w:firstLine="720"/>
                        <w:rPr>
                          <w:rFonts w:ascii="Arial" w:hAnsi="Arial" w:cs="Times New Roman"/>
                          <w:sz w:val="22"/>
                          <w:szCs w:val="22"/>
                        </w:rPr>
                      </w:pPr>
                      <w:r w:rsidRPr="008E7593">
                        <w:rPr>
                          <w:rFonts w:ascii="Arial" w:hAnsi="Arial" w:cs="Times New Roman"/>
                          <w:sz w:val="22"/>
                          <w:szCs w:val="22"/>
                        </w:rPr>
                        <w:t>Former positions held have included those at the National Cancer Institut</w:t>
                      </w:r>
                      <w:r>
                        <w:rPr>
                          <w:rFonts w:ascii="Arial" w:hAnsi="Arial" w:cs="Times New Roman"/>
                          <w:sz w:val="22"/>
                          <w:szCs w:val="22"/>
                        </w:rPr>
                        <w:t xml:space="preserve">e </w:t>
                      </w:r>
                    </w:p>
                    <w:p w14:paraId="383FF4E5" w14:textId="77777777" w:rsidR="006A3859" w:rsidRPr="008E7593" w:rsidRDefault="006A3859" w:rsidP="006A3859">
                      <w:pPr>
                        <w:ind w:left="720" w:firstLine="720"/>
                        <w:rPr>
                          <w:rFonts w:ascii="Arial" w:hAnsi="Arial" w:cs="Times New Roman"/>
                          <w:sz w:val="22"/>
                          <w:szCs w:val="22"/>
                        </w:rPr>
                      </w:pPr>
                      <w:r w:rsidRPr="008E7593">
                        <w:rPr>
                          <w:rFonts w:ascii="Arial" w:hAnsi="Arial" w:cs="Times New Roman"/>
                          <w:sz w:val="22"/>
                          <w:szCs w:val="22"/>
                        </w:rPr>
                        <w:t>(NCI), Human Genome Sciences</w:t>
                      </w:r>
                      <w:r>
                        <w:rPr>
                          <w:rFonts w:ascii="Arial" w:hAnsi="Arial" w:cs="Times New Roman"/>
                          <w:sz w:val="22"/>
                          <w:szCs w:val="22"/>
                        </w:rPr>
                        <w:t xml:space="preserve">, </w:t>
                      </w:r>
                      <w:r w:rsidRPr="008E7593">
                        <w:rPr>
                          <w:rFonts w:ascii="Arial" w:hAnsi="Arial" w:cs="Times New Roman"/>
                          <w:sz w:val="22"/>
                          <w:szCs w:val="22"/>
                        </w:rPr>
                        <w:t>and Gene Logic.</w:t>
                      </w:r>
                    </w:p>
                    <w:p w14:paraId="08A2C43F" w14:textId="77777777" w:rsidR="006A3859" w:rsidRPr="008E7593" w:rsidRDefault="006A3859" w:rsidP="006A3859">
                      <w:pPr>
                        <w:rPr>
                          <w:rFonts w:ascii="Arial" w:hAnsi="Arial" w:cs="Times New Roman"/>
                          <w:sz w:val="22"/>
                          <w:szCs w:val="22"/>
                        </w:rPr>
                      </w:pPr>
                    </w:p>
                    <w:p w14:paraId="674F4A33" w14:textId="29B0DAE1" w:rsidR="006A3859" w:rsidRPr="008E7593" w:rsidRDefault="006A3859" w:rsidP="006A3859">
                      <w:pPr>
                        <w:ind w:left="1440"/>
                        <w:rPr>
                          <w:rFonts w:ascii="Arial" w:hAnsi="Arial" w:cs="Times New Roman"/>
                          <w:sz w:val="22"/>
                          <w:szCs w:val="22"/>
                        </w:rPr>
                      </w:pPr>
                      <w:r w:rsidRPr="008E7593">
                        <w:rPr>
                          <w:rFonts w:ascii="Arial" w:hAnsi="Arial" w:cs="Times New Roman"/>
                          <w:sz w:val="22"/>
                          <w:szCs w:val="22"/>
                        </w:rPr>
                        <w:t>Notable career accomplishments to date include the co-founding of Gene</w:t>
                      </w:r>
                      <w:r>
                        <w:rPr>
                          <w:rFonts w:ascii="Arial" w:hAnsi="Arial" w:cs="Times New Roman"/>
                          <w:sz w:val="22"/>
                          <w:szCs w:val="22"/>
                        </w:rPr>
                        <w:t xml:space="preserve"> </w:t>
                      </w:r>
                      <w:r w:rsidRPr="008E7593">
                        <w:rPr>
                          <w:rFonts w:ascii="Arial" w:hAnsi="Arial" w:cs="Times New Roman"/>
                          <w:sz w:val="22"/>
                          <w:szCs w:val="22"/>
                        </w:rPr>
                        <w:t xml:space="preserve">Logic, the co-pioneering of predictive </w:t>
                      </w:r>
                      <w:proofErr w:type="spellStart"/>
                      <w:r w:rsidRPr="008E7593">
                        <w:rPr>
                          <w:rFonts w:ascii="Arial" w:hAnsi="Arial" w:cs="Times New Roman"/>
                          <w:sz w:val="22"/>
                          <w:szCs w:val="22"/>
                        </w:rPr>
                        <w:t>toxicogenomic</w:t>
                      </w:r>
                      <w:r>
                        <w:rPr>
                          <w:rFonts w:ascii="Arial" w:hAnsi="Arial" w:cs="Times New Roman"/>
                          <w:sz w:val="22"/>
                          <w:szCs w:val="22"/>
                        </w:rPr>
                        <w:t>s</w:t>
                      </w:r>
                      <w:proofErr w:type="spellEnd"/>
                      <w:r w:rsidRPr="008E7593">
                        <w:rPr>
                          <w:rFonts w:ascii="Arial" w:hAnsi="Arial" w:cs="Times New Roman"/>
                          <w:sz w:val="22"/>
                          <w:szCs w:val="22"/>
                        </w:rPr>
                        <w:t>, and the co-development of the NIH Stem Cell Data Management System.</w:t>
                      </w:r>
                    </w:p>
                    <w:p w14:paraId="67DE71E6" w14:textId="77777777" w:rsidR="006A3859" w:rsidRPr="008E7593" w:rsidRDefault="006A3859" w:rsidP="006A3859">
                      <w:pPr>
                        <w:rPr>
                          <w:rFonts w:ascii="Arial" w:hAnsi="Arial" w:cs="Times New Roman"/>
                          <w:sz w:val="22"/>
                          <w:szCs w:val="22"/>
                        </w:rPr>
                      </w:pPr>
                    </w:p>
                    <w:p w14:paraId="5BC4698F" w14:textId="1316F9A7" w:rsidR="006A3859" w:rsidRDefault="006A3859" w:rsidP="006A3859">
                      <w:pPr>
                        <w:ind w:left="1440"/>
                        <w:rPr>
                          <w:rFonts w:ascii="Arial" w:hAnsi="Arial" w:cs="Times New Roman"/>
                          <w:sz w:val="22"/>
                          <w:szCs w:val="22"/>
                        </w:rPr>
                      </w:pPr>
                      <w:r>
                        <w:rPr>
                          <w:rFonts w:ascii="Arial" w:hAnsi="Arial" w:cs="Times New Roman"/>
                          <w:sz w:val="22"/>
                          <w:szCs w:val="22"/>
                        </w:rPr>
                        <w:t xml:space="preserve">To date, I have </w:t>
                      </w:r>
                      <w:r w:rsidR="00223253">
                        <w:rPr>
                          <w:rFonts w:ascii="Arial" w:hAnsi="Arial" w:cs="Times New Roman"/>
                          <w:sz w:val="22"/>
                          <w:szCs w:val="22"/>
                        </w:rPr>
                        <w:t xml:space="preserve">work </w:t>
                      </w:r>
                      <w:r>
                        <w:rPr>
                          <w:rFonts w:ascii="Arial" w:hAnsi="Arial" w:cs="Times New Roman"/>
                          <w:sz w:val="22"/>
                          <w:szCs w:val="22"/>
                        </w:rPr>
                        <w:t xml:space="preserve">published in </w:t>
                      </w:r>
                      <w:r w:rsidR="008550E9">
                        <w:rPr>
                          <w:rFonts w:ascii="Arial" w:hAnsi="Arial" w:cs="Times New Roman"/>
                          <w:sz w:val="22"/>
                          <w:szCs w:val="22"/>
                        </w:rPr>
                        <w:t xml:space="preserve">over 100 </w:t>
                      </w:r>
                      <w:r>
                        <w:rPr>
                          <w:rFonts w:ascii="Arial" w:hAnsi="Arial" w:cs="Times New Roman"/>
                          <w:sz w:val="22"/>
                          <w:szCs w:val="22"/>
                        </w:rPr>
                        <w:t xml:space="preserve">manuscripts across </w:t>
                      </w:r>
                      <w:r w:rsidR="008550E9">
                        <w:rPr>
                          <w:rFonts w:ascii="Arial" w:hAnsi="Arial" w:cs="Times New Roman"/>
                          <w:sz w:val="22"/>
                          <w:szCs w:val="22"/>
                        </w:rPr>
                        <w:t>70</w:t>
                      </w:r>
                      <w:r w:rsidRPr="008E7593">
                        <w:rPr>
                          <w:rFonts w:ascii="Arial" w:hAnsi="Arial" w:cs="Times New Roman"/>
                          <w:sz w:val="22"/>
                          <w:szCs w:val="22"/>
                        </w:rPr>
                        <w:t xml:space="preserve"> </w:t>
                      </w:r>
                      <w:r>
                        <w:rPr>
                          <w:rFonts w:ascii="Arial" w:hAnsi="Arial" w:cs="Times New Roman"/>
                          <w:sz w:val="22"/>
                          <w:szCs w:val="22"/>
                        </w:rPr>
                        <w:t>J</w:t>
                      </w:r>
                      <w:r w:rsidRPr="008E7593">
                        <w:rPr>
                          <w:rFonts w:ascii="Arial" w:hAnsi="Arial" w:cs="Times New Roman"/>
                          <w:sz w:val="22"/>
                          <w:szCs w:val="22"/>
                        </w:rPr>
                        <w:t>ournals</w:t>
                      </w:r>
                      <w:r w:rsidR="001A77B3">
                        <w:rPr>
                          <w:rFonts w:ascii="Arial" w:hAnsi="Arial" w:cs="Times New Roman"/>
                          <w:sz w:val="22"/>
                          <w:szCs w:val="22"/>
                        </w:rPr>
                        <w:t xml:space="preserve">. I </w:t>
                      </w:r>
                      <w:r w:rsidR="00223253">
                        <w:rPr>
                          <w:rFonts w:ascii="Arial" w:hAnsi="Arial" w:cs="Times New Roman"/>
                          <w:sz w:val="22"/>
                          <w:szCs w:val="22"/>
                        </w:rPr>
                        <w:t>also have been i</w:t>
                      </w:r>
                      <w:r w:rsidR="001A77B3">
                        <w:rPr>
                          <w:rFonts w:ascii="Arial" w:hAnsi="Arial" w:cs="Times New Roman"/>
                          <w:sz w:val="22"/>
                          <w:szCs w:val="22"/>
                        </w:rPr>
                        <w:t xml:space="preserve">ssued </w:t>
                      </w:r>
                      <w:r w:rsidRPr="008E7593">
                        <w:rPr>
                          <w:rFonts w:ascii="Arial" w:hAnsi="Arial" w:cs="Times New Roman"/>
                          <w:sz w:val="22"/>
                          <w:szCs w:val="22"/>
                        </w:rPr>
                        <w:t>5 patent</w:t>
                      </w:r>
                      <w:r w:rsidR="001A77B3">
                        <w:rPr>
                          <w:rFonts w:ascii="Arial" w:hAnsi="Arial" w:cs="Times New Roman"/>
                          <w:sz w:val="22"/>
                          <w:szCs w:val="22"/>
                        </w:rPr>
                        <w:t>s</w:t>
                      </w:r>
                      <w:r>
                        <w:rPr>
                          <w:rFonts w:ascii="Arial" w:hAnsi="Arial" w:cs="Times New Roman"/>
                          <w:sz w:val="22"/>
                          <w:szCs w:val="22"/>
                        </w:rPr>
                        <w:t xml:space="preserve"> </w:t>
                      </w:r>
                      <w:r w:rsidRPr="008E7593">
                        <w:rPr>
                          <w:rFonts w:ascii="Arial" w:hAnsi="Arial" w:cs="Times New Roman"/>
                          <w:sz w:val="22"/>
                          <w:szCs w:val="22"/>
                        </w:rPr>
                        <w:t xml:space="preserve">in the field of predictive </w:t>
                      </w:r>
                      <w:proofErr w:type="spellStart"/>
                      <w:r w:rsidRPr="008E7593">
                        <w:rPr>
                          <w:rFonts w:ascii="Arial" w:hAnsi="Arial" w:cs="Times New Roman"/>
                          <w:sz w:val="22"/>
                          <w:szCs w:val="22"/>
                        </w:rPr>
                        <w:t>toxicogenomic</w:t>
                      </w:r>
                      <w:r>
                        <w:rPr>
                          <w:rFonts w:ascii="Arial" w:hAnsi="Arial" w:cs="Times New Roman"/>
                          <w:sz w:val="22"/>
                          <w:szCs w:val="22"/>
                        </w:rPr>
                        <w:t>s</w:t>
                      </w:r>
                      <w:proofErr w:type="spellEnd"/>
                      <w:r>
                        <w:rPr>
                          <w:rFonts w:ascii="Arial" w:hAnsi="Arial" w:cs="Times New Roman"/>
                          <w:sz w:val="22"/>
                          <w:szCs w:val="22"/>
                        </w:rPr>
                        <w:t xml:space="preserve"> and </w:t>
                      </w:r>
                      <w:r w:rsidRPr="008E7593">
                        <w:rPr>
                          <w:rFonts w:ascii="Arial" w:hAnsi="Arial" w:cs="Times New Roman"/>
                          <w:sz w:val="22"/>
                          <w:szCs w:val="22"/>
                        </w:rPr>
                        <w:t xml:space="preserve">1 patent </w:t>
                      </w:r>
                      <w:r w:rsidR="00223253">
                        <w:rPr>
                          <w:rFonts w:ascii="Arial" w:hAnsi="Arial" w:cs="Times New Roman"/>
                          <w:sz w:val="22"/>
                          <w:szCs w:val="22"/>
                        </w:rPr>
                        <w:t xml:space="preserve">in the field of </w:t>
                      </w:r>
                      <w:r>
                        <w:rPr>
                          <w:rFonts w:ascii="Arial" w:hAnsi="Arial" w:cs="Times New Roman"/>
                          <w:sz w:val="22"/>
                          <w:szCs w:val="22"/>
                        </w:rPr>
                        <w:t>s</w:t>
                      </w:r>
                      <w:r w:rsidRPr="008E7593">
                        <w:rPr>
                          <w:rFonts w:ascii="Arial" w:hAnsi="Arial" w:cs="Times New Roman"/>
                          <w:sz w:val="22"/>
                          <w:szCs w:val="22"/>
                        </w:rPr>
                        <w:t>troke diagnosis</w:t>
                      </w:r>
                      <w:r>
                        <w:rPr>
                          <w:rFonts w:ascii="Arial" w:hAnsi="Arial" w:cs="Times New Roman"/>
                          <w:sz w:val="22"/>
                          <w:szCs w:val="22"/>
                        </w:rPr>
                        <w:t>.</w:t>
                      </w:r>
                    </w:p>
                    <w:p w14:paraId="19126719" w14:textId="77777777" w:rsidR="006A3859" w:rsidRDefault="006A3859" w:rsidP="006A3859">
                      <w:pPr>
                        <w:ind w:left="1440"/>
                        <w:rPr>
                          <w:rFonts w:ascii="Arial" w:hAnsi="Arial" w:cs="Times New Roman"/>
                          <w:sz w:val="22"/>
                          <w:szCs w:val="22"/>
                        </w:rPr>
                      </w:pPr>
                    </w:p>
                    <w:p w14:paraId="7209DCE1" w14:textId="451E2A6E" w:rsidR="006A3859" w:rsidRDefault="001A77B3" w:rsidP="006A3859">
                      <w:pPr>
                        <w:ind w:left="1440"/>
                        <w:rPr>
                          <w:rFonts w:ascii="Arial" w:hAnsi="Arial" w:cs="Times New Roman"/>
                          <w:sz w:val="22"/>
                          <w:szCs w:val="22"/>
                        </w:rPr>
                      </w:pPr>
                      <w:r>
                        <w:rPr>
                          <w:rFonts w:ascii="Arial" w:hAnsi="Arial" w:cs="Times New Roman"/>
                          <w:sz w:val="22"/>
                          <w:szCs w:val="22"/>
                        </w:rPr>
                        <w:t xml:space="preserve">Since 2009, </w:t>
                      </w:r>
                      <w:r w:rsidR="006A3859" w:rsidRPr="008E7593">
                        <w:rPr>
                          <w:rFonts w:ascii="Arial" w:hAnsi="Arial" w:cs="Times New Roman"/>
                          <w:sz w:val="22"/>
                          <w:szCs w:val="22"/>
                        </w:rPr>
                        <w:t xml:space="preserve">I </w:t>
                      </w:r>
                      <w:r>
                        <w:rPr>
                          <w:rFonts w:ascii="Arial" w:hAnsi="Arial" w:cs="Times New Roman"/>
                          <w:sz w:val="22"/>
                          <w:szCs w:val="22"/>
                        </w:rPr>
                        <w:t xml:space="preserve">have taught </w:t>
                      </w:r>
                      <w:r w:rsidR="006A3859" w:rsidRPr="008E7593">
                        <w:rPr>
                          <w:rFonts w:ascii="Arial" w:hAnsi="Arial" w:cs="Times New Roman"/>
                          <w:sz w:val="22"/>
                          <w:szCs w:val="22"/>
                        </w:rPr>
                        <w:t xml:space="preserve">graduate-level Bioinformatics as an adjunct professor </w:t>
                      </w:r>
                      <w:r w:rsidR="006A3859" w:rsidRPr="008E7593">
                        <w:rPr>
                          <w:rFonts w:ascii="Arial" w:hAnsi="Arial" w:cs="Arial"/>
                          <w:sz w:val="22"/>
                          <w:szCs w:val="22"/>
                        </w:rPr>
                        <w:t>for University of Maryland</w:t>
                      </w:r>
                      <w:r w:rsidR="006A3859">
                        <w:rPr>
                          <w:rFonts w:ascii="Arial" w:hAnsi="Arial" w:cs="Arial"/>
                          <w:sz w:val="22"/>
                          <w:szCs w:val="22"/>
                        </w:rPr>
                        <w:t xml:space="preserve"> Global Campus (UMGC) </w:t>
                      </w:r>
                      <w:r w:rsidR="00223253">
                        <w:rPr>
                          <w:rFonts w:ascii="Arial" w:hAnsi="Arial" w:cs="Arial"/>
                          <w:sz w:val="22"/>
                          <w:szCs w:val="22"/>
                        </w:rPr>
                        <w:t>and</w:t>
                      </w:r>
                      <w:r w:rsidR="006A3859">
                        <w:rPr>
                          <w:rFonts w:ascii="Arial" w:hAnsi="Arial" w:cs="Arial"/>
                          <w:sz w:val="22"/>
                          <w:szCs w:val="22"/>
                        </w:rPr>
                        <w:t xml:space="preserve"> have been </w:t>
                      </w:r>
                      <w:r w:rsidR="006A3859" w:rsidRPr="00DB25A4">
                        <w:rPr>
                          <w:rFonts w:ascii="Arial" w:hAnsi="Arial" w:cs="Times New Roman"/>
                          <w:sz w:val="22"/>
                          <w:szCs w:val="22"/>
                        </w:rPr>
                        <w:t xml:space="preserve">nominated for the Stanley J. </w:t>
                      </w:r>
                      <w:proofErr w:type="spellStart"/>
                      <w:r w:rsidR="006A3859" w:rsidRPr="00DB25A4">
                        <w:rPr>
                          <w:rFonts w:ascii="Arial" w:hAnsi="Arial" w:cs="Times New Roman"/>
                          <w:sz w:val="22"/>
                          <w:szCs w:val="22"/>
                        </w:rPr>
                        <w:t>Drazek</w:t>
                      </w:r>
                      <w:proofErr w:type="spellEnd"/>
                      <w:r w:rsidR="006A3859" w:rsidRPr="00DB25A4">
                        <w:rPr>
                          <w:rFonts w:ascii="Arial" w:hAnsi="Arial" w:cs="Times New Roman"/>
                          <w:sz w:val="22"/>
                          <w:szCs w:val="22"/>
                        </w:rPr>
                        <w:t xml:space="preserve"> Award for Teaching Excellence.</w:t>
                      </w:r>
                    </w:p>
                    <w:p w14:paraId="6A6B2653" w14:textId="28F30AF4" w:rsidR="006A3859" w:rsidRDefault="006A3859" w:rsidP="000C5846">
                      <w:pPr>
                        <w:ind w:left="1440"/>
                        <w:rPr>
                          <w:rFonts w:ascii="Arial" w:hAnsi="Arial" w:cs="Times New Roman"/>
                          <w:sz w:val="22"/>
                          <w:szCs w:val="22"/>
                        </w:rPr>
                      </w:pPr>
                    </w:p>
                    <w:p w14:paraId="0EF7EC6A" w14:textId="7278C02E" w:rsidR="009457F0" w:rsidRPr="00223253" w:rsidRDefault="00223253" w:rsidP="00223253">
                      <w:pPr>
                        <w:ind w:left="1440" w:hanging="1440"/>
                        <w:rPr>
                          <w:rFonts w:ascii="Arial" w:hAnsi="Arial" w:cs="Times New Roman"/>
                          <w:sz w:val="22"/>
                          <w:szCs w:val="22"/>
                        </w:rPr>
                      </w:pPr>
                      <w:r>
                        <w:rPr>
                          <w:rFonts w:ascii="Arial" w:eastAsia="Times New Roman" w:hAnsi="Arial" w:cs="Times New Roman"/>
                          <w:b/>
                          <w:bCs/>
                          <w:color w:val="003399"/>
                        </w:rPr>
                        <w:t>SKILLS</w:t>
                      </w:r>
                      <w:r>
                        <w:rPr>
                          <w:rFonts w:ascii="Arial" w:eastAsia="Times New Roman" w:hAnsi="Arial" w:cs="Times New Roman"/>
                          <w:b/>
                          <w:bCs/>
                          <w:color w:val="003399"/>
                        </w:rPr>
                        <w:tab/>
                      </w:r>
                      <w:r w:rsidR="001A77B3" w:rsidRPr="00223253">
                        <w:rPr>
                          <w:rFonts w:ascii="Arial" w:hAnsi="Arial" w:cs="Times New Roman"/>
                          <w:sz w:val="22"/>
                          <w:szCs w:val="22"/>
                        </w:rPr>
                        <w:t xml:space="preserve">R, </w:t>
                      </w:r>
                      <w:r w:rsidR="007A04A3">
                        <w:rPr>
                          <w:rFonts w:ascii="Arial" w:hAnsi="Arial" w:cs="Times New Roman"/>
                          <w:sz w:val="22"/>
                          <w:szCs w:val="22"/>
                        </w:rPr>
                        <w:t>Next Generation Sequence Analysis</w:t>
                      </w:r>
                      <w:r w:rsidR="00921539">
                        <w:rPr>
                          <w:rFonts w:ascii="Arial" w:hAnsi="Arial" w:cs="Times New Roman"/>
                          <w:sz w:val="22"/>
                          <w:szCs w:val="22"/>
                        </w:rPr>
                        <w:t xml:space="preserve"> (bulk RNA, </w:t>
                      </w:r>
                      <w:proofErr w:type="spellStart"/>
                      <w:r w:rsidR="00921539">
                        <w:rPr>
                          <w:rFonts w:ascii="Arial" w:hAnsi="Arial" w:cs="Times New Roman"/>
                          <w:sz w:val="22"/>
                          <w:szCs w:val="22"/>
                        </w:rPr>
                        <w:t>sc</w:t>
                      </w:r>
                      <w:proofErr w:type="spellEnd"/>
                      <w:r w:rsidR="00921539">
                        <w:rPr>
                          <w:rFonts w:ascii="Arial" w:hAnsi="Arial" w:cs="Times New Roman"/>
                          <w:sz w:val="22"/>
                          <w:szCs w:val="22"/>
                        </w:rPr>
                        <w:t>/</w:t>
                      </w:r>
                      <w:proofErr w:type="spellStart"/>
                      <w:r w:rsidR="00921539">
                        <w:rPr>
                          <w:rFonts w:ascii="Arial" w:hAnsi="Arial" w:cs="Times New Roman"/>
                          <w:sz w:val="22"/>
                          <w:szCs w:val="22"/>
                        </w:rPr>
                        <w:t>nRNA</w:t>
                      </w:r>
                      <w:proofErr w:type="spellEnd"/>
                      <w:r w:rsidR="008550E9">
                        <w:rPr>
                          <w:rFonts w:ascii="Arial" w:hAnsi="Arial" w:cs="Times New Roman"/>
                          <w:sz w:val="22"/>
                          <w:szCs w:val="22"/>
                        </w:rPr>
                        <w:t>-Seq</w:t>
                      </w:r>
                      <w:r w:rsidR="00921539">
                        <w:rPr>
                          <w:rFonts w:ascii="Arial" w:hAnsi="Arial" w:cs="Times New Roman"/>
                          <w:sz w:val="22"/>
                          <w:szCs w:val="22"/>
                        </w:rPr>
                        <w:t>, TCR</w:t>
                      </w:r>
                      <w:r w:rsidR="008550E9">
                        <w:rPr>
                          <w:rFonts w:ascii="Arial" w:hAnsi="Arial" w:cs="Times New Roman"/>
                          <w:sz w:val="22"/>
                          <w:szCs w:val="22"/>
                        </w:rPr>
                        <w:t>-Seq</w:t>
                      </w:r>
                      <w:r w:rsidR="00921539">
                        <w:rPr>
                          <w:rFonts w:ascii="Arial" w:hAnsi="Arial" w:cs="Times New Roman"/>
                          <w:sz w:val="22"/>
                          <w:szCs w:val="22"/>
                        </w:rPr>
                        <w:t>, BCR</w:t>
                      </w:r>
                      <w:r w:rsidR="008550E9">
                        <w:rPr>
                          <w:rFonts w:ascii="Arial" w:hAnsi="Arial" w:cs="Times New Roman"/>
                          <w:sz w:val="22"/>
                          <w:szCs w:val="22"/>
                        </w:rPr>
                        <w:t>-</w:t>
                      </w:r>
                      <w:proofErr w:type="gramStart"/>
                      <w:r w:rsidR="008550E9">
                        <w:rPr>
                          <w:rFonts w:ascii="Arial" w:hAnsi="Arial" w:cs="Times New Roman"/>
                          <w:sz w:val="22"/>
                          <w:szCs w:val="22"/>
                        </w:rPr>
                        <w:t>Seq</w:t>
                      </w:r>
                      <w:r w:rsidR="00921539">
                        <w:rPr>
                          <w:rFonts w:ascii="Arial" w:hAnsi="Arial" w:cs="Times New Roman"/>
                          <w:sz w:val="22"/>
                          <w:szCs w:val="22"/>
                        </w:rPr>
                        <w:t>,  Spatial</w:t>
                      </w:r>
                      <w:proofErr w:type="gramEnd"/>
                      <w:r w:rsidR="008550E9">
                        <w:rPr>
                          <w:rFonts w:ascii="Arial" w:hAnsi="Arial" w:cs="Times New Roman"/>
                          <w:sz w:val="22"/>
                          <w:szCs w:val="22"/>
                        </w:rPr>
                        <w:t>-Seq</w:t>
                      </w:r>
                      <w:r w:rsidR="00921539">
                        <w:rPr>
                          <w:rFonts w:ascii="Arial" w:hAnsi="Arial" w:cs="Times New Roman"/>
                          <w:sz w:val="22"/>
                          <w:szCs w:val="22"/>
                        </w:rPr>
                        <w:t xml:space="preserve">, </w:t>
                      </w:r>
                      <w:proofErr w:type="spellStart"/>
                      <w:r w:rsidR="00921539">
                        <w:rPr>
                          <w:rFonts w:ascii="Arial" w:hAnsi="Arial" w:cs="Times New Roman"/>
                          <w:sz w:val="22"/>
                          <w:szCs w:val="22"/>
                        </w:rPr>
                        <w:t>ChIP</w:t>
                      </w:r>
                      <w:proofErr w:type="spellEnd"/>
                      <w:r w:rsidR="008550E9">
                        <w:rPr>
                          <w:rFonts w:ascii="Arial" w:hAnsi="Arial" w:cs="Times New Roman"/>
                          <w:sz w:val="22"/>
                          <w:szCs w:val="22"/>
                        </w:rPr>
                        <w:t>-Seq</w:t>
                      </w:r>
                      <w:r w:rsidR="00921539">
                        <w:rPr>
                          <w:rFonts w:ascii="Arial" w:hAnsi="Arial" w:cs="Times New Roman"/>
                          <w:sz w:val="22"/>
                          <w:szCs w:val="22"/>
                        </w:rPr>
                        <w:t>, ATAC</w:t>
                      </w:r>
                      <w:r w:rsidR="008550E9">
                        <w:rPr>
                          <w:rFonts w:ascii="Arial" w:hAnsi="Arial" w:cs="Times New Roman"/>
                          <w:sz w:val="22"/>
                          <w:szCs w:val="22"/>
                        </w:rPr>
                        <w:t>-Seq</w:t>
                      </w:r>
                      <w:r w:rsidR="00921539">
                        <w:rPr>
                          <w:rFonts w:ascii="Arial" w:hAnsi="Arial" w:cs="Times New Roman"/>
                          <w:sz w:val="22"/>
                          <w:szCs w:val="22"/>
                        </w:rPr>
                        <w:t xml:space="preserve">, </w:t>
                      </w:r>
                      <w:proofErr w:type="spellStart"/>
                      <w:r w:rsidR="00921539">
                        <w:rPr>
                          <w:rFonts w:ascii="Arial" w:hAnsi="Arial" w:cs="Times New Roman"/>
                          <w:sz w:val="22"/>
                          <w:szCs w:val="22"/>
                        </w:rPr>
                        <w:t>PhIP</w:t>
                      </w:r>
                      <w:proofErr w:type="spellEnd"/>
                      <w:r w:rsidR="008550E9">
                        <w:rPr>
                          <w:rFonts w:ascii="Arial" w:hAnsi="Arial" w:cs="Times New Roman"/>
                          <w:sz w:val="22"/>
                          <w:szCs w:val="22"/>
                        </w:rPr>
                        <w:t>-Seq</w:t>
                      </w:r>
                      <w:r w:rsidR="00921539">
                        <w:rPr>
                          <w:rFonts w:ascii="Arial" w:hAnsi="Arial" w:cs="Times New Roman"/>
                          <w:sz w:val="22"/>
                          <w:szCs w:val="22"/>
                        </w:rPr>
                        <w:t xml:space="preserve">, </w:t>
                      </w:r>
                      <w:proofErr w:type="spellStart"/>
                      <w:r w:rsidR="00921539">
                        <w:rPr>
                          <w:rFonts w:ascii="Arial" w:hAnsi="Arial" w:cs="Times New Roman"/>
                          <w:sz w:val="22"/>
                          <w:szCs w:val="22"/>
                        </w:rPr>
                        <w:t>DR</w:t>
                      </w:r>
                      <w:r w:rsidR="008550E9">
                        <w:rPr>
                          <w:rFonts w:ascii="Arial" w:hAnsi="Arial" w:cs="Times New Roman"/>
                          <w:sz w:val="22"/>
                          <w:szCs w:val="22"/>
                        </w:rPr>
                        <w:t>i</w:t>
                      </w:r>
                      <w:r w:rsidR="00921539">
                        <w:rPr>
                          <w:rFonts w:ascii="Arial" w:hAnsi="Arial" w:cs="Times New Roman"/>
                          <w:sz w:val="22"/>
                          <w:szCs w:val="22"/>
                        </w:rPr>
                        <w:t>P</w:t>
                      </w:r>
                      <w:proofErr w:type="spellEnd"/>
                      <w:r w:rsidR="008550E9">
                        <w:rPr>
                          <w:rFonts w:ascii="Arial" w:hAnsi="Arial" w:cs="Times New Roman"/>
                          <w:sz w:val="22"/>
                          <w:szCs w:val="22"/>
                        </w:rPr>
                        <w:t>-Seq</w:t>
                      </w:r>
                      <w:r w:rsidR="00921539">
                        <w:rPr>
                          <w:rFonts w:ascii="Arial" w:hAnsi="Arial" w:cs="Times New Roman"/>
                          <w:sz w:val="22"/>
                          <w:szCs w:val="22"/>
                        </w:rPr>
                        <w:t>, Pathogen</w:t>
                      </w:r>
                      <w:r w:rsidR="008550E9">
                        <w:rPr>
                          <w:rFonts w:ascii="Arial" w:hAnsi="Arial" w:cs="Times New Roman"/>
                          <w:sz w:val="22"/>
                          <w:szCs w:val="22"/>
                        </w:rPr>
                        <w:t>-Seq</w:t>
                      </w:r>
                      <w:r w:rsidR="00921539">
                        <w:rPr>
                          <w:rFonts w:ascii="Arial" w:hAnsi="Arial" w:cs="Times New Roman"/>
                          <w:sz w:val="22"/>
                          <w:szCs w:val="22"/>
                        </w:rPr>
                        <w:t>, WGS, WXS)</w:t>
                      </w:r>
                      <w:r w:rsidR="007A04A3">
                        <w:rPr>
                          <w:rFonts w:ascii="Arial" w:hAnsi="Arial" w:cs="Times New Roman"/>
                          <w:sz w:val="22"/>
                          <w:szCs w:val="22"/>
                        </w:rPr>
                        <w:t>, Microarray Analysis</w:t>
                      </w:r>
                      <w:r w:rsidR="00921539">
                        <w:rPr>
                          <w:rFonts w:ascii="Arial" w:hAnsi="Arial" w:cs="Times New Roman"/>
                          <w:sz w:val="22"/>
                          <w:szCs w:val="22"/>
                        </w:rPr>
                        <w:t xml:space="preserve"> (RNA, miRNA, Methylation)</w:t>
                      </w:r>
                      <w:r w:rsidR="007A04A3">
                        <w:rPr>
                          <w:rFonts w:ascii="Arial" w:hAnsi="Arial" w:cs="Times New Roman"/>
                          <w:sz w:val="22"/>
                          <w:szCs w:val="22"/>
                        </w:rPr>
                        <w:t xml:space="preserve">, </w:t>
                      </w:r>
                      <w:r w:rsidR="00075B8A">
                        <w:rPr>
                          <w:rFonts w:ascii="Arial" w:hAnsi="Arial" w:cs="Times New Roman"/>
                          <w:sz w:val="22"/>
                          <w:szCs w:val="22"/>
                        </w:rPr>
                        <w:t xml:space="preserve">classical </w:t>
                      </w:r>
                      <w:r w:rsidR="009457F0" w:rsidRPr="00223253">
                        <w:rPr>
                          <w:rFonts w:ascii="Arial" w:hAnsi="Arial" w:cs="Times New Roman"/>
                          <w:sz w:val="22"/>
                          <w:szCs w:val="22"/>
                        </w:rPr>
                        <w:t xml:space="preserve">sequence analysis, phylogenetics, protein structure modeling, </w:t>
                      </w:r>
                      <w:r w:rsidR="001A77B3" w:rsidRPr="00223253">
                        <w:rPr>
                          <w:rFonts w:ascii="Arial" w:hAnsi="Arial" w:cs="Times New Roman"/>
                          <w:sz w:val="22"/>
                          <w:szCs w:val="22"/>
                        </w:rPr>
                        <w:t xml:space="preserve">serology analysis, Q-RT-PCR analysis, </w:t>
                      </w:r>
                      <w:r w:rsidR="009457F0" w:rsidRPr="00223253">
                        <w:rPr>
                          <w:rFonts w:ascii="Arial" w:hAnsi="Arial" w:cs="Times New Roman"/>
                          <w:sz w:val="22"/>
                          <w:szCs w:val="22"/>
                        </w:rPr>
                        <w:t>statistical analysis</w:t>
                      </w:r>
                      <w:r w:rsidR="007A4439">
                        <w:rPr>
                          <w:rFonts w:ascii="Arial" w:hAnsi="Arial" w:cs="Times New Roman"/>
                          <w:sz w:val="22"/>
                          <w:szCs w:val="22"/>
                        </w:rPr>
                        <w:t>, machine learning, more.</w:t>
                      </w:r>
                    </w:p>
                  </w:txbxContent>
                </v:textbox>
                <w10:wrap anchorx="margin"/>
              </v:shape>
            </w:pict>
          </mc:Fallback>
        </mc:AlternateContent>
      </w:r>
    </w:p>
    <w:p w14:paraId="5DFCE084" w14:textId="77777777" w:rsidR="00D945ED" w:rsidRPr="00134CAA" w:rsidRDefault="00D945ED" w:rsidP="00D945ED">
      <w:pPr>
        <w:jc w:val="right"/>
        <w:outlineLvl w:val="0"/>
        <w:rPr>
          <w:rFonts w:ascii="Arial" w:eastAsia="Times New Roman" w:hAnsi="Arial" w:cs="Arial"/>
          <w:bCs/>
          <w:color w:val="000090"/>
          <w:kern w:val="36"/>
          <w:sz w:val="20"/>
          <w:szCs w:val="20"/>
        </w:rPr>
      </w:pPr>
      <w:r w:rsidRPr="00134CAA">
        <w:rPr>
          <w:rFonts w:ascii="Arial" w:eastAsia="Times New Roman" w:hAnsi="Arial" w:cs="Arial"/>
          <w:bCs/>
          <w:noProof/>
          <w:color w:val="000090"/>
          <w:kern w:val="36"/>
          <w:sz w:val="20"/>
          <w:szCs w:val="20"/>
        </w:rPr>
        <w:drawing>
          <wp:inline distT="0" distB="0" distL="0" distR="0" wp14:anchorId="14F34BBF" wp14:editId="208A1242">
            <wp:extent cx="1733550" cy="1628775"/>
            <wp:effectExtent l="0" t="0" r="0" b="9525"/>
            <wp:docPr id="1" name="Picture 6" descr="https://media.licdn.com/mpr/mpr/shrinknp_400_400/p/2/000/28e/208/3bdfd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shrinknp_400_400/p/2/000/28e/208/3bdfda0.jpg"/>
                    <pic:cNvPicPr>
                      <a:picLocks noChangeAspect="1" noChangeArrowheads="1"/>
                    </pic:cNvPicPr>
                  </pic:nvPicPr>
                  <pic:blipFill>
                    <a:blip r:embed="rId8"/>
                    <a:srcRect/>
                    <a:stretch>
                      <a:fillRect/>
                    </a:stretch>
                  </pic:blipFill>
                  <pic:spPr bwMode="auto">
                    <a:xfrm>
                      <a:off x="0" y="0"/>
                      <a:ext cx="1733550" cy="1628775"/>
                    </a:xfrm>
                    <a:prstGeom prst="rect">
                      <a:avLst/>
                    </a:prstGeom>
                    <a:noFill/>
                    <a:ln w="9525">
                      <a:noFill/>
                      <a:miter lim="800000"/>
                      <a:headEnd/>
                      <a:tailEnd/>
                    </a:ln>
                  </pic:spPr>
                </pic:pic>
              </a:graphicData>
            </a:graphic>
          </wp:inline>
        </w:drawing>
      </w:r>
    </w:p>
    <w:p w14:paraId="2D1BDCD0" w14:textId="77777777" w:rsidR="00CE6E27" w:rsidRPr="00134CAA" w:rsidRDefault="00CE6E27" w:rsidP="006A3859">
      <w:pPr>
        <w:rPr>
          <w:rFonts w:ascii="Arial" w:hAnsi="Arial" w:cs="Arial"/>
          <w:sz w:val="22"/>
          <w:szCs w:val="22"/>
        </w:rPr>
      </w:pPr>
    </w:p>
    <w:p w14:paraId="40F570A1" w14:textId="5F4EB06B" w:rsidR="00D945ED" w:rsidRPr="00134CAA" w:rsidRDefault="00D945ED" w:rsidP="00C01A03">
      <w:pPr>
        <w:ind w:left="1440"/>
        <w:rPr>
          <w:rFonts w:ascii="Arial" w:hAnsi="Arial" w:cs="Arial"/>
          <w:sz w:val="22"/>
          <w:szCs w:val="22"/>
        </w:rPr>
      </w:pPr>
    </w:p>
    <w:p w14:paraId="20FBABCF" w14:textId="71FAE336" w:rsidR="00DB25A4" w:rsidRPr="00134CAA" w:rsidRDefault="00DB25A4" w:rsidP="00C01A03">
      <w:pPr>
        <w:ind w:left="1440"/>
        <w:rPr>
          <w:rFonts w:ascii="Arial" w:hAnsi="Arial" w:cs="Arial"/>
          <w:sz w:val="22"/>
          <w:szCs w:val="22"/>
        </w:rPr>
      </w:pPr>
    </w:p>
    <w:p w14:paraId="40EB859B" w14:textId="77777777" w:rsidR="00DB25A4" w:rsidRPr="00134CAA" w:rsidRDefault="00DB25A4" w:rsidP="00C01A03">
      <w:pPr>
        <w:ind w:left="1440"/>
        <w:rPr>
          <w:rFonts w:ascii="Arial" w:hAnsi="Arial" w:cs="Arial"/>
          <w:sz w:val="22"/>
          <w:szCs w:val="22"/>
        </w:rPr>
      </w:pPr>
    </w:p>
    <w:p w14:paraId="22EEB797" w14:textId="0B37E52A" w:rsidR="00D945ED" w:rsidRPr="00134CAA" w:rsidRDefault="00D945ED" w:rsidP="00D945ED">
      <w:pPr>
        <w:rPr>
          <w:rFonts w:ascii="Arial" w:eastAsia="Times New Roman" w:hAnsi="Arial" w:cs="Arial"/>
        </w:rPr>
      </w:pPr>
      <w:r w:rsidRPr="00134CAA">
        <w:rPr>
          <w:rFonts w:ascii="Arial" w:eastAsia="Times New Roman" w:hAnsi="Arial" w:cs="Arial"/>
        </w:rPr>
        <w:t> </w:t>
      </w:r>
    </w:p>
    <w:p w14:paraId="7A5F3C51" w14:textId="3299FB3E" w:rsidR="009457F0" w:rsidRPr="00134CAA" w:rsidRDefault="009457F0" w:rsidP="00D945ED">
      <w:pPr>
        <w:rPr>
          <w:rFonts w:ascii="Arial" w:eastAsia="Times New Roman" w:hAnsi="Arial" w:cs="Arial"/>
        </w:rPr>
      </w:pPr>
    </w:p>
    <w:p w14:paraId="58485143" w14:textId="69626C13" w:rsidR="009457F0" w:rsidRPr="00134CAA" w:rsidRDefault="009457F0" w:rsidP="00D945ED">
      <w:pPr>
        <w:rPr>
          <w:rFonts w:ascii="Arial" w:eastAsia="Times New Roman" w:hAnsi="Arial" w:cs="Arial"/>
        </w:rPr>
      </w:pPr>
    </w:p>
    <w:p w14:paraId="7FD914F4" w14:textId="4605BEBD" w:rsidR="009457F0" w:rsidRPr="00134CAA" w:rsidRDefault="009457F0" w:rsidP="00D945ED">
      <w:pPr>
        <w:rPr>
          <w:rFonts w:ascii="Arial" w:eastAsia="Times New Roman" w:hAnsi="Arial" w:cs="Arial"/>
        </w:rPr>
      </w:pPr>
    </w:p>
    <w:p w14:paraId="65733A4A" w14:textId="10901CBA" w:rsidR="009457F0" w:rsidRPr="00134CAA" w:rsidRDefault="009457F0" w:rsidP="00D945ED">
      <w:pPr>
        <w:rPr>
          <w:rFonts w:ascii="Arial" w:eastAsia="Times New Roman" w:hAnsi="Arial" w:cs="Arial"/>
        </w:rPr>
      </w:pPr>
    </w:p>
    <w:p w14:paraId="03AAB802" w14:textId="4761CD30" w:rsidR="009457F0" w:rsidRPr="00134CAA" w:rsidRDefault="009457F0" w:rsidP="00D945ED">
      <w:pPr>
        <w:rPr>
          <w:rFonts w:ascii="Arial" w:eastAsia="Times New Roman" w:hAnsi="Arial" w:cs="Arial"/>
        </w:rPr>
      </w:pPr>
    </w:p>
    <w:p w14:paraId="0E098794" w14:textId="1EA2E3C7" w:rsidR="009457F0" w:rsidRPr="00134CAA" w:rsidRDefault="009457F0" w:rsidP="00D945ED">
      <w:pPr>
        <w:rPr>
          <w:rFonts w:ascii="Arial" w:eastAsia="Times New Roman" w:hAnsi="Arial" w:cs="Arial"/>
        </w:rPr>
      </w:pPr>
    </w:p>
    <w:p w14:paraId="6A0906CF" w14:textId="775711E8" w:rsidR="009457F0" w:rsidRPr="00134CAA" w:rsidRDefault="009457F0" w:rsidP="00D945ED">
      <w:pPr>
        <w:rPr>
          <w:rFonts w:ascii="Arial" w:eastAsia="Times New Roman" w:hAnsi="Arial" w:cs="Arial"/>
        </w:rPr>
      </w:pPr>
    </w:p>
    <w:p w14:paraId="6256E1E6" w14:textId="3A250EB2" w:rsidR="009457F0" w:rsidRPr="00134CAA" w:rsidRDefault="009457F0" w:rsidP="00D945ED">
      <w:pPr>
        <w:rPr>
          <w:rFonts w:ascii="Arial" w:eastAsia="Times New Roman" w:hAnsi="Arial" w:cs="Arial"/>
        </w:rPr>
      </w:pPr>
    </w:p>
    <w:p w14:paraId="3AB189D9" w14:textId="480212BD" w:rsidR="009457F0" w:rsidRPr="00134CAA" w:rsidRDefault="009457F0" w:rsidP="00D945ED">
      <w:pPr>
        <w:rPr>
          <w:rFonts w:ascii="Arial" w:eastAsia="Times New Roman" w:hAnsi="Arial" w:cs="Arial"/>
        </w:rPr>
      </w:pPr>
    </w:p>
    <w:p w14:paraId="1295AC63" w14:textId="13030FA2" w:rsidR="009457F0" w:rsidRPr="00134CAA" w:rsidRDefault="009457F0" w:rsidP="00D945ED">
      <w:pPr>
        <w:rPr>
          <w:rFonts w:ascii="Arial" w:eastAsia="Times New Roman" w:hAnsi="Arial" w:cs="Arial"/>
        </w:rPr>
      </w:pPr>
    </w:p>
    <w:p w14:paraId="777B8022" w14:textId="57EF80BA" w:rsidR="009457F0" w:rsidRPr="00134CAA" w:rsidRDefault="009457F0" w:rsidP="00D945ED">
      <w:pPr>
        <w:rPr>
          <w:rFonts w:ascii="Arial" w:eastAsia="Times New Roman" w:hAnsi="Arial" w:cs="Arial"/>
        </w:rPr>
      </w:pPr>
    </w:p>
    <w:p w14:paraId="1A2A3A76" w14:textId="61118101" w:rsidR="009457F0" w:rsidRPr="00134CAA" w:rsidRDefault="009457F0" w:rsidP="00D945ED">
      <w:pPr>
        <w:rPr>
          <w:rFonts w:ascii="Arial" w:eastAsia="Times New Roman" w:hAnsi="Arial" w:cs="Arial"/>
        </w:rPr>
      </w:pPr>
    </w:p>
    <w:p w14:paraId="778EEFC8" w14:textId="4191C57D" w:rsidR="009457F0" w:rsidRPr="00134CAA" w:rsidRDefault="009457F0" w:rsidP="00D945ED">
      <w:pPr>
        <w:rPr>
          <w:rFonts w:ascii="Arial" w:eastAsia="Times New Roman" w:hAnsi="Arial" w:cs="Arial"/>
        </w:rPr>
      </w:pPr>
    </w:p>
    <w:p w14:paraId="105233BD" w14:textId="3C979FA5" w:rsidR="009457F0" w:rsidRPr="00134CAA" w:rsidRDefault="009457F0" w:rsidP="00D945ED">
      <w:pPr>
        <w:rPr>
          <w:rFonts w:ascii="Arial" w:eastAsia="Times New Roman" w:hAnsi="Arial" w:cs="Arial"/>
        </w:rPr>
      </w:pPr>
    </w:p>
    <w:p w14:paraId="1FD44972" w14:textId="2E125F59" w:rsidR="009457F0" w:rsidRPr="00134CAA" w:rsidRDefault="009457F0" w:rsidP="00D945ED">
      <w:pPr>
        <w:rPr>
          <w:rFonts w:ascii="Arial" w:eastAsia="Times New Roman" w:hAnsi="Arial" w:cs="Arial"/>
        </w:rPr>
      </w:pPr>
    </w:p>
    <w:p w14:paraId="11E0B75F" w14:textId="74E76969" w:rsidR="009457F0" w:rsidRPr="00134CAA" w:rsidRDefault="009457F0" w:rsidP="00D945ED">
      <w:pPr>
        <w:rPr>
          <w:rFonts w:ascii="Arial" w:eastAsia="Times New Roman" w:hAnsi="Arial" w:cs="Arial"/>
        </w:rPr>
      </w:pPr>
    </w:p>
    <w:p w14:paraId="6CC3E04C" w14:textId="3180A6E4" w:rsidR="009457F0" w:rsidRPr="00134CAA" w:rsidRDefault="009457F0" w:rsidP="00D945ED">
      <w:pPr>
        <w:rPr>
          <w:rFonts w:ascii="Arial" w:eastAsia="Times New Roman" w:hAnsi="Arial" w:cs="Arial"/>
        </w:rPr>
      </w:pPr>
    </w:p>
    <w:p w14:paraId="2F8F463B" w14:textId="26861143" w:rsidR="009457F0" w:rsidRPr="00134CAA" w:rsidRDefault="009457F0" w:rsidP="00D945ED">
      <w:pPr>
        <w:rPr>
          <w:rFonts w:ascii="Arial" w:eastAsia="Times New Roman" w:hAnsi="Arial" w:cs="Arial"/>
        </w:rPr>
      </w:pPr>
    </w:p>
    <w:p w14:paraId="00510A4A" w14:textId="40046F48" w:rsidR="009457F0" w:rsidRPr="00134CAA" w:rsidRDefault="009457F0" w:rsidP="00D945ED">
      <w:pPr>
        <w:rPr>
          <w:rFonts w:ascii="Arial" w:eastAsia="Times New Roman" w:hAnsi="Arial" w:cs="Arial"/>
        </w:rPr>
      </w:pPr>
    </w:p>
    <w:p w14:paraId="052DF20E" w14:textId="4EABBD3B" w:rsidR="009457F0" w:rsidRPr="00134CAA" w:rsidRDefault="009457F0" w:rsidP="00D945ED">
      <w:pPr>
        <w:rPr>
          <w:rFonts w:ascii="Arial" w:eastAsia="Times New Roman" w:hAnsi="Arial" w:cs="Arial"/>
        </w:rPr>
      </w:pPr>
    </w:p>
    <w:p w14:paraId="2D87587A" w14:textId="3C5A0435" w:rsidR="009457F0" w:rsidRPr="00134CAA" w:rsidRDefault="009457F0" w:rsidP="00D945ED">
      <w:pPr>
        <w:rPr>
          <w:rFonts w:ascii="Arial" w:eastAsia="Times New Roman" w:hAnsi="Arial" w:cs="Arial"/>
        </w:rPr>
      </w:pPr>
    </w:p>
    <w:p w14:paraId="64602E75" w14:textId="58E32A1A" w:rsidR="009457F0" w:rsidRPr="00134CAA" w:rsidRDefault="009457F0" w:rsidP="00D945ED">
      <w:pPr>
        <w:rPr>
          <w:rFonts w:ascii="Arial" w:eastAsia="Times New Roman" w:hAnsi="Arial" w:cs="Arial"/>
        </w:rPr>
      </w:pPr>
    </w:p>
    <w:p w14:paraId="1DD2FAFE" w14:textId="41F3AA0E" w:rsidR="009457F0" w:rsidRPr="00134CAA" w:rsidRDefault="009457F0" w:rsidP="00D945ED">
      <w:pPr>
        <w:rPr>
          <w:rFonts w:ascii="Arial" w:eastAsia="Times New Roman" w:hAnsi="Arial" w:cs="Arial"/>
        </w:rPr>
      </w:pPr>
    </w:p>
    <w:p w14:paraId="3BCFB560" w14:textId="2A6DF8FF" w:rsidR="009457F0" w:rsidRPr="00134CAA" w:rsidRDefault="009457F0" w:rsidP="00D945ED">
      <w:pPr>
        <w:rPr>
          <w:rFonts w:ascii="Arial" w:eastAsia="Times New Roman" w:hAnsi="Arial" w:cs="Arial"/>
        </w:rPr>
      </w:pPr>
    </w:p>
    <w:p w14:paraId="57F60F4C" w14:textId="15B5CD73" w:rsidR="009457F0" w:rsidRPr="00134CAA" w:rsidRDefault="009457F0" w:rsidP="00D945ED">
      <w:pPr>
        <w:rPr>
          <w:rFonts w:ascii="Arial" w:eastAsia="Times New Roman" w:hAnsi="Arial" w:cs="Arial"/>
        </w:rPr>
      </w:pPr>
    </w:p>
    <w:p w14:paraId="7A976B66" w14:textId="1E0011DB" w:rsidR="009457F0" w:rsidRPr="00134CAA" w:rsidRDefault="009457F0" w:rsidP="00D945ED">
      <w:pPr>
        <w:rPr>
          <w:rFonts w:ascii="Arial" w:eastAsia="Times New Roman" w:hAnsi="Arial" w:cs="Arial"/>
        </w:rPr>
      </w:pPr>
    </w:p>
    <w:p w14:paraId="03B9C452" w14:textId="08AD3564" w:rsidR="009457F0" w:rsidRPr="00134CAA" w:rsidRDefault="009457F0" w:rsidP="00D945ED">
      <w:pPr>
        <w:rPr>
          <w:rFonts w:ascii="Arial" w:eastAsia="Times New Roman" w:hAnsi="Arial" w:cs="Arial"/>
        </w:rPr>
      </w:pPr>
    </w:p>
    <w:p w14:paraId="77E5E842" w14:textId="4A0C2F40" w:rsidR="009457F0" w:rsidRPr="00134CAA" w:rsidRDefault="009457F0" w:rsidP="00D945ED">
      <w:pPr>
        <w:rPr>
          <w:rFonts w:ascii="Arial" w:eastAsia="Times New Roman" w:hAnsi="Arial" w:cs="Arial"/>
        </w:rPr>
      </w:pPr>
    </w:p>
    <w:p w14:paraId="7055A176" w14:textId="77777777" w:rsidR="00223253" w:rsidRPr="00134CAA" w:rsidRDefault="00223253" w:rsidP="00D945ED">
      <w:pPr>
        <w:rPr>
          <w:rFonts w:ascii="Arial" w:eastAsia="Times New Roman" w:hAnsi="Arial" w:cs="Arial"/>
          <w:bCs/>
          <w:sz w:val="22"/>
          <w:szCs w:val="22"/>
        </w:rPr>
      </w:pPr>
    </w:p>
    <w:p w14:paraId="21347715" w14:textId="647179AC" w:rsidR="00490B88" w:rsidRPr="00134CAA" w:rsidRDefault="00D945ED" w:rsidP="00D945ED">
      <w:pPr>
        <w:rPr>
          <w:rFonts w:ascii="Arial" w:eastAsia="Times New Roman" w:hAnsi="Arial" w:cs="Arial"/>
          <w:bCs/>
          <w:color w:val="000090"/>
        </w:rPr>
      </w:pPr>
      <w:r w:rsidRPr="00134CAA">
        <w:rPr>
          <w:rFonts w:ascii="Arial" w:eastAsia="Times New Roman" w:hAnsi="Arial" w:cs="Arial"/>
          <w:b/>
          <w:bCs/>
          <w:color w:val="003399"/>
        </w:rPr>
        <w:lastRenderedPageBreak/>
        <w:t>EDUCATION</w:t>
      </w:r>
      <w:r w:rsidRPr="00134CAA">
        <w:rPr>
          <w:rFonts w:ascii="Arial" w:eastAsia="Times New Roman" w:hAnsi="Arial" w:cs="Arial"/>
          <w:bCs/>
          <w:color w:val="000090"/>
        </w:rPr>
        <w:tab/>
      </w:r>
      <w:r w:rsidRPr="00134CAA">
        <w:rPr>
          <w:rFonts w:ascii="Arial" w:eastAsia="Times New Roman" w:hAnsi="Arial" w:cs="Arial"/>
          <w:bCs/>
          <w:color w:val="000090"/>
        </w:rPr>
        <w:tab/>
      </w:r>
    </w:p>
    <w:p w14:paraId="74C92FAD" w14:textId="77777777" w:rsidR="00490B88" w:rsidRPr="00134CAA" w:rsidRDefault="00490B88" w:rsidP="00D945ED">
      <w:pPr>
        <w:rPr>
          <w:rFonts w:ascii="Arial" w:eastAsia="Times New Roman" w:hAnsi="Arial" w:cs="Arial"/>
          <w:bCs/>
          <w:color w:val="000090"/>
        </w:rPr>
      </w:pPr>
    </w:p>
    <w:p w14:paraId="6536F1E3" w14:textId="77777777" w:rsidR="00D824ED" w:rsidRPr="00134CAA" w:rsidRDefault="00D945ED" w:rsidP="00D945ED">
      <w:pPr>
        <w:rPr>
          <w:rFonts w:ascii="Arial" w:eastAsia="Times New Roman" w:hAnsi="Arial" w:cs="Arial"/>
          <w:b/>
        </w:rPr>
      </w:pPr>
      <w:r w:rsidRPr="00134CAA">
        <w:rPr>
          <w:rFonts w:ascii="Arial" w:eastAsia="Times New Roman" w:hAnsi="Arial" w:cs="Arial"/>
          <w:b/>
        </w:rPr>
        <w:t xml:space="preserve">Ph.D., </w:t>
      </w:r>
      <w:r w:rsidR="008E7593" w:rsidRPr="00134CAA">
        <w:rPr>
          <w:rFonts w:ascii="Arial" w:eastAsia="Times New Roman" w:hAnsi="Arial" w:cs="Arial"/>
          <w:b/>
        </w:rPr>
        <w:t xml:space="preserve">Bioinformatics and </w:t>
      </w:r>
      <w:r w:rsidRPr="00134CAA">
        <w:rPr>
          <w:rFonts w:ascii="Arial" w:eastAsia="Times New Roman" w:hAnsi="Arial" w:cs="Arial"/>
          <w:b/>
        </w:rPr>
        <w:t>Comp</w:t>
      </w:r>
      <w:r w:rsidR="00D824ED" w:rsidRPr="00134CAA">
        <w:rPr>
          <w:rFonts w:ascii="Arial" w:eastAsia="Times New Roman" w:hAnsi="Arial" w:cs="Arial"/>
          <w:b/>
        </w:rPr>
        <w:t>utational</w:t>
      </w:r>
      <w:r w:rsidRPr="00134CAA">
        <w:rPr>
          <w:rFonts w:ascii="Arial" w:eastAsia="Times New Roman" w:hAnsi="Arial" w:cs="Arial"/>
          <w:b/>
        </w:rPr>
        <w:t xml:space="preserve"> Biology</w:t>
      </w:r>
    </w:p>
    <w:p w14:paraId="07EA7CFE" w14:textId="28B14C5F" w:rsidR="00D945ED" w:rsidRPr="00134CAA" w:rsidRDefault="00490B88" w:rsidP="00D945ED">
      <w:pPr>
        <w:rPr>
          <w:rFonts w:ascii="Arial" w:eastAsia="Times New Roman" w:hAnsi="Arial" w:cs="Arial"/>
        </w:rPr>
      </w:pPr>
      <w:r w:rsidRPr="00134CAA">
        <w:rPr>
          <w:rFonts w:ascii="Arial" w:eastAsia="Times New Roman" w:hAnsi="Arial" w:cs="Arial"/>
        </w:rPr>
        <w:t>G</w:t>
      </w:r>
      <w:r w:rsidR="00D945ED" w:rsidRPr="00134CAA">
        <w:rPr>
          <w:rFonts w:ascii="Arial" w:eastAsia="Times New Roman" w:hAnsi="Arial" w:cs="Arial"/>
        </w:rPr>
        <w:t>eorge Mason University</w:t>
      </w:r>
      <w:r w:rsidR="00D824ED" w:rsidRPr="00134CAA">
        <w:rPr>
          <w:rFonts w:ascii="Arial" w:eastAsia="Times New Roman" w:hAnsi="Arial" w:cs="Arial"/>
        </w:rPr>
        <w:t xml:space="preserve"> (2009)</w:t>
      </w:r>
    </w:p>
    <w:p w14:paraId="49C9C27D" w14:textId="77777777" w:rsidR="00D945ED" w:rsidRPr="00134CAA" w:rsidRDefault="00D945ED" w:rsidP="00D945ED">
      <w:pPr>
        <w:rPr>
          <w:rFonts w:ascii="Arial" w:eastAsia="Times New Roman" w:hAnsi="Arial" w:cs="Arial"/>
        </w:rPr>
      </w:pPr>
      <w:r w:rsidRPr="00134CAA">
        <w:rPr>
          <w:rFonts w:ascii="Arial" w:eastAsia="Times New Roman" w:hAnsi="Arial" w:cs="Arial"/>
        </w:rPr>
        <w:t>Thesis:</w:t>
      </w:r>
      <w:r w:rsidR="00D824ED" w:rsidRPr="00134CAA">
        <w:rPr>
          <w:rFonts w:ascii="Arial" w:eastAsia="Times New Roman" w:hAnsi="Arial" w:cs="Arial"/>
        </w:rPr>
        <w:t xml:space="preserve"> </w:t>
      </w:r>
      <w:r w:rsidRPr="00134CAA">
        <w:rPr>
          <w:rFonts w:ascii="Arial" w:eastAsia="Times New Roman" w:hAnsi="Arial" w:cs="Arial"/>
        </w:rPr>
        <w:t>Genomic Profiling of Blood for Stroke Diagnosis</w:t>
      </w:r>
    </w:p>
    <w:p w14:paraId="323B5676" w14:textId="42B36D51" w:rsidR="00502B96" w:rsidRPr="00134CAA" w:rsidRDefault="00D824ED" w:rsidP="00D945ED">
      <w:pPr>
        <w:rPr>
          <w:rFonts w:ascii="Arial" w:eastAsia="Times New Roman" w:hAnsi="Arial" w:cs="Arial"/>
        </w:rPr>
      </w:pPr>
      <w:r w:rsidRPr="00134CAA">
        <w:rPr>
          <w:rFonts w:ascii="Arial" w:eastAsia="Times New Roman" w:hAnsi="Arial" w:cs="Arial"/>
        </w:rPr>
        <w:t>Elective Work: Identifying the molecular effects of Anthrax on Lung, Liver, and Kidney</w:t>
      </w:r>
    </w:p>
    <w:p w14:paraId="00D5C145" w14:textId="77777777" w:rsidR="00075B8A" w:rsidRPr="00134CAA" w:rsidRDefault="00075B8A" w:rsidP="00D945ED">
      <w:pPr>
        <w:rPr>
          <w:rFonts w:ascii="Arial" w:eastAsia="Times New Roman" w:hAnsi="Arial" w:cs="Arial"/>
        </w:rPr>
      </w:pPr>
    </w:p>
    <w:p w14:paraId="64E8D675" w14:textId="77777777" w:rsidR="00D824ED" w:rsidRPr="00134CAA" w:rsidRDefault="00D945ED" w:rsidP="00D945ED">
      <w:pPr>
        <w:rPr>
          <w:rFonts w:ascii="Arial" w:eastAsia="Times New Roman" w:hAnsi="Arial" w:cs="Arial"/>
          <w:b/>
        </w:rPr>
      </w:pPr>
      <w:r w:rsidRPr="00134CAA">
        <w:rPr>
          <w:rFonts w:ascii="Arial" w:eastAsia="Times New Roman" w:hAnsi="Arial" w:cs="Arial"/>
          <w:b/>
        </w:rPr>
        <w:t xml:space="preserve">MS, </w:t>
      </w:r>
      <w:r w:rsidR="001E4714" w:rsidRPr="00134CAA">
        <w:rPr>
          <w:rFonts w:ascii="Arial" w:eastAsia="Times New Roman" w:hAnsi="Arial" w:cs="Arial"/>
          <w:b/>
        </w:rPr>
        <w:t>Bioinformatics</w:t>
      </w:r>
    </w:p>
    <w:p w14:paraId="53784222" w14:textId="77777777" w:rsidR="00D824ED" w:rsidRPr="00134CAA" w:rsidRDefault="00D945ED" w:rsidP="00D945ED">
      <w:pPr>
        <w:rPr>
          <w:rFonts w:ascii="Arial" w:eastAsia="Times New Roman" w:hAnsi="Arial" w:cs="Arial"/>
        </w:rPr>
      </w:pPr>
      <w:r w:rsidRPr="00134CAA">
        <w:rPr>
          <w:rFonts w:ascii="Arial" w:eastAsia="Times New Roman" w:hAnsi="Arial" w:cs="Arial"/>
        </w:rPr>
        <w:t>Johns Hopkins University</w:t>
      </w:r>
      <w:r w:rsidR="00D824ED" w:rsidRPr="00134CAA">
        <w:rPr>
          <w:rFonts w:ascii="Arial" w:eastAsia="Times New Roman" w:hAnsi="Arial" w:cs="Arial"/>
        </w:rPr>
        <w:t xml:space="preserve"> (2003)</w:t>
      </w:r>
    </w:p>
    <w:p w14:paraId="478E0751" w14:textId="77777777" w:rsidR="00D945ED" w:rsidRPr="00134CAA" w:rsidRDefault="00D945ED" w:rsidP="00D945ED">
      <w:pPr>
        <w:rPr>
          <w:rFonts w:ascii="Arial" w:eastAsia="Times New Roman" w:hAnsi="Arial" w:cs="Arial"/>
        </w:rPr>
      </w:pPr>
      <w:r w:rsidRPr="00134CAA">
        <w:rPr>
          <w:rFonts w:ascii="Arial" w:eastAsia="Times New Roman" w:hAnsi="Arial" w:cs="Arial"/>
        </w:rPr>
        <w:tab/>
      </w:r>
      <w:r w:rsidRPr="00134CAA">
        <w:rPr>
          <w:rFonts w:ascii="Arial" w:eastAsia="Times New Roman" w:hAnsi="Arial" w:cs="Arial"/>
        </w:rPr>
        <w:tab/>
      </w:r>
      <w:r w:rsidRPr="00134CAA">
        <w:rPr>
          <w:rFonts w:ascii="Arial" w:eastAsia="Times New Roman" w:hAnsi="Arial" w:cs="Arial"/>
        </w:rPr>
        <w:tab/>
        <w:t xml:space="preserve"> </w:t>
      </w:r>
    </w:p>
    <w:p w14:paraId="2EBB76A8" w14:textId="77777777" w:rsidR="00D824ED" w:rsidRPr="00134CAA" w:rsidRDefault="00D945ED" w:rsidP="00D945ED">
      <w:pPr>
        <w:rPr>
          <w:rFonts w:ascii="Arial" w:eastAsia="Times New Roman" w:hAnsi="Arial" w:cs="Arial"/>
          <w:b/>
        </w:rPr>
      </w:pPr>
      <w:r w:rsidRPr="00134CAA">
        <w:rPr>
          <w:rFonts w:ascii="Arial" w:eastAsia="Times New Roman" w:hAnsi="Arial" w:cs="Arial"/>
          <w:b/>
        </w:rPr>
        <w:t xml:space="preserve">BS, Cell Biology </w:t>
      </w:r>
      <w:r w:rsidR="0091409C" w:rsidRPr="00134CAA">
        <w:rPr>
          <w:rFonts w:ascii="Arial" w:eastAsia="Times New Roman" w:hAnsi="Arial" w:cs="Arial"/>
          <w:b/>
        </w:rPr>
        <w:t>and Molecular G</w:t>
      </w:r>
      <w:r w:rsidRPr="00134CAA">
        <w:rPr>
          <w:rFonts w:ascii="Arial" w:eastAsia="Times New Roman" w:hAnsi="Arial" w:cs="Arial"/>
          <w:b/>
        </w:rPr>
        <w:t xml:space="preserve">enetics </w:t>
      </w:r>
      <w:r w:rsidRPr="00134CAA">
        <w:rPr>
          <w:rFonts w:ascii="Arial" w:eastAsia="Times New Roman" w:hAnsi="Arial" w:cs="Arial"/>
          <w:b/>
        </w:rPr>
        <w:tab/>
      </w:r>
      <w:r w:rsidRPr="00134CAA">
        <w:rPr>
          <w:rFonts w:ascii="Arial" w:eastAsia="Times New Roman" w:hAnsi="Arial" w:cs="Arial"/>
          <w:b/>
        </w:rPr>
        <w:tab/>
        <w:t xml:space="preserve">           </w:t>
      </w:r>
      <w:r w:rsidR="008E7593" w:rsidRPr="00134CAA">
        <w:rPr>
          <w:rFonts w:ascii="Arial" w:eastAsia="Times New Roman" w:hAnsi="Arial" w:cs="Arial"/>
          <w:b/>
        </w:rPr>
        <w:t xml:space="preserve"> </w:t>
      </w:r>
    </w:p>
    <w:p w14:paraId="68C3E8C4" w14:textId="77777777" w:rsidR="00D824ED" w:rsidRPr="00134CAA" w:rsidRDefault="00D945ED" w:rsidP="00D945ED">
      <w:pPr>
        <w:rPr>
          <w:rFonts w:ascii="Arial" w:eastAsia="Times New Roman" w:hAnsi="Arial" w:cs="Arial"/>
        </w:rPr>
      </w:pPr>
      <w:r w:rsidRPr="00134CAA">
        <w:rPr>
          <w:rFonts w:ascii="Arial" w:eastAsia="Times New Roman" w:hAnsi="Arial" w:cs="Arial"/>
        </w:rPr>
        <w:t>University of Maryland</w:t>
      </w:r>
      <w:r w:rsidR="00D824ED" w:rsidRPr="00134CAA">
        <w:rPr>
          <w:rFonts w:ascii="Arial" w:eastAsia="Times New Roman" w:hAnsi="Arial" w:cs="Arial"/>
        </w:rPr>
        <w:t xml:space="preserve"> (1995)</w:t>
      </w:r>
    </w:p>
    <w:p w14:paraId="3EC589F6" w14:textId="77777777" w:rsidR="006B3C8E" w:rsidRPr="00134CAA" w:rsidRDefault="00D945ED" w:rsidP="00D824ED">
      <w:pPr>
        <w:rPr>
          <w:rFonts w:ascii="Arial" w:eastAsia="Times New Roman" w:hAnsi="Arial" w:cs="Arial"/>
        </w:rPr>
      </w:pPr>
      <w:r w:rsidRPr="00134CAA">
        <w:rPr>
          <w:rFonts w:ascii="Arial" w:eastAsia="Times New Roman" w:hAnsi="Arial" w:cs="Arial"/>
        </w:rPr>
        <w:tab/>
      </w:r>
      <w:r w:rsidRPr="00134CAA">
        <w:rPr>
          <w:rFonts w:ascii="Arial" w:eastAsia="Times New Roman" w:hAnsi="Arial" w:cs="Arial"/>
        </w:rPr>
        <w:tab/>
      </w:r>
      <w:r w:rsidRPr="00134CAA">
        <w:rPr>
          <w:rFonts w:ascii="Arial" w:eastAsia="Times New Roman" w:hAnsi="Arial" w:cs="Arial"/>
        </w:rPr>
        <w:tab/>
      </w:r>
      <w:r w:rsidR="006B3C8E" w:rsidRPr="00134CAA">
        <w:rPr>
          <w:rFonts w:ascii="Arial" w:eastAsia="Times New Roman" w:hAnsi="Arial" w:cs="Arial"/>
        </w:rPr>
        <w:t xml:space="preserve"> </w:t>
      </w:r>
    </w:p>
    <w:p w14:paraId="3B4A6547" w14:textId="775EEA6A" w:rsidR="00D824ED" w:rsidRPr="00134CAA" w:rsidRDefault="00D945ED" w:rsidP="00D945ED">
      <w:pPr>
        <w:widowControl w:val="0"/>
        <w:autoSpaceDE w:val="0"/>
        <w:autoSpaceDN w:val="0"/>
        <w:adjustRightInd w:val="0"/>
        <w:rPr>
          <w:rFonts w:ascii="Arial" w:eastAsia="Times New Roman" w:hAnsi="Arial" w:cs="Arial"/>
          <w:b/>
          <w:bCs/>
          <w:color w:val="003399"/>
        </w:rPr>
      </w:pPr>
      <w:r w:rsidRPr="00134CAA">
        <w:rPr>
          <w:rFonts w:ascii="Arial" w:eastAsia="Times New Roman" w:hAnsi="Arial" w:cs="Arial"/>
          <w:b/>
          <w:bCs/>
          <w:color w:val="003399"/>
        </w:rPr>
        <w:t>WORK</w:t>
      </w:r>
      <w:r w:rsidR="00D824ED" w:rsidRPr="00134CAA">
        <w:rPr>
          <w:rFonts w:ascii="Arial" w:eastAsia="Times New Roman" w:hAnsi="Arial" w:cs="Arial"/>
          <w:b/>
          <w:bCs/>
          <w:color w:val="003399"/>
        </w:rPr>
        <w:t xml:space="preserve"> EXPERIENCE</w:t>
      </w:r>
    </w:p>
    <w:p w14:paraId="301C3680" w14:textId="77777777" w:rsidR="00D824ED" w:rsidRPr="00134CAA" w:rsidRDefault="00D824ED" w:rsidP="00D945ED">
      <w:pPr>
        <w:widowControl w:val="0"/>
        <w:autoSpaceDE w:val="0"/>
        <w:autoSpaceDN w:val="0"/>
        <w:adjustRightInd w:val="0"/>
        <w:rPr>
          <w:rFonts w:ascii="Arial" w:eastAsia="Times New Roman" w:hAnsi="Arial" w:cs="Arial"/>
          <w:b/>
          <w:bCs/>
          <w:color w:val="003399"/>
        </w:rPr>
      </w:pPr>
    </w:p>
    <w:p w14:paraId="6094946D"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Director of Bioinformatics (5/2021 – Present)</w:t>
      </w:r>
    </w:p>
    <w:p w14:paraId="71F4F1BF"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National Institute of Neurological Disorders and Stroke (NINDS),</w:t>
      </w:r>
    </w:p>
    <w:p w14:paraId="4525EE16"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National Institutes of Health (NIH),</w:t>
      </w:r>
    </w:p>
    <w:p w14:paraId="5B2B91DD"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Bethesda, Maryland</w:t>
      </w:r>
    </w:p>
    <w:p w14:paraId="5E1457A9" w14:textId="77777777" w:rsidR="0005290E" w:rsidRPr="00134CAA" w:rsidRDefault="0005290E" w:rsidP="0005290E">
      <w:pPr>
        <w:widowControl w:val="0"/>
        <w:autoSpaceDE w:val="0"/>
        <w:autoSpaceDN w:val="0"/>
        <w:adjustRightInd w:val="0"/>
        <w:rPr>
          <w:rFonts w:ascii="Arial" w:hAnsi="Arial" w:cs="Arial"/>
          <w:b/>
          <w:color w:val="000000" w:themeColor="text1"/>
        </w:rPr>
      </w:pPr>
    </w:p>
    <w:p w14:paraId="56091157" w14:textId="4ED0436A" w:rsidR="002B4DC4" w:rsidRPr="00134CAA" w:rsidRDefault="007A04A3" w:rsidP="002B4DC4">
      <w:pPr>
        <w:rPr>
          <w:rFonts w:ascii="Arial" w:hAnsi="Arial" w:cs="Arial"/>
        </w:rPr>
      </w:pPr>
      <w:r w:rsidRPr="00134CAA">
        <w:rPr>
          <w:rFonts w:ascii="Arial" w:hAnsi="Arial" w:cs="Arial"/>
        </w:rPr>
        <w:t>Currently o</w:t>
      </w:r>
      <w:r w:rsidR="00CB2B71" w:rsidRPr="00134CAA">
        <w:rPr>
          <w:rFonts w:ascii="Arial" w:hAnsi="Arial" w:cs="Arial"/>
        </w:rPr>
        <w:t>versee</w:t>
      </w:r>
      <w:r w:rsidR="0005290E" w:rsidRPr="00134CAA">
        <w:rPr>
          <w:rFonts w:ascii="Arial" w:hAnsi="Arial" w:cs="Arial"/>
        </w:rPr>
        <w:t xml:space="preserve"> </w:t>
      </w:r>
      <w:r w:rsidR="00CB2B71" w:rsidRPr="00134CAA">
        <w:rPr>
          <w:rFonts w:ascii="Arial" w:hAnsi="Arial" w:cs="Arial"/>
        </w:rPr>
        <w:t>PhD bioinformatics analyst and</w:t>
      </w:r>
      <w:r w:rsidR="00921539">
        <w:rPr>
          <w:rFonts w:ascii="Arial" w:hAnsi="Arial" w:cs="Arial"/>
        </w:rPr>
        <w:t xml:space="preserve"> </w:t>
      </w:r>
      <w:r w:rsidR="00CB2B71" w:rsidRPr="00134CAA">
        <w:rPr>
          <w:rFonts w:ascii="Arial" w:hAnsi="Arial" w:cs="Arial"/>
        </w:rPr>
        <w:t>bioinformatics application developer</w:t>
      </w:r>
      <w:r w:rsidR="00921539">
        <w:rPr>
          <w:rFonts w:ascii="Arial" w:hAnsi="Arial" w:cs="Arial"/>
        </w:rPr>
        <w:t xml:space="preserve"> staff working in the Bioinformatics Core</w:t>
      </w:r>
      <w:r w:rsidR="00CB2B71" w:rsidRPr="00134CAA">
        <w:rPr>
          <w:rFonts w:ascii="Arial" w:hAnsi="Arial" w:cs="Arial"/>
        </w:rPr>
        <w:t xml:space="preserve">. Duties include, but are not limited </w:t>
      </w:r>
      <w:proofErr w:type="gramStart"/>
      <w:r w:rsidR="00CB2B71" w:rsidRPr="00134CAA">
        <w:rPr>
          <w:rFonts w:ascii="Arial" w:hAnsi="Arial" w:cs="Arial"/>
        </w:rPr>
        <w:t>to:</w:t>
      </w:r>
      <w:proofErr w:type="gramEnd"/>
      <w:r w:rsidR="00CB2B71" w:rsidRPr="00134CAA">
        <w:rPr>
          <w:rFonts w:ascii="Arial" w:hAnsi="Arial" w:cs="Arial"/>
        </w:rPr>
        <w:t xml:space="preserve"> assignment of work, scheduling of work, review of work, quality assurance of work, standardization and optimization of work-related methods, recruiting and retention of staff, representation of the Core in Institute-level and cross-Institute meetings, budget planning</w:t>
      </w:r>
      <w:r w:rsidR="00075B8A" w:rsidRPr="00134CAA">
        <w:rPr>
          <w:rFonts w:ascii="Arial" w:hAnsi="Arial" w:cs="Arial"/>
        </w:rPr>
        <w:t>, budget</w:t>
      </w:r>
      <w:r w:rsidR="00CB2B71" w:rsidRPr="00134CAA">
        <w:rPr>
          <w:rFonts w:ascii="Arial" w:hAnsi="Arial" w:cs="Arial"/>
        </w:rPr>
        <w:t xml:space="preserve"> adherence, and formal reporting to the Core steering committee. </w:t>
      </w:r>
      <w:r w:rsidR="002B4DC4" w:rsidRPr="00134CAA">
        <w:rPr>
          <w:rFonts w:ascii="Arial" w:hAnsi="Arial" w:cs="Arial"/>
        </w:rPr>
        <w:t xml:space="preserve"> While, in this capacity, </w:t>
      </w:r>
      <w:r w:rsidR="00CB2B71" w:rsidRPr="00134CAA">
        <w:rPr>
          <w:rFonts w:ascii="Arial" w:hAnsi="Arial" w:cs="Arial"/>
        </w:rPr>
        <w:t>I also</w:t>
      </w:r>
      <w:r w:rsidR="00075B8A" w:rsidRPr="00134CAA">
        <w:rPr>
          <w:rFonts w:ascii="Arial" w:hAnsi="Arial" w:cs="Arial"/>
        </w:rPr>
        <w:t xml:space="preserve"> first-hand perform </w:t>
      </w:r>
      <w:r w:rsidR="002B4DC4" w:rsidRPr="00134CAA">
        <w:rPr>
          <w:rFonts w:ascii="Arial" w:hAnsi="Arial" w:cs="Arial"/>
        </w:rPr>
        <w:t>~</w:t>
      </w:r>
      <w:r w:rsidR="00075B8A" w:rsidRPr="00134CAA">
        <w:rPr>
          <w:rFonts w:ascii="Arial" w:hAnsi="Arial" w:cs="Arial"/>
        </w:rPr>
        <w:t xml:space="preserve">200 ad-hoc </w:t>
      </w:r>
      <w:proofErr w:type="spellStart"/>
      <w:r w:rsidR="00075B8A" w:rsidRPr="00134CAA">
        <w:rPr>
          <w:rFonts w:ascii="Arial" w:hAnsi="Arial" w:cs="Arial"/>
        </w:rPr>
        <w:t>omic</w:t>
      </w:r>
      <w:proofErr w:type="spellEnd"/>
      <w:r w:rsidR="00075B8A" w:rsidRPr="00134CAA">
        <w:rPr>
          <w:rFonts w:ascii="Arial" w:hAnsi="Arial" w:cs="Arial"/>
        </w:rPr>
        <w:t xml:space="preserve"> analyses per year and </w:t>
      </w:r>
      <w:r w:rsidR="002B4DC4" w:rsidRPr="00134CAA">
        <w:rPr>
          <w:rFonts w:ascii="Arial" w:hAnsi="Arial" w:cs="Arial"/>
        </w:rPr>
        <w:t>mentor/train research staff outside of the Core who choose to learn how to do bioinformatics analysis themselves.</w:t>
      </w:r>
    </w:p>
    <w:p w14:paraId="0049CA69" w14:textId="34EB1BC2" w:rsidR="00CB2B71" w:rsidRPr="00134CAA" w:rsidRDefault="00CB2B71" w:rsidP="002B4DC4">
      <w:pPr>
        <w:rPr>
          <w:rFonts w:ascii="Arial" w:hAnsi="Arial" w:cs="Arial"/>
          <w:color w:val="000000" w:themeColor="text1"/>
        </w:rPr>
      </w:pPr>
    </w:p>
    <w:p w14:paraId="4F8C61BE" w14:textId="60142CA9" w:rsidR="002B4DC4" w:rsidRPr="00134CAA" w:rsidRDefault="002B4DC4" w:rsidP="00D824ED">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 xml:space="preserve">Bioinformatics </w:t>
      </w:r>
      <w:r w:rsidR="00D945ED" w:rsidRPr="00134CAA">
        <w:rPr>
          <w:rFonts w:ascii="Arial" w:hAnsi="Arial" w:cs="Arial"/>
          <w:b/>
          <w:color w:val="000000" w:themeColor="text1"/>
        </w:rPr>
        <w:t>S</w:t>
      </w:r>
      <w:r w:rsidR="006B3C8E" w:rsidRPr="00134CAA">
        <w:rPr>
          <w:rFonts w:ascii="Arial" w:hAnsi="Arial" w:cs="Arial"/>
          <w:b/>
          <w:color w:val="000000" w:themeColor="text1"/>
        </w:rPr>
        <w:t>taff Scientist</w:t>
      </w:r>
      <w:r w:rsidR="00CB2B71" w:rsidRPr="00134CAA">
        <w:rPr>
          <w:rFonts w:ascii="Arial" w:hAnsi="Arial" w:cs="Arial"/>
          <w:b/>
          <w:color w:val="000000" w:themeColor="text1"/>
        </w:rPr>
        <w:t xml:space="preserve"> </w:t>
      </w:r>
      <w:r w:rsidR="002159DF" w:rsidRPr="00134CAA">
        <w:rPr>
          <w:rFonts w:ascii="Arial" w:hAnsi="Arial" w:cs="Arial"/>
          <w:b/>
          <w:color w:val="000000" w:themeColor="text1"/>
        </w:rPr>
        <w:t>(</w:t>
      </w:r>
      <w:r w:rsidRPr="00134CAA">
        <w:rPr>
          <w:rFonts w:ascii="Arial" w:hAnsi="Arial" w:cs="Arial"/>
          <w:b/>
          <w:color w:val="000000" w:themeColor="text1"/>
        </w:rPr>
        <w:t>9/2006 – 5/2021)</w:t>
      </w:r>
    </w:p>
    <w:p w14:paraId="3187BD41"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National Institute of Neurological Disorders and Stroke (NINDS),</w:t>
      </w:r>
    </w:p>
    <w:p w14:paraId="65AF03CA"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National Institutes of Health (NIH),</w:t>
      </w:r>
    </w:p>
    <w:p w14:paraId="06315685"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Bethesda, Maryland</w:t>
      </w:r>
    </w:p>
    <w:p w14:paraId="4D6771EB" w14:textId="77777777" w:rsidR="00502B96" w:rsidRPr="00134CAA" w:rsidRDefault="00502B96" w:rsidP="00D824ED">
      <w:pPr>
        <w:widowControl w:val="0"/>
        <w:autoSpaceDE w:val="0"/>
        <w:autoSpaceDN w:val="0"/>
        <w:adjustRightInd w:val="0"/>
        <w:rPr>
          <w:rFonts w:ascii="Arial" w:hAnsi="Arial" w:cs="Arial"/>
          <w:color w:val="000000" w:themeColor="text1"/>
        </w:rPr>
      </w:pPr>
    </w:p>
    <w:p w14:paraId="163C0017" w14:textId="52CBFBFB" w:rsidR="001A46CF" w:rsidRDefault="002B4DC4" w:rsidP="00D824ED">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 xml:space="preserve">Served NINDS </w:t>
      </w:r>
      <w:r w:rsidR="006B3C8E" w:rsidRPr="00134CAA">
        <w:rPr>
          <w:rFonts w:ascii="Arial" w:hAnsi="Arial" w:cs="Arial"/>
          <w:color w:val="000000" w:themeColor="text1"/>
        </w:rPr>
        <w:t xml:space="preserve">as the </w:t>
      </w:r>
      <w:r w:rsidR="00502B96" w:rsidRPr="00134CAA">
        <w:rPr>
          <w:rFonts w:ascii="Arial" w:hAnsi="Arial" w:cs="Arial"/>
          <w:color w:val="000000" w:themeColor="text1"/>
        </w:rPr>
        <w:t xml:space="preserve">resident </w:t>
      </w:r>
      <w:r w:rsidR="006B3C8E" w:rsidRPr="00134CAA">
        <w:rPr>
          <w:rFonts w:ascii="Arial" w:hAnsi="Arial" w:cs="Arial"/>
          <w:color w:val="000000" w:themeColor="text1"/>
        </w:rPr>
        <w:t xml:space="preserve">intramural bioinformatics subject matter expert.  </w:t>
      </w:r>
      <w:r w:rsidRPr="00134CAA">
        <w:rPr>
          <w:rFonts w:ascii="Arial" w:hAnsi="Arial" w:cs="Arial"/>
          <w:color w:val="000000" w:themeColor="text1"/>
        </w:rPr>
        <w:t>Duties</w:t>
      </w:r>
      <w:r w:rsidR="006B3C8E" w:rsidRPr="00134CAA">
        <w:rPr>
          <w:rFonts w:ascii="Arial" w:hAnsi="Arial" w:cs="Arial"/>
          <w:color w:val="000000" w:themeColor="text1"/>
        </w:rPr>
        <w:t xml:space="preserve"> include</w:t>
      </w:r>
      <w:r w:rsidRPr="00134CAA">
        <w:rPr>
          <w:rFonts w:ascii="Arial" w:hAnsi="Arial" w:cs="Arial"/>
          <w:color w:val="000000" w:themeColor="text1"/>
        </w:rPr>
        <w:t>d</w:t>
      </w:r>
      <w:r w:rsidR="00502B96" w:rsidRPr="00134CAA">
        <w:rPr>
          <w:rFonts w:ascii="Arial" w:hAnsi="Arial" w:cs="Arial"/>
          <w:color w:val="000000" w:themeColor="text1"/>
        </w:rPr>
        <w:t xml:space="preserve"> </w:t>
      </w:r>
      <w:r w:rsidRPr="00134CAA">
        <w:rPr>
          <w:rFonts w:ascii="Arial" w:hAnsi="Arial" w:cs="Arial"/>
          <w:color w:val="000000" w:themeColor="text1"/>
        </w:rPr>
        <w:t xml:space="preserve">the performance of </w:t>
      </w:r>
      <w:proofErr w:type="spellStart"/>
      <w:r w:rsidR="006B3C8E" w:rsidRPr="00134CAA">
        <w:rPr>
          <w:rFonts w:ascii="Arial" w:hAnsi="Arial" w:cs="Arial"/>
          <w:color w:val="000000" w:themeColor="text1"/>
        </w:rPr>
        <w:t>omic</w:t>
      </w:r>
      <w:proofErr w:type="spellEnd"/>
      <w:r w:rsidR="006B3C8E" w:rsidRPr="00134CAA">
        <w:rPr>
          <w:rFonts w:ascii="Arial" w:hAnsi="Arial" w:cs="Arial"/>
          <w:color w:val="000000" w:themeColor="text1"/>
        </w:rPr>
        <w:t xml:space="preserve">-based analysis support to </w:t>
      </w:r>
      <w:r w:rsidR="00EF47BD" w:rsidRPr="00134CAA">
        <w:rPr>
          <w:rFonts w:ascii="Arial" w:hAnsi="Arial" w:cs="Arial"/>
          <w:color w:val="000000" w:themeColor="text1"/>
        </w:rPr>
        <w:t xml:space="preserve">all </w:t>
      </w:r>
      <w:r w:rsidR="00502B96" w:rsidRPr="00134CAA">
        <w:rPr>
          <w:rFonts w:ascii="Arial" w:hAnsi="Arial" w:cs="Arial"/>
          <w:color w:val="000000" w:themeColor="text1"/>
        </w:rPr>
        <w:t xml:space="preserve">NINDS </w:t>
      </w:r>
      <w:r w:rsidR="006B3C8E" w:rsidRPr="00134CAA">
        <w:rPr>
          <w:rFonts w:ascii="Arial" w:hAnsi="Arial" w:cs="Arial"/>
          <w:color w:val="000000" w:themeColor="text1"/>
        </w:rPr>
        <w:t>staff as needed</w:t>
      </w:r>
      <w:r w:rsidR="00EF47BD" w:rsidRPr="00134CAA">
        <w:rPr>
          <w:rFonts w:ascii="Arial" w:hAnsi="Arial" w:cs="Arial"/>
          <w:color w:val="000000" w:themeColor="text1"/>
        </w:rPr>
        <w:t>.</w:t>
      </w:r>
      <w:r w:rsidR="002159DF" w:rsidRPr="00134CAA">
        <w:rPr>
          <w:rFonts w:ascii="Arial" w:hAnsi="Arial" w:cs="Arial"/>
          <w:color w:val="000000" w:themeColor="text1"/>
        </w:rPr>
        <w:t xml:space="preserve">  </w:t>
      </w:r>
      <w:r w:rsidR="00EF47BD" w:rsidRPr="00134CAA">
        <w:rPr>
          <w:rFonts w:ascii="Arial" w:hAnsi="Arial" w:cs="Arial"/>
          <w:color w:val="000000" w:themeColor="text1"/>
        </w:rPr>
        <w:t xml:space="preserve">On average, </w:t>
      </w:r>
      <w:r w:rsidR="000C0A95" w:rsidRPr="00134CAA">
        <w:rPr>
          <w:rFonts w:ascii="Arial" w:hAnsi="Arial" w:cs="Arial"/>
          <w:color w:val="000000" w:themeColor="text1"/>
        </w:rPr>
        <w:t>I complete</w:t>
      </w:r>
      <w:r w:rsidRPr="00134CAA">
        <w:rPr>
          <w:rFonts w:ascii="Arial" w:hAnsi="Arial" w:cs="Arial"/>
          <w:color w:val="000000" w:themeColor="text1"/>
        </w:rPr>
        <w:t>d ~2</w:t>
      </w:r>
      <w:r w:rsidR="000C0A95" w:rsidRPr="00134CAA">
        <w:rPr>
          <w:rFonts w:ascii="Arial" w:hAnsi="Arial" w:cs="Arial"/>
          <w:color w:val="000000" w:themeColor="text1"/>
        </w:rPr>
        <w:t>00 analys</w:t>
      </w:r>
      <w:r w:rsidR="00502B96" w:rsidRPr="00134CAA">
        <w:rPr>
          <w:rFonts w:ascii="Arial" w:hAnsi="Arial" w:cs="Arial"/>
          <w:color w:val="000000" w:themeColor="text1"/>
        </w:rPr>
        <w:t>e</w:t>
      </w:r>
      <w:r w:rsidR="000C0A95" w:rsidRPr="00134CAA">
        <w:rPr>
          <w:rFonts w:ascii="Arial" w:hAnsi="Arial" w:cs="Arial"/>
          <w:color w:val="000000" w:themeColor="text1"/>
        </w:rPr>
        <w:t xml:space="preserve">s </w:t>
      </w:r>
      <w:r w:rsidR="00502B96" w:rsidRPr="00134CAA">
        <w:rPr>
          <w:rFonts w:ascii="Arial" w:hAnsi="Arial" w:cs="Arial"/>
          <w:color w:val="000000" w:themeColor="text1"/>
        </w:rPr>
        <w:t>per year</w:t>
      </w:r>
      <w:r w:rsidR="000C0A95" w:rsidRPr="00134CAA">
        <w:rPr>
          <w:rFonts w:ascii="Arial" w:hAnsi="Arial" w:cs="Arial"/>
          <w:color w:val="000000" w:themeColor="text1"/>
        </w:rPr>
        <w:t xml:space="preserve">; including </w:t>
      </w:r>
      <w:r w:rsidR="00502B96" w:rsidRPr="00134CAA">
        <w:rPr>
          <w:rFonts w:ascii="Arial" w:hAnsi="Arial" w:cs="Arial"/>
          <w:color w:val="000000" w:themeColor="text1"/>
        </w:rPr>
        <w:t xml:space="preserve">those related to projects </w:t>
      </w:r>
      <w:r w:rsidR="000C0A95" w:rsidRPr="00134CAA">
        <w:rPr>
          <w:rFonts w:ascii="Arial" w:hAnsi="Arial" w:cs="Arial"/>
          <w:color w:val="000000" w:themeColor="text1"/>
        </w:rPr>
        <w:t>engaged with other Institutes at the NIH</w:t>
      </w:r>
      <w:r w:rsidR="0062093F" w:rsidRPr="00134CAA">
        <w:rPr>
          <w:rFonts w:ascii="Arial" w:hAnsi="Arial" w:cs="Arial"/>
          <w:color w:val="000000" w:themeColor="text1"/>
        </w:rPr>
        <w:t xml:space="preserve"> </w:t>
      </w:r>
      <w:r w:rsidR="00502B96" w:rsidRPr="00134CAA">
        <w:rPr>
          <w:rFonts w:ascii="Arial" w:hAnsi="Arial" w:cs="Arial"/>
          <w:color w:val="000000" w:themeColor="text1"/>
        </w:rPr>
        <w:t xml:space="preserve">and those with </w:t>
      </w:r>
      <w:r w:rsidR="000C0A95" w:rsidRPr="00134CAA">
        <w:rPr>
          <w:rFonts w:ascii="Arial" w:hAnsi="Arial" w:cs="Arial"/>
          <w:color w:val="000000" w:themeColor="text1"/>
        </w:rPr>
        <w:t>external</w:t>
      </w:r>
      <w:r w:rsidR="00502B96" w:rsidRPr="00134CAA">
        <w:rPr>
          <w:rFonts w:ascii="Arial" w:hAnsi="Arial" w:cs="Arial"/>
          <w:color w:val="000000" w:themeColor="text1"/>
        </w:rPr>
        <w:t xml:space="preserve"> </w:t>
      </w:r>
      <w:r w:rsidR="0062093F" w:rsidRPr="00134CAA">
        <w:rPr>
          <w:rFonts w:ascii="Arial" w:hAnsi="Arial" w:cs="Arial"/>
          <w:color w:val="000000" w:themeColor="text1"/>
        </w:rPr>
        <w:t>h</w:t>
      </w:r>
      <w:r w:rsidR="000C0A95" w:rsidRPr="00134CAA">
        <w:rPr>
          <w:rFonts w:ascii="Arial" w:hAnsi="Arial" w:cs="Arial"/>
          <w:color w:val="000000" w:themeColor="text1"/>
        </w:rPr>
        <w:t xml:space="preserve">ospitals, </w:t>
      </w:r>
      <w:r w:rsidR="0062093F" w:rsidRPr="00134CAA">
        <w:rPr>
          <w:rFonts w:ascii="Arial" w:hAnsi="Arial" w:cs="Arial"/>
          <w:color w:val="000000" w:themeColor="text1"/>
        </w:rPr>
        <w:t>u</w:t>
      </w:r>
      <w:r w:rsidR="000C0A95" w:rsidRPr="00134CAA">
        <w:rPr>
          <w:rFonts w:ascii="Arial" w:hAnsi="Arial" w:cs="Arial"/>
          <w:color w:val="000000" w:themeColor="text1"/>
        </w:rPr>
        <w:t xml:space="preserve">niversities, and </w:t>
      </w:r>
      <w:r w:rsidR="0062093F" w:rsidRPr="00134CAA">
        <w:rPr>
          <w:rFonts w:ascii="Arial" w:hAnsi="Arial" w:cs="Arial"/>
          <w:color w:val="000000" w:themeColor="text1"/>
        </w:rPr>
        <w:t>a</w:t>
      </w:r>
      <w:r w:rsidR="000C0A95" w:rsidRPr="00134CAA">
        <w:rPr>
          <w:rFonts w:ascii="Arial" w:hAnsi="Arial" w:cs="Arial"/>
          <w:color w:val="000000" w:themeColor="text1"/>
        </w:rPr>
        <w:t>gencies.</w:t>
      </w:r>
      <w:r w:rsidR="00EF47BD" w:rsidRPr="00134CAA">
        <w:rPr>
          <w:rFonts w:ascii="Arial" w:hAnsi="Arial" w:cs="Arial"/>
          <w:color w:val="000000" w:themeColor="text1"/>
        </w:rPr>
        <w:t xml:space="preserve"> For each </w:t>
      </w:r>
      <w:r w:rsidR="00502B96" w:rsidRPr="00134CAA">
        <w:rPr>
          <w:rFonts w:ascii="Arial" w:hAnsi="Arial" w:cs="Arial"/>
          <w:color w:val="000000" w:themeColor="text1"/>
        </w:rPr>
        <w:t>analysis/project</w:t>
      </w:r>
      <w:r w:rsidR="00EF47BD" w:rsidRPr="00134CAA">
        <w:rPr>
          <w:rFonts w:ascii="Arial" w:hAnsi="Arial" w:cs="Arial"/>
          <w:color w:val="000000" w:themeColor="text1"/>
        </w:rPr>
        <w:t>, I meet with the request</w:t>
      </w:r>
      <w:r w:rsidR="00502B96" w:rsidRPr="00134CAA">
        <w:rPr>
          <w:rFonts w:ascii="Arial" w:hAnsi="Arial" w:cs="Arial"/>
          <w:color w:val="000000" w:themeColor="text1"/>
        </w:rPr>
        <w:t xml:space="preserve">ee(s) and </w:t>
      </w:r>
      <w:r w:rsidR="00EF47BD" w:rsidRPr="00134CAA">
        <w:rPr>
          <w:rFonts w:ascii="Arial" w:hAnsi="Arial" w:cs="Arial"/>
          <w:color w:val="000000" w:themeColor="text1"/>
        </w:rPr>
        <w:t>discuss</w:t>
      </w:r>
      <w:r w:rsidR="00502B96" w:rsidRPr="00134CAA">
        <w:rPr>
          <w:rFonts w:ascii="Arial" w:hAnsi="Arial" w:cs="Arial"/>
          <w:color w:val="000000" w:themeColor="text1"/>
        </w:rPr>
        <w:t>ed</w:t>
      </w:r>
      <w:r w:rsidR="00EF47BD" w:rsidRPr="00134CAA">
        <w:rPr>
          <w:rFonts w:ascii="Arial" w:hAnsi="Arial" w:cs="Arial"/>
          <w:color w:val="000000" w:themeColor="text1"/>
        </w:rPr>
        <w:t xml:space="preserve"> the</w:t>
      </w:r>
      <w:r w:rsidR="00502B96" w:rsidRPr="00134CAA">
        <w:rPr>
          <w:rFonts w:ascii="Arial" w:hAnsi="Arial" w:cs="Arial"/>
          <w:color w:val="000000" w:themeColor="text1"/>
        </w:rPr>
        <w:t xml:space="preserve">ir goal(s), </w:t>
      </w:r>
      <w:r w:rsidR="00EF47BD" w:rsidRPr="00134CAA">
        <w:rPr>
          <w:rFonts w:ascii="Arial" w:hAnsi="Arial" w:cs="Arial"/>
          <w:color w:val="000000" w:themeColor="text1"/>
        </w:rPr>
        <w:t xml:space="preserve">Where after, a list of requirements, including desired deliverables, </w:t>
      </w:r>
      <w:r w:rsidR="00502B96" w:rsidRPr="00134CAA">
        <w:rPr>
          <w:rFonts w:ascii="Arial" w:hAnsi="Arial" w:cs="Arial"/>
          <w:color w:val="000000" w:themeColor="text1"/>
        </w:rPr>
        <w:t>wa</w:t>
      </w:r>
      <w:r w:rsidR="00EF47BD" w:rsidRPr="00134CAA">
        <w:rPr>
          <w:rFonts w:ascii="Arial" w:hAnsi="Arial" w:cs="Arial"/>
          <w:color w:val="000000" w:themeColor="text1"/>
        </w:rPr>
        <w:t xml:space="preserve">s mutually mustered and a tentative action plan outlined and ultimately executed.  </w:t>
      </w:r>
      <w:r w:rsidR="006B3C8E" w:rsidRPr="00134CAA">
        <w:rPr>
          <w:rFonts w:ascii="Arial" w:hAnsi="Arial" w:cs="Arial"/>
          <w:color w:val="000000" w:themeColor="text1"/>
        </w:rPr>
        <w:t>I also serve</w:t>
      </w:r>
      <w:r w:rsidR="00502B96" w:rsidRPr="00134CAA">
        <w:rPr>
          <w:rFonts w:ascii="Arial" w:hAnsi="Arial" w:cs="Arial"/>
          <w:color w:val="000000" w:themeColor="text1"/>
        </w:rPr>
        <w:t>d</w:t>
      </w:r>
      <w:r w:rsidR="006B3C8E" w:rsidRPr="00134CAA">
        <w:rPr>
          <w:rFonts w:ascii="Arial" w:hAnsi="Arial" w:cs="Arial"/>
          <w:color w:val="000000" w:themeColor="text1"/>
        </w:rPr>
        <w:t xml:space="preserve"> the Institute as a mentor in the recurring summer internship program </w:t>
      </w:r>
      <w:r w:rsidR="000C0A95" w:rsidRPr="00134CAA">
        <w:rPr>
          <w:rFonts w:ascii="Arial" w:hAnsi="Arial" w:cs="Arial"/>
          <w:color w:val="000000" w:themeColor="text1"/>
        </w:rPr>
        <w:t>each year; teaching visiting students how to perform different types of bioinformatics analys</w:t>
      </w:r>
      <w:r w:rsidR="00502B96" w:rsidRPr="00134CAA">
        <w:rPr>
          <w:rFonts w:ascii="Arial" w:hAnsi="Arial" w:cs="Arial"/>
          <w:color w:val="000000" w:themeColor="text1"/>
        </w:rPr>
        <w:t>i</w:t>
      </w:r>
      <w:r w:rsidR="000C0A95" w:rsidRPr="00134CAA">
        <w:rPr>
          <w:rFonts w:ascii="Arial" w:hAnsi="Arial" w:cs="Arial"/>
          <w:color w:val="000000" w:themeColor="text1"/>
        </w:rPr>
        <w:t>s</w:t>
      </w:r>
      <w:r w:rsidR="007A4439">
        <w:rPr>
          <w:rFonts w:ascii="Arial" w:hAnsi="Arial" w:cs="Arial"/>
          <w:color w:val="000000" w:themeColor="text1"/>
        </w:rPr>
        <w:t>.</w:t>
      </w:r>
    </w:p>
    <w:p w14:paraId="5C1EE7D9" w14:textId="77777777" w:rsidR="007A4439" w:rsidRPr="00134CAA" w:rsidRDefault="007A4439" w:rsidP="00D824ED">
      <w:pPr>
        <w:widowControl w:val="0"/>
        <w:autoSpaceDE w:val="0"/>
        <w:autoSpaceDN w:val="0"/>
        <w:adjustRightInd w:val="0"/>
        <w:rPr>
          <w:rFonts w:ascii="Arial" w:hAnsi="Arial" w:cs="Arial"/>
          <w:color w:val="000000" w:themeColor="text1"/>
        </w:rPr>
      </w:pPr>
    </w:p>
    <w:p w14:paraId="5F963D8D" w14:textId="77777777" w:rsidR="00857654" w:rsidRPr="00134CAA" w:rsidRDefault="00857654" w:rsidP="00D824ED">
      <w:pPr>
        <w:widowControl w:val="0"/>
        <w:autoSpaceDE w:val="0"/>
        <w:autoSpaceDN w:val="0"/>
        <w:adjustRightInd w:val="0"/>
        <w:rPr>
          <w:rFonts w:ascii="Arial" w:eastAsia="Times New Roman" w:hAnsi="Arial" w:cs="Arial"/>
          <w:b/>
          <w:bCs/>
          <w:color w:val="003399"/>
        </w:rPr>
      </w:pPr>
    </w:p>
    <w:p w14:paraId="3E83C1E1" w14:textId="140CF1BE" w:rsidR="001A46CF" w:rsidRPr="00134CAA" w:rsidRDefault="001A46CF" w:rsidP="001A46CF">
      <w:pPr>
        <w:widowControl w:val="0"/>
        <w:autoSpaceDE w:val="0"/>
        <w:autoSpaceDN w:val="0"/>
        <w:adjustRightInd w:val="0"/>
        <w:rPr>
          <w:rFonts w:ascii="Arial" w:eastAsia="Times New Roman" w:hAnsi="Arial" w:cs="Arial"/>
          <w:b/>
          <w:bCs/>
          <w:color w:val="003399"/>
        </w:rPr>
      </w:pPr>
      <w:r w:rsidRPr="00134CAA">
        <w:rPr>
          <w:rFonts w:ascii="Arial" w:eastAsia="Times New Roman" w:hAnsi="Arial" w:cs="Arial"/>
          <w:b/>
          <w:bCs/>
          <w:color w:val="003399"/>
        </w:rPr>
        <w:lastRenderedPageBreak/>
        <w:t>WORK EXPERIENCE (continued)</w:t>
      </w:r>
    </w:p>
    <w:p w14:paraId="3C94CBAF" w14:textId="77777777" w:rsidR="001A46CF" w:rsidRPr="00134CAA" w:rsidRDefault="001A46CF" w:rsidP="00D945ED">
      <w:pPr>
        <w:widowControl w:val="0"/>
        <w:autoSpaceDE w:val="0"/>
        <w:autoSpaceDN w:val="0"/>
        <w:adjustRightInd w:val="0"/>
        <w:rPr>
          <w:rFonts w:ascii="Arial" w:hAnsi="Arial" w:cs="Arial"/>
          <w:b/>
          <w:color w:val="000000" w:themeColor="text1"/>
        </w:rPr>
      </w:pPr>
    </w:p>
    <w:p w14:paraId="41937B81" w14:textId="77777777" w:rsidR="001A46CF" w:rsidRPr="00134CAA" w:rsidRDefault="001A46CF" w:rsidP="001A46CF">
      <w:pPr>
        <w:rPr>
          <w:rFonts w:ascii="Arial" w:hAnsi="Arial" w:cs="Arial"/>
          <w:b/>
          <w:color w:val="000000" w:themeColor="text1"/>
        </w:rPr>
      </w:pPr>
      <w:r w:rsidRPr="00134CAA">
        <w:rPr>
          <w:rFonts w:ascii="Arial" w:hAnsi="Arial" w:cs="Arial"/>
          <w:b/>
          <w:color w:val="000000" w:themeColor="text1"/>
        </w:rPr>
        <w:t>Senior Biostatistician (1/2006 - 9/2006)</w:t>
      </w:r>
    </w:p>
    <w:p w14:paraId="026AED1F" w14:textId="54972F5D" w:rsidR="00D945ED" w:rsidRPr="00134CAA" w:rsidRDefault="00D945ED" w:rsidP="00D945ED">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 xml:space="preserve">Gene Logic, Inc. </w:t>
      </w:r>
    </w:p>
    <w:p w14:paraId="5B17746F" w14:textId="77777777" w:rsidR="000C0A95" w:rsidRPr="00134CAA" w:rsidRDefault="00EF47BD" w:rsidP="00D945ED">
      <w:pPr>
        <w:rPr>
          <w:rFonts w:ascii="Arial" w:hAnsi="Arial" w:cs="Arial"/>
          <w:b/>
          <w:color w:val="000000" w:themeColor="text1"/>
        </w:rPr>
      </w:pPr>
      <w:r w:rsidRPr="00134CAA">
        <w:rPr>
          <w:rFonts w:ascii="Arial" w:hAnsi="Arial" w:cs="Arial"/>
          <w:b/>
          <w:color w:val="000000" w:themeColor="text1"/>
        </w:rPr>
        <w:t>Gaithersburg, Maryland</w:t>
      </w:r>
    </w:p>
    <w:p w14:paraId="32471343" w14:textId="77777777" w:rsidR="001A46CF" w:rsidRPr="00134CAA" w:rsidRDefault="001A46CF" w:rsidP="00D945ED">
      <w:pPr>
        <w:rPr>
          <w:rFonts w:ascii="Arial" w:hAnsi="Arial" w:cs="Arial"/>
          <w:color w:val="000000" w:themeColor="text1"/>
        </w:rPr>
      </w:pPr>
    </w:p>
    <w:p w14:paraId="2DDAACAE" w14:textId="543FE528" w:rsidR="00D945ED" w:rsidRPr="00134CAA" w:rsidRDefault="00D945ED" w:rsidP="00D945ED">
      <w:pPr>
        <w:rPr>
          <w:rFonts w:ascii="Arial" w:hAnsi="Arial" w:cs="Arial"/>
          <w:color w:val="000000" w:themeColor="text1"/>
        </w:rPr>
      </w:pPr>
      <w:r w:rsidRPr="00134CAA">
        <w:rPr>
          <w:rFonts w:ascii="Arial" w:hAnsi="Arial" w:cs="Arial"/>
          <w:color w:val="000000" w:themeColor="text1"/>
        </w:rPr>
        <w:t xml:space="preserve">Provided microarray analysis services for </w:t>
      </w:r>
      <w:r w:rsidR="000C0A95" w:rsidRPr="00134CAA">
        <w:rPr>
          <w:rFonts w:ascii="Arial" w:hAnsi="Arial" w:cs="Arial"/>
          <w:color w:val="000000" w:themeColor="text1"/>
        </w:rPr>
        <w:t>domestic and international c</w:t>
      </w:r>
      <w:r w:rsidRPr="00134CAA">
        <w:rPr>
          <w:rFonts w:ascii="Arial" w:hAnsi="Arial" w:cs="Arial"/>
          <w:color w:val="000000" w:themeColor="text1"/>
        </w:rPr>
        <w:t>lients.  Predominantly used R, Ingenuity, and Genomatix.  Analysis services included:</w:t>
      </w:r>
      <w:r w:rsidR="00EF47BD" w:rsidRPr="00134CAA">
        <w:rPr>
          <w:rFonts w:ascii="Arial" w:hAnsi="Arial" w:cs="Arial"/>
          <w:color w:val="000000" w:themeColor="text1"/>
        </w:rPr>
        <w:t xml:space="preserve"> </w:t>
      </w:r>
      <w:r w:rsidRPr="00134CAA">
        <w:rPr>
          <w:rFonts w:ascii="Arial" w:hAnsi="Arial" w:cs="Arial"/>
          <w:color w:val="000000" w:themeColor="text1"/>
        </w:rPr>
        <w:t xml:space="preserve">Data Normalization (one-color, two-color), Exploratory Analysis (Tukey box plot, </w:t>
      </w:r>
      <w:proofErr w:type="spellStart"/>
      <w:r w:rsidRPr="00134CAA">
        <w:rPr>
          <w:rFonts w:ascii="Arial" w:hAnsi="Arial" w:cs="Arial"/>
          <w:color w:val="000000" w:themeColor="text1"/>
        </w:rPr>
        <w:t>cov</w:t>
      </w:r>
      <w:proofErr w:type="spellEnd"/>
      <w:r w:rsidRPr="00134CAA">
        <w:rPr>
          <w:rFonts w:ascii="Arial" w:hAnsi="Arial" w:cs="Arial"/>
          <w:color w:val="000000" w:themeColor="text1"/>
        </w:rPr>
        <w:t xml:space="preserve">-based PCA, </w:t>
      </w:r>
      <w:proofErr w:type="spellStart"/>
      <w:r w:rsidRPr="00134CAA">
        <w:rPr>
          <w:rFonts w:ascii="Arial" w:hAnsi="Arial" w:cs="Arial"/>
          <w:color w:val="000000" w:themeColor="text1"/>
        </w:rPr>
        <w:t>cor</w:t>
      </w:r>
      <w:proofErr w:type="spellEnd"/>
      <w:r w:rsidRPr="00134CAA">
        <w:rPr>
          <w:rFonts w:ascii="Arial" w:hAnsi="Arial" w:cs="Arial"/>
          <w:color w:val="000000" w:themeColor="text1"/>
        </w:rPr>
        <w:t>-based Heat), Outlier</w:t>
      </w:r>
      <w:r w:rsidR="00EF47BD" w:rsidRPr="00134CAA">
        <w:rPr>
          <w:rFonts w:ascii="Arial" w:hAnsi="Arial" w:cs="Arial"/>
          <w:color w:val="000000" w:themeColor="text1"/>
        </w:rPr>
        <w:t xml:space="preserve"> </w:t>
      </w:r>
      <w:r w:rsidRPr="00134CAA">
        <w:rPr>
          <w:rFonts w:ascii="Arial" w:hAnsi="Arial" w:cs="Arial"/>
          <w:color w:val="000000" w:themeColor="text1"/>
        </w:rPr>
        <w:t>Analysis</w:t>
      </w:r>
      <w:r w:rsidR="000C0A95" w:rsidRPr="00134CAA">
        <w:rPr>
          <w:rFonts w:ascii="Arial" w:hAnsi="Arial" w:cs="Arial"/>
          <w:color w:val="000000" w:themeColor="text1"/>
        </w:rPr>
        <w:t xml:space="preserve"> (z-score)</w:t>
      </w:r>
      <w:r w:rsidRPr="00134CAA">
        <w:rPr>
          <w:rFonts w:ascii="Arial" w:hAnsi="Arial" w:cs="Arial"/>
          <w:color w:val="000000" w:themeColor="text1"/>
        </w:rPr>
        <w:t>, Noise Modeling</w:t>
      </w:r>
      <w:r w:rsidR="000C0A95" w:rsidRPr="00134CAA">
        <w:rPr>
          <w:rFonts w:ascii="Arial" w:hAnsi="Arial" w:cs="Arial"/>
          <w:color w:val="000000" w:themeColor="text1"/>
        </w:rPr>
        <w:t xml:space="preserve"> (</w:t>
      </w:r>
      <w:proofErr w:type="spellStart"/>
      <w:r w:rsidR="000C0A95" w:rsidRPr="00134CAA">
        <w:rPr>
          <w:rFonts w:ascii="Arial" w:hAnsi="Arial" w:cs="Arial"/>
          <w:color w:val="000000" w:themeColor="text1"/>
        </w:rPr>
        <w:t>CV~mean</w:t>
      </w:r>
      <w:proofErr w:type="spellEnd"/>
      <w:r w:rsidR="000C0A95" w:rsidRPr="00134CAA">
        <w:rPr>
          <w:rFonts w:ascii="Arial" w:hAnsi="Arial" w:cs="Arial"/>
          <w:color w:val="000000" w:themeColor="text1"/>
        </w:rPr>
        <w:t>)</w:t>
      </w:r>
      <w:r w:rsidRPr="00134CAA">
        <w:rPr>
          <w:rFonts w:ascii="Arial" w:hAnsi="Arial" w:cs="Arial"/>
          <w:color w:val="000000" w:themeColor="text1"/>
        </w:rPr>
        <w:t>, Noise Filtering, Class Discovery (k-means, hierarchical), Statistical Testing (one sample, two sample, &gt; two sample, paired, unpaired, parametric, non-parametric, equal variance, unequal variance, ordinal, continuous, count, ratio, categorical) +/- multiple comparison correction +/- bootstrap condition, Gene selection (Volcano plot), Confirmatory Analysis (</w:t>
      </w:r>
      <w:proofErr w:type="spellStart"/>
      <w:r w:rsidRPr="00134CAA">
        <w:rPr>
          <w:rFonts w:ascii="Arial" w:hAnsi="Arial" w:cs="Arial"/>
          <w:color w:val="000000" w:themeColor="text1"/>
        </w:rPr>
        <w:t>cov</w:t>
      </w:r>
      <w:proofErr w:type="spellEnd"/>
      <w:r w:rsidRPr="00134CAA">
        <w:rPr>
          <w:rFonts w:ascii="Arial" w:hAnsi="Arial" w:cs="Arial"/>
          <w:color w:val="000000" w:themeColor="text1"/>
        </w:rPr>
        <w:t xml:space="preserve">-based PCA, </w:t>
      </w:r>
      <w:proofErr w:type="spellStart"/>
      <w:r w:rsidRPr="00134CAA">
        <w:rPr>
          <w:rFonts w:ascii="Arial" w:hAnsi="Arial" w:cs="Arial"/>
          <w:color w:val="000000" w:themeColor="text1"/>
        </w:rPr>
        <w:t>cor</w:t>
      </w:r>
      <w:proofErr w:type="spellEnd"/>
      <w:r w:rsidRPr="00134CAA">
        <w:rPr>
          <w:rFonts w:ascii="Arial" w:hAnsi="Arial" w:cs="Arial"/>
          <w:color w:val="000000" w:themeColor="text1"/>
        </w:rPr>
        <w:t>-based Heat), Enrichment Analysis (Biological Functions, Canonical Pathways, Networks), Promoter Modeling, Power vs Sample-size Assessment, and Classification modeling.</w:t>
      </w:r>
    </w:p>
    <w:p w14:paraId="391F5E56" w14:textId="77777777" w:rsidR="00D945ED" w:rsidRPr="00134CAA" w:rsidRDefault="00D945ED" w:rsidP="00D945ED">
      <w:pPr>
        <w:rPr>
          <w:rFonts w:ascii="Arial" w:hAnsi="Arial" w:cs="Arial"/>
          <w:b/>
          <w:color w:val="000000" w:themeColor="text1"/>
        </w:rPr>
      </w:pPr>
      <w:r w:rsidRPr="00134CAA">
        <w:rPr>
          <w:rFonts w:ascii="Arial" w:hAnsi="Arial" w:cs="Arial"/>
          <w:b/>
          <w:color w:val="000000" w:themeColor="text1"/>
        </w:rPr>
        <w:tab/>
      </w:r>
      <w:r w:rsidRPr="00134CAA">
        <w:rPr>
          <w:rFonts w:ascii="Arial" w:hAnsi="Arial" w:cs="Arial"/>
          <w:b/>
          <w:color w:val="000000" w:themeColor="text1"/>
        </w:rPr>
        <w:tab/>
      </w:r>
      <w:r w:rsidRPr="00134CAA">
        <w:rPr>
          <w:rFonts w:ascii="Arial" w:hAnsi="Arial" w:cs="Arial"/>
          <w:b/>
          <w:color w:val="000000" w:themeColor="text1"/>
        </w:rPr>
        <w:tab/>
      </w:r>
    </w:p>
    <w:p w14:paraId="0372DBE4" w14:textId="77777777" w:rsidR="00662CC7" w:rsidRPr="00134CAA" w:rsidRDefault="00D945ED" w:rsidP="00662CC7">
      <w:pPr>
        <w:rPr>
          <w:rFonts w:ascii="Arial" w:eastAsia="Times New Roman" w:hAnsi="Arial" w:cs="Arial"/>
          <w:b/>
        </w:rPr>
      </w:pPr>
      <w:r w:rsidRPr="00134CAA">
        <w:rPr>
          <w:rFonts w:ascii="Arial" w:hAnsi="Arial" w:cs="Arial"/>
          <w:b/>
          <w:color w:val="000000" w:themeColor="text1"/>
        </w:rPr>
        <w:t>Biostatistician</w:t>
      </w:r>
      <w:r w:rsidR="00662CC7" w:rsidRPr="00134CAA">
        <w:rPr>
          <w:rFonts w:ascii="Arial" w:hAnsi="Arial" w:cs="Arial"/>
          <w:b/>
          <w:color w:val="000000" w:themeColor="text1"/>
        </w:rPr>
        <w:t xml:space="preserve"> (</w:t>
      </w:r>
      <w:r w:rsidR="00662CC7" w:rsidRPr="00134CAA">
        <w:rPr>
          <w:rFonts w:ascii="Arial" w:eastAsia="Times New Roman" w:hAnsi="Arial" w:cs="Arial"/>
          <w:b/>
        </w:rPr>
        <w:t>1/2003 - 1/2006)</w:t>
      </w:r>
    </w:p>
    <w:p w14:paraId="74A5A872"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 xml:space="preserve">Gene Logic, Inc. </w:t>
      </w:r>
    </w:p>
    <w:p w14:paraId="123C2663" w14:textId="77777777" w:rsidR="001A46CF" w:rsidRPr="00134CAA" w:rsidRDefault="001A46CF" w:rsidP="001A46CF">
      <w:pPr>
        <w:rPr>
          <w:rFonts w:ascii="Arial" w:hAnsi="Arial" w:cs="Arial"/>
          <w:b/>
          <w:color w:val="000000" w:themeColor="text1"/>
        </w:rPr>
      </w:pPr>
      <w:r w:rsidRPr="00134CAA">
        <w:rPr>
          <w:rFonts w:ascii="Arial" w:hAnsi="Arial" w:cs="Arial"/>
          <w:b/>
          <w:color w:val="000000" w:themeColor="text1"/>
        </w:rPr>
        <w:t>Gaithersburg, Maryland</w:t>
      </w:r>
    </w:p>
    <w:p w14:paraId="1EC4C1D6" w14:textId="77777777" w:rsidR="001A46CF" w:rsidRPr="00134CAA" w:rsidRDefault="001A46CF" w:rsidP="00D945ED">
      <w:pPr>
        <w:rPr>
          <w:rFonts w:ascii="Arial" w:hAnsi="Arial" w:cs="Arial"/>
          <w:b/>
          <w:color w:val="000000" w:themeColor="text1"/>
        </w:rPr>
      </w:pPr>
    </w:p>
    <w:p w14:paraId="1284FF8C" w14:textId="2B48B141" w:rsidR="00D945ED" w:rsidRPr="00134CAA" w:rsidRDefault="00D945ED" w:rsidP="00D945ED">
      <w:pPr>
        <w:rPr>
          <w:rFonts w:ascii="Arial" w:hAnsi="Arial" w:cs="Arial"/>
          <w:color w:val="000000" w:themeColor="text1"/>
        </w:rPr>
      </w:pPr>
      <w:r w:rsidRPr="00134CAA">
        <w:rPr>
          <w:rFonts w:ascii="Arial" w:hAnsi="Arial" w:cs="Arial"/>
          <w:color w:val="000000" w:themeColor="text1"/>
        </w:rPr>
        <w:t>Researched and evaluated different modeling paradigms (e.g.,</w:t>
      </w:r>
      <w:r w:rsidR="00562094" w:rsidRPr="00134CAA">
        <w:rPr>
          <w:rFonts w:ascii="Arial" w:hAnsi="Arial" w:cs="Arial"/>
          <w:color w:val="000000" w:themeColor="text1"/>
        </w:rPr>
        <w:t xml:space="preserve"> </w:t>
      </w:r>
      <w:r w:rsidRPr="00134CAA">
        <w:rPr>
          <w:rFonts w:ascii="Arial" w:hAnsi="Arial" w:cs="Arial"/>
          <w:color w:val="000000" w:themeColor="text1"/>
        </w:rPr>
        <w:t xml:space="preserve">PCR, DA, PLSR, SVM, RF, FS) using toxicogenomic microarray-based data.  Per modeling, R was used.  Goal was to generate predictive models for toxicity in different tissues that could be filed </w:t>
      </w:r>
    </w:p>
    <w:p w14:paraId="134C626C" w14:textId="77777777" w:rsidR="00D945ED" w:rsidRPr="00134CAA" w:rsidRDefault="00D945ED" w:rsidP="00D945ED">
      <w:pPr>
        <w:rPr>
          <w:rFonts w:ascii="Arial" w:hAnsi="Arial" w:cs="Arial"/>
          <w:color w:val="000000" w:themeColor="text1"/>
        </w:rPr>
      </w:pPr>
      <w:r w:rsidRPr="00134CAA">
        <w:rPr>
          <w:rFonts w:ascii="Arial" w:hAnsi="Arial" w:cs="Arial"/>
          <w:color w:val="000000" w:themeColor="text1"/>
        </w:rPr>
        <w:t xml:space="preserve">for patent protection and commercialized (see </w:t>
      </w:r>
      <w:r w:rsidRPr="00134CAA">
        <w:rPr>
          <w:rFonts w:ascii="Arial" w:hAnsi="Arial" w:cs="Arial"/>
          <w:b/>
          <w:color w:val="003399"/>
        </w:rPr>
        <w:t>PATENTS</w:t>
      </w:r>
      <w:r w:rsidRPr="00134CAA">
        <w:rPr>
          <w:rFonts w:ascii="Arial" w:hAnsi="Arial" w:cs="Arial"/>
          <w:color w:val="000000" w:themeColor="text1"/>
        </w:rPr>
        <w:t xml:space="preserve">).  </w:t>
      </w:r>
    </w:p>
    <w:p w14:paraId="7468846D" w14:textId="77777777" w:rsidR="00D945ED" w:rsidRPr="00134CAA" w:rsidRDefault="00D945ED" w:rsidP="00D945ED">
      <w:pPr>
        <w:rPr>
          <w:rFonts w:ascii="Arial" w:hAnsi="Arial" w:cs="Arial"/>
          <w:b/>
          <w:color w:val="000000" w:themeColor="text1"/>
        </w:rPr>
      </w:pPr>
    </w:p>
    <w:p w14:paraId="68AD3677" w14:textId="77777777" w:rsidR="00562094" w:rsidRPr="00134CAA" w:rsidRDefault="00D945ED" w:rsidP="00662CC7">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Associate Biostatistician</w:t>
      </w:r>
      <w:r w:rsidR="00662CC7" w:rsidRPr="00134CAA">
        <w:rPr>
          <w:rFonts w:ascii="Arial" w:hAnsi="Arial" w:cs="Arial"/>
          <w:b/>
          <w:color w:val="000000" w:themeColor="text1"/>
        </w:rPr>
        <w:t xml:space="preserve"> (</w:t>
      </w:r>
      <w:r w:rsidR="00662CC7" w:rsidRPr="00134CAA">
        <w:rPr>
          <w:rFonts w:ascii="Arial" w:eastAsia="Times New Roman" w:hAnsi="Arial" w:cs="Arial"/>
          <w:b/>
        </w:rPr>
        <w:t>1/2000 - 1/2003)</w:t>
      </w:r>
    </w:p>
    <w:p w14:paraId="289958F1"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 xml:space="preserve">Gene Logic, Inc. </w:t>
      </w:r>
    </w:p>
    <w:p w14:paraId="1DF5D923" w14:textId="77777777" w:rsidR="001A46CF" w:rsidRPr="00134CAA" w:rsidRDefault="001A46CF" w:rsidP="001A46CF">
      <w:pPr>
        <w:rPr>
          <w:rFonts w:ascii="Arial" w:hAnsi="Arial" w:cs="Arial"/>
          <w:b/>
          <w:color w:val="000000" w:themeColor="text1"/>
        </w:rPr>
      </w:pPr>
      <w:r w:rsidRPr="00134CAA">
        <w:rPr>
          <w:rFonts w:ascii="Arial" w:hAnsi="Arial" w:cs="Arial"/>
          <w:b/>
          <w:color w:val="000000" w:themeColor="text1"/>
        </w:rPr>
        <w:t>Gaithersburg, Maryland</w:t>
      </w:r>
    </w:p>
    <w:p w14:paraId="293BB0CC" w14:textId="77777777" w:rsidR="001A46CF" w:rsidRPr="00134CAA" w:rsidRDefault="001A46CF" w:rsidP="00D945ED">
      <w:pPr>
        <w:rPr>
          <w:rFonts w:ascii="Arial" w:hAnsi="Arial" w:cs="Arial"/>
          <w:color w:val="000000" w:themeColor="text1"/>
        </w:rPr>
      </w:pPr>
    </w:p>
    <w:p w14:paraId="4E8C6A2E" w14:textId="0A639444" w:rsidR="00D945ED" w:rsidRPr="00134CAA" w:rsidRDefault="00D945ED" w:rsidP="00D945ED">
      <w:pPr>
        <w:rPr>
          <w:rFonts w:ascii="Arial" w:hAnsi="Arial" w:cs="Arial"/>
          <w:color w:val="000000" w:themeColor="text1"/>
        </w:rPr>
      </w:pPr>
      <w:r w:rsidRPr="00134CAA">
        <w:rPr>
          <w:rFonts w:ascii="Arial" w:hAnsi="Arial" w:cs="Arial"/>
          <w:color w:val="000000" w:themeColor="text1"/>
        </w:rPr>
        <w:t xml:space="preserve">Performed microarray analysis of 100’s of toxicogenomic data sets </w:t>
      </w:r>
      <w:r w:rsidRPr="00134CAA">
        <w:rPr>
          <w:rFonts w:ascii="Arial" w:hAnsi="Arial" w:cs="Arial"/>
          <w:color w:val="000000" w:themeColor="text1"/>
        </w:rPr>
        <w:tab/>
        <w:t>representing different tissues (e.g., liver, kidney, heart) under</w:t>
      </w:r>
      <w:r w:rsidR="00562094" w:rsidRPr="00134CAA">
        <w:rPr>
          <w:rFonts w:ascii="Arial" w:hAnsi="Arial" w:cs="Arial"/>
          <w:color w:val="000000" w:themeColor="text1"/>
        </w:rPr>
        <w:t xml:space="preserve"> </w:t>
      </w:r>
      <w:r w:rsidRPr="00134CAA">
        <w:rPr>
          <w:rFonts w:ascii="Arial" w:hAnsi="Arial" w:cs="Arial"/>
          <w:color w:val="000000" w:themeColor="text1"/>
        </w:rPr>
        <w:t xml:space="preserve">different </w:t>
      </w:r>
      <w:proofErr w:type="gramStart"/>
      <w:r w:rsidRPr="00134CAA">
        <w:rPr>
          <w:rFonts w:ascii="Arial" w:hAnsi="Arial" w:cs="Arial"/>
          <w:color w:val="000000" w:themeColor="text1"/>
        </w:rPr>
        <w:t>dose::</w:t>
      </w:r>
      <w:proofErr w:type="gramEnd"/>
      <w:r w:rsidRPr="00134CAA">
        <w:rPr>
          <w:rFonts w:ascii="Arial" w:hAnsi="Arial" w:cs="Arial"/>
          <w:color w:val="000000" w:themeColor="text1"/>
        </w:rPr>
        <w:t xml:space="preserve">time conditions.  Per analysis, R was used.  Goal was to identify markers of toxicity that could be filed for patent protection and commercialized (see </w:t>
      </w:r>
      <w:r w:rsidRPr="00134CAA">
        <w:rPr>
          <w:rFonts w:ascii="Arial" w:hAnsi="Arial" w:cs="Arial"/>
          <w:b/>
          <w:color w:val="003399"/>
        </w:rPr>
        <w:t>PATENTS</w:t>
      </w:r>
      <w:r w:rsidRPr="00134CAA">
        <w:rPr>
          <w:rFonts w:ascii="Arial" w:hAnsi="Arial" w:cs="Arial"/>
          <w:color w:val="000000" w:themeColor="text1"/>
        </w:rPr>
        <w:t xml:space="preserve">).  </w:t>
      </w:r>
    </w:p>
    <w:p w14:paraId="7BD24D0F" w14:textId="77777777" w:rsidR="00D945ED" w:rsidRPr="00134CAA" w:rsidRDefault="00D945ED" w:rsidP="00D945ED">
      <w:pPr>
        <w:rPr>
          <w:rFonts w:ascii="Arial" w:hAnsi="Arial" w:cs="Arial"/>
          <w:b/>
          <w:color w:val="000000" w:themeColor="text1"/>
        </w:rPr>
      </w:pPr>
    </w:p>
    <w:p w14:paraId="4DE33D4C" w14:textId="77777777" w:rsidR="00662CC7" w:rsidRPr="00134CAA" w:rsidRDefault="00D945ED" w:rsidP="00662CC7">
      <w:pPr>
        <w:rPr>
          <w:rFonts w:ascii="Arial" w:hAnsi="Arial" w:cs="Arial"/>
          <w:b/>
          <w:color w:val="000000" w:themeColor="text1"/>
        </w:rPr>
      </w:pPr>
      <w:r w:rsidRPr="00134CAA">
        <w:rPr>
          <w:rFonts w:ascii="Arial" w:hAnsi="Arial" w:cs="Arial"/>
          <w:b/>
          <w:color w:val="000000" w:themeColor="text1"/>
        </w:rPr>
        <w:t>Bioinformatics Scientist</w:t>
      </w:r>
      <w:r w:rsidR="00662CC7" w:rsidRPr="00134CAA">
        <w:rPr>
          <w:rFonts w:ascii="Arial" w:hAnsi="Arial" w:cs="Arial"/>
          <w:b/>
          <w:color w:val="000000" w:themeColor="text1"/>
        </w:rPr>
        <w:t xml:space="preserve"> (</w:t>
      </w:r>
      <w:r w:rsidR="00662CC7" w:rsidRPr="00134CAA">
        <w:rPr>
          <w:rFonts w:ascii="Arial" w:eastAsia="Times New Roman" w:hAnsi="Arial" w:cs="Arial"/>
          <w:b/>
        </w:rPr>
        <w:t>1/1999 - 1/2000)</w:t>
      </w:r>
    </w:p>
    <w:p w14:paraId="7B97E768"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 xml:space="preserve">Gene Logic, Inc. </w:t>
      </w:r>
    </w:p>
    <w:p w14:paraId="0D957CDE" w14:textId="77777777" w:rsidR="001A46CF" w:rsidRPr="00134CAA" w:rsidRDefault="001A46CF" w:rsidP="001A46CF">
      <w:pPr>
        <w:rPr>
          <w:rFonts w:ascii="Arial" w:hAnsi="Arial" w:cs="Arial"/>
          <w:b/>
          <w:color w:val="000000" w:themeColor="text1"/>
        </w:rPr>
      </w:pPr>
      <w:r w:rsidRPr="00134CAA">
        <w:rPr>
          <w:rFonts w:ascii="Arial" w:hAnsi="Arial" w:cs="Arial"/>
          <w:b/>
          <w:color w:val="000000" w:themeColor="text1"/>
        </w:rPr>
        <w:t>Gaithersburg, Maryland</w:t>
      </w:r>
    </w:p>
    <w:p w14:paraId="0E8E7678" w14:textId="77777777" w:rsidR="001A46CF" w:rsidRPr="00134CAA" w:rsidRDefault="001A46CF" w:rsidP="00D945ED">
      <w:pPr>
        <w:widowControl w:val="0"/>
        <w:autoSpaceDE w:val="0"/>
        <w:autoSpaceDN w:val="0"/>
        <w:adjustRightInd w:val="0"/>
        <w:rPr>
          <w:rFonts w:ascii="Arial" w:hAnsi="Arial" w:cs="Arial"/>
          <w:b/>
          <w:color w:val="000000" w:themeColor="text1"/>
        </w:rPr>
      </w:pPr>
    </w:p>
    <w:p w14:paraId="2046A554" w14:textId="7D4D038F" w:rsidR="00D945ED" w:rsidRPr="00134CAA" w:rsidRDefault="00D945ED" w:rsidP="00D945ED">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 xml:space="preserve">Developed and managed an automated sequence analysis pipeline for the characterization of differential expressed genes identified by RFLP.  Per analysis, Perl was used.  Automated steps included sequence trimming by Phred Score, repeat </w:t>
      </w:r>
    </w:p>
    <w:p w14:paraId="51413931" w14:textId="77777777" w:rsidR="00D945ED" w:rsidRPr="00134CAA" w:rsidRDefault="00D945ED" w:rsidP="00D945ED">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 xml:space="preserve">masking, and the performance of blast against </w:t>
      </w:r>
      <w:proofErr w:type="spellStart"/>
      <w:r w:rsidRPr="00134CAA">
        <w:rPr>
          <w:rFonts w:ascii="Arial" w:hAnsi="Arial" w:cs="Arial"/>
          <w:color w:val="000000" w:themeColor="text1"/>
        </w:rPr>
        <w:t>refseq</w:t>
      </w:r>
      <w:proofErr w:type="spellEnd"/>
      <w:r w:rsidRPr="00134CAA">
        <w:rPr>
          <w:rFonts w:ascii="Arial" w:hAnsi="Arial" w:cs="Arial"/>
          <w:color w:val="000000" w:themeColor="text1"/>
        </w:rPr>
        <w:t xml:space="preserve">, </w:t>
      </w:r>
      <w:proofErr w:type="spellStart"/>
      <w:r w:rsidRPr="00134CAA">
        <w:rPr>
          <w:rFonts w:ascii="Arial" w:hAnsi="Arial" w:cs="Arial"/>
          <w:color w:val="000000" w:themeColor="text1"/>
        </w:rPr>
        <w:t>est</w:t>
      </w:r>
      <w:proofErr w:type="spellEnd"/>
      <w:r w:rsidRPr="00134CAA">
        <w:rPr>
          <w:rFonts w:ascii="Arial" w:hAnsi="Arial" w:cs="Arial"/>
          <w:color w:val="000000" w:themeColor="text1"/>
        </w:rPr>
        <w:t>, and nr.  Goal was to identify expressed genes under circumstances of disease and/or toxicity that could be filed for patent protection as markers and commercialized.</w:t>
      </w:r>
    </w:p>
    <w:p w14:paraId="4D66A289" w14:textId="77777777" w:rsidR="001A46CF" w:rsidRPr="00134CAA" w:rsidRDefault="001A46CF" w:rsidP="001A46CF">
      <w:pPr>
        <w:widowControl w:val="0"/>
        <w:autoSpaceDE w:val="0"/>
        <w:autoSpaceDN w:val="0"/>
        <w:adjustRightInd w:val="0"/>
        <w:rPr>
          <w:rFonts w:ascii="Arial" w:eastAsia="Times New Roman" w:hAnsi="Arial" w:cs="Arial"/>
          <w:b/>
          <w:bCs/>
          <w:color w:val="003399"/>
        </w:rPr>
      </w:pPr>
      <w:r w:rsidRPr="00134CAA">
        <w:rPr>
          <w:rFonts w:ascii="Arial" w:eastAsia="Times New Roman" w:hAnsi="Arial" w:cs="Arial"/>
          <w:b/>
          <w:bCs/>
          <w:color w:val="003399"/>
        </w:rPr>
        <w:lastRenderedPageBreak/>
        <w:t>WORK EXPERIENCE (continued)</w:t>
      </w:r>
    </w:p>
    <w:p w14:paraId="5477BA3B" w14:textId="77777777" w:rsidR="001A46CF" w:rsidRPr="00134CAA" w:rsidRDefault="001A46CF" w:rsidP="00D945ED">
      <w:pPr>
        <w:widowControl w:val="0"/>
        <w:autoSpaceDE w:val="0"/>
        <w:autoSpaceDN w:val="0"/>
        <w:adjustRightInd w:val="0"/>
        <w:rPr>
          <w:rFonts w:ascii="Arial" w:hAnsi="Arial" w:cs="Arial"/>
          <w:b/>
          <w:color w:val="000000" w:themeColor="text1"/>
        </w:rPr>
      </w:pPr>
    </w:p>
    <w:p w14:paraId="49063016" w14:textId="75763FBA" w:rsidR="00562094" w:rsidRPr="00134CAA" w:rsidRDefault="00D945ED" w:rsidP="00D945ED">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Research Scientist</w:t>
      </w:r>
      <w:r w:rsidR="00662CC7" w:rsidRPr="00134CAA">
        <w:rPr>
          <w:rFonts w:ascii="Arial" w:hAnsi="Arial" w:cs="Arial"/>
          <w:b/>
          <w:color w:val="000000" w:themeColor="text1"/>
        </w:rPr>
        <w:t xml:space="preserve"> (1/1998 - 1/1999)</w:t>
      </w:r>
    </w:p>
    <w:p w14:paraId="3AE3FC55"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 xml:space="preserve">Gene Logic, Inc. </w:t>
      </w:r>
    </w:p>
    <w:p w14:paraId="57541EBF" w14:textId="77777777" w:rsidR="001A46CF" w:rsidRPr="00134CAA" w:rsidRDefault="001A46CF" w:rsidP="001A46CF">
      <w:pPr>
        <w:rPr>
          <w:rFonts w:ascii="Arial" w:hAnsi="Arial" w:cs="Arial"/>
          <w:b/>
          <w:color w:val="000000" w:themeColor="text1"/>
        </w:rPr>
      </w:pPr>
      <w:r w:rsidRPr="00134CAA">
        <w:rPr>
          <w:rFonts w:ascii="Arial" w:hAnsi="Arial" w:cs="Arial"/>
          <w:b/>
          <w:color w:val="000000" w:themeColor="text1"/>
        </w:rPr>
        <w:t>Gaithersburg, Maryland</w:t>
      </w:r>
    </w:p>
    <w:p w14:paraId="270A60AC" w14:textId="77777777" w:rsidR="001A46CF" w:rsidRPr="00134CAA" w:rsidRDefault="001A46CF" w:rsidP="00562094">
      <w:pPr>
        <w:widowControl w:val="0"/>
        <w:autoSpaceDE w:val="0"/>
        <w:autoSpaceDN w:val="0"/>
        <w:adjustRightInd w:val="0"/>
        <w:rPr>
          <w:rFonts w:ascii="Arial" w:hAnsi="Arial" w:cs="Arial"/>
          <w:b/>
          <w:color w:val="000000" w:themeColor="text1"/>
        </w:rPr>
      </w:pPr>
    </w:p>
    <w:p w14:paraId="07633EDF" w14:textId="1030466C" w:rsidR="00D945ED" w:rsidRPr="00134CAA" w:rsidRDefault="00D945ED" w:rsidP="00562094">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Researched and developed branch DNA (</w:t>
      </w:r>
      <w:proofErr w:type="spellStart"/>
      <w:r w:rsidRPr="00134CAA">
        <w:rPr>
          <w:rFonts w:ascii="Arial" w:hAnsi="Arial" w:cs="Arial"/>
          <w:color w:val="000000" w:themeColor="text1"/>
        </w:rPr>
        <w:t>bDNA</w:t>
      </w:r>
      <w:proofErr w:type="spellEnd"/>
      <w:r w:rsidRPr="00134CAA">
        <w:rPr>
          <w:rFonts w:ascii="Arial" w:hAnsi="Arial" w:cs="Arial"/>
          <w:color w:val="000000" w:themeColor="text1"/>
        </w:rPr>
        <w:t>) marker panels for</w:t>
      </w:r>
      <w:r w:rsidR="00DF49BF" w:rsidRPr="00134CAA">
        <w:rPr>
          <w:rFonts w:ascii="Arial" w:hAnsi="Arial" w:cs="Arial"/>
          <w:color w:val="000000" w:themeColor="text1"/>
        </w:rPr>
        <w:t xml:space="preserve"> </w:t>
      </w:r>
      <w:r w:rsidRPr="00134CAA">
        <w:rPr>
          <w:rFonts w:ascii="Arial" w:hAnsi="Arial" w:cs="Arial"/>
          <w:color w:val="000000" w:themeColor="text1"/>
        </w:rPr>
        <w:t>use in High-throughput Screening (HITS).</w:t>
      </w:r>
    </w:p>
    <w:p w14:paraId="056FB473" w14:textId="77777777" w:rsidR="00562094" w:rsidRPr="00134CAA" w:rsidRDefault="00562094" w:rsidP="00562094">
      <w:pPr>
        <w:widowControl w:val="0"/>
        <w:autoSpaceDE w:val="0"/>
        <w:autoSpaceDN w:val="0"/>
        <w:adjustRightInd w:val="0"/>
        <w:rPr>
          <w:rFonts w:ascii="Arial" w:hAnsi="Arial" w:cs="Arial"/>
          <w:b/>
          <w:color w:val="000000" w:themeColor="text1"/>
        </w:rPr>
      </w:pPr>
    </w:p>
    <w:p w14:paraId="296A658A" w14:textId="12929110" w:rsidR="00662CC7" w:rsidRPr="00134CAA" w:rsidRDefault="00D945ED" w:rsidP="00662CC7">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Research Group Leader, Co-founder</w:t>
      </w:r>
      <w:r w:rsidR="00662CC7" w:rsidRPr="00134CAA">
        <w:rPr>
          <w:rFonts w:ascii="Arial" w:hAnsi="Arial" w:cs="Arial"/>
          <w:b/>
          <w:color w:val="000000" w:themeColor="text1"/>
        </w:rPr>
        <w:t xml:space="preserve"> (</w:t>
      </w:r>
      <w:r w:rsidR="001A46CF" w:rsidRPr="00134CAA">
        <w:rPr>
          <w:rFonts w:ascii="Arial" w:hAnsi="Arial" w:cs="Arial"/>
          <w:b/>
          <w:color w:val="000000" w:themeColor="text1"/>
        </w:rPr>
        <w:t>5</w:t>
      </w:r>
      <w:r w:rsidR="00662CC7" w:rsidRPr="00134CAA">
        <w:rPr>
          <w:rFonts w:ascii="Arial" w:hAnsi="Arial" w:cs="Arial"/>
          <w:b/>
          <w:color w:val="000000" w:themeColor="text1"/>
        </w:rPr>
        <w:t>/1996 - 1/1998)</w:t>
      </w:r>
    </w:p>
    <w:p w14:paraId="512C655E"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 xml:space="preserve">Gene Logic, Inc. </w:t>
      </w:r>
    </w:p>
    <w:p w14:paraId="2F39BB24" w14:textId="77777777" w:rsidR="001A46CF" w:rsidRPr="00134CAA" w:rsidRDefault="001A46CF" w:rsidP="001A46CF">
      <w:pPr>
        <w:rPr>
          <w:rFonts w:ascii="Arial" w:hAnsi="Arial" w:cs="Arial"/>
          <w:b/>
          <w:color w:val="000000" w:themeColor="text1"/>
        </w:rPr>
      </w:pPr>
      <w:r w:rsidRPr="00134CAA">
        <w:rPr>
          <w:rFonts w:ascii="Arial" w:hAnsi="Arial" w:cs="Arial"/>
          <w:b/>
          <w:color w:val="000000" w:themeColor="text1"/>
        </w:rPr>
        <w:t>Gaithersburg, Maryland</w:t>
      </w:r>
    </w:p>
    <w:p w14:paraId="20E4647C" w14:textId="77777777" w:rsidR="001A46CF" w:rsidRPr="00134CAA" w:rsidRDefault="001A46CF" w:rsidP="00662CC7">
      <w:pPr>
        <w:widowControl w:val="0"/>
        <w:autoSpaceDE w:val="0"/>
        <w:autoSpaceDN w:val="0"/>
        <w:adjustRightInd w:val="0"/>
        <w:rPr>
          <w:rFonts w:ascii="Arial" w:hAnsi="Arial" w:cs="Arial"/>
          <w:b/>
          <w:color w:val="000000" w:themeColor="text1"/>
        </w:rPr>
      </w:pPr>
    </w:p>
    <w:p w14:paraId="059B156C" w14:textId="542B6C3E" w:rsidR="00D945ED" w:rsidRPr="00134CAA" w:rsidRDefault="00D945ED" w:rsidP="00662CC7">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 xml:space="preserve">Co-founded Gene Logic with funding provided by Oxford </w:t>
      </w:r>
      <w:r w:rsidR="00562094" w:rsidRPr="00134CAA">
        <w:rPr>
          <w:rFonts w:ascii="Arial" w:hAnsi="Arial" w:cs="Arial"/>
          <w:color w:val="000000" w:themeColor="text1"/>
        </w:rPr>
        <w:t>B</w:t>
      </w:r>
      <w:r w:rsidRPr="00134CAA">
        <w:rPr>
          <w:rFonts w:ascii="Arial" w:hAnsi="Arial" w:cs="Arial"/>
          <w:color w:val="000000" w:themeColor="text1"/>
        </w:rPr>
        <w:t xml:space="preserve">ioscience Partners.  Created and lead a </w:t>
      </w:r>
      <w:r w:rsidR="00885054" w:rsidRPr="00134CAA">
        <w:rPr>
          <w:rFonts w:ascii="Arial" w:hAnsi="Arial" w:cs="Arial"/>
          <w:color w:val="000000" w:themeColor="text1"/>
        </w:rPr>
        <w:t>40-person</w:t>
      </w:r>
      <w:r w:rsidRPr="00134CAA">
        <w:rPr>
          <w:rFonts w:ascii="Arial" w:hAnsi="Arial" w:cs="Arial"/>
          <w:color w:val="000000" w:themeColor="text1"/>
        </w:rPr>
        <w:t xml:space="preserve"> lab responsible for Client tissue handling, RNA extraction, RNA isolation, cDNA synthesis, RFLP analysis, Band Recovery, Band Amplification, Band Purification and Sequencing (ABI).  Additional responsibilities included staff</w:t>
      </w:r>
      <w:r w:rsidR="00562094" w:rsidRPr="00134CAA">
        <w:rPr>
          <w:rFonts w:ascii="Arial" w:hAnsi="Arial" w:cs="Arial"/>
          <w:color w:val="000000" w:themeColor="text1"/>
        </w:rPr>
        <w:t xml:space="preserve"> </w:t>
      </w:r>
      <w:r w:rsidRPr="00134CAA">
        <w:rPr>
          <w:rFonts w:ascii="Arial" w:hAnsi="Arial" w:cs="Arial"/>
          <w:color w:val="000000" w:themeColor="text1"/>
        </w:rPr>
        <w:t xml:space="preserve">recruitment, training, supervision and safety, budget adherence, LIMS design, reagent manufacturing and quality control, protocol development, </w:t>
      </w:r>
      <w:r w:rsidR="00885054" w:rsidRPr="00134CAA">
        <w:rPr>
          <w:rFonts w:ascii="Arial" w:hAnsi="Arial" w:cs="Arial"/>
          <w:color w:val="000000" w:themeColor="text1"/>
        </w:rPr>
        <w:t>capital</w:t>
      </w:r>
      <w:r w:rsidRPr="00134CAA">
        <w:rPr>
          <w:rFonts w:ascii="Arial" w:hAnsi="Arial" w:cs="Arial"/>
          <w:color w:val="000000" w:themeColor="text1"/>
        </w:rPr>
        <w:t xml:space="preserve"> equipment evaluation, purchase and maintenance.</w:t>
      </w:r>
    </w:p>
    <w:p w14:paraId="299193AC" w14:textId="77777777" w:rsidR="00662CC7" w:rsidRPr="00134CAA" w:rsidRDefault="00662CC7" w:rsidP="00662CC7">
      <w:pPr>
        <w:widowControl w:val="0"/>
        <w:autoSpaceDE w:val="0"/>
        <w:autoSpaceDN w:val="0"/>
        <w:adjustRightInd w:val="0"/>
        <w:rPr>
          <w:rFonts w:ascii="Arial" w:hAnsi="Arial" w:cs="Arial"/>
          <w:b/>
          <w:color w:val="000000" w:themeColor="text1"/>
        </w:rPr>
      </w:pPr>
    </w:p>
    <w:p w14:paraId="1B0207B7" w14:textId="77777777" w:rsidR="00822A50" w:rsidRPr="00134CAA" w:rsidRDefault="00822A50" w:rsidP="00822A50">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Research Associate (5/1995 - 5/1996)</w:t>
      </w:r>
    </w:p>
    <w:p w14:paraId="63F80091" w14:textId="29D0883C"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Human Genome Sciences, Inc.</w:t>
      </w:r>
    </w:p>
    <w:p w14:paraId="3C3AAAEB" w14:textId="77777777"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Shady Grove, Maryland</w:t>
      </w:r>
    </w:p>
    <w:p w14:paraId="1BC19E15" w14:textId="3D8C2407" w:rsidR="001A46CF" w:rsidRPr="00134CAA" w:rsidRDefault="001A46CF" w:rsidP="00662CC7">
      <w:pPr>
        <w:widowControl w:val="0"/>
        <w:autoSpaceDE w:val="0"/>
        <w:autoSpaceDN w:val="0"/>
        <w:adjustRightInd w:val="0"/>
        <w:rPr>
          <w:rFonts w:ascii="Arial" w:hAnsi="Arial" w:cs="Arial"/>
          <w:b/>
          <w:color w:val="000000" w:themeColor="text1"/>
        </w:rPr>
      </w:pPr>
    </w:p>
    <w:p w14:paraId="01B241F5" w14:textId="77777777" w:rsidR="00D945ED" w:rsidRPr="00134CAA" w:rsidRDefault="00D945ED" w:rsidP="00D945ED">
      <w:pPr>
        <w:widowControl w:val="0"/>
        <w:autoSpaceDE w:val="0"/>
        <w:autoSpaceDN w:val="0"/>
        <w:adjustRightInd w:val="0"/>
        <w:spacing w:after="240"/>
        <w:rPr>
          <w:rFonts w:ascii="Arial" w:hAnsi="Arial" w:cs="Arial"/>
          <w:color w:val="000000" w:themeColor="text1"/>
        </w:rPr>
      </w:pPr>
      <w:r w:rsidRPr="00134CAA">
        <w:rPr>
          <w:rFonts w:ascii="Arial" w:hAnsi="Arial" w:cs="Arial"/>
          <w:color w:val="000000" w:themeColor="text1"/>
        </w:rPr>
        <w:t>Performed high-throughput Cloning, DNA extraction, DNA purification, and Sequencing (ABI) in the goal to first discover and patent genes in tissues of select species for patent protection and licensing.</w:t>
      </w:r>
    </w:p>
    <w:p w14:paraId="3D7B742B" w14:textId="5DF57E93" w:rsidR="001A46CF" w:rsidRPr="00134CAA" w:rsidRDefault="001A46CF" w:rsidP="001A46CF">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 xml:space="preserve">Clinical Data Coordinator (5/1994 - </w:t>
      </w:r>
      <w:r w:rsidR="00822A50">
        <w:rPr>
          <w:rFonts w:ascii="Arial" w:hAnsi="Arial" w:cs="Arial"/>
          <w:b/>
          <w:color w:val="000000" w:themeColor="text1"/>
        </w:rPr>
        <w:t>5</w:t>
      </w:r>
      <w:r w:rsidRPr="00134CAA">
        <w:rPr>
          <w:rFonts w:ascii="Arial" w:hAnsi="Arial" w:cs="Arial"/>
          <w:b/>
          <w:color w:val="000000" w:themeColor="text1"/>
        </w:rPr>
        <w:t>/1995)</w:t>
      </w:r>
    </w:p>
    <w:p w14:paraId="42250FD0" w14:textId="77777777" w:rsidR="00562094" w:rsidRPr="00134CAA" w:rsidRDefault="00D945ED" w:rsidP="00D945ED">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N</w:t>
      </w:r>
      <w:r w:rsidR="00562094" w:rsidRPr="00134CAA">
        <w:rPr>
          <w:rFonts w:ascii="Arial" w:hAnsi="Arial" w:cs="Arial"/>
          <w:b/>
          <w:color w:val="000000" w:themeColor="text1"/>
        </w:rPr>
        <w:t>ational Cancer Institute</w:t>
      </w:r>
    </w:p>
    <w:p w14:paraId="22DC6D2A" w14:textId="77777777" w:rsidR="00562094" w:rsidRPr="00134CAA" w:rsidRDefault="00562094" w:rsidP="00562094">
      <w:pPr>
        <w:widowControl w:val="0"/>
        <w:autoSpaceDE w:val="0"/>
        <w:autoSpaceDN w:val="0"/>
        <w:adjustRightInd w:val="0"/>
        <w:rPr>
          <w:rFonts w:ascii="Arial" w:hAnsi="Arial" w:cs="Arial"/>
          <w:b/>
          <w:color w:val="000000" w:themeColor="text1"/>
        </w:rPr>
      </w:pPr>
      <w:r w:rsidRPr="00134CAA">
        <w:rPr>
          <w:rFonts w:ascii="Arial" w:hAnsi="Arial" w:cs="Arial"/>
          <w:b/>
          <w:color w:val="000000" w:themeColor="text1"/>
        </w:rPr>
        <w:t>Rockville, Maryland</w:t>
      </w:r>
    </w:p>
    <w:p w14:paraId="6F38BAB9" w14:textId="77777777" w:rsidR="001A46CF" w:rsidRPr="00134CAA" w:rsidRDefault="001A46CF" w:rsidP="00D945ED">
      <w:pPr>
        <w:widowControl w:val="0"/>
        <w:autoSpaceDE w:val="0"/>
        <w:autoSpaceDN w:val="0"/>
        <w:adjustRightInd w:val="0"/>
        <w:rPr>
          <w:rFonts w:ascii="Arial" w:hAnsi="Arial" w:cs="Arial"/>
          <w:color w:val="000000" w:themeColor="text1"/>
        </w:rPr>
      </w:pPr>
    </w:p>
    <w:p w14:paraId="7D54AC7C" w14:textId="3F1A4E40" w:rsidR="00D945ED" w:rsidRPr="00134CAA" w:rsidRDefault="00D945ED" w:rsidP="00D945ED">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 xml:space="preserve">Worked as a contractor </w:t>
      </w:r>
      <w:r w:rsidR="00662CC7" w:rsidRPr="00134CAA">
        <w:rPr>
          <w:rFonts w:ascii="Arial" w:hAnsi="Arial" w:cs="Arial"/>
          <w:color w:val="000000" w:themeColor="text1"/>
        </w:rPr>
        <w:t xml:space="preserve">(Battelle, Inc.) </w:t>
      </w:r>
      <w:r w:rsidRPr="00134CAA">
        <w:rPr>
          <w:rFonts w:ascii="Arial" w:hAnsi="Arial" w:cs="Arial"/>
          <w:color w:val="000000" w:themeColor="text1"/>
        </w:rPr>
        <w:t>at the National Cancer Institute (NCI).  Supervised group of 2-3 persons responsible for clinical trial data collection, data curation, database entry (Paradox), database validation/certification, and clinical code book compilation.</w:t>
      </w:r>
    </w:p>
    <w:p w14:paraId="346A1526" w14:textId="77777777" w:rsidR="00D945ED" w:rsidRPr="00134CAA" w:rsidRDefault="00D945ED" w:rsidP="00D945ED">
      <w:pPr>
        <w:widowControl w:val="0"/>
        <w:autoSpaceDE w:val="0"/>
        <w:autoSpaceDN w:val="0"/>
        <w:adjustRightInd w:val="0"/>
        <w:rPr>
          <w:rFonts w:ascii="Arial" w:hAnsi="Arial" w:cs="Arial"/>
          <w:color w:val="000000" w:themeColor="text1"/>
        </w:rPr>
      </w:pPr>
    </w:p>
    <w:p w14:paraId="430EA7F9" w14:textId="77777777" w:rsidR="001A46CF" w:rsidRPr="00134CAA" w:rsidRDefault="00D945ED" w:rsidP="00D945ED">
      <w:pPr>
        <w:widowControl w:val="0"/>
        <w:autoSpaceDE w:val="0"/>
        <w:autoSpaceDN w:val="0"/>
        <w:adjustRightInd w:val="0"/>
        <w:rPr>
          <w:rFonts w:ascii="Arial" w:eastAsia="Times New Roman" w:hAnsi="Arial" w:cs="Arial"/>
          <w:b/>
          <w:bCs/>
          <w:color w:val="003399"/>
        </w:rPr>
      </w:pPr>
      <w:r w:rsidRPr="00134CAA">
        <w:rPr>
          <w:rFonts w:ascii="Arial" w:eastAsia="Times New Roman" w:hAnsi="Arial" w:cs="Arial"/>
          <w:b/>
          <w:bCs/>
          <w:color w:val="003399"/>
        </w:rPr>
        <w:t>TEACHING</w:t>
      </w:r>
      <w:r w:rsidR="00562094" w:rsidRPr="00134CAA">
        <w:rPr>
          <w:rFonts w:ascii="Arial" w:eastAsia="Times New Roman" w:hAnsi="Arial" w:cs="Arial"/>
          <w:b/>
          <w:bCs/>
          <w:color w:val="003399"/>
        </w:rPr>
        <w:t xml:space="preserve"> EXPERIENCE</w:t>
      </w:r>
    </w:p>
    <w:p w14:paraId="50E8BA4F" w14:textId="77777777" w:rsidR="00562094" w:rsidRPr="00134CAA" w:rsidRDefault="00562094" w:rsidP="00D945ED">
      <w:pPr>
        <w:widowControl w:val="0"/>
        <w:autoSpaceDE w:val="0"/>
        <w:autoSpaceDN w:val="0"/>
        <w:adjustRightInd w:val="0"/>
        <w:rPr>
          <w:rFonts w:ascii="Arial" w:eastAsia="Times New Roman" w:hAnsi="Arial" w:cs="Arial"/>
          <w:bCs/>
          <w:color w:val="000090"/>
        </w:rPr>
      </w:pPr>
    </w:p>
    <w:p w14:paraId="4C08403E" w14:textId="1104A038" w:rsidR="007A04A3" w:rsidRPr="00134CAA" w:rsidRDefault="007A04A3" w:rsidP="007A04A3">
      <w:pPr>
        <w:widowControl w:val="0"/>
        <w:autoSpaceDE w:val="0"/>
        <w:autoSpaceDN w:val="0"/>
        <w:adjustRightInd w:val="0"/>
        <w:ind w:left="2160" w:hanging="2160"/>
        <w:rPr>
          <w:rFonts w:ascii="Arial" w:hAnsi="Arial" w:cs="Arial"/>
          <w:b/>
          <w:color w:val="000000" w:themeColor="text1"/>
        </w:rPr>
      </w:pPr>
      <w:r w:rsidRPr="00134CAA">
        <w:rPr>
          <w:rFonts w:ascii="Arial" w:hAnsi="Arial" w:cs="Arial"/>
          <w:b/>
          <w:color w:val="000000" w:themeColor="text1"/>
        </w:rPr>
        <w:t>Adjunct Professor of Bioinformatics (2023 – Present)</w:t>
      </w:r>
    </w:p>
    <w:p w14:paraId="47659E14" w14:textId="07AAE0FE" w:rsidR="007A04A3" w:rsidRPr="00134CAA" w:rsidRDefault="007A04A3" w:rsidP="007A04A3">
      <w:pPr>
        <w:widowControl w:val="0"/>
        <w:autoSpaceDE w:val="0"/>
        <w:autoSpaceDN w:val="0"/>
        <w:adjustRightInd w:val="0"/>
        <w:ind w:left="2160" w:hanging="2160"/>
        <w:rPr>
          <w:rFonts w:ascii="Arial" w:hAnsi="Arial" w:cs="Arial"/>
          <w:b/>
          <w:color w:val="000000" w:themeColor="text1"/>
        </w:rPr>
      </w:pPr>
      <w:r w:rsidRPr="00134CAA">
        <w:rPr>
          <w:rFonts w:ascii="Arial" w:hAnsi="Arial" w:cs="Arial"/>
          <w:b/>
          <w:color w:val="000000" w:themeColor="text1"/>
        </w:rPr>
        <w:t>Graduate School, Johns Hopkins university</w:t>
      </w:r>
    </w:p>
    <w:p w14:paraId="4879AFF4" w14:textId="4351E6E5" w:rsidR="007A04A3" w:rsidRPr="00134CAA" w:rsidRDefault="007A04A3" w:rsidP="007A04A3">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Gene Expression Data Analysis and Visualization (AS.410.671)</w:t>
      </w:r>
    </w:p>
    <w:p w14:paraId="1F9AB439" w14:textId="77777777" w:rsidR="007A04A3" w:rsidRPr="00134CAA" w:rsidRDefault="007A04A3" w:rsidP="00662CC7">
      <w:pPr>
        <w:widowControl w:val="0"/>
        <w:autoSpaceDE w:val="0"/>
        <w:autoSpaceDN w:val="0"/>
        <w:adjustRightInd w:val="0"/>
        <w:ind w:left="2160" w:hanging="2160"/>
        <w:rPr>
          <w:rFonts w:ascii="Arial" w:hAnsi="Arial" w:cs="Arial"/>
          <w:b/>
          <w:color w:val="000000" w:themeColor="text1"/>
        </w:rPr>
      </w:pPr>
    </w:p>
    <w:p w14:paraId="10EF56D0" w14:textId="77777777" w:rsidR="007A04A3" w:rsidRPr="00134CAA" w:rsidRDefault="007A04A3" w:rsidP="00662CC7">
      <w:pPr>
        <w:widowControl w:val="0"/>
        <w:autoSpaceDE w:val="0"/>
        <w:autoSpaceDN w:val="0"/>
        <w:adjustRightInd w:val="0"/>
        <w:ind w:left="2160" w:hanging="2160"/>
        <w:rPr>
          <w:rFonts w:ascii="Arial" w:hAnsi="Arial" w:cs="Arial"/>
          <w:b/>
          <w:color w:val="000000" w:themeColor="text1"/>
        </w:rPr>
      </w:pPr>
    </w:p>
    <w:p w14:paraId="240B2B1E" w14:textId="77777777" w:rsidR="007A04A3" w:rsidRPr="00134CAA" w:rsidRDefault="007A04A3" w:rsidP="00662CC7">
      <w:pPr>
        <w:widowControl w:val="0"/>
        <w:autoSpaceDE w:val="0"/>
        <w:autoSpaceDN w:val="0"/>
        <w:adjustRightInd w:val="0"/>
        <w:ind w:left="2160" w:hanging="2160"/>
        <w:rPr>
          <w:rFonts w:ascii="Arial" w:hAnsi="Arial" w:cs="Arial"/>
          <w:b/>
          <w:color w:val="000000" w:themeColor="text1"/>
        </w:rPr>
      </w:pPr>
    </w:p>
    <w:p w14:paraId="23C4E270" w14:textId="77777777" w:rsidR="007A04A3" w:rsidRPr="00134CAA" w:rsidRDefault="007A04A3" w:rsidP="00662CC7">
      <w:pPr>
        <w:widowControl w:val="0"/>
        <w:autoSpaceDE w:val="0"/>
        <w:autoSpaceDN w:val="0"/>
        <w:adjustRightInd w:val="0"/>
        <w:ind w:left="2160" w:hanging="2160"/>
        <w:rPr>
          <w:rFonts w:ascii="Arial" w:hAnsi="Arial" w:cs="Arial"/>
          <w:b/>
          <w:color w:val="000000" w:themeColor="text1"/>
        </w:rPr>
      </w:pPr>
    </w:p>
    <w:p w14:paraId="65B17077" w14:textId="77777777" w:rsidR="007A04A3" w:rsidRPr="00134CAA" w:rsidRDefault="007A04A3" w:rsidP="007A04A3">
      <w:pPr>
        <w:widowControl w:val="0"/>
        <w:autoSpaceDE w:val="0"/>
        <w:autoSpaceDN w:val="0"/>
        <w:adjustRightInd w:val="0"/>
        <w:rPr>
          <w:rFonts w:ascii="Arial" w:eastAsia="Times New Roman" w:hAnsi="Arial" w:cs="Arial"/>
          <w:b/>
          <w:bCs/>
          <w:color w:val="003399"/>
        </w:rPr>
      </w:pPr>
      <w:r w:rsidRPr="00134CAA">
        <w:rPr>
          <w:rFonts w:ascii="Arial" w:eastAsia="Times New Roman" w:hAnsi="Arial" w:cs="Arial"/>
          <w:b/>
          <w:bCs/>
          <w:color w:val="003399"/>
        </w:rPr>
        <w:lastRenderedPageBreak/>
        <w:t>TEACHING EXPERIENCE (continued)</w:t>
      </w:r>
    </w:p>
    <w:p w14:paraId="70F2A4DD" w14:textId="77777777" w:rsidR="007A04A3" w:rsidRPr="00134CAA" w:rsidRDefault="007A04A3" w:rsidP="00662CC7">
      <w:pPr>
        <w:widowControl w:val="0"/>
        <w:autoSpaceDE w:val="0"/>
        <w:autoSpaceDN w:val="0"/>
        <w:adjustRightInd w:val="0"/>
        <w:ind w:left="2160" w:hanging="2160"/>
        <w:rPr>
          <w:rFonts w:ascii="Arial" w:hAnsi="Arial" w:cs="Arial"/>
          <w:b/>
          <w:color w:val="000000" w:themeColor="text1"/>
        </w:rPr>
      </w:pPr>
    </w:p>
    <w:p w14:paraId="0B40464A" w14:textId="63348582" w:rsidR="00562094" w:rsidRPr="00134CAA" w:rsidRDefault="00D945ED" w:rsidP="00662CC7">
      <w:pPr>
        <w:widowControl w:val="0"/>
        <w:autoSpaceDE w:val="0"/>
        <w:autoSpaceDN w:val="0"/>
        <w:adjustRightInd w:val="0"/>
        <w:ind w:left="2160" w:hanging="2160"/>
        <w:rPr>
          <w:rFonts w:ascii="Arial" w:hAnsi="Arial" w:cs="Arial"/>
          <w:b/>
          <w:color w:val="000000" w:themeColor="text1"/>
        </w:rPr>
      </w:pPr>
      <w:r w:rsidRPr="00134CAA">
        <w:rPr>
          <w:rFonts w:ascii="Arial" w:hAnsi="Arial" w:cs="Arial"/>
          <w:b/>
          <w:color w:val="000000" w:themeColor="text1"/>
        </w:rPr>
        <w:t>Adjunct Professor of Bioinformatics</w:t>
      </w:r>
      <w:r w:rsidR="00662CC7" w:rsidRPr="00134CAA">
        <w:rPr>
          <w:rFonts w:ascii="Arial" w:hAnsi="Arial" w:cs="Arial"/>
          <w:b/>
          <w:color w:val="000000" w:themeColor="text1"/>
        </w:rPr>
        <w:t xml:space="preserve"> (2009 – Present)</w:t>
      </w:r>
    </w:p>
    <w:p w14:paraId="7D1F5BC1" w14:textId="798DF41C" w:rsidR="00562094" w:rsidRPr="00134CAA" w:rsidRDefault="00662CC7" w:rsidP="00BC5A2A">
      <w:pPr>
        <w:widowControl w:val="0"/>
        <w:autoSpaceDE w:val="0"/>
        <w:autoSpaceDN w:val="0"/>
        <w:adjustRightInd w:val="0"/>
        <w:ind w:left="2160" w:hanging="2160"/>
        <w:rPr>
          <w:rFonts w:ascii="Arial" w:hAnsi="Arial" w:cs="Arial"/>
          <w:b/>
          <w:color w:val="000000" w:themeColor="text1"/>
        </w:rPr>
      </w:pPr>
      <w:r w:rsidRPr="00134CAA">
        <w:rPr>
          <w:rFonts w:ascii="Arial" w:hAnsi="Arial" w:cs="Arial"/>
          <w:b/>
          <w:color w:val="000000" w:themeColor="text1"/>
        </w:rPr>
        <w:t>Graduate School,</w:t>
      </w:r>
      <w:r w:rsidR="00BC5A2A" w:rsidRPr="00134CAA">
        <w:rPr>
          <w:rFonts w:ascii="Arial" w:hAnsi="Arial" w:cs="Arial"/>
          <w:b/>
          <w:color w:val="000000" w:themeColor="text1"/>
        </w:rPr>
        <w:t xml:space="preserve"> </w:t>
      </w:r>
      <w:r w:rsidR="006B3C8E" w:rsidRPr="00134CAA">
        <w:rPr>
          <w:rFonts w:ascii="Arial" w:hAnsi="Arial" w:cs="Arial"/>
          <w:b/>
          <w:color w:val="000000" w:themeColor="text1"/>
        </w:rPr>
        <w:t>University of M</w:t>
      </w:r>
      <w:r w:rsidRPr="00134CAA">
        <w:rPr>
          <w:rFonts w:ascii="Arial" w:hAnsi="Arial" w:cs="Arial"/>
          <w:b/>
          <w:color w:val="000000" w:themeColor="text1"/>
        </w:rPr>
        <w:t xml:space="preserve">aryland </w:t>
      </w:r>
      <w:r w:rsidR="006B3C8E" w:rsidRPr="00134CAA">
        <w:rPr>
          <w:rFonts w:ascii="Arial" w:hAnsi="Arial" w:cs="Arial"/>
          <w:b/>
          <w:color w:val="000000" w:themeColor="text1"/>
        </w:rPr>
        <w:t>University College</w:t>
      </w:r>
    </w:p>
    <w:p w14:paraId="3710026F" w14:textId="77777777" w:rsidR="00562094" w:rsidRPr="00134CAA" w:rsidRDefault="00562094" w:rsidP="00562094">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Molecular Biology (BIOT601)</w:t>
      </w:r>
    </w:p>
    <w:p w14:paraId="7C3A37F5" w14:textId="77777777" w:rsidR="00562094" w:rsidRPr="00134CAA" w:rsidRDefault="00562094" w:rsidP="00562094">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Introduction to Bioinformatics (BIOT630)</w:t>
      </w:r>
    </w:p>
    <w:p w14:paraId="05BFF618" w14:textId="77777777" w:rsidR="00342686" w:rsidRPr="00134CAA" w:rsidRDefault="00342686" w:rsidP="007A04A3">
      <w:pPr>
        <w:widowControl w:val="0"/>
        <w:autoSpaceDE w:val="0"/>
        <w:autoSpaceDN w:val="0"/>
        <w:adjustRightInd w:val="0"/>
        <w:rPr>
          <w:rFonts w:ascii="Arial" w:hAnsi="Arial" w:cs="Arial"/>
          <w:b/>
          <w:color w:val="000000" w:themeColor="text1"/>
        </w:rPr>
      </w:pPr>
    </w:p>
    <w:p w14:paraId="6B760360" w14:textId="77777777" w:rsidR="00662CC7" w:rsidRPr="00134CAA" w:rsidRDefault="00562094" w:rsidP="00662CC7">
      <w:pPr>
        <w:widowControl w:val="0"/>
        <w:autoSpaceDE w:val="0"/>
        <w:autoSpaceDN w:val="0"/>
        <w:adjustRightInd w:val="0"/>
        <w:ind w:left="2160" w:hanging="2160"/>
        <w:rPr>
          <w:rFonts w:ascii="Arial" w:hAnsi="Arial" w:cs="Arial"/>
          <w:b/>
          <w:color w:val="000000" w:themeColor="text1"/>
        </w:rPr>
      </w:pPr>
      <w:r w:rsidRPr="00134CAA">
        <w:rPr>
          <w:rFonts w:ascii="Arial" w:hAnsi="Arial" w:cs="Arial"/>
          <w:b/>
          <w:color w:val="000000" w:themeColor="text1"/>
        </w:rPr>
        <w:t>Adjunct Associate Professor of Bioinformatics</w:t>
      </w:r>
      <w:r w:rsidR="00662CC7" w:rsidRPr="00134CAA">
        <w:rPr>
          <w:rFonts w:ascii="Arial" w:hAnsi="Arial" w:cs="Arial"/>
          <w:b/>
          <w:color w:val="000000" w:themeColor="text1"/>
        </w:rPr>
        <w:t xml:space="preserve"> (2009 – 2011)</w:t>
      </w:r>
    </w:p>
    <w:p w14:paraId="3D8671C6" w14:textId="48F72042" w:rsidR="00562094" w:rsidRPr="00134CAA" w:rsidRDefault="00662CC7" w:rsidP="00BC5A2A">
      <w:pPr>
        <w:widowControl w:val="0"/>
        <w:autoSpaceDE w:val="0"/>
        <w:autoSpaceDN w:val="0"/>
        <w:adjustRightInd w:val="0"/>
        <w:ind w:left="2160" w:hanging="2160"/>
        <w:rPr>
          <w:rFonts w:ascii="Arial" w:hAnsi="Arial" w:cs="Arial"/>
          <w:b/>
          <w:color w:val="000000" w:themeColor="text1"/>
        </w:rPr>
      </w:pPr>
      <w:r w:rsidRPr="00134CAA">
        <w:rPr>
          <w:rFonts w:ascii="Arial" w:hAnsi="Arial" w:cs="Arial"/>
          <w:b/>
          <w:color w:val="000000" w:themeColor="text1"/>
        </w:rPr>
        <w:t>Graduate School,</w:t>
      </w:r>
      <w:r w:rsidR="00BC5A2A" w:rsidRPr="00134CAA">
        <w:rPr>
          <w:rFonts w:ascii="Arial" w:hAnsi="Arial" w:cs="Arial"/>
          <w:b/>
          <w:color w:val="000000" w:themeColor="text1"/>
        </w:rPr>
        <w:t xml:space="preserve"> </w:t>
      </w:r>
      <w:r w:rsidR="00562094" w:rsidRPr="00134CAA">
        <w:rPr>
          <w:rFonts w:ascii="Arial" w:hAnsi="Arial" w:cs="Arial"/>
          <w:b/>
          <w:color w:val="000000" w:themeColor="text1"/>
        </w:rPr>
        <w:t>George Mason University</w:t>
      </w:r>
    </w:p>
    <w:p w14:paraId="69C797C9" w14:textId="77777777" w:rsidR="00562094" w:rsidRPr="00134CAA" w:rsidRDefault="00562094" w:rsidP="00562094">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Microarray Methodology (BINF636)</w:t>
      </w:r>
    </w:p>
    <w:p w14:paraId="2916F893" w14:textId="4B9D5A98" w:rsidR="00562094" w:rsidRPr="00134CAA" w:rsidRDefault="00562094" w:rsidP="00562094">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Gene Expression Analysis (BINF733)</w:t>
      </w:r>
    </w:p>
    <w:p w14:paraId="6314FF08" w14:textId="77777777" w:rsidR="00355382" w:rsidRPr="00134CAA" w:rsidRDefault="00355382" w:rsidP="00B369BC">
      <w:pPr>
        <w:widowControl w:val="0"/>
        <w:autoSpaceDE w:val="0"/>
        <w:autoSpaceDN w:val="0"/>
        <w:adjustRightInd w:val="0"/>
        <w:rPr>
          <w:rFonts w:ascii="Arial" w:hAnsi="Arial" w:cs="Arial"/>
          <w:b/>
          <w:color w:val="000000" w:themeColor="text1"/>
        </w:rPr>
      </w:pPr>
    </w:p>
    <w:p w14:paraId="3788C254" w14:textId="3C2C48E7" w:rsidR="00562094" w:rsidRPr="00134CAA" w:rsidRDefault="00562094" w:rsidP="00562094">
      <w:pPr>
        <w:widowControl w:val="0"/>
        <w:autoSpaceDE w:val="0"/>
        <w:autoSpaceDN w:val="0"/>
        <w:adjustRightInd w:val="0"/>
        <w:ind w:left="2160" w:hanging="2160"/>
        <w:rPr>
          <w:rFonts w:ascii="Arial" w:hAnsi="Arial" w:cs="Arial"/>
          <w:b/>
          <w:color w:val="000000" w:themeColor="text1"/>
        </w:rPr>
      </w:pPr>
      <w:r w:rsidRPr="00134CAA">
        <w:rPr>
          <w:rFonts w:ascii="Arial" w:hAnsi="Arial" w:cs="Arial"/>
          <w:b/>
          <w:color w:val="000000" w:themeColor="text1"/>
        </w:rPr>
        <w:t>Bioinformatics Instructor</w:t>
      </w:r>
      <w:r w:rsidR="000C3B60" w:rsidRPr="00134CAA">
        <w:rPr>
          <w:rFonts w:ascii="Arial" w:hAnsi="Arial" w:cs="Arial"/>
          <w:b/>
          <w:color w:val="000000" w:themeColor="text1"/>
        </w:rPr>
        <w:t xml:space="preserve"> (2014 – </w:t>
      </w:r>
      <w:r w:rsidR="00425463" w:rsidRPr="00134CAA">
        <w:rPr>
          <w:rFonts w:ascii="Arial" w:hAnsi="Arial" w:cs="Arial"/>
          <w:b/>
          <w:color w:val="000000" w:themeColor="text1"/>
        </w:rPr>
        <w:t>2019</w:t>
      </w:r>
      <w:r w:rsidR="000C3B60" w:rsidRPr="00134CAA">
        <w:rPr>
          <w:rFonts w:ascii="Arial" w:hAnsi="Arial" w:cs="Arial"/>
          <w:b/>
          <w:color w:val="000000" w:themeColor="text1"/>
        </w:rPr>
        <w:t>)</w:t>
      </w:r>
    </w:p>
    <w:p w14:paraId="1493E3FD" w14:textId="77777777" w:rsidR="000C3B60" w:rsidRPr="00134CAA" w:rsidRDefault="00662CC7" w:rsidP="00562094">
      <w:pPr>
        <w:widowControl w:val="0"/>
        <w:autoSpaceDE w:val="0"/>
        <w:autoSpaceDN w:val="0"/>
        <w:adjustRightInd w:val="0"/>
        <w:ind w:left="2160" w:hanging="2160"/>
        <w:rPr>
          <w:rFonts w:ascii="Arial" w:hAnsi="Arial" w:cs="Arial"/>
          <w:b/>
          <w:color w:val="000000" w:themeColor="text1"/>
        </w:rPr>
      </w:pPr>
      <w:r w:rsidRPr="00134CAA">
        <w:rPr>
          <w:rFonts w:ascii="Arial" w:hAnsi="Arial" w:cs="Arial"/>
          <w:b/>
          <w:color w:val="000000" w:themeColor="text1"/>
        </w:rPr>
        <w:t>The Foundation for Advanced Education in the Sciences (FAES)</w:t>
      </w:r>
      <w:r w:rsidR="000C3B60" w:rsidRPr="00134CAA">
        <w:rPr>
          <w:rFonts w:ascii="Arial" w:hAnsi="Arial" w:cs="Arial"/>
          <w:b/>
          <w:color w:val="000000" w:themeColor="text1"/>
        </w:rPr>
        <w:t>,</w:t>
      </w:r>
    </w:p>
    <w:p w14:paraId="089E21BA" w14:textId="77777777" w:rsidR="000C3B60" w:rsidRPr="00134CAA" w:rsidRDefault="000C3B60" w:rsidP="00562094">
      <w:pPr>
        <w:widowControl w:val="0"/>
        <w:autoSpaceDE w:val="0"/>
        <w:autoSpaceDN w:val="0"/>
        <w:adjustRightInd w:val="0"/>
        <w:ind w:left="2160" w:hanging="2160"/>
        <w:rPr>
          <w:rFonts w:ascii="Arial" w:hAnsi="Arial" w:cs="Arial"/>
          <w:b/>
          <w:color w:val="000000" w:themeColor="text1"/>
        </w:rPr>
      </w:pPr>
      <w:r w:rsidRPr="00134CAA">
        <w:rPr>
          <w:rFonts w:ascii="Arial" w:hAnsi="Arial" w:cs="Arial"/>
          <w:b/>
          <w:color w:val="000000" w:themeColor="text1"/>
        </w:rPr>
        <w:t>National Institutes of Health</w:t>
      </w:r>
    </w:p>
    <w:p w14:paraId="3580949E" w14:textId="77777777" w:rsidR="00562094" w:rsidRPr="00134CAA" w:rsidRDefault="00562094" w:rsidP="00D945ED">
      <w:pPr>
        <w:widowControl w:val="0"/>
        <w:autoSpaceDE w:val="0"/>
        <w:autoSpaceDN w:val="0"/>
        <w:adjustRightInd w:val="0"/>
        <w:rPr>
          <w:rFonts w:ascii="Arial" w:hAnsi="Arial" w:cs="Arial"/>
          <w:color w:val="000000" w:themeColor="text1"/>
        </w:rPr>
      </w:pPr>
      <w:r w:rsidRPr="00134CAA">
        <w:rPr>
          <w:rFonts w:ascii="Arial" w:hAnsi="Arial" w:cs="Arial"/>
          <w:color w:val="000000" w:themeColor="text1"/>
        </w:rPr>
        <w:t>RNA-Seq Analysis (</w:t>
      </w:r>
      <w:proofErr w:type="spellStart"/>
      <w:r w:rsidRPr="00134CAA">
        <w:rPr>
          <w:rFonts w:ascii="Arial" w:hAnsi="Arial" w:cs="Arial"/>
          <w:color w:val="000000" w:themeColor="text1"/>
        </w:rPr>
        <w:t>BioTech</w:t>
      </w:r>
      <w:proofErr w:type="spellEnd"/>
      <w:r w:rsidRPr="00134CAA">
        <w:rPr>
          <w:rFonts w:ascii="Arial" w:hAnsi="Arial" w:cs="Arial"/>
          <w:color w:val="000000" w:themeColor="text1"/>
        </w:rPr>
        <w:t xml:space="preserve"> 56)</w:t>
      </w:r>
    </w:p>
    <w:p w14:paraId="20D24625" w14:textId="77777777" w:rsidR="00662CC7" w:rsidRPr="00134CAA" w:rsidRDefault="00662CC7" w:rsidP="00D945ED">
      <w:pPr>
        <w:widowControl w:val="0"/>
        <w:autoSpaceDE w:val="0"/>
        <w:autoSpaceDN w:val="0"/>
        <w:adjustRightInd w:val="0"/>
        <w:rPr>
          <w:rFonts w:ascii="Arial" w:hAnsi="Arial" w:cs="Arial"/>
          <w:b/>
          <w:color w:val="000000" w:themeColor="text1"/>
        </w:rPr>
      </w:pPr>
    </w:p>
    <w:p w14:paraId="443CCE80" w14:textId="7C1DB228" w:rsidR="00172D6C" w:rsidRPr="00134CAA" w:rsidRDefault="00172D6C" w:rsidP="00172D6C">
      <w:pPr>
        <w:pStyle w:val="Heading4"/>
        <w:spacing w:before="0"/>
        <w:rPr>
          <w:rFonts w:ascii="Arial" w:hAnsi="Arial" w:cs="Arial"/>
          <w:b w:val="0"/>
          <w:color w:val="003399"/>
        </w:rPr>
      </w:pPr>
      <w:r w:rsidRPr="00134CAA">
        <w:rPr>
          <w:rStyle w:val="field-text"/>
          <w:rFonts w:ascii="Arial" w:eastAsia="Times New Roman" w:hAnsi="Arial" w:cs="Arial"/>
          <w:i w:val="0"/>
          <w:color w:val="003399"/>
        </w:rPr>
        <w:t>PUBLI</w:t>
      </w:r>
      <w:r w:rsidR="00710C7C" w:rsidRPr="00134CAA">
        <w:rPr>
          <w:rStyle w:val="field-text"/>
          <w:rFonts w:ascii="Arial" w:eastAsia="Times New Roman" w:hAnsi="Arial" w:cs="Arial"/>
          <w:i w:val="0"/>
          <w:color w:val="003399"/>
        </w:rPr>
        <w:t>SHED WORK</w:t>
      </w:r>
      <w:r w:rsidR="003177A6">
        <w:rPr>
          <w:rStyle w:val="field-text"/>
          <w:rFonts w:ascii="Arial" w:eastAsia="Times New Roman" w:hAnsi="Arial" w:cs="Arial"/>
          <w:i w:val="0"/>
          <w:color w:val="003399"/>
        </w:rPr>
        <w:t xml:space="preserve"> (sorted by most recent date) </w:t>
      </w:r>
    </w:p>
    <w:p w14:paraId="39F5E949" w14:textId="77777777" w:rsidR="008F2C5C" w:rsidRDefault="008F2C5C" w:rsidP="008F2C5C">
      <w:pPr>
        <w:ind w:right="90"/>
        <w:outlineLvl w:val="1"/>
        <w:rPr>
          <w:rFonts w:ascii="Arial" w:eastAsia="Times New Roman" w:hAnsi="Arial" w:cs="Arial"/>
          <w:b/>
          <w:bCs/>
          <w:color w:val="003399"/>
        </w:rPr>
      </w:pPr>
    </w:p>
    <w:p w14:paraId="562BF431" w14:textId="38B3BD2A"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Iyer L, </w:t>
      </w:r>
      <w:r w:rsidRPr="000A3B2B">
        <w:rPr>
          <w:rFonts w:ascii="Arial" w:eastAsia="Times New Roman" w:hAnsi="Arial" w:cs="Arial"/>
          <w:color w:val="000000" w:themeColor="text1"/>
          <w:u w:val="single"/>
        </w:rPr>
        <w:t>Johnson K</w:t>
      </w:r>
      <w:r w:rsidRPr="00921539">
        <w:rPr>
          <w:rFonts w:ascii="Arial" w:eastAsia="Times New Roman" w:hAnsi="Arial" w:cs="Arial"/>
          <w:color w:val="000000" w:themeColor="text1"/>
        </w:rPr>
        <w:t>, Collier S, Koretsky AP, Petrus E. Post-Critical Period</w:t>
      </w:r>
    </w:p>
    <w:p w14:paraId="6F43D364" w14:textId="77777777" w:rsidR="00921539" w:rsidRPr="000A3B2B" w:rsidRDefault="00921539" w:rsidP="00921539">
      <w:pPr>
        <w:ind w:right="90"/>
        <w:outlineLvl w:val="1"/>
        <w:rPr>
          <w:rFonts w:ascii="Arial" w:eastAsia="Times New Roman" w:hAnsi="Arial" w:cs="Arial"/>
          <w:b/>
          <w:bCs/>
          <w:color w:val="000000" w:themeColor="text1"/>
        </w:rPr>
      </w:pPr>
      <w:r w:rsidRPr="000A3B2B">
        <w:rPr>
          <w:rFonts w:ascii="Arial" w:eastAsia="Times New Roman" w:hAnsi="Arial" w:cs="Arial"/>
          <w:b/>
          <w:bCs/>
          <w:color w:val="000000" w:themeColor="text1"/>
        </w:rPr>
        <w:t>Transcriptional and Physiological Adaptations of Thalamocortical Connections</w:t>
      </w:r>
    </w:p>
    <w:p w14:paraId="18118A22" w14:textId="77777777" w:rsidR="00921539" w:rsidRPr="00921539" w:rsidRDefault="00921539" w:rsidP="00921539">
      <w:pPr>
        <w:ind w:right="90"/>
        <w:outlineLvl w:val="1"/>
        <w:rPr>
          <w:rFonts w:ascii="Arial" w:eastAsia="Times New Roman" w:hAnsi="Arial" w:cs="Arial"/>
          <w:color w:val="000000" w:themeColor="text1"/>
        </w:rPr>
      </w:pPr>
      <w:r w:rsidRPr="000A3B2B">
        <w:rPr>
          <w:rFonts w:ascii="Arial" w:eastAsia="Times New Roman" w:hAnsi="Arial" w:cs="Arial"/>
          <w:b/>
          <w:bCs/>
          <w:color w:val="000000" w:themeColor="text1"/>
        </w:rPr>
        <w:t>after Sensory Loss.</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bioRxiv</w:t>
      </w:r>
      <w:proofErr w:type="spellEnd"/>
      <w:r w:rsidRPr="00921539">
        <w:rPr>
          <w:rFonts w:ascii="Arial" w:eastAsia="Times New Roman" w:hAnsi="Arial" w:cs="Arial"/>
          <w:color w:val="000000" w:themeColor="text1"/>
        </w:rPr>
        <w:t xml:space="preserve"> [Preprint]. 2024 Nov 19:2024.11.19.624130.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73ECF5E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10.1101/2024.11.19.624130. PMID: 39876977; PMCID: PMC11774545.</w:t>
      </w:r>
    </w:p>
    <w:p w14:paraId="64A321B8" w14:textId="77777777" w:rsidR="00921539" w:rsidRPr="00921539" w:rsidRDefault="00921539" w:rsidP="00921539">
      <w:pPr>
        <w:ind w:right="90"/>
        <w:outlineLvl w:val="1"/>
        <w:rPr>
          <w:rFonts w:ascii="Arial" w:eastAsia="Times New Roman" w:hAnsi="Arial" w:cs="Arial"/>
          <w:color w:val="000000" w:themeColor="text1"/>
        </w:rPr>
      </w:pPr>
    </w:p>
    <w:p w14:paraId="61517884" w14:textId="70972EB3"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Ryan VH, Lawton S, Reyes JF, Hawrot J, </w:t>
      </w:r>
      <w:proofErr w:type="spellStart"/>
      <w:r w:rsidRPr="00921539">
        <w:rPr>
          <w:rFonts w:ascii="Arial" w:eastAsia="Times New Roman" w:hAnsi="Arial" w:cs="Arial"/>
          <w:color w:val="000000" w:themeColor="text1"/>
        </w:rPr>
        <w:t>Frankenfield</w:t>
      </w:r>
      <w:proofErr w:type="spellEnd"/>
      <w:r w:rsidRPr="00921539">
        <w:rPr>
          <w:rFonts w:ascii="Arial" w:eastAsia="Times New Roman" w:hAnsi="Arial" w:cs="Arial"/>
          <w:color w:val="000000" w:themeColor="text1"/>
        </w:rPr>
        <w:t xml:space="preserve"> AM, Seddighi S, Ramos DM,</w:t>
      </w:r>
    </w:p>
    <w:p w14:paraId="0D8956A5"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Faghri</w:t>
      </w:r>
      <w:proofErr w:type="spellEnd"/>
      <w:r w:rsidRPr="00921539">
        <w:rPr>
          <w:rFonts w:ascii="Arial" w:eastAsia="Times New Roman" w:hAnsi="Arial" w:cs="Arial"/>
          <w:color w:val="000000" w:themeColor="text1"/>
        </w:rPr>
        <w:t xml:space="preserve"> F, Johnson NL, Zou J, Kampmann M, Replogle J, Yuan H, </w:t>
      </w:r>
      <w:r w:rsidRPr="000A3B2B">
        <w:rPr>
          <w:rFonts w:ascii="Arial" w:eastAsia="Times New Roman" w:hAnsi="Arial" w:cs="Arial"/>
          <w:color w:val="000000" w:themeColor="text1"/>
          <w:u w:val="single"/>
        </w:rPr>
        <w:t>Johnson KR</w:t>
      </w:r>
      <w:r w:rsidRPr="00921539">
        <w:rPr>
          <w:rFonts w:ascii="Arial" w:eastAsia="Times New Roman" w:hAnsi="Arial" w:cs="Arial"/>
          <w:color w:val="000000" w:themeColor="text1"/>
        </w:rPr>
        <w:t>, Maric</w:t>
      </w:r>
    </w:p>
    <w:p w14:paraId="33980C2B" w14:textId="4829CAF7" w:rsidR="00921539" w:rsidRPr="000A3B2B"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D, Hao L, Nalls MA, Ward ME. </w:t>
      </w:r>
      <w:r w:rsidRPr="000A3B2B">
        <w:rPr>
          <w:rFonts w:ascii="Arial" w:eastAsia="Times New Roman" w:hAnsi="Arial" w:cs="Arial"/>
          <w:b/>
          <w:bCs/>
          <w:color w:val="000000" w:themeColor="text1"/>
        </w:rPr>
        <w:t>Maintenance of neuronal TDP-43 expression requires</w:t>
      </w:r>
      <w:r w:rsidR="000A3B2B">
        <w:rPr>
          <w:rFonts w:ascii="Arial" w:eastAsia="Times New Roman" w:hAnsi="Arial" w:cs="Arial"/>
          <w:b/>
          <w:bCs/>
          <w:color w:val="000000" w:themeColor="text1"/>
        </w:rPr>
        <w:t xml:space="preserve"> </w:t>
      </w:r>
      <w:r w:rsidRPr="000A3B2B">
        <w:rPr>
          <w:rFonts w:ascii="Arial" w:eastAsia="Times New Roman" w:hAnsi="Arial" w:cs="Arial"/>
          <w:b/>
          <w:bCs/>
          <w:color w:val="000000" w:themeColor="text1"/>
        </w:rPr>
        <w:t>axonal lysosome transport.</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bioRxiv</w:t>
      </w:r>
      <w:proofErr w:type="spellEnd"/>
      <w:r w:rsidRPr="00921539">
        <w:rPr>
          <w:rFonts w:ascii="Arial" w:eastAsia="Times New Roman" w:hAnsi="Arial" w:cs="Arial"/>
          <w:color w:val="000000" w:themeColor="text1"/>
        </w:rPr>
        <w:t xml:space="preserve"> [Preprint]. 2024 Oct 1:2024.09.30.615241.</w:t>
      </w:r>
    </w:p>
    <w:p w14:paraId="6B1792A1"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10.1101/2024.09.30.615241. PMID: 39803527; PMCID: PMC11722429.</w:t>
      </w:r>
    </w:p>
    <w:p w14:paraId="02610F7F" w14:textId="77777777" w:rsidR="00921539" w:rsidRPr="00921539" w:rsidRDefault="00921539" w:rsidP="00921539">
      <w:pPr>
        <w:ind w:right="90"/>
        <w:outlineLvl w:val="1"/>
        <w:rPr>
          <w:rFonts w:ascii="Arial" w:eastAsia="Times New Roman" w:hAnsi="Arial" w:cs="Arial"/>
          <w:color w:val="000000" w:themeColor="text1"/>
        </w:rPr>
      </w:pPr>
    </w:p>
    <w:p w14:paraId="609C28EB" w14:textId="7A1CCD96"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Stephenson RA, </w:t>
      </w:r>
      <w:r w:rsidRPr="000A3B2B">
        <w:rPr>
          <w:rFonts w:ascii="Arial" w:eastAsia="Times New Roman" w:hAnsi="Arial" w:cs="Arial"/>
          <w:color w:val="000000" w:themeColor="text1"/>
          <w:u w:val="single"/>
        </w:rPr>
        <w:t>Johnson KR</w:t>
      </w:r>
      <w:r w:rsidRPr="00921539">
        <w:rPr>
          <w:rFonts w:ascii="Arial" w:eastAsia="Times New Roman" w:hAnsi="Arial" w:cs="Arial"/>
          <w:color w:val="000000" w:themeColor="text1"/>
        </w:rPr>
        <w:t>, Cheng L, Yang LG, Root JT, Gopalakrishnan J, Shih</w:t>
      </w:r>
    </w:p>
    <w:p w14:paraId="1A1AB675" w14:textId="3C92774F" w:rsidR="00921539" w:rsidRPr="000A3B2B"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HY, Narayan PS. </w:t>
      </w:r>
      <w:r w:rsidRPr="000A3B2B">
        <w:rPr>
          <w:rFonts w:ascii="Arial" w:eastAsia="Times New Roman" w:hAnsi="Arial" w:cs="Arial"/>
          <w:b/>
          <w:bCs/>
          <w:color w:val="000000" w:themeColor="text1"/>
        </w:rPr>
        <w:t>Triglyceride metabolism controls inflammation and APOE4-associated disease states in microglia.</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bioRxiv</w:t>
      </w:r>
      <w:proofErr w:type="spellEnd"/>
      <w:r w:rsidRPr="00921539">
        <w:rPr>
          <w:rFonts w:ascii="Arial" w:eastAsia="Times New Roman" w:hAnsi="Arial" w:cs="Arial"/>
          <w:color w:val="000000" w:themeColor="text1"/>
        </w:rPr>
        <w:t xml:space="preserve"> [Preprint]. 2024 Apr</w:t>
      </w:r>
    </w:p>
    <w:p w14:paraId="0DD6758F"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13:2024.04.11.589145.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10.1101/2024.04.11.589145. PMID: 39803455; PMCID:</w:t>
      </w:r>
    </w:p>
    <w:p w14:paraId="77689443"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PMC11722234.</w:t>
      </w:r>
    </w:p>
    <w:p w14:paraId="020CB9B7" w14:textId="77777777" w:rsidR="00921539" w:rsidRPr="00921539" w:rsidRDefault="00921539" w:rsidP="00921539">
      <w:pPr>
        <w:ind w:right="90"/>
        <w:outlineLvl w:val="1"/>
        <w:rPr>
          <w:rFonts w:ascii="Arial" w:eastAsia="Times New Roman" w:hAnsi="Arial" w:cs="Arial"/>
          <w:color w:val="000000" w:themeColor="text1"/>
        </w:rPr>
      </w:pPr>
    </w:p>
    <w:p w14:paraId="3D3D6032" w14:textId="131FE85F"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Seetharam D, Chandar J, </w:t>
      </w:r>
      <w:proofErr w:type="spellStart"/>
      <w:r w:rsidRPr="00921539">
        <w:rPr>
          <w:rFonts w:ascii="Arial" w:eastAsia="Times New Roman" w:hAnsi="Arial" w:cs="Arial"/>
          <w:color w:val="000000" w:themeColor="text1"/>
        </w:rPr>
        <w:t>Ramsoomair</w:t>
      </w:r>
      <w:proofErr w:type="spellEnd"/>
      <w:r w:rsidRPr="00921539">
        <w:rPr>
          <w:rFonts w:ascii="Arial" w:eastAsia="Times New Roman" w:hAnsi="Arial" w:cs="Arial"/>
          <w:color w:val="000000" w:themeColor="text1"/>
        </w:rPr>
        <w:t xml:space="preserve"> CK, </w:t>
      </w:r>
      <w:proofErr w:type="spellStart"/>
      <w:r w:rsidRPr="00921539">
        <w:rPr>
          <w:rFonts w:ascii="Arial" w:eastAsia="Times New Roman" w:hAnsi="Arial" w:cs="Arial"/>
          <w:color w:val="000000" w:themeColor="text1"/>
        </w:rPr>
        <w:t>Desgraves</w:t>
      </w:r>
      <w:proofErr w:type="spellEnd"/>
      <w:r w:rsidRPr="00921539">
        <w:rPr>
          <w:rFonts w:ascii="Arial" w:eastAsia="Times New Roman" w:hAnsi="Arial" w:cs="Arial"/>
          <w:color w:val="000000" w:themeColor="text1"/>
        </w:rPr>
        <w:t xml:space="preserve"> JF, Medina AA, Hudson AJ,</w:t>
      </w:r>
    </w:p>
    <w:p w14:paraId="76A03947"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Amidei</w:t>
      </w:r>
      <w:proofErr w:type="spellEnd"/>
      <w:r w:rsidRPr="00921539">
        <w:rPr>
          <w:rFonts w:ascii="Arial" w:eastAsia="Times New Roman" w:hAnsi="Arial" w:cs="Arial"/>
          <w:color w:val="000000" w:themeColor="text1"/>
        </w:rPr>
        <w:t xml:space="preserve"> A, Castro JR, Govindarajan V, Wang S, Zhang Y, </w:t>
      </w:r>
      <w:proofErr w:type="spellStart"/>
      <w:r w:rsidRPr="00921539">
        <w:rPr>
          <w:rFonts w:ascii="Arial" w:eastAsia="Times New Roman" w:hAnsi="Arial" w:cs="Arial"/>
          <w:color w:val="000000" w:themeColor="text1"/>
        </w:rPr>
        <w:t>Sonabend</w:t>
      </w:r>
      <w:proofErr w:type="spellEnd"/>
      <w:r w:rsidRPr="00921539">
        <w:rPr>
          <w:rFonts w:ascii="Arial" w:eastAsia="Times New Roman" w:hAnsi="Arial" w:cs="Arial"/>
          <w:color w:val="000000" w:themeColor="text1"/>
        </w:rPr>
        <w:t xml:space="preserve"> AM, Valdez MJM,</w:t>
      </w:r>
    </w:p>
    <w:p w14:paraId="7BC244D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Maric D, Govindarajan V, Rivas SR, Lu VM, Tiwari R, Sharifi N, Thomas E,</w:t>
      </w:r>
    </w:p>
    <w:p w14:paraId="66D7C318"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Alexander M, DeMarino C, </w:t>
      </w:r>
      <w:r w:rsidRPr="000A3B2B">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De La Fuente MI, </w:t>
      </w:r>
      <w:proofErr w:type="spellStart"/>
      <w:r w:rsidRPr="00921539">
        <w:rPr>
          <w:rFonts w:ascii="Arial" w:eastAsia="Times New Roman" w:hAnsi="Arial" w:cs="Arial"/>
          <w:color w:val="000000" w:themeColor="text1"/>
        </w:rPr>
        <w:t>Nasany</w:t>
      </w:r>
      <w:proofErr w:type="spellEnd"/>
      <w:r w:rsidRPr="00921539">
        <w:rPr>
          <w:rFonts w:ascii="Arial" w:eastAsia="Times New Roman" w:hAnsi="Arial" w:cs="Arial"/>
          <w:color w:val="000000" w:themeColor="text1"/>
        </w:rPr>
        <w:t xml:space="preserve"> RA, </w:t>
      </w:r>
      <w:proofErr w:type="spellStart"/>
      <w:r w:rsidRPr="00921539">
        <w:rPr>
          <w:rFonts w:ascii="Arial" w:eastAsia="Times New Roman" w:hAnsi="Arial" w:cs="Arial"/>
          <w:color w:val="000000" w:themeColor="text1"/>
        </w:rPr>
        <w:t>Noviello</w:t>
      </w:r>
      <w:proofErr w:type="spellEnd"/>
      <w:r w:rsidRPr="00921539">
        <w:rPr>
          <w:rFonts w:ascii="Arial" w:eastAsia="Times New Roman" w:hAnsi="Arial" w:cs="Arial"/>
          <w:color w:val="000000" w:themeColor="text1"/>
        </w:rPr>
        <w:t xml:space="preserve"> TMR,</w:t>
      </w:r>
    </w:p>
    <w:p w14:paraId="7E646B92"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Ivan ME, Komotar RJ, </w:t>
      </w:r>
      <w:proofErr w:type="spellStart"/>
      <w:r w:rsidRPr="00921539">
        <w:rPr>
          <w:rFonts w:ascii="Arial" w:eastAsia="Times New Roman" w:hAnsi="Arial" w:cs="Arial"/>
          <w:color w:val="000000" w:themeColor="text1"/>
        </w:rPr>
        <w:t>Iavarone</w:t>
      </w:r>
      <w:proofErr w:type="spellEnd"/>
      <w:r w:rsidRPr="00921539">
        <w:rPr>
          <w:rFonts w:ascii="Arial" w:eastAsia="Times New Roman" w:hAnsi="Arial" w:cs="Arial"/>
          <w:color w:val="000000" w:themeColor="text1"/>
        </w:rPr>
        <w:t xml:space="preserve"> A, Nath A, Heiss J, </w:t>
      </w:r>
      <w:proofErr w:type="spellStart"/>
      <w:r w:rsidRPr="00921539">
        <w:rPr>
          <w:rFonts w:ascii="Arial" w:eastAsia="Times New Roman" w:hAnsi="Arial" w:cs="Arial"/>
          <w:color w:val="000000" w:themeColor="text1"/>
        </w:rPr>
        <w:t>Ceccarelli</w:t>
      </w:r>
      <w:proofErr w:type="spellEnd"/>
      <w:r w:rsidRPr="00921539">
        <w:rPr>
          <w:rFonts w:ascii="Arial" w:eastAsia="Times New Roman" w:hAnsi="Arial" w:cs="Arial"/>
          <w:color w:val="000000" w:themeColor="text1"/>
        </w:rPr>
        <w:t xml:space="preserve"> M, </w:t>
      </w:r>
      <w:proofErr w:type="spellStart"/>
      <w:r w:rsidRPr="00921539">
        <w:rPr>
          <w:rFonts w:ascii="Arial" w:eastAsia="Times New Roman" w:hAnsi="Arial" w:cs="Arial"/>
          <w:color w:val="000000" w:themeColor="text1"/>
        </w:rPr>
        <w:t>Chiappinelli</w:t>
      </w:r>
      <w:proofErr w:type="spellEnd"/>
      <w:r w:rsidRPr="00921539">
        <w:rPr>
          <w:rFonts w:ascii="Arial" w:eastAsia="Times New Roman" w:hAnsi="Arial" w:cs="Arial"/>
          <w:color w:val="000000" w:themeColor="text1"/>
        </w:rPr>
        <w:t xml:space="preserve"> KB,</w:t>
      </w:r>
    </w:p>
    <w:p w14:paraId="6D7FC9E8" w14:textId="77777777" w:rsidR="00921539" w:rsidRPr="000A3B2B"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Figueroa ME, </w:t>
      </w:r>
      <w:proofErr w:type="spellStart"/>
      <w:r w:rsidRPr="00921539">
        <w:rPr>
          <w:rFonts w:ascii="Arial" w:eastAsia="Times New Roman" w:hAnsi="Arial" w:cs="Arial"/>
          <w:color w:val="000000" w:themeColor="text1"/>
        </w:rPr>
        <w:t>Bayik</w:t>
      </w:r>
      <w:proofErr w:type="spellEnd"/>
      <w:r w:rsidRPr="00921539">
        <w:rPr>
          <w:rFonts w:ascii="Arial" w:eastAsia="Times New Roman" w:hAnsi="Arial" w:cs="Arial"/>
          <w:color w:val="000000" w:themeColor="text1"/>
        </w:rPr>
        <w:t xml:space="preserve"> D, Shah AH. </w:t>
      </w:r>
      <w:r w:rsidRPr="000A3B2B">
        <w:rPr>
          <w:rFonts w:ascii="Arial" w:eastAsia="Times New Roman" w:hAnsi="Arial" w:cs="Arial"/>
          <w:b/>
          <w:bCs/>
          <w:color w:val="000000" w:themeColor="text1"/>
        </w:rPr>
        <w:t>Targeting ZNF638 activates antiviral immune</w:t>
      </w:r>
    </w:p>
    <w:p w14:paraId="4C6DB6D7" w14:textId="61B16E24" w:rsidR="00921539" w:rsidRPr="00921539" w:rsidRDefault="00921539" w:rsidP="00921539">
      <w:pPr>
        <w:ind w:right="90"/>
        <w:outlineLvl w:val="1"/>
        <w:rPr>
          <w:rFonts w:ascii="Arial" w:eastAsia="Times New Roman" w:hAnsi="Arial" w:cs="Arial"/>
          <w:color w:val="000000" w:themeColor="text1"/>
        </w:rPr>
      </w:pPr>
      <w:r w:rsidRPr="000A3B2B">
        <w:rPr>
          <w:rFonts w:ascii="Arial" w:eastAsia="Times New Roman" w:hAnsi="Arial" w:cs="Arial"/>
          <w:b/>
          <w:bCs/>
          <w:color w:val="000000" w:themeColor="text1"/>
        </w:rPr>
        <w:t>responses and potentiates immune checkpoint inhibition in glioblastoma.</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bioRxiv</w:t>
      </w:r>
      <w:proofErr w:type="spellEnd"/>
      <w:r w:rsidR="000A3B2B">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[Preprint]. 2024 Oct 15:2024.10.13.618076.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10.1101/2024.10.13.618076. PMID:</w:t>
      </w:r>
      <w:r w:rsidR="000A3B2B">
        <w:rPr>
          <w:rFonts w:ascii="Arial" w:eastAsia="Times New Roman" w:hAnsi="Arial" w:cs="Arial"/>
          <w:color w:val="000000" w:themeColor="text1"/>
        </w:rPr>
        <w:t xml:space="preserve"> </w:t>
      </w:r>
      <w:r w:rsidRPr="00921539">
        <w:rPr>
          <w:rFonts w:ascii="Arial" w:eastAsia="Times New Roman" w:hAnsi="Arial" w:cs="Arial"/>
          <w:color w:val="000000" w:themeColor="text1"/>
        </w:rPr>
        <w:t>39464150; PMCID: PMC11507686.</w:t>
      </w:r>
    </w:p>
    <w:p w14:paraId="5B541A75" w14:textId="2530E95F" w:rsidR="000A3B2B" w:rsidRPr="00134CAA" w:rsidRDefault="000A3B2B" w:rsidP="000A3B2B">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280C23CF" w14:textId="77777777" w:rsidR="00921539" w:rsidRPr="00921539" w:rsidRDefault="00921539" w:rsidP="00921539">
      <w:pPr>
        <w:ind w:right="90"/>
        <w:outlineLvl w:val="1"/>
        <w:rPr>
          <w:rFonts w:ascii="Arial" w:eastAsia="Times New Roman" w:hAnsi="Arial" w:cs="Arial"/>
          <w:color w:val="000000" w:themeColor="text1"/>
        </w:rPr>
      </w:pPr>
    </w:p>
    <w:p w14:paraId="74C67D89" w14:textId="59C86E5C"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Saez-Atienzar S, Souza CDS, Chia R, Beal SN, </w:t>
      </w:r>
      <w:proofErr w:type="spellStart"/>
      <w:r w:rsidRPr="00921539">
        <w:rPr>
          <w:rFonts w:ascii="Arial" w:eastAsia="Times New Roman" w:hAnsi="Arial" w:cs="Arial"/>
          <w:color w:val="000000" w:themeColor="text1"/>
        </w:rPr>
        <w:t>Lorenzini</w:t>
      </w:r>
      <w:proofErr w:type="spellEnd"/>
      <w:r w:rsidRPr="00921539">
        <w:rPr>
          <w:rFonts w:ascii="Arial" w:eastAsia="Times New Roman" w:hAnsi="Arial" w:cs="Arial"/>
          <w:color w:val="000000" w:themeColor="text1"/>
        </w:rPr>
        <w:t xml:space="preserve"> I, Huang R, Levy J,</w:t>
      </w:r>
    </w:p>
    <w:p w14:paraId="7DCAD997"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Burciu</w:t>
      </w:r>
      <w:proofErr w:type="spellEnd"/>
      <w:r w:rsidRPr="00921539">
        <w:rPr>
          <w:rFonts w:ascii="Arial" w:eastAsia="Times New Roman" w:hAnsi="Arial" w:cs="Arial"/>
          <w:color w:val="000000" w:themeColor="text1"/>
        </w:rPr>
        <w:t xml:space="preserve"> C, Ding J, Gibbs JR, Jones A, Dewan R, </w:t>
      </w:r>
      <w:proofErr w:type="spellStart"/>
      <w:r w:rsidRPr="00921539">
        <w:rPr>
          <w:rFonts w:ascii="Arial" w:eastAsia="Times New Roman" w:hAnsi="Arial" w:cs="Arial"/>
          <w:color w:val="000000" w:themeColor="text1"/>
        </w:rPr>
        <w:t>Pensato</w:t>
      </w:r>
      <w:proofErr w:type="spellEnd"/>
      <w:r w:rsidRPr="00921539">
        <w:rPr>
          <w:rFonts w:ascii="Arial" w:eastAsia="Times New Roman" w:hAnsi="Arial" w:cs="Arial"/>
          <w:color w:val="000000" w:themeColor="text1"/>
        </w:rPr>
        <w:t xml:space="preserve"> V, </w:t>
      </w:r>
      <w:proofErr w:type="spellStart"/>
      <w:r w:rsidRPr="00921539">
        <w:rPr>
          <w:rFonts w:ascii="Arial" w:eastAsia="Times New Roman" w:hAnsi="Arial" w:cs="Arial"/>
          <w:color w:val="000000" w:themeColor="text1"/>
        </w:rPr>
        <w:t>Peverelli</w:t>
      </w:r>
      <w:proofErr w:type="spellEnd"/>
      <w:r w:rsidRPr="00921539">
        <w:rPr>
          <w:rFonts w:ascii="Arial" w:eastAsia="Times New Roman" w:hAnsi="Arial" w:cs="Arial"/>
          <w:color w:val="000000" w:themeColor="text1"/>
        </w:rPr>
        <w:t xml:space="preserve"> S, Corrado L,</w:t>
      </w:r>
    </w:p>
    <w:p w14:paraId="6A0A7A8D"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van </w:t>
      </w:r>
      <w:proofErr w:type="spellStart"/>
      <w:r w:rsidRPr="00921539">
        <w:rPr>
          <w:rFonts w:ascii="Arial" w:eastAsia="Times New Roman" w:hAnsi="Arial" w:cs="Arial"/>
          <w:color w:val="000000" w:themeColor="text1"/>
        </w:rPr>
        <w:t>Vugt</w:t>
      </w:r>
      <w:proofErr w:type="spellEnd"/>
      <w:r w:rsidRPr="00921539">
        <w:rPr>
          <w:rFonts w:ascii="Arial" w:eastAsia="Times New Roman" w:hAnsi="Arial" w:cs="Arial"/>
          <w:color w:val="000000" w:themeColor="text1"/>
        </w:rPr>
        <w:t xml:space="preserve"> JJFA, van </w:t>
      </w:r>
      <w:proofErr w:type="spellStart"/>
      <w:r w:rsidRPr="00921539">
        <w:rPr>
          <w:rFonts w:ascii="Arial" w:eastAsia="Times New Roman" w:hAnsi="Arial" w:cs="Arial"/>
          <w:color w:val="000000" w:themeColor="text1"/>
        </w:rPr>
        <w:t>Rheenen</w:t>
      </w:r>
      <w:proofErr w:type="spellEnd"/>
      <w:r w:rsidRPr="00921539">
        <w:rPr>
          <w:rFonts w:ascii="Arial" w:eastAsia="Times New Roman" w:hAnsi="Arial" w:cs="Arial"/>
          <w:color w:val="000000" w:themeColor="text1"/>
        </w:rPr>
        <w:t xml:space="preserve"> W, Tunca C, Bayraktar E, Xia M; International ALS</w:t>
      </w:r>
    </w:p>
    <w:p w14:paraId="09E902F7" w14:textId="70933C2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Genomics Consortium; ITALSGEN Consortium; SLAGEN Consortium; Project </w:t>
      </w:r>
      <w:proofErr w:type="spellStart"/>
      <w:r w:rsidRPr="00921539">
        <w:rPr>
          <w:rFonts w:ascii="Arial" w:eastAsia="Times New Roman" w:hAnsi="Arial" w:cs="Arial"/>
          <w:color w:val="000000" w:themeColor="text1"/>
        </w:rPr>
        <w:t>MinE</w:t>
      </w:r>
      <w:proofErr w:type="spellEnd"/>
      <w:r w:rsidRPr="00921539">
        <w:rPr>
          <w:rFonts w:ascii="Arial" w:eastAsia="Times New Roman" w:hAnsi="Arial" w:cs="Arial"/>
          <w:color w:val="000000" w:themeColor="text1"/>
        </w:rPr>
        <w:t xml:space="preserve"> ALS</w:t>
      </w:r>
      <w:r w:rsidR="00C45589">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Sequencing Consortium; </w:t>
      </w:r>
      <w:proofErr w:type="spellStart"/>
      <w:r w:rsidRPr="00921539">
        <w:rPr>
          <w:rFonts w:ascii="Arial" w:eastAsia="Times New Roman" w:hAnsi="Arial" w:cs="Arial"/>
          <w:color w:val="000000" w:themeColor="text1"/>
        </w:rPr>
        <w:t>Iacoangeli</w:t>
      </w:r>
      <w:proofErr w:type="spellEnd"/>
      <w:r w:rsidRPr="00921539">
        <w:rPr>
          <w:rFonts w:ascii="Arial" w:eastAsia="Times New Roman" w:hAnsi="Arial" w:cs="Arial"/>
          <w:color w:val="000000" w:themeColor="text1"/>
        </w:rPr>
        <w:t xml:space="preserve"> A, </w:t>
      </w:r>
      <w:proofErr w:type="spellStart"/>
      <w:r w:rsidRPr="00921539">
        <w:rPr>
          <w:rFonts w:ascii="Arial" w:eastAsia="Times New Roman" w:hAnsi="Arial" w:cs="Arial"/>
          <w:color w:val="000000" w:themeColor="text1"/>
        </w:rPr>
        <w:t>Shatunov</w:t>
      </w:r>
      <w:proofErr w:type="spellEnd"/>
      <w:r w:rsidRPr="00921539">
        <w:rPr>
          <w:rFonts w:ascii="Arial" w:eastAsia="Times New Roman" w:hAnsi="Arial" w:cs="Arial"/>
          <w:color w:val="000000" w:themeColor="text1"/>
        </w:rPr>
        <w:t xml:space="preserve"> A, </w:t>
      </w:r>
      <w:proofErr w:type="spellStart"/>
      <w:r w:rsidRPr="00921539">
        <w:rPr>
          <w:rFonts w:ascii="Arial" w:eastAsia="Times New Roman" w:hAnsi="Arial" w:cs="Arial"/>
          <w:color w:val="000000" w:themeColor="text1"/>
        </w:rPr>
        <w:t>Tiloca</w:t>
      </w:r>
      <w:proofErr w:type="spellEnd"/>
      <w:r w:rsidRPr="00921539">
        <w:rPr>
          <w:rFonts w:ascii="Arial" w:eastAsia="Times New Roman" w:hAnsi="Arial" w:cs="Arial"/>
          <w:color w:val="000000" w:themeColor="text1"/>
        </w:rPr>
        <w:t xml:space="preserve"> C, </w:t>
      </w:r>
      <w:proofErr w:type="spellStart"/>
      <w:r w:rsidRPr="00921539">
        <w:rPr>
          <w:rFonts w:ascii="Arial" w:eastAsia="Times New Roman" w:hAnsi="Arial" w:cs="Arial"/>
          <w:color w:val="000000" w:themeColor="text1"/>
        </w:rPr>
        <w:t>Ticozzi</w:t>
      </w:r>
      <w:proofErr w:type="spellEnd"/>
      <w:r w:rsidRPr="00921539">
        <w:rPr>
          <w:rFonts w:ascii="Arial" w:eastAsia="Times New Roman" w:hAnsi="Arial" w:cs="Arial"/>
          <w:color w:val="000000" w:themeColor="text1"/>
        </w:rPr>
        <w:t xml:space="preserve"> N, Verde F,</w:t>
      </w:r>
    </w:p>
    <w:p w14:paraId="4B2377F3"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Mazzini L, Kenna K, Al </w:t>
      </w:r>
      <w:proofErr w:type="spellStart"/>
      <w:r w:rsidRPr="00921539">
        <w:rPr>
          <w:rFonts w:ascii="Arial" w:eastAsia="Times New Roman" w:hAnsi="Arial" w:cs="Arial"/>
          <w:color w:val="000000" w:themeColor="text1"/>
        </w:rPr>
        <w:t>Khleifat</w:t>
      </w:r>
      <w:proofErr w:type="spellEnd"/>
      <w:r w:rsidRPr="00921539">
        <w:rPr>
          <w:rFonts w:ascii="Arial" w:eastAsia="Times New Roman" w:hAnsi="Arial" w:cs="Arial"/>
          <w:color w:val="000000" w:themeColor="text1"/>
        </w:rPr>
        <w:t xml:space="preserve"> A, Opie-Martin S, Raggi F, </w:t>
      </w:r>
      <w:proofErr w:type="spellStart"/>
      <w:r w:rsidRPr="00921539">
        <w:rPr>
          <w:rFonts w:ascii="Arial" w:eastAsia="Times New Roman" w:hAnsi="Arial" w:cs="Arial"/>
          <w:color w:val="000000" w:themeColor="text1"/>
        </w:rPr>
        <w:t>Filosto</w:t>
      </w:r>
      <w:proofErr w:type="spellEnd"/>
      <w:r w:rsidRPr="00921539">
        <w:rPr>
          <w:rFonts w:ascii="Arial" w:eastAsia="Times New Roman" w:hAnsi="Arial" w:cs="Arial"/>
          <w:color w:val="000000" w:themeColor="text1"/>
        </w:rPr>
        <w:t xml:space="preserve"> M, </w:t>
      </w:r>
      <w:proofErr w:type="spellStart"/>
      <w:r w:rsidRPr="00921539">
        <w:rPr>
          <w:rFonts w:ascii="Arial" w:eastAsia="Times New Roman" w:hAnsi="Arial" w:cs="Arial"/>
          <w:color w:val="000000" w:themeColor="text1"/>
        </w:rPr>
        <w:t>Piccinelli</w:t>
      </w:r>
      <w:proofErr w:type="spellEnd"/>
    </w:p>
    <w:p w14:paraId="2ABD844A"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SC, Padovani A, Gagliardi S, </w:t>
      </w:r>
      <w:proofErr w:type="spellStart"/>
      <w:r w:rsidRPr="00921539">
        <w:rPr>
          <w:rFonts w:ascii="Arial" w:eastAsia="Times New Roman" w:hAnsi="Arial" w:cs="Arial"/>
          <w:color w:val="000000" w:themeColor="text1"/>
        </w:rPr>
        <w:t>Inghilleri</w:t>
      </w:r>
      <w:proofErr w:type="spellEnd"/>
      <w:r w:rsidRPr="00921539">
        <w:rPr>
          <w:rFonts w:ascii="Arial" w:eastAsia="Times New Roman" w:hAnsi="Arial" w:cs="Arial"/>
          <w:color w:val="000000" w:themeColor="text1"/>
        </w:rPr>
        <w:t xml:space="preserve"> M, </w:t>
      </w:r>
      <w:proofErr w:type="spellStart"/>
      <w:r w:rsidRPr="00921539">
        <w:rPr>
          <w:rFonts w:ascii="Arial" w:eastAsia="Times New Roman" w:hAnsi="Arial" w:cs="Arial"/>
          <w:color w:val="000000" w:themeColor="text1"/>
        </w:rPr>
        <w:t>Ferlini</w:t>
      </w:r>
      <w:proofErr w:type="spellEnd"/>
      <w:r w:rsidRPr="00921539">
        <w:rPr>
          <w:rFonts w:ascii="Arial" w:eastAsia="Times New Roman" w:hAnsi="Arial" w:cs="Arial"/>
          <w:color w:val="000000" w:themeColor="text1"/>
        </w:rPr>
        <w:t xml:space="preserve"> A, Vasta R, Calvo A, Moglia</w:t>
      </w:r>
    </w:p>
    <w:p w14:paraId="4388CAA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C, </w:t>
      </w:r>
      <w:proofErr w:type="spellStart"/>
      <w:r w:rsidRPr="00921539">
        <w:rPr>
          <w:rFonts w:ascii="Arial" w:eastAsia="Times New Roman" w:hAnsi="Arial" w:cs="Arial"/>
          <w:color w:val="000000" w:themeColor="text1"/>
        </w:rPr>
        <w:t>Canosa</w:t>
      </w:r>
      <w:proofErr w:type="spellEnd"/>
      <w:r w:rsidRPr="00921539">
        <w:rPr>
          <w:rFonts w:ascii="Arial" w:eastAsia="Times New Roman" w:hAnsi="Arial" w:cs="Arial"/>
          <w:color w:val="000000" w:themeColor="text1"/>
        </w:rPr>
        <w:t xml:space="preserve"> A, </w:t>
      </w:r>
      <w:proofErr w:type="spellStart"/>
      <w:r w:rsidRPr="00921539">
        <w:rPr>
          <w:rFonts w:ascii="Arial" w:eastAsia="Times New Roman" w:hAnsi="Arial" w:cs="Arial"/>
          <w:color w:val="000000" w:themeColor="text1"/>
        </w:rPr>
        <w:t>Manera</w:t>
      </w:r>
      <w:proofErr w:type="spellEnd"/>
      <w:r w:rsidRPr="00921539">
        <w:rPr>
          <w:rFonts w:ascii="Arial" w:eastAsia="Times New Roman" w:hAnsi="Arial" w:cs="Arial"/>
          <w:color w:val="000000" w:themeColor="text1"/>
        </w:rPr>
        <w:t xml:space="preserve"> U, </w:t>
      </w:r>
      <w:proofErr w:type="spellStart"/>
      <w:r w:rsidRPr="00921539">
        <w:rPr>
          <w:rFonts w:ascii="Arial" w:eastAsia="Times New Roman" w:hAnsi="Arial" w:cs="Arial"/>
          <w:color w:val="000000" w:themeColor="text1"/>
        </w:rPr>
        <w:t>Grassano</w:t>
      </w:r>
      <w:proofErr w:type="spellEnd"/>
      <w:r w:rsidRPr="00921539">
        <w:rPr>
          <w:rFonts w:ascii="Arial" w:eastAsia="Times New Roman" w:hAnsi="Arial" w:cs="Arial"/>
          <w:color w:val="000000" w:themeColor="text1"/>
        </w:rPr>
        <w:t xml:space="preserve"> M, </w:t>
      </w:r>
      <w:proofErr w:type="spellStart"/>
      <w:r w:rsidRPr="00921539">
        <w:rPr>
          <w:rFonts w:ascii="Arial" w:eastAsia="Times New Roman" w:hAnsi="Arial" w:cs="Arial"/>
          <w:color w:val="000000" w:themeColor="text1"/>
        </w:rPr>
        <w:t>Mandrioli</w:t>
      </w:r>
      <w:proofErr w:type="spellEnd"/>
      <w:r w:rsidRPr="00921539">
        <w:rPr>
          <w:rFonts w:ascii="Arial" w:eastAsia="Times New Roman" w:hAnsi="Arial" w:cs="Arial"/>
          <w:color w:val="000000" w:themeColor="text1"/>
        </w:rPr>
        <w:t xml:space="preserve"> J, Mora G, Lunetta C, Tanel R,</w:t>
      </w:r>
    </w:p>
    <w:p w14:paraId="71D30BE2"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Trojsi</w:t>
      </w:r>
      <w:proofErr w:type="spellEnd"/>
      <w:r w:rsidRPr="00921539">
        <w:rPr>
          <w:rFonts w:ascii="Arial" w:eastAsia="Times New Roman" w:hAnsi="Arial" w:cs="Arial"/>
          <w:color w:val="000000" w:themeColor="text1"/>
        </w:rPr>
        <w:t xml:space="preserve"> F, </w:t>
      </w:r>
      <w:proofErr w:type="spellStart"/>
      <w:r w:rsidRPr="00921539">
        <w:rPr>
          <w:rFonts w:ascii="Arial" w:eastAsia="Times New Roman" w:hAnsi="Arial" w:cs="Arial"/>
          <w:color w:val="000000" w:themeColor="text1"/>
        </w:rPr>
        <w:t>Cardinali</w:t>
      </w:r>
      <w:proofErr w:type="spellEnd"/>
      <w:r w:rsidRPr="00921539">
        <w:rPr>
          <w:rFonts w:ascii="Arial" w:eastAsia="Times New Roman" w:hAnsi="Arial" w:cs="Arial"/>
          <w:color w:val="000000" w:themeColor="text1"/>
        </w:rPr>
        <w:t xml:space="preserve"> P, </w:t>
      </w:r>
      <w:proofErr w:type="spellStart"/>
      <w:r w:rsidRPr="00921539">
        <w:rPr>
          <w:rFonts w:ascii="Arial" w:eastAsia="Times New Roman" w:hAnsi="Arial" w:cs="Arial"/>
          <w:color w:val="000000" w:themeColor="text1"/>
        </w:rPr>
        <w:t>Gallone</w:t>
      </w:r>
      <w:proofErr w:type="spellEnd"/>
      <w:r w:rsidRPr="00921539">
        <w:rPr>
          <w:rFonts w:ascii="Arial" w:eastAsia="Times New Roman" w:hAnsi="Arial" w:cs="Arial"/>
          <w:color w:val="000000" w:themeColor="text1"/>
        </w:rPr>
        <w:t xml:space="preserve"> S, Brunetti M, </w:t>
      </w:r>
      <w:proofErr w:type="spellStart"/>
      <w:r w:rsidRPr="00921539">
        <w:rPr>
          <w:rFonts w:ascii="Arial" w:eastAsia="Times New Roman" w:hAnsi="Arial" w:cs="Arial"/>
          <w:color w:val="000000" w:themeColor="text1"/>
        </w:rPr>
        <w:t>Galimberti</w:t>
      </w:r>
      <w:proofErr w:type="spellEnd"/>
      <w:r w:rsidRPr="00921539">
        <w:rPr>
          <w:rFonts w:ascii="Arial" w:eastAsia="Times New Roman" w:hAnsi="Arial" w:cs="Arial"/>
          <w:color w:val="000000" w:themeColor="text1"/>
        </w:rPr>
        <w:t xml:space="preserve"> D, </w:t>
      </w:r>
      <w:proofErr w:type="spellStart"/>
      <w:r w:rsidRPr="00921539">
        <w:rPr>
          <w:rFonts w:ascii="Arial" w:eastAsia="Times New Roman" w:hAnsi="Arial" w:cs="Arial"/>
          <w:color w:val="000000" w:themeColor="text1"/>
        </w:rPr>
        <w:t>Serpente</w:t>
      </w:r>
      <w:proofErr w:type="spellEnd"/>
      <w:r w:rsidRPr="00921539">
        <w:rPr>
          <w:rFonts w:ascii="Arial" w:eastAsia="Times New Roman" w:hAnsi="Arial" w:cs="Arial"/>
          <w:color w:val="000000" w:themeColor="text1"/>
        </w:rPr>
        <w:t xml:space="preserve"> M, Fenoglio</w:t>
      </w:r>
    </w:p>
    <w:p w14:paraId="487BC52D"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C, </w:t>
      </w:r>
      <w:proofErr w:type="spellStart"/>
      <w:r w:rsidRPr="00921539">
        <w:rPr>
          <w:rFonts w:ascii="Arial" w:eastAsia="Times New Roman" w:hAnsi="Arial" w:cs="Arial"/>
          <w:color w:val="000000" w:themeColor="text1"/>
        </w:rPr>
        <w:t>Scarpini</w:t>
      </w:r>
      <w:proofErr w:type="spellEnd"/>
      <w:r w:rsidRPr="00921539">
        <w:rPr>
          <w:rFonts w:ascii="Arial" w:eastAsia="Times New Roman" w:hAnsi="Arial" w:cs="Arial"/>
          <w:color w:val="000000" w:themeColor="text1"/>
        </w:rPr>
        <w:t xml:space="preserve"> E, </w:t>
      </w:r>
      <w:proofErr w:type="spellStart"/>
      <w:r w:rsidRPr="00921539">
        <w:rPr>
          <w:rFonts w:ascii="Arial" w:eastAsia="Times New Roman" w:hAnsi="Arial" w:cs="Arial"/>
          <w:color w:val="000000" w:themeColor="text1"/>
        </w:rPr>
        <w:t>Comi</w:t>
      </w:r>
      <w:proofErr w:type="spellEnd"/>
      <w:r w:rsidRPr="00921539">
        <w:rPr>
          <w:rFonts w:ascii="Arial" w:eastAsia="Times New Roman" w:hAnsi="Arial" w:cs="Arial"/>
          <w:color w:val="000000" w:themeColor="text1"/>
        </w:rPr>
        <w:t xml:space="preserve"> GP, Corti S, Del Bo R, </w:t>
      </w:r>
      <w:proofErr w:type="spellStart"/>
      <w:r w:rsidRPr="00921539">
        <w:rPr>
          <w:rFonts w:ascii="Arial" w:eastAsia="Times New Roman" w:hAnsi="Arial" w:cs="Arial"/>
          <w:color w:val="000000" w:themeColor="text1"/>
        </w:rPr>
        <w:t>Ceroni</w:t>
      </w:r>
      <w:proofErr w:type="spellEnd"/>
      <w:r w:rsidRPr="00921539">
        <w:rPr>
          <w:rFonts w:ascii="Arial" w:eastAsia="Times New Roman" w:hAnsi="Arial" w:cs="Arial"/>
          <w:color w:val="000000" w:themeColor="text1"/>
        </w:rPr>
        <w:t xml:space="preserve"> M, Pinter GL, </w:t>
      </w:r>
      <w:proofErr w:type="spellStart"/>
      <w:r w:rsidRPr="00921539">
        <w:rPr>
          <w:rFonts w:ascii="Arial" w:eastAsia="Times New Roman" w:hAnsi="Arial" w:cs="Arial"/>
          <w:color w:val="000000" w:themeColor="text1"/>
        </w:rPr>
        <w:t>Taroni</w:t>
      </w:r>
      <w:proofErr w:type="spellEnd"/>
      <w:r w:rsidRPr="00921539">
        <w:rPr>
          <w:rFonts w:ascii="Arial" w:eastAsia="Times New Roman" w:hAnsi="Arial" w:cs="Arial"/>
          <w:color w:val="000000" w:themeColor="text1"/>
        </w:rPr>
        <w:t xml:space="preserve"> F, Bella</w:t>
      </w:r>
    </w:p>
    <w:p w14:paraId="4F4834BA"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ED, </w:t>
      </w:r>
      <w:proofErr w:type="spellStart"/>
      <w:r w:rsidRPr="00921539">
        <w:rPr>
          <w:rFonts w:ascii="Arial" w:eastAsia="Times New Roman" w:hAnsi="Arial" w:cs="Arial"/>
          <w:color w:val="000000" w:themeColor="text1"/>
        </w:rPr>
        <w:t>Bersano</w:t>
      </w:r>
      <w:proofErr w:type="spellEnd"/>
      <w:r w:rsidRPr="00921539">
        <w:rPr>
          <w:rFonts w:ascii="Arial" w:eastAsia="Times New Roman" w:hAnsi="Arial" w:cs="Arial"/>
          <w:color w:val="000000" w:themeColor="text1"/>
        </w:rPr>
        <w:t xml:space="preserve"> E, Curtis CJ, Lee SH, Chung R, Patel H, Morrison KE, Cooper-Knock J,</w:t>
      </w:r>
    </w:p>
    <w:p w14:paraId="5D1106B9" w14:textId="5B76C6E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Shaw PJ, Breen G, Dobson RJB, </w:t>
      </w:r>
      <w:proofErr w:type="spellStart"/>
      <w:r w:rsidRPr="00921539">
        <w:rPr>
          <w:rFonts w:ascii="Arial" w:eastAsia="Times New Roman" w:hAnsi="Arial" w:cs="Arial"/>
          <w:color w:val="000000" w:themeColor="text1"/>
        </w:rPr>
        <w:t>Dalgard</w:t>
      </w:r>
      <w:proofErr w:type="spellEnd"/>
      <w:r w:rsidRPr="00921539">
        <w:rPr>
          <w:rFonts w:ascii="Arial" w:eastAsia="Times New Roman" w:hAnsi="Arial" w:cs="Arial"/>
          <w:color w:val="000000" w:themeColor="text1"/>
        </w:rPr>
        <w:t xml:space="preserve"> CL; American Genome Center; Scholz SW, Al-Chalabi A, van den Berg LH, McLaughlin R, Hardiman O, </w:t>
      </w:r>
      <w:proofErr w:type="spellStart"/>
      <w:r w:rsidRPr="00921539">
        <w:rPr>
          <w:rFonts w:ascii="Arial" w:eastAsia="Times New Roman" w:hAnsi="Arial" w:cs="Arial"/>
          <w:color w:val="000000" w:themeColor="text1"/>
        </w:rPr>
        <w:t>Cereda</w:t>
      </w:r>
      <w:proofErr w:type="spellEnd"/>
      <w:r w:rsidRPr="00921539">
        <w:rPr>
          <w:rFonts w:ascii="Arial" w:eastAsia="Times New Roman" w:hAnsi="Arial" w:cs="Arial"/>
          <w:color w:val="000000" w:themeColor="text1"/>
        </w:rPr>
        <w:t xml:space="preserve"> C, </w:t>
      </w:r>
      <w:proofErr w:type="spellStart"/>
      <w:r w:rsidRPr="00921539">
        <w:rPr>
          <w:rFonts w:ascii="Arial" w:eastAsia="Times New Roman" w:hAnsi="Arial" w:cs="Arial"/>
          <w:color w:val="000000" w:themeColor="text1"/>
        </w:rPr>
        <w:t>Sorarù</w:t>
      </w:r>
      <w:proofErr w:type="spellEnd"/>
      <w:r w:rsidRPr="00921539">
        <w:rPr>
          <w:rFonts w:ascii="Arial" w:eastAsia="Times New Roman" w:hAnsi="Arial" w:cs="Arial"/>
          <w:color w:val="000000" w:themeColor="text1"/>
        </w:rPr>
        <w:t xml:space="preserve"> G,</w:t>
      </w:r>
    </w:p>
    <w:p w14:paraId="713BC8C3"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D'Alfonso</w:t>
      </w:r>
      <w:proofErr w:type="spellEnd"/>
      <w:r w:rsidRPr="00921539">
        <w:rPr>
          <w:rFonts w:ascii="Arial" w:eastAsia="Times New Roman" w:hAnsi="Arial" w:cs="Arial"/>
          <w:color w:val="000000" w:themeColor="text1"/>
        </w:rPr>
        <w:t xml:space="preserve"> S, Chandran S, Pal S, </w:t>
      </w:r>
      <w:proofErr w:type="spellStart"/>
      <w:r w:rsidRPr="00921539">
        <w:rPr>
          <w:rFonts w:ascii="Arial" w:eastAsia="Times New Roman" w:hAnsi="Arial" w:cs="Arial"/>
          <w:color w:val="000000" w:themeColor="text1"/>
        </w:rPr>
        <w:t>Ratti</w:t>
      </w:r>
      <w:proofErr w:type="spellEnd"/>
      <w:r w:rsidRPr="00921539">
        <w:rPr>
          <w:rFonts w:ascii="Arial" w:eastAsia="Times New Roman" w:hAnsi="Arial" w:cs="Arial"/>
          <w:color w:val="000000" w:themeColor="text1"/>
        </w:rPr>
        <w:t xml:space="preserve"> A, </w:t>
      </w:r>
      <w:proofErr w:type="spellStart"/>
      <w:r w:rsidRPr="00921539">
        <w:rPr>
          <w:rFonts w:ascii="Arial" w:eastAsia="Times New Roman" w:hAnsi="Arial" w:cs="Arial"/>
          <w:color w:val="000000" w:themeColor="text1"/>
        </w:rPr>
        <w:t>Gellera</w:t>
      </w:r>
      <w:proofErr w:type="spellEnd"/>
      <w:r w:rsidRPr="00921539">
        <w:rPr>
          <w:rFonts w:ascii="Arial" w:eastAsia="Times New Roman" w:hAnsi="Arial" w:cs="Arial"/>
          <w:color w:val="000000" w:themeColor="text1"/>
        </w:rPr>
        <w:t xml:space="preserve"> C, </w:t>
      </w:r>
      <w:r w:rsidRPr="000A3B2B">
        <w:rPr>
          <w:rFonts w:ascii="Arial" w:eastAsia="Times New Roman" w:hAnsi="Arial" w:cs="Arial"/>
          <w:color w:val="000000" w:themeColor="text1"/>
          <w:u w:val="single"/>
        </w:rPr>
        <w:t>Johnson K</w:t>
      </w:r>
      <w:r w:rsidRPr="00921539">
        <w:rPr>
          <w:rFonts w:ascii="Arial" w:eastAsia="Times New Roman" w:hAnsi="Arial" w:cs="Arial"/>
          <w:color w:val="000000" w:themeColor="text1"/>
        </w:rPr>
        <w:t>, Doucet-O'Hare T,</w:t>
      </w:r>
    </w:p>
    <w:p w14:paraId="1D91CDB7"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Pasternack N, Wang T, Nath A, Siciliano G, </w:t>
      </w:r>
      <w:proofErr w:type="spellStart"/>
      <w:r w:rsidRPr="00921539">
        <w:rPr>
          <w:rFonts w:ascii="Arial" w:eastAsia="Times New Roman" w:hAnsi="Arial" w:cs="Arial"/>
          <w:color w:val="000000" w:themeColor="text1"/>
        </w:rPr>
        <w:t>Silani</w:t>
      </w:r>
      <w:proofErr w:type="spellEnd"/>
      <w:r w:rsidRPr="00921539">
        <w:rPr>
          <w:rFonts w:ascii="Arial" w:eastAsia="Times New Roman" w:hAnsi="Arial" w:cs="Arial"/>
          <w:color w:val="000000" w:themeColor="text1"/>
        </w:rPr>
        <w:t xml:space="preserve"> V, </w:t>
      </w:r>
      <w:proofErr w:type="spellStart"/>
      <w:r w:rsidRPr="00921539">
        <w:rPr>
          <w:rFonts w:ascii="Arial" w:eastAsia="Times New Roman" w:hAnsi="Arial" w:cs="Arial"/>
          <w:color w:val="000000" w:themeColor="text1"/>
        </w:rPr>
        <w:t>Başak</w:t>
      </w:r>
      <w:proofErr w:type="spellEnd"/>
      <w:r w:rsidRPr="00921539">
        <w:rPr>
          <w:rFonts w:ascii="Arial" w:eastAsia="Times New Roman" w:hAnsi="Arial" w:cs="Arial"/>
          <w:color w:val="000000" w:themeColor="text1"/>
        </w:rPr>
        <w:t xml:space="preserve"> AN, </w:t>
      </w:r>
      <w:proofErr w:type="spellStart"/>
      <w:r w:rsidRPr="00921539">
        <w:rPr>
          <w:rFonts w:ascii="Arial" w:eastAsia="Times New Roman" w:hAnsi="Arial" w:cs="Arial"/>
          <w:color w:val="000000" w:themeColor="text1"/>
        </w:rPr>
        <w:t>Veldink</w:t>
      </w:r>
      <w:proofErr w:type="spellEnd"/>
      <w:r w:rsidRPr="00921539">
        <w:rPr>
          <w:rFonts w:ascii="Arial" w:eastAsia="Times New Roman" w:hAnsi="Arial" w:cs="Arial"/>
          <w:color w:val="000000" w:themeColor="text1"/>
        </w:rPr>
        <w:t xml:space="preserve"> JH, Camu</w:t>
      </w:r>
    </w:p>
    <w:p w14:paraId="7D8D961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W, Glass JD, Landers JE, </w:t>
      </w:r>
      <w:proofErr w:type="spellStart"/>
      <w:r w:rsidRPr="00921539">
        <w:rPr>
          <w:rFonts w:ascii="Arial" w:eastAsia="Times New Roman" w:hAnsi="Arial" w:cs="Arial"/>
          <w:color w:val="000000" w:themeColor="text1"/>
        </w:rPr>
        <w:t>Chiò</w:t>
      </w:r>
      <w:proofErr w:type="spellEnd"/>
      <w:r w:rsidRPr="00921539">
        <w:rPr>
          <w:rFonts w:ascii="Arial" w:eastAsia="Times New Roman" w:hAnsi="Arial" w:cs="Arial"/>
          <w:color w:val="000000" w:themeColor="text1"/>
        </w:rPr>
        <w:t xml:space="preserve"> A, Sattler R, Shaw CE, </w:t>
      </w:r>
      <w:proofErr w:type="spellStart"/>
      <w:r w:rsidRPr="00921539">
        <w:rPr>
          <w:rFonts w:ascii="Arial" w:eastAsia="Times New Roman" w:hAnsi="Arial" w:cs="Arial"/>
          <w:color w:val="000000" w:themeColor="text1"/>
        </w:rPr>
        <w:t>Ferraiuolo</w:t>
      </w:r>
      <w:proofErr w:type="spellEnd"/>
      <w:r w:rsidRPr="00921539">
        <w:rPr>
          <w:rFonts w:ascii="Arial" w:eastAsia="Times New Roman" w:hAnsi="Arial" w:cs="Arial"/>
          <w:color w:val="000000" w:themeColor="text1"/>
        </w:rPr>
        <w:t xml:space="preserve"> L, Fogh I,</w:t>
      </w:r>
    </w:p>
    <w:p w14:paraId="3BC48597" w14:textId="77777777" w:rsidR="00921539" w:rsidRPr="000A3B2B"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Traynor BJ. </w:t>
      </w:r>
      <w:r w:rsidRPr="000A3B2B">
        <w:rPr>
          <w:rFonts w:ascii="Arial" w:eastAsia="Times New Roman" w:hAnsi="Arial" w:cs="Arial"/>
          <w:b/>
          <w:bCs/>
          <w:color w:val="000000" w:themeColor="text1"/>
        </w:rPr>
        <w:t>Mechanism-free repurposing of drugs for C9orf72-related ALS/FTD</w:t>
      </w:r>
    </w:p>
    <w:p w14:paraId="7D45CE63" w14:textId="77777777" w:rsidR="00921539" w:rsidRPr="00921539" w:rsidRDefault="00921539" w:rsidP="00921539">
      <w:pPr>
        <w:ind w:right="90"/>
        <w:outlineLvl w:val="1"/>
        <w:rPr>
          <w:rFonts w:ascii="Arial" w:eastAsia="Times New Roman" w:hAnsi="Arial" w:cs="Arial"/>
          <w:color w:val="000000" w:themeColor="text1"/>
        </w:rPr>
      </w:pPr>
      <w:r w:rsidRPr="000A3B2B">
        <w:rPr>
          <w:rFonts w:ascii="Arial" w:eastAsia="Times New Roman" w:hAnsi="Arial" w:cs="Arial"/>
          <w:b/>
          <w:bCs/>
          <w:color w:val="000000" w:themeColor="text1"/>
        </w:rPr>
        <w:t>using large-scale genomic data.</w:t>
      </w:r>
      <w:r w:rsidRPr="00921539">
        <w:rPr>
          <w:rFonts w:ascii="Arial" w:eastAsia="Times New Roman" w:hAnsi="Arial" w:cs="Arial"/>
          <w:color w:val="000000" w:themeColor="text1"/>
        </w:rPr>
        <w:t xml:space="preserve"> Cell </w:t>
      </w:r>
      <w:proofErr w:type="spellStart"/>
      <w:r w:rsidRPr="00921539">
        <w:rPr>
          <w:rFonts w:ascii="Arial" w:eastAsia="Times New Roman" w:hAnsi="Arial" w:cs="Arial"/>
          <w:color w:val="000000" w:themeColor="text1"/>
        </w:rPr>
        <w:t>Genom</w:t>
      </w:r>
      <w:proofErr w:type="spellEnd"/>
      <w:r w:rsidRPr="00921539">
        <w:rPr>
          <w:rFonts w:ascii="Arial" w:eastAsia="Times New Roman" w:hAnsi="Arial" w:cs="Arial"/>
          <w:color w:val="000000" w:themeColor="text1"/>
        </w:rPr>
        <w:t xml:space="preserve">. 2024 Nov 13;4(11):100679.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7A0BB8AD"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10.1016/j.xgen.2024.100679.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2024 Oct 21. PMID: 39437787; PMCID:</w:t>
      </w:r>
    </w:p>
    <w:p w14:paraId="2EB8C9B2"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PMC11605688.</w:t>
      </w:r>
    </w:p>
    <w:p w14:paraId="021E8D75" w14:textId="77777777" w:rsidR="00921539" w:rsidRPr="00921539" w:rsidRDefault="00921539" w:rsidP="00921539">
      <w:pPr>
        <w:ind w:right="90"/>
        <w:outlineLvl w:val="1"/>
        <w:rPr>
          <w:rFonts w:ascii="Arial" w:eastAsia="Times New Roman" w:hAnsi="Arial" w:cs="Arial"/>
          <w:color w:val="000000" w:themeColor="text1"/>
        </w:rPr>
      </w:pPr>
    </w:p>
    <w:p w14:paraId="6925622C" w14:textId="5F52FBF8"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MacDonald M, Fonseca PAS, </w:t>
      </w:r>
      <w:r w:rsidRPr="000A3B2B">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Murray EM, </w:t>
      </w:r>
      <w:proofErr w:type="spellStart"/>
      <w:r w:rsidRPr="00921539">
        <w:rPr>
          <w:rFonts w:ascii="Arial" w:eastAsia="Times New Roman" w:hAnsi="Arial" w:cs="Arial"/>
          <w:color w:val="000000" w:themeColor="text1"/>
        </w:rPr>
        <w:t>Kember</w:t>
      </w:r>
      <w:proofErr w:type="spellEnd"/>
      <w:r w:rsidRPr="00921539">
        <w:rPr>
          <w:rFonts w:ascii="Arial" w:eastAsia="Times New Roman" w:hAnsi="Arial" w:cs="Arial"/>
          <w:color w:val="000000" w:themeColor="text1"/>
        </w:rPr>
        <w:t xml:space="preserve"> RL, </w:t>
      </w:r>
      <w:proofErr w:type="spellStart"/>
      <w:r w:rsidRPr="00921539">
        <w:rPr>
          <w:rFonts w:ascii="Arial" w:eastAsia="Times New Roman" w:hAnsi="Arial" w:cs="Arial"/>
          <w:color w:val="000000" w:themeColor="text1"/>
        </w:rPr>
        <w:t>Kranzler</w:t>
      </w:r>
      <w:proofErr w:type="spellEnd"/>
      <w:r w:rsidRPr="00921539">
        <w:rPr>
          <w:rFonts w:ascii="Arial" w:eastAsia="Times New Roman" w:hAnsi="Arial" w:cs="Arial"/>
          <w:color w:val="000000" w:themeColor="text1"/>
        </w:rPr>
        <w:t xml:space="preserve"> HR,</w:t>
      </w:r>
    </w:p>
    <w:p w14:paraId="5A341351" w14:textId="77777777" w:rsidR="00921539" w:rsidRPr="000A3B2B"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Mayfield RD, da Silva D. </w:t>
      </w:r>
      <w:r w:rsidRPr="000A3B2B">
        <w:rPr>
          <w:rFonts w:ascii="Arial" w:eastAsia="Times New Roman" w:hAnsi="Arial" w:cs="Arial"/>
          <w:b/>
          <w:bCs/>
          <w:color w:val="000000" w:themeColor="text1"/>
        </w:rPr>
        <w:t>Divergent gene expression patterns in alcohol and</w:t>
      </w:r>
    </w:p>
    <w:p w14:paraId="1AD5F966" w14:textId="77777777" w:rsidR="00921539" w:rsidRPr="000A3B2B" w:rsidRDefault="00921539" w:rsidP="00921539">
      <w:pPr>
        <w:ind w:right="90"/>
        <w:outlineLvl w:val="1"/>
        <w:rPr>
          <w:rFonts w:ascii="Arial" w:eastAsia="Times New Roman" w:hAnsi="Arial" w:cs="Arial"/>
          <w:b/>
          <w:bCs/>
          <w:color w:val="000000" w:themeColor="text1"/>
        </w:rPr>
      </w:pPr>
      <w:r w:rsidRPr="000A3B2B">
        <w:rPr>
          <w:rFonts w:ascii="Arial" w:eastAsia="Times New Roman" w:hAnsi="Arial" w:cs="Arial"/>
          <w:b/>
          <w:bCs/>
          <w:color w:val="000000" w:themeColor="text1"/>
        </w:rPr>
        <w:t>opioid use disorders lead to consistent alterations in functional networks</w:t>
      </w:r>
    </w:p>
    <w:p w14:paraId="1DCD71E8" w14:textId="77777777" w:rsidR="00921539" w:rsidRPr="00921539" w:rsidRDefault="00921539" w:rsidP="00921539">
      <w:pPr>
        <w:ind w:right="90"/>
        <w:outlineLvl w:val="1"/>
        <w:rPr>
          <w:rFonts w:ascii="Arial" w:eastAsia="Times New Roman" w:hAnsi="Arial" w:cs="Arial"/>
          <w:color w:val="000000" w:themeColor="text1"/>
        </w:rPr>
      </w:pPr>
      <w:r w:rsidRPr="000A3B2B">
        <w:rPr>
          <w:rFonts w:ascii="Arial" w:eastAsia="Times New Roman" w:hAnsi="Arial" w:cs="Arial"/>
          <w:b/>
          <w:bCs/>
          <w:color w:val="000000" w:themeColor="text1"/>
        </w:rPr>
        <w:t>within the dorsolateral prefrontal cortex.</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Transl</w:t>
      </w:r>
      <w:proofErr w:type="spellEnd"/>
      <w:r w:rsidRPr="00921539">
        <w:rPr>
          <w:rFonts w:ascii="Arial" w:eastAsia="Times New Roman" w:hAnsi="Arial" w:cs="Arial"/>
          <w:color w:val="000000" w:themeColor="text1"/>
        </w:rPr>
        <w:t xml:space="preserve"> Psychiatry. 2024 Oct</w:t>
      </w:r>
    </w:p>
    <w:p w14:paraId="6D979F6E"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14;14(1):437.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10.1038/s41398-024-03143-z. PMID: 39402051; PMCID:</w:t>
      </w:r>
    </w:p>
    <w:p w14:paraId="6CCC2A1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PMC11473550.</w:t>
      </w:r>
    </w:p>
    <w:p w14:paraId="6F784445" w14:textId="77777777" w:rsidR="00921539" w:rsidRPr="00921539" w:rsidRDefault="00921539" w:rsidP="00921539">
      <w:pPr>
        <w:ind w:right="90"/>
        <w:outlineLvl w:val="1"/>
        <w:rPr>
          <w:rFonts w:ascii="Arial" w:eastAsia="Times New Roman" w:hAnsi="Arial" w:cs="Arial"/>
          <w:color w:val="000000" w:themeColor="text1"/>
        </w:rPr>
      </w:pPr>
    </w:p>
    <w:p w14:paraId="73DFEBA5" w14:textId="7E35BFDA"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Lin HP, Petersen JD, </w:t>
      </w:r>
      <w:proofErr w:type="spellStart"/>
      <w:r w:rsidRPr="00921539">
        <w:rPr>
          <w:rFonts w:ascii="Arial" w:eastAsia="Times New Roman" w:hAnsi="Arial" w:cs="Arial"/>
          <w:color w:val="000000" w:themeColor="text1"/>
        </w:rPr>
        <w:t>Gilsrud</w:t>
      </w:r>
      <w:proofErr w:type="spellEnd"/>
      <w:r w:rsidRPr="00921539">
        <w:rPr>
          <w:rFonts w:ascii="Arial" w:eastAsia="Times New Roman" w:hAnsi="Arial" w:cs="Arial"/>
          <w:color w:val="000000" w:themeColor="text1"/>
        </w:rPr>
        <w:t xml:space="preserve"> AJ, </w:t>
      </w:r>
      <w:proofErr w:type="spellStart"/>
      <w:r w:rsidRPr="00921539">
        <w:rPr>
          <w:rFonts w:ascii="Arial" w:eastAsia="Times New Roman" w:hAnsi="Arial" w:cs="Arial"/>
          <w:color w:val="000000" w:themeColor="text1"/>
        </w:rPr>
        <w:t>Madruga</w:t>
      </w:r>
      <w:proofErr w:type="spellEnd"/>
      <w:r w:rsidRPr="00921539">
        <w:rPr>
          <w:rFonts w:ascii="Arial" w:eastAsia="Times New Roman" w:hAnsi="Arial" w:cs="Arial"/>
          <w:color w:val="000000" w:themeColor="text1"/>
        </w:rPr>
        <w:t xml:space="preserve"> A, </w:t>
      </w:r>
      <w:proofErr w:type="spellStart"/>
      <w:r w:rsidRPr="00921539">
        <w:rPr>
          <w:rFonts w:ascii="Arial" w:eastAsia="Times New Roman" w:hAnsi="Arial" w:cs="Arial"/>
          <w:color w:val="000000" w:themeColor="text1"/>
        </w:rPr>
        <w:t>D'Silva</w:t>
      </w:r>
      <w:proofErr w:type="spellEnd"/>
      <w:r w:rsidRPr="00921539">
        <w:rPr>
          <w:rFonts w:ascii="Arial" w:eastAsia="Times New Roman" w:hAnsi="Arial" w:cs="Arial"/>
          <w:color w:val="000000" w:themeColor="text1"/>
        </w:rPr>
        <w:t xml:space="preserve"> TM, Huang X, Shammas MK,</w:t>
      </w:r>
    </w:p>
    <w:p w14:paraId="6658D947" w14:textId="52C0A26F" w:rsidR="00921539" w:rsidRPr="000A3B2B"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Randolph NP, </w:t>
      </w:r>
      <w:r w:rsidRPr="000A3B2B">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Li Y, Jones DR, </w:t>
      </w:r>
      <w:proofErr w:type="spellStart"/>
      <w:r w:rsidRPr="00921539">
        <w:rPr>
          <w:rFonts w:ascii="Arial" w:eastAsia="Times New Roman" w:hAnsi="Arial" w:cs="Arial"/>
          <w:color w:val="000000" w:themeColor="text1"/>
        </w:rPr>
        <w:t>Pacold</w:t>
      </w:r>
      <w:proofErr w:type="spellEnd"/>
      <w:r w:rsidRPr="00921539">
        <w:rPr>
          <w:rFonts w:ascii="Arial" w:eastAsia="Times New Roman" w:hAnsi="Arial" w:cs="Arial"/>
          <w:color w:val="000000" w:themeColor="text1"/>
        </w:rPr>
        <w:t xml:space="preserve"> ME, Narendra DP. </w:t>
      </w:r>
      <w:r w:rsidRPr="000A3B2B">
        <w:rPr>
          <w:rFonts w:ascii="Arial" w:eastAsia="Times New Roman" w:hAnsi="Arial" w:cs="Arial"/>
          <w:b/>
          <w:bCs/>
          <w:color w:val="000000" w:themeColor="text1"/>
        </w:rPr>
        <w:t>DELE1 maintains</w:t>
      </w:r>
      <w:r w:rsidR="000A3B2B">
        <w:rPr>
          <w:rFonts w:ascii="Arial" w:eastAsia="Times New Roman" w:hAnsi="Arial" w:cs="Arial"/>
          <w:b/>
          <w:bCs/>
          <w:color w:val="000000" w:themeColor="text1"/>
        </w:rPr>
        <w:t xml:space="preserve"> </w:t>
      </w:r>
      <w:r w:rsidRPr="000A3B2B">
        <w:rPr>
          <w:rFonts w:ascii="Arial" w:eastAsia="Times New Roman" w:hAnsi="Arial" w:cs="Arial"/>
          <w:b/>
          <w:bCs/>
          <w:color w:val="000000" w:themeColor="text1"/>
        </w:rPr>
        <w:t xml:space="preserve">muscle </w:t>
      </w:r>
      <w:proofErr w:type="spellStart"/>
      <w:r w:rsidRPr="000A3B2B">
        <w:rPr>
          <w:rFonts w:ascii="Arial" w:eastAsia="Times New Roman" w:hAnsi="Arial" w:cs="Arial"/>
          <w:b/>
          <w:bCs/>
          <w:color w:val="000000" w:themeColor="text1"/>
        </w:rPr>
        <w:t>proteostasis</w:t>
      </w:r>
      <w:proofErr w:type="spellEnd"/>
      <w:r w:rsidRPr="000A3B2B">
        <w:rPr>
          <w:rFonts w:ascii="Arial" w:eastAsia="Times New Roman" w:hAnsi="Arial" w:cs="Arial"/>
          <w:b/>
          <w:bCs/>
          <w:color w:val="000000" w:themeColor="text1"/>
        </w:rPr>
        <w:t xml:space="preserve"> to promote growth and survival in mitochondrial myopathy.</w:t>
      </w:r>
      <w:r w:rsidR="000A3B2B">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EMBO J. 2024 Nov;43(22):5548-5585.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10.1038/s44318-024-00242-x.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2024</w:t>
      </w:r>
      <w:r w:rsidR="000A3B2B">
        <w:rPr>
          <w:rFonts w:ascii="Arial" w:eastAsia="Times New Roman" w:hAnsi="Arial" w:cs="Arial"/>
          <w:b/>
          <w:bCs/>
          <w:color w:val="000000" w:themeColor="text1"/>
        </w:rPr>
        <w:t xml:space="preserve"> </w:t>
      </w:r>
      <w:r w:rsidRPr="00921539">
        <w:rPr>
          <w:rFonts w:ascii="Arial" w:eastAsia="Times New Roman" w:hAnsi="Arial" w:cs="Arial"/>
          <w:color w:val="000000" w:themeColor="text1"/>
        </w:rPr>
        <w:t>Oct 8. PMID: 39379554; PMCID: PMC11574132.</w:t>
      </w:r>
    </w:p>
    <w:p w14:paraId="0126D9B9" w14:textId="77777777" w:rsidR="00921539" w:rsidRPr="00921539" w:rsidRDefault="00921539" w:rsidP="00921539">
      <w:pPr>
        <w:ind w:right="90"/>
        <w:outlineLvl w:val="1"/>
        <w:rPr>
          <w:rFonts w:ascii="Arial" w:eastAsia="Times New Roman" w:hAnsi="Arial" w:cs="Arial"/>
          <w:color w:val="000000" w:themeColor="text1"/>
        </w:rPr>
      </w:pPr>
    </w:p>
    <w:p w14:paraId="4A7B3EAF" w14:textId="254AEAEA"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Rajebhosale P, Jone A, </w:t>
      </w:r>
      <w:r w:rsidRPr="000A3B2B">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Hofland</w:t>
      </w:r>
      <w:proofErr w:type="spellEnd"/>
      <w:r w:rsidRPr="00921539">
        <w:rPr>
          <w:rFonts w:ascii="Arial" w:eastAsia="Times New Roman" w:hAnsi="Arial" w:cs="Arial"/>
          <w:color w:val="000000" w:themeColor="text1"/>
        </w:rPr>
        <w:t xml:space="preserve"> R, </w:t>
      </w:r>
      <w:proofErr w:type="spellStart"/>
      <w:r w:rsidRPr="00921539">
        <w:rPr>
          <w:rFonts w:ascii="Arial" w:eastAsia="Times New Roman" w:hAnsi="Arial" w:cs="Arial"/>
          <w:color w:val="000000" w:themeColor="text1"/>
        </w:rPr>
        <w:t>Palarpalar</w:t>
      </w:r>
      <w:proofErr w:type="spellEnd"/>
      <w:r w:rsidRPr="00921539">
        <w:rPr>
          <w:rFonts w:ascii="Arial" w:eastAsia="Times New Roman" w:hAnsi="Arial" w:cs="Arial"/>
          <w:color w:val="000000" w:themeColor="text1"/>
        </w:rPr>
        <w:t xml:space="preserve"> C, Khan S, Role LW,</w:t>
      </w:r>
    </w:p>
    <w:p w14:paraId="7520AD6B" w14:textId="77777777" w:rsidR="00921539" w:rsidRPr="000A3B2B"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Talmage DA. </w:t>
      </w:r>
      <w:r w:rsidRPr="000A3B2B">
        <w:rPr>
          <w:rFonts w:ascii="Arial" w:eastAsia="Times New Roman" w:hAnsi="Arial" w:cs="Arial"/>
          <w:b/>
          <w:bCs/>
          <w:color w:val="000000" w:themeColor="text1"/>
        </w:rPr>
        <w:t>Neuregulin1 Nuclear Signaling Influences Adult Neurogenesis and</w:t>
      </w:r>
    </w:p>
    <w:p w14:paraId="6AEE801E" w14:textId="66C1FBA1" w:rsidR="00921539" w:rsidRPr="000A3B2B" w:rsidRDefault="00921539" w:rsidP="00921539">
      <w:pPr>
        <w:ind w:right="90"/>
        <w:outlineLvl w:val="1"/>
        <w:rPr>
          <w:rFonts w:ascii="Arial" w:eastAsia="Times New Roman" w:hAnsi="Arial" w:cs="Arial"/>
          <w:b/>
          <w:bCs/>
          <w:color w:val="000000" w:themeColor="text1"/>
        </w:rPr>
      </w:pPr>
      <w:r w:rsidRPr="000A3B2B">
        <w:rPr>
          <w:rFonts w:ascii="Arial" w:eastAsia="Times New Roman" w:hAnsi="Arial" w:cs="Arial"/>
          <w:b/>
          <w:bCs/>
          <w:color w:val="000000" w:themeColor="text1"/>
        </w:rPr>
        <w:t>Regulates a Schizophrenia Susceptibility Gene Network within the Mouse Dentate</w:t>
      </w:r>
      <w:r w:rsidR="000A3B2B">
        <w:rPr>
          <w:rFonts w:ascii="Arial" w:eastAsia="Times New Roman" w:hAnsi="Arial" w:cs="Arial"/>
          <w:b/>
          <w:bCs/>
          <w:color w:val="000000" w:themeColor="text1"/>
        </w:rPr>
        <w:t xml:space="preserve"> </w:t>
      </w:r>
      <w:r w:rsidRPr="000A3B2B">
        <w:rPr>
          <w:rFonts w:ascii="Arial" w:eastAsia="Times New Roman" w:hAnsi="Arial" w:cs="Arial"/>
          <w:b/>
          <w:bCs/>
          <w:color w:val="000000" w:themeColor="text1"/>
        </w:rPr>
        <w:t>Gyrus.</w:t>
      </w:r>
      <w:r w:rsidRPr="00921539">
        <w:rPr>
          <w:rFonts w:ascii="Arial" w:eastAsia="Times New Roman" w:hAnsi="Arial" w:cs="Arial"/>
          <w:color w:val="000000" w:themeColor="text1"/>
        </w:rPr>
        <w:t xml:space="preserve"> J </w:t>
      </w:r>
      <w:proofErr w:type="spellStart"/>
      <w:r w:rsidRPr="00921539">
        <w:rPr>
          <w:rFonts w:ascii="Arial" w:eastAsia="Times New Roman" w:hAnsi="Arial" w:cs="Arial"/>
          <w:color w:val="000000" w:themeColor="text1"/>
        </w:rPr>
        <w:t>Neurosci</w:t>
      </w:r>
      <w:proofErr w:type="spellEnd"/>
      <w:r w:rsidRPr="00921539">
        <w:rPr>
          <w:rFonts w:ascii="Arial" w:eastAsia="Times New Roman" w:hAnsi="Arial" w:cs="Arial"/>
          <w:color w:val="000000" w:themeColor="text1"/>
        </w:rPr>
        <w:t>. 2024 Oct 23;44(43</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0063242024.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5AB5FA15"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10.1523/JNEUROSCI.0063-24.2024. PMID: 39214704; PMCID: PMC11502234.</w:t>
      </w:r>
    </w:p>
    <w:p w14:paraId="1247CE53" w14:textId="77777777" w:rsidR="00921539" w:rsidRPr="00921539" w:rsidRDefault="00921539" w:rsidP="00921539">
      <w:pPr>
        <w:ind w:right="90"/>
        <w:outlineLvl w:val="1"/>
        <w:rPr>
          <w:rFonts w:ascii="Arial" w:eastAsia="Times New Roman" w:hAnsi="Arial" w:cs="Arial"/>
          <w:color w:val="000000" w:themeColor="text1"/>
        </w:rPr>
      </w:pPr>
    </w:p>
    <w:p w14:paraId="63039FE9" w14:textId="77777777" w:rsidR="000A3B2B" w:rsidRDefault="000A3B2B" w:rsidP="00921539">
      <w:pPr>
        <w:ind w:right="90"/>
        <w:outlineLvl w:val="1"/>
        <w:rPr>
          <w:rFonts w:ascii="Arial" w:eastAsia="Times New Roman" w:hAnsi="Arial" w:cs="Arial"/>
          <w:color w:val="000000" w:themeColor="text1"/>
        </w:rPr>
      </w:pPr>
    </w:p>
    <w:p w14:paraId="21CEA38D" w14:textId="77777777" w:rsidR="000A3B2B" w:rsidRDefault="000A3B2B" w:rsidP="00921539">
      <w:pPr>
        <w:ind w:right="90"/>
        <w:outlineLvl w:val="1"/>
        <w:rPr>
          <w:rFonts w:ascii="Arial" w:eastAsia="Times New Roman" w:hAnsi="Arial" w:cs="Arial"/>
          <w:color w:val="000000" w:themeColor="text1"/>
        </w:rPr>
      </w:pPr>
    </w:p>
    <w:p w14:paraId="362A9969" w14:textId="77777777" w:rsidR="000A3B2B" w:rsidRDefault="000A3B2B" w:rsidP="00921539">
      <w:pPr>
        <w:ind w:right="90"/>
        <w:outlineLvl w:val="1"/>
        <w:rPr>
          <w:rFonts w:ascii="Arial" w:eastAsia="Times New Roman" w:hAnsi="Arial" w:cs="Arial"/>
          <w:color w:val="000000" w:themeColor="text1"/>
        </w:rPr>
      </w:pPr>
    </w:p>
    <w:p w14:paraId="534DC066" w14:textId="77777777" w:rsidR="000A3B2B" w:rsidRDefault="000A3B2B" w:rsidP="00921539">
      <w:pPr>
        <w:ind w:right="90"/>
        <w:outlineLvl w:val="1"/>
        <w:rPr>
          <w:rFonts w:ascii="Arial" w:eastAsia="Times New Roman" w:hAnsi="Arial" w:cs="Arial"/>
          <w:color w:val="000000" w:themeColor="text1"/>
        </w:rPr>
      </w:pPr>
    </w:p>
    <w:p w14:paraId="68DAFA7E" w14:textId="77777777" w:rsidR="000A3B2B" w:rsidRPr="00134CAA" w:rsidRDefault="000A3B2B" w:rsidP="000A3B2B">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35B30F3C" w14:textId="77777777" w:rsidR="000A3B2B" w:rsidRDefault="000A3B2B" w:rsidP="00921539">
      <w:pPr>
        <w:ind w:right="90"/>
        <w:outlineLvl w:val="1"/>
        <w:rPr>
          <w:rFonts w:ascii="Arial" w:eastAsia="Times New Roman" w:hAnsi="Arial" w:cs="Arial"/>
          <w:color w:val="000000" w:themeColor="text1"/>
        </w:rPr>
      </w:pPr>
    </w:p>
    <w:p w14:paraId="67C2FFB2" w14:textId="33C8B42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Bolduc V, Sizov K, Brull A, Esposito E, Chen GS, Uapinyoying P, </w:t>
      </w:r>
      <w:proofErr w:type="spellStart"/>
      <w:r w:rsidRPr="00921539">
        <w:rPr>
          <w:rFonts w:ascii="Arial" w:eastAsia="Times New Roman" w:hAnsi="Arial" w:cs="Arial"/>
          <w:color w:val="000000" w:themeColor="text1"/>
        </w:rPr>
        <w:t>Sarathy</w:t>
      </w:r>
      <w:proofErr w:type="spellEnd"/>
      <w:r w:rsidRPr="00921539">
        <w:rPr>
          <w:rFonts w:ascii="Arial" w:eastAsia="Times New Roman" w:hAnsi="Arial" w:cs="Arial"/>
          <w:color w:val="000000" w:themeColor="text1"/>
        </w:rPr>
        <w:t xml:space="preserve"> A,</w:t>
      </w:r>
    </w:p>
    <w:p w14:paraId="3ED83CAF" w14:textId="77777777" w:rsidR="00921539" w:rsidRPr="000A3B2B" w:rsidRDefault="00921539" w:rsidP="00921539">
      <w:pPr>
        <w:ind w:right="90"/>
        <w:outlineLvl w:val="1"/>
        <w:rPr>
          <w:rFonts w:ascii="Arial" w:eastAsia="Times New Roman" w:hAnsi="Arial" w:cs="Arial"/>
          <w:b/>
          <w:bCs/>
          <w:color w:val="000000" w:themeColor="text1"/>
        </w:rPr>
      </w:pPr>
      <w:r w:rsidRPr="000A3B2B">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Bönnemann</w:t>
      </w:r>
      <w:proofErr w:type="spellEnd"/>
      <w:r w:rsidRPr="00921539">
        <w:rPr>
          <w:rFonts w:ascii="Arial" w:eastAsia="Times New Roman" w:hAnsi="Arial" w:cs="Arial"/>
          <w:color w:val="000000" w:themeColor="text1"/>
        </w:rPr>
        <w:t xml:space="preserve"> CG. </w:t>
      </w:r>
      <w:r w:rsidRPr="000A3B2B">
        <w:rPr>
          <w:rFonts w:ascii="Arial" w:eastAsia="Times New Roman" w:hAnsi="Arial" w:cs="Arial"/>
          <w:b/>
          <w:bCs/>
          <w:color w:val="000000" w:themeColor="text1"/>
        </w:rPr>
        <w:t>Allele-specific CRISPR-Cas9 editing inactivates a</w:t>
      </w:r>
    </w:p>
    <w:p w14:paraId="089CEA6E" w14:textId="77777777" w:rsidR="00921539" w:rsidRPr="00921539" w:rsidRDefault="00921539" w:rsidP="00921539">
      <w:pPr>
        <w:ind w:right="90"/>
        <w:outlineLvl w:val="1"/>
        <w:rPr>
          <w:rFonts w:ascii="Arial" w:eastAsia="Times New Roman" w:hAnsi="Arial" w:cs="Arial"/>
          <w:color w:val="000000" w:themeColor="text1"/>
        </w:rPr>
      </w:pPr>
      <w:r w:rsidRPr="000A3B2B">
        <w:rPr>
          <w:rFonts w:ascii="Arial" w:eastAsia="Times New Roman" w:hAnsi="Arial" w:cs="Arial"/>
          <w:b/>
          <w:bCs/>
          <w:color w:val="000000" w:themeColor="text1"/>
        </w:rPr>
        <w:t>single nucleotide variant associated with collagen VI muscular dystrophy.</w:t>
      </w:r>
      <w:r w:rsidRPr="00921539">
        <w:rPr>
          <w:rFonts w:ascii="Arial" w:eastAsia="Times New Roman" w:hAnsi="Arial" w:cs="Arial"/>
          <w:color w:val="000000" w:themeColor="text1"/>
        </w:rPr>
        <w:t xml:space="preserve"> Mol</w:t>
      </w:r>
    </w:p>
    <w:p w14:paraId="06DA442C"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Ther</w:t>
      </w:r>
      <w:proofErr w:type="spellEnd"/>
      <w:r w:rsidRPr="00921539">
        <w:rPr>
          <w:rFonts w:ascii="Arial" w:eastAsia="Times New Roman" w:hAnsi="Arial" w:cs="Arial"/>
          <w:color w:val="000000" w:themeColor="text1"/>
        </w:rPr>
        <w:t xml:space="preserve"> Nucleic Acids. 2024 Jul 16;35(3):102269.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10.1016/j.omtn.2024.102269.</w:t>
      </w:r>
    </w:p>
    <w:p w14:paraId="7E76070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PMID: 39171142; PMCID: PMC11338111.</w:t>
      </w:r>
    </w:p>
    <w:p w14:paraId="2A09083A" w14:textId="77777777" w:rsidR="00921539" w:rsidRPr="00921539" w:rsidRDefault="00921539" w:rsidP="00921539">
      <w:pPr>
        <w:ind w:right="90"/>
        <w:outlineLvl w:val="1"/>
        <w:rPr>
          <w:rFonts w:ascii="Arial" w:eastAsia="Times New Roman" w:hAnsi="Arial" w:cs="Arial"/>
          <w:color w:val="000000" w:themeColor="text1"/>
        </w:rPr>
      </w:pPr>
    </w:p>
    <w:p w14:paraId="378D675F" w14:textId="67AC9CF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Mortazavi A, Khan AU, Nieblas-Bedolla E, Boddeti U, Bachani M, </w:t>
      </w:r>
      <w:proofErr w:type="spellStart"/>
      <w:r w:rsidRPr="00921539">
        <w:rPr>
          <w:rFonts w:ascii="Arial" w:eastAsia="Times New Roman" w:hAnsi="Arial" w:cs="Arial"/>
          <w:color w:val="000000" w:themeColor="text1"/>
        </w:rPr>
        <w:t>Ksendzovsky</w:t>
      </w:r>
      <w:proofErr w:type="spellEnd"/>
    </w:p>
    <w:p w14:paraId="46C37A3C" w14:textId="77777777" w:rsidR="00921539" w:rsidRPr="000A3B2B"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A, </w:t>
      </w:r>
      <w:r w:rsidRPr="000A3B2B">
        <w:rPr>
          <w:rFonts w:ascii="Arial" w:eastAsia="Times New Roman" w:hAnsi="Arial" w:cs="Arial"/>
          <w:color w:val="000000" w:themeColor="text1"/>
          <w:u w:val="single"/>
        </w:rPr>
        <w:t>Johnson K</w:t>
      </w:r>
      <w:r w:rsidRPr="00921539">
        <w:rPr>
          <w:rFonts w:ascii="Arial" w:eastAsia="Times New Roman" w:hAnsi="Arial" w:cs="Arial"/>
          <w:color w:val="000000" w:themeColor="text1"/>
        </w:rPr>
        <w:t>, Zaghloul KA</w:t>
      </w:r>
      <w:r w:rsidRPr="000A3B2B">
        <w:rPr>
          <w:rFonts w:ascii="Arial" w:eastAsia="Times New Roman" w:hAnsi="Arial" w:cs="Arial"/>
          <w:b/>
          <w:bCs/>
          <w:color w:val="000000" w:themeColor="text1"/>
        </w:rPr>
        <w:t>. Differential gene expression underlying</w:t>
      </w:r>
    </w:p>
    <w:p w14:paraId="543517A7" w14:textId="77777777" w:rsidR="00921539" w:rsidRPr="00921539" w:rsidRDefault="00921539" w:rsidP="00921539">
      <w:pPr>
        <w:ind w:right="90"/>
        <w:outlineLvl w:val="1"/>
        <w:rPr>
          <w:rFonts w:ascii="Arial" w:eastAsia="Times New Roman" w:hAnsi="Arial" w:cs="Arial"/>
          <w:color w:val="000000" w:themeColor="text1"/>
        </w:rPr>
      </w:pPr>
      <w:r w:rsidRPr="000A3B2B">
        <w:rPr>
          <w:rFonts w:ascii="Arial" w:eastAsia="Times New Roman" w:hAnsi="Arial" w:cs="Arial"/>
          <w:b/>
          <w:bCs/>
          <w:color w:val="000000" w:themeColor="text1"/>
        </w:rPr>
        <w:t>epileptogenicity in patients with gliomas.</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Neurooncol</w:t>
      </w:r>
      <w:proofErr w:type="spellEnd"/>
      <w:r w:rsidRPr="00921539">
        <w:rPr>
          <w:rFonts w:ascii="Arial" w:eastAsia="Times New Roman" w:hAnsi="Arial" w:cs="Arial"/>
          <w:color w:val="000000" w:themeColor="text1"/>
        </w:rPr>
        <w:t xml:space="preserve"> Adv. 2024 Jun</w:t>
      </w:r>
    </w:p>
    <w:p w14:paraId="13D942EE"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21;6(1</w:t>
      </w:r>
      <w:proofErr w:type="gramStart"/>
      <w:r w:rsidRPr="00921539">
        <w:rPr>
          <w:rFonts w:ascii="Arial" w:eastAsia="Times New Roman" w:hAnsi="Arial" w:cs="Arial"/>
          <w:color w:val="000000" w:themeColor="text1"/>
        </w:rPr>
        <w:t>):vdae</w:t>
      </w:r>
      <w:proofErr w:type="gramEnd"/>
      <w:r w:rsidRPr="00921539">
        <w:rPr>
          <w:rFonts w:ascii="Arial" w:eastAsia="Times New Roman" w:hAnsi="Arial" w:cs="Arial"/>
          <w:color w:val="000000" w:themeColor="text1"/>
        </w:rPr>
        <w:t xml:space="preserve">103.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10.1093/</w:t>
      </w:r>
      <w:proofErr w:type="spellStart"/>
      <w:r w:rsidRPr="00921539">
        <w:rPr>
          <w:rFonts w:ascii="Arial" w:eastAsia="Times New Roman" w:hAnsi="Arial" w:cs="Arial"/>
          <w:color w:val="000000" w:themeColor="text1"/>
        </w:rPr>
        <w:t>noajnl</w:t>
      </w:r>
      <w:proofErr w:type="spellEnd"/>
      <w:r w:rsidRPr="00921539">
        <w:rPr>
          <w:rFonts w:ascii="Arial" w:eastAsia="Times New Roman" w:hAnsi="Arial" w:cs="Arial"/>
          <w:color w:val="000000" w:themeColor="text1"/>
        </w:rPr>
        <w:t>/vdae103. PMID: 39022648; PMCID:</w:t>
      </w:r>
    </w:p>
    <w:p w14:paraId="10E94F19"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PMC11252565.</w:t>
      </w:r>
    </w:p>
    <w:p w14:paraId="618C331E" w14:textId="77777777" w:rsidR="00921539" w:rsidRPr="00921539" w:rsidRDefault="00921539" w:rsidP="00921539">
      <w:pPr>
        <w:ind w:right="90"/>
        <w:outlineLvl w:val="1"/>
        <w:rPr>
          <w:rFonts w:ascii="Arial" w:eastAsia="Times New Roman" w:hAnsi="Arial" w:cs="Arial"/>
          <w:color w:val="000000" w:themeColor="text1"/>
        </w:rPr>
      </w:pPr>
    </w:p>
    <w:p w14:paraId="5A91F936" w14:textId="5022FA1B"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Pasternack N, Doucet-O'Hare T, </w:t>
      </w:r>
      <w:r w:rsidRPr="000A3B2B">
        <w:rPr>
          <w:rFonts w:ascii="Arial" w:eastAsia="Times New Roman" w:hAnsi="Arial" w:cs="Arial"/>
          <w:color w:val="000000" w:themeColor="text1"/>
          <w:u w:val="single"/>
        </w:rPr>
        <w:t>Johnson K</w:t>
      </w:r>
      <w:r w:rsidRPr="00921539">
        <w:rPr>
          <w:rFonts w:ascii="Arial" w:eastAsia="Times New Roman" w:hAnsi="Arial" w:cs="Arial"/>
          <w:color w:val="000000" w:themeColor="text1"/>
        </w:rPr>
        <w:t>; NYGC Consortium; Paulsen O, Nath</w:t>
      </w:r>
    </w:p>
    <w:p w14:paraId="2D127B5D"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A. </w:t>
      </w:r>
      <w:r w:rsidRPr="000A3B2B">
        <w:rPr>
          <w:rFonts w:ascii="Arial" w:eastAsia="Times New Roman" w:hAnsi="Arial" w:cs="Arial"/>
          <w:b/>
          <w:bCs/>
          <w:color w:val="000000" w:themeColor="text1"/>
        </w:rPr>
        <w:t>Endogenous retroviruses are dysregulated in ALS</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iScience</w:t>
      </w:r>
      <w:proofErr w:type="spellEnd"/>
      <w:r w:rsidRPr="00921539">
        <w:rPr>
          <w:rFonts w:ascii="Arial" w:eastAsia="Times New Roman" w:hAnsi="Arial" w:cs="Arial"/>
          <w:color w:val="000000" w:themeColor="text1"/>
        </w:rPr>
        <w:t>. 2024 May</w:t>
      </w:r>
    </w:p>
    <w:p w14:paraId="39136418"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28;27(7):110147.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10.1016/j.isci.2024.110147. PMID: 38989463; PMCID:</w:t>
      </w:r>
    </w:p>
    <w:p w14:paraId="37F3C73C"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PMC11233923.</w:t>
      </w:r>
    </w:p>
    <w:p w14:paraId="1E2F0C76" w14:textId="77777777" w:rsidR="00921539" w:rsidRPr="00921539" w:rsidRDefault="00921539" w:rsidP="00921539">
      <w:pPr>
        <w:ind w:right="90"/>
        <w:outlineLvl w:val="1"/>
        <w:rPr>
          <w:rFonts w:ascii="Arial" w:eastAsia="Times New Roman" w:hAnsi="Arial" w:cs="Arial"/>
          <w:color w:val="000000" w:themeColor="text1"/>
        </w:rPr>
      </w:pPr>
    </w:p>
    <w:p w14:paraId="0DFDBF2C" w14:textId="44B07F3E"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Snyder A, Ryan VH, Hawrot J, Lawton S, Ramos DM, Qi YA, </w:t>
      </w:r>
      <w:r w:rsidRPr="000A3B2B">
        <w:rPr>
          <w:rFonts w:ascii="Arial" w:eastAsia="Times New Roman" w:hAnsi="Arial" w:cs="Arial"/>
          <w:color w:val="000000" w:themeColor="text1"/>
          <w:u w:val="single"/>
        </w:rPr>
        <w:t>Johnson KR</w:t>
      </w:r>
      <w:r w:rsidRPr="00921539">
        <w:rPr>
          <w:rFonts w:ascii="Arial" w:eastAsia="Times New Roman" w:hAnsi="Arial" w:cs="Arial"/>
          <w:color w:val="000000" w:themeColor="text1"/>
        </w:rPr>
        <w:t>, Reed X,</w:t>
      </w:r>
    </w:p>
    <w:p w14:paraId="5A9BA637"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Johnson NL, </w:t>
      </w:r>
      <w:proofErr w:type="spellStart"/>
      <w:r w:rsidRPr="00921539">
        <w:rPr>
          <w:rFonts w:ascii="Arial" w:eastAsia="Times New Roman" w:hAnsi="Arial" w:cs="Arial"/>
          <w:color w:val="000000" w:themeColor="text1"/>
        </w:rPr>
        <w:t>Kollasch</w:t>
      </w:r>
      <w:proofErr w:type="spellEnd"/>
      <w:r w:rsidRPr="00921539">
        <w:rPr>
          <w:rFonts w:ascii="Arial" w:eastAsia="Times New Roman" w:hAnsi="Arial" w:cs="Arial"/>
          <w:color w:val="000000" w:themeColor="text1"/>
        </w:rPr>
        <w:t xml:space="preserve"> AW, Duffy MF, </w:t>
      </w:r>
      <w:proofErr w:type="spellStart"/>
      <w:r w:rsidRPr="00921539">
        <w:rPr>
          <w:rFonts w:ascii="Arial" w:eastAsia="Times New Roman" w:hAnsi="Arial" w:cs="Arial"/>
          <w:color w:val="000000" w:themeColor="text1"/>
        </w:rPr>
        <w:t>VandeVrede</w:t>
      </w:r>
      <w:proofErr w:type="spellEnd"/>
      <w:r w:rsidRPr="00921539">
        <w:rPr>
          <w:rFonts w:ascii="Arial" w:eastAsia="Times New Roman" w:hAnsi="Arial" w:cs="Arial"/>
          <w:color w:val="000000" w:themeColor="text1"/>
        </w:rPr>
        <w:t xml:space="preserve"> L, Cochran JN, Miller BL, Toro C,</w:t>
      </w:r>
    </w:p>
    <w:p w14:paraId="7D42AC71" w14:textId="57FC120B"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Bielekova B, Marks DS, Yokoyama JS, Kwan JY, Cookson MR, Ward ME. </w:t>
      </w:r>
      <w:r w:rsidRPr="000A3B2B">
        <w:rPr>
          <w:rFonts w:ascii="Arial" w:eastAsia="Times New Roman" w:hAnsi="Arial" w:cs="Arial"/>
          <w:b/>
          <w:bCs/>
          <w:color w:val="000000" w:themeColor="text1"/>
        </w:rPr>
        <w:t>An ANXA11 P93S</w:t>
      </w:r>
      <w:r w:rsidR="00C45589" w:rsidRPr="000A3B2B">
        <w:rPr>
          <w:rFonts w:ascii="Arial" w:eastAsia="Times New Roman" w:hAnsi="Arial" w:cs="Arial"/>
          <w:b/>
          <w:bCs/>
          <w:color w:val="000000" w:themeColor="text1"/>
        </w:rPr>
        <w:t xml:space="preserve"> </w:t>
      </w:r>
      <w:r w:rsidRPr="000A3B2B">
        <w:rPr>
          <w:rFonts w:ascii="Arial" w:eastAsia="Times New Roman" w:hAnsi="Arial" w:cs="Arial"/>
          <w:b/>
          <w:bCs/>
          <w:color w:val="000000" w:themeColor="text1"/>
        </w:rPr>
        <w:t>variant dysregulates TDP-43 and causes corticobasal syndrome.</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Alzheimers</w:t>
      </w:r>
      <w:proofErr w:type="spellEnd"/>
      <w:r w:rsidRPr="00921539">
        <w:rPr>
          <w:rFonts w:ascii="Arial" w:eastAsia="Times New Roman" w:hAnsi="Arial" w:cs="Arial"/>
          <w:color w:val="000000" w:themeColor="text1"/>
        </w:rPr>
        <w:t xml:space="preserve"> Dement.</w:t>
      </w:r>
      <w:r w:rsidR="00C45589">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2024 Aug;20(8):5220-5235.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10.1002/alz.13915.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2024 Jun 26. PMID:</w:t>
      </w:r>
      <w:r w:rsidR="00C45589">
        <w:rPr>
          <w:rFonts w:ascii="Arial" w:eastAsia="Times New Roman" w:hAnsi="Arial" w:cs="Arial"/>
          <w:color w:val="000000" w:themeColor="text1"/>
        </w:rPr>
        <w:t xml:space="preserve"> </w:t>
      </w:r>
      <w:r w:rsidRPr="00921539">
        <w:rPr>
          <w:rFonts w:ascii="Arial" w:eastAsia="Times New Roman" w:hAnsi="Arial" w:cs="Arial"/>
          <w:color w:val="000000" w:themeColor="text1"/>
        </w:rPr>
        <w:t>38923692; PMCID: PMC11350008.</w:t>
      </w:r>
    </w:p>
    <w:p w14:paraId="01DE608B" w14:textId="77777777" w:rsidR="00921539" w:rsidRPr="00921539" w:rsidRDefault="00921539" w:rsidP="00921539">
      <w:pPr>
        <w:ind w:right="90"/>
        <w:outlineLvl w:val="1"/>
        <w:rPr>
          <w:rFonts w:ascii="Arial" w:eastAsia="Times New Roman" w:hAnsi="Arial" w:cs="Arial"/>
          <w:color w:val="000000" w:themeColor="text1"/>
        </w:rPr>
      </w:pPr>
    </w:p>
    <w:p w14:paraId="4B2A60C7" w14:textId="7C4D13B9"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MacDonald M, Fonseca PAS, </w:t>
      </w:r>
      <w:r w:rsidRPr="000A3B2B">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Murray EM, </w:t>
      </w:r>
      <w:proofErr w:type="spellStart"/>
      <w:r w:rsidRPr="00921539">
        <w:rPr>
          <w:rFonts w:ascii="Arial" w:eastAsia="Times New Roman" w:hAnsi="Arial" w:cs="Arial"/>
          <w:color w:val="000000" w:themeColor="text1"/>
        </w:rPr>
        <w:t>Kember</w:t>
      </w:r>
      <w:proofErr w:type="spellEnd"/>
      <w:r w:rsidRPr="00921539">
        <w:rPr>
          <w:rFonts w:ascii="Arial" w:eastAsia="Times New Roman" w:hAnsi="Arial" w:cs="Arial"/>
          <w:color w:val="000000" w:themeColor="text1"/>
        </w:rPr>
        <w:t xml:space="preserve"> RL, </w:t>
      </w:r>
      <w:proofErr w:type="spellStart"/>
      <w:r w:rsidRPr="00921539">
        <w:rPr>
          <w:rFonts w:ascii="Arial" w:eastAsia="Times New Roman" w:hAnsi="Arial" w:cs="Arial"/>
          <w:color w:val="000000" w:themeColor="text1"/>
        </w:rPr>
        <w:t>Kranzler</w:t>
      </w:r>
      <w:proofErr w:type="spellEnd"/>
      <w:r w:rsidRPr="00921539">
        <w:rPr>
          <w:rFonts w:ascii="Arial" w:eastAsia="Times New Roman" w:hAnsi="Arial" w:cs="Arial"/>
          <w:color w:val="000000" w:themeColor="text1"/>
        </w:rPr>
        <w:t xml:space="preserve"> H,</w:t>
      </w:r>
    </w:p>
    <w:p w14:paraId="33CF998C" w14:textId="77777777" w:rsidR="00921539" w:rsidRPr="000A3B2B"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Mayfield D, da Silva D. </w:t>
      </w:r>
      <w:r w:rsidRPr="000A3B2B">
        <w:rPr>
          <w:rFonts w:ascii="Arial" w:eastAsia="Times New Roman" w:hAnsi="Arial" w:cs="Arial"/>
          <w:b/>
          <w:bCs/>
          <w:color w:val="000000" w:themeColor="text1"/>
        </w:rPr>
        <w:t>Divergent gene expression patterns in alcohol and opioid</w:t>
      </w:r>
    </w:p>
    <w:p w14:paraId="3E4265E1" w14:textId="77777777" w:rsidR="00921539" w:rsidRPr="000A3B2B" w:rsidRDefault="00921539" w:rsidP="00921539">
      <w:pPr>
        <w:ind w:right="90"/>
        <w:outlineLvl w:val="1"/>
        <w:rPr>
          <w:rFonts w:ascii="Arial" w:eastAsia="Times New Roman" w:hAnsi="Arial" w:cs="Arial"/>
          <w:b/>
          <w:bCs/>
          <w:color w:val="000000" w:themeColor="text1"/>
        </w:rPr>
      </w:pPr>
      <w:r w:rsidRPr="000A3B2B">
        <w:rPr>
          <w:rFonts w:ascii="Arial" w:eastAsia="Times New Roman" w:hAnsi="Arial" w:cs="Arial"/>
          <w:b/>
          <w:bCs/>
          <w:color w:val="000000" w:themeColor="text1"/>
        </w:rPr>
        <w:t>use disorders lead to consistent alterations in functional networks within the</w:t>
      </w:r>
    </w:p>
    <w:p w14:paraId="144B304C" w14:textId="77777777" w:rsidR="00921539" w:rsidRPr="00921539" w:rsidRDefault="00921539" w:rsidP="00921539">
      <w:pPr>
        <w:ind w:right="90"/>
        <w:outlineLvl w:val="1"/>
        <w:rPr>
          <w:rFonts w:ascii="Arial" w:eastAsia="Times New Roman" w:hAnsi="Arial" w:cs="Arial"/>
          <w:color w:val="000000" w:themeColor="text1"/>
        </w:rPr>
      </w:pPr>
      <w:r w:rsidRPr="000A3B2B">
        <w:rPr>
          <w:rFonts w:ascii="Arial" w:eastAsia="Times New Roman" w:hAnsi="Arial" w:cs="Arial"/>
          <w:b/>
          <w:bCs/>
          <w:color w:val="000000" w:themeColor="text1"/>
        </w:rPr>
        <w:t>Dorsolateral Prefrontal Cortex.</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bioRxiv</w:t>
      </w:r>
      <w:proofErr w:type="spellEnd"/>
      <w:r w:rsidRPr="00921539">
        <w:rPr>
          <w:rFonts w:ascii="Arial" w:eastAsia="Times New Roman" w:hAnsi="Arial" w:cs="Arial"/>
          <w:color w:val="000000" w:themeColor="text1"/>
        </w:rPr>
        <w:t xml:space="preserve"> [Preprint]. 2024 May</w:t>
      </w:r>
    </w:p>
    <w:p w14:paraId="4A6229C1" w14:textId="03BCFD3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1:2024.04.29.591734.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10.1101/2024.04.29.591734. Update in: </w:t>
      </w:r>
      <w:proofErr w:type="spellStart"/>
      <w:r w:rsidRPr="00921539">
        <w:rPr>
          <w:rFonts w:ascii="Arial" w:eastAsia="Times New Roman" w:hAnsi="Arial" w:cs="Arial"/>
          <w:color w:val="000000" w:themeColor="text1"/>
        </w:rPr>
        <w:t>Transl</w:t>
      </w:r>
      <w:proofErr w:type="spellEnd"/>
      <w:r w:rsidR="000A3B2B">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Psychiatry. 2024 Oct 14;14(1):437.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10.1038/s41398-024-03143-z. PMID:</w:t>
      </w:r>
    </w:p>
    <w:p w14:paraId="32E8B704"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38746311; PMCID: PMC11092658.</w:t>
      </w:r>
    </w:p>
    <w:p w14:paraId="0FDCAD55" w14:textId="77777777" w:rsidR="00921539" w:rsidRPr="00921539" w:rsidRDefault="00921539" w:rsidP="00921539">
      <w:pPr>
        <w:ind w:right="90"/>
        <w:outlineLvl w:val="1"/>
        <w:rPr>
          <w:rFonts w:ascii="Arial" w:eastAsia="Times New Roman" w:hAnsi="Arial" w:cs="Arial"/>
          <w:color w:val="000000" w:themeColor="text1"/>
        </w:rPr>
      </w:pPr>
    </w:p>
    <w:p w14:paraId="1FF2465C" w14:textId="2F8CDD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Mohassel P, Rooney J, Zou Y, </w:t>
      </w:r>
      <w:r w:rsidRPr="000A3B2B">
        <w:rPr>
          <w:rFonts w:ascii="Arial" w:eastAsia="Times New Roman" w:hAnsi="Arial" w:cs="Arial"/>
          <w:color w:val="000000" w:themeColor="text1"/>
          <w:u w:val="single"/>
        </w:rPr>
        <w:t>Johnson K</w:t>
      </w:r>
      <w:r w:rsidRPr="00921539">
        <w:rPr>
          <w:rFonts w:ascii="Arial" w:eastAsia="Times New Roman" w:hAnsi="Arial" w:cs="Arial"/>
          <w:color w:val="000000" w:themeColor="text1"/>
        </w:rPr>
        <w:t>, Norato G, Hearn H, Nalls MA, Yun P,</w:t>
      </w:r>
    </w:p>
    <w:p w14:paraId="2C81FEE8"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Ogata T, Silverstein S, Sleboda DA, Roberts TJ, Rifkin DB, </w:t>
      </w:r>
      <w:proofErr w:type="spellStart"/>
      <w:r w:rsidRPr="00921539">
        <w:rPr>
          <w:rFonts w:ascii="Arial" w:eastAsia="Times New Roman" w:hAnsi="Arial" w:cs="Arial"/>
          <w:color w:val="000000" w:themeColor="text1"/>
        </w:rPr>
        <w:t>Bönnemann</w:t>
      </w:r>
      <w:proofErr w:type="spellEnd"/>
      <w:r w:rsidRPr="00921539">
        <w:rPr>
          <w:rFonts w:ascii="Arial" w:eastAsia="Times New Roman" w:hAnsi="Arial" w:cs="Arial"/>
          <w:color w:val="000000" w:themeColor="text1"/>
        </w:rPr>
        <w:t xml:space="preserve"> CG.</w:t>
      </w:r>
    </w:p>
    <w:p w14:paraId="121CC8B3" w14:textId="77777777" w:rsidR="00921539" w:rsidRPr="00921539" w:rsidRDefault="00921539" w:rsidP="00921539">
      <w:pPr>
        <w:ind w:right="90"/>
        <w:outlineLvl w:val="1"/>
        <w:rPr>
          <w:rFonts w:ascii="Arial" w:eastAsia="Times New Roman" w:hAnsi="Arial" w:cs="Arial"/>
          <w:color w:val="000000" w:themeColor="text1"/>
        </w:rPr>
      </w:pPr>
      <w:r w:rsidRPr="000A3B2B">
        <w:rPr>
          <w:rFonts w:ascii="Arial" w:eastAsia="Times New Roman" w:hAnsi="Arial" w:cs="Arial"/>
          <w:b/>
          <w:bCs/>
          <w:color w:val="000000" w:themeColor="text1"/>
        </w:rPr>
        <w:t xml:space="preserve">Collagen type VI regulates TGFβ bioavailability in skeletal muscle. </w:t>
      </w:r>
      <w:proofErr w:type="spellStart"/>
      <w:r w:rsidRPr="00921539">
        <w:rPr>
          <w:rFonts w:ascii="Arial" w:eastAsia="Times New Roman" w:hAnsi="Arial" w:cs="Arial"/>
          <w:color w:val="000000" w:themeColor="text1"/>
        </w:rPr>
        <w:t>bioRxiv</w:t>
      </w:r>
      <w:proofErr w:type="spellEnd"/>
    </w:p>
    <w:p w14:paraId="754C3A44"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[Preprint]. 2023 Jun 24:2023.06.22.545964.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10.1101/2023.06.22.545964. PMID:</w:t>
      </w:r>
    </w:p>
    <w:p w14:paraId="0864283C"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38586035; PMCID: PMC10996771.</w:t>
      </w:r>
    </w:p>
    <w:p w14:paraId="05683E12" w14:textId="77777777" w:rsidR="00921539" w:rsidRDefault="00921539" w:rsidP="00921539">
      <w:pPr>
        <w:ind w:right="90"/>
        <w:outlineLvl w:val="1"/>
        <w:rPr>
          <w:rFonts w:ascii="Arial" w:eastAsia="Times New Roman" w:hAnsi="Arial" w:cs="Arial"/>
          <w:color w:val="000000" w:themeColor="text1"/>
        </w:rPr>
      </w:pPr>
    </w:p>
    <w:p w14:paraId="3AFCE8FA" w14:textId="77777777" w:rsidR="000A3B2B" w:rsidRDefault="000A3B2B" w:rsidP="00921539">
      <w:pPr>
        <w:ind w:right="90"/>
        <w:outlineLvl w:val="1"/>
        <w:rPr>
          <w:rFonts w:ascii="Arial" w:eastAsia="Times New Roman" w:hAnsi="Arial" w:cs="Arial"/>
          <w:color w:val="000000" w:themeColor="text1"/>
        </w:rPr>
      </w:pPr>
    </w:p>
    <w:p w14:paraId="13C2C199" w14:textId="77777777" w:rsidR="000A3B2B" w:rsidRDefault="000A3B2B" w:rsidP="00921539">
      <w:pPr>
        <w:ind w:right="90"/>
        <w:outlineLvl w:val="1"/>
        <w:rPr>
          <w:rFonts w:ascii="Arial" w:eastAsia="Times New Roman" w:hAnsi="Arial" w:cs="Arial"/>
          <w:color w:val="000000" w:themeColor="text1"/>
        </w:rPr>
      </w:pPr>
    </w:p>
    <w:p w14:paraId="0ADA47CF" w14:textId="77777777" w:rsidR="000A3B2B" w:rsidRDefault="000A3B2B" w:rsidP="00921539">
      <w:pPr>
        <w:ind w:right="90"/>
        <w:outlineLvl w:val="1"/>
        <w:rPr>
          <w:rFonts w:ascii="Arial" w:eastAsia="Times New Roman" w:hAnsi="Arial" w:cs="Arial"/>
          <w:color w:val="000000" w:themeColor="text1"/>
        </w:rPr>
      </w:pPr>
    </w:p>
    <w:p w14:paraId="1B423FBD" w14:textId="77777777" w:rsidR="000A3B2B" w:rsidRDefault="000A3B2B" w:rsidP="00921539">
      <w:pPr>
        <w:ind w:right="90"/>
        <w:outlineLvl w:val="1"/>
        <w:rPr>
          <w:rFonts w:ascii="Arial" w:eastAsia="Times New Roman" w:hAnsi="Arial" w:cs="Arial"/>
          <w:color w:val="000000" w:themeColor="text1"/>
        </w:rPr>
      </w:pPr>
    </w:p>
    <w:p w14:paraId="632115D4" w14:textId="77777777" w:rsidR="000A3B2B" w:rsidRDefault="000A3B2B" w:rsidP="00921539">
      <w:pPr>
        <w:ind w:right="90"/>
        <w:outlineLvl w:val="1"/>
        <w:rPr>
          <w:rFonts w:ascii="Arial" w:eastAsia="Times New Roman" w:hAnsi="Arial" w:cs="Arial"/>
          <w:color w:val="000000" w:themeColor="text1"/>
        </w:rPr>
      </w:pPr>
    </w:p>
    <w:p w14:paraId="0AC992C3" w14:textId="77777777" w:rsidR="000A3B2B" w:rsidRDefault="000A3B2B" w:rsidP="00921539">
      <w:pPr>
        <w:ind w:right="90"/>
        <w:outlineLvl w:val="1"/>
        <w:rPr>
          <w:rFonts w:ascii="Arial" w:eastAsia="Times New Roman" w:hAnsi="Arial" w:cs="Arial"/>
          <w:color w:val="000000" w:themeColor="text1"/>
        </w:rPr>
      </w:pPr>
    </w:p>
    <w:p w14:paraId="39A76280" w14:textId="77777777" w:rsidR="000A3B2B" w:rsidRPr="00134CAA" w:rsidRDefault="000A3B2B" w:rsidP="000A3B2B">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6AC24394" w14:textId="77777777" w:rsidR="000A3B2B" w:rsidRPr="00921539" w:rsidRDefault="000A3B2B" w:rsidP="00921539">
      <w:pPr>
        <w:ind w:right="90"/>
        <w:outlineLvl w:val="1"/>
        <w:rPr>
          <w:rFonts w:ascii="Arial" w:eastAsia="Times New Roman" w:hAnsi="Arial" w:cs="Arial"/>
          <w:color w:val="000000" w:themeColor="text1"/>
        </w:rPr>
      </w:pPr>
    </w:p>
    <w:p w14:paraId="0B21FBD4" w14:textId="4A18F78B"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Bolduc V, Sizov K, Brull A, Esposito E, Chen GS, Uapinyoying P, </w:t>
      </w:r>
      <w:proofErr w:type="spellStart"/>
      <w:r w:rsidRPr="00921539">
        <w:rPr>
          <w:rFonts w:ascii="Arial" w:eastAsia="Times New Roman" w:hAnsi="Arial" w:cs="Arial"/>
          <w:color w:val="000000" w:themeColor="text1"/>
        </w:rPr>
        <w:t>Sarathy</w:t>
      </w:r>
      <w:proofErr w:type="spellEnd"/>
      <w:r w:rsidRPr="00921539">
        <w:rPr>
          <w:rFonts w:ascii="Arial" w:eastAsia="Times New Roman" w:hAnsi="Arial" w:cs="Arial"/>
          <w:color w:val="000000" w:themeColor="text1"/>
        </w:rPr>
        <w:t xml:space="preserve"> A,</w:t>
      </w:r>
    </w:p>
    <w:p w14:paraId="31C6ABD7" w14:textId="77777777" w:rsidR="00921539" w:rsidRPr="000A3B2B" w:rsidRDefault="00921539" w:rsidP="00921539">
      <w:pPr>
        <w:ind w:right="90"/>
        <w:outlineLvl w:val="1"/>
        <w:rPr>
          <w:rFonts w:ascii="Arial" w:eastAsia="Times New Roman" w:hAnsi="Arial" w:cs="Arial"/>
          <w:b/>
          <w:bCs/>
          <w:color w:val="000000" w:themeColor="text1"/>
        </w:rPr>
      </w:pPr>
      <w:r w:rsidRPr="000A3B2B">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Bönnemann</w:t>
      </w:r>
      <w:proofErr w:type="spellEnd"/>
      <w:r w:rsidRPr="00921539">
        <w:rPr>
          <w:rFonts w:ascii="Arial" w:eastAsia="Times New Roman" w:hAnsi="Arial" w:cs="Arial"/>
          <w:color w:val="000000" w:themeColor="text1"/>
        </w:rPr>
        <w:t xml:space="preserve"> CG. </w:t>
      </w:r>
      <w:r w:rsidRPr="000A3B2B">
        <w:rPr>
          <w:rFonts w:ascii="Arial" w:eastAsia="Times New Roman" w:hAnsi="Arial" w:cs="Arial"/>
          <w:b/>
          <w:bCs/>
          <w:color w:val="000000" w:themeColor="text1"/>
        </w:rPr>
        <w:t>Allele-specific CRISPR/Cas9 editing inactivates a</w:t>
      </w:r>
    </w:p>
    <w:p w14:paraId="2DBB16F2" w14:textId="77777777" w:rsidR="00921539" w:rsidRPr="000A3B2B" w:rsidRDefault="00921539" w:rsidP="00921539">
      <w:pPr>
        <w:ind w:right="90"/>
        <w:outlineLvl w:val="1"/>
        <w:rPr>
          <w:rFonts w:ascii="Arial" w:eastAsia="Times New Roman" w:hAnsi="Arial" w:cs="Arial"/>
          <w:b/>
          <w:bCs/>
          <w:color w:val="000000" w:themeColor="text1"/>
        </w:rPr>
      </w:pPr>
      <w:r w:rsidRPr="000A3B2B">
        <w:rPr>
          <w:rFonts w:ascii="Arial" w:eastAsia="Times New Roman" w:hAnsi="Arial" w:cs="Arial"/>
          <w:b/>
          <w:bCs/>
          <w:color w:val="000000" w:themeColor="text1"/>
        </w:rPr>
        <w:t>single nucleotide variant associated with collagen VI muscular dystrophy.</w:t>
      </w:r>
    </w:p>
    <w:p w14:paraId="7D6C1275"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bioRxiv</w:t>
      </w:r>
      <w:proofErr w:type="spellEnd"/>
      <w:r w:rsidRPr="00921539">
        <w:rPr>
          <w:rFonts w:ascii="Arial" w:eastAsia="Times New Roman" w:hAnsi="Arial" w:cs="Arial"/>
          <w:color w:val="000000" w:themeColor="text1"/>
        </w:rPr>
        <w:t xml:space="preserve"> [Preprint]. 2024 Mar 22:2024.03.22.586265.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360D1CD3"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10.1101/2024.03.22.586265. Update in: Mol </w:t>
      </w:r>
      <w:proofErr w:type="spellStart"/>
      <w:r w:rsidRPr="00921539">
        <w:rPr>
          <w:rFonts w:ascii="Arial" w:eastAsia="Times New Roman" w:hAnsi="Arial" w:cs="Arial"/>
          <w:color w:val="000000" w:themeColor="text1"/>
        </w:rPr>
        <w:t>Ther</w:t>
      </w:r>
      <w:proofErr w:type="spellEnd"/>
      <w:r w:rsidRPr="00921539">
        <w:rPr>
          <w:rFonts w:ascii="Arial" w:eastAsia="Times New Roman" w:hAnsi="Arial" w:cs="Arial"/>
          <w:color w:val="000000" w:themeColor="text1"/>
        </w:rPr>
        <w:t xml:space="preserve"> Nucleic Acids. 2024 Jul</w:t>
      </w:r>
    </w:p>
    <w:p w14:paraId="301789F8"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16;35(3):102269.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10.1016/j.omtn.2024.102269. PMID: 38585815; PMCID:</w:t>
      </w:r>
    </w:p>
    <w:p w14:paraId="1214B53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PMC10996683.</w:t>
      </w:r>
    </w:p>
    <w:p w14:paraId="3F794C82" w14:textId="77777777" w:rsidR="00921539" w:rsidRPr="00921539" w:rsidRDefault="00921539" w:rsidP="00921539">
      <w:pPr>
        <w:ind w:right="90"/>
        <w:outlineLvl w:val="1"/>
        <w:rPr>
          <w:rFonts w:ascii="Arial" w:eastAsia="Times New Roman" w:hAnsi="Arial" w:cs="Arial"/>
          <w:color w:val="000000" w:themeColor="text1"/>
        </w:rPr>
      </w:pPr>
    </w:p>
    <w:p w14:paraId="2B78FA49" w14:textId="3ADD7D1E"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Donkervoort S, van de </w:t>
      </w:r>
      <w:proofErr w:type="spellStart"/>
      <w:r w:rsidRPr="00921539">
        <w:rPr>
          <w:rFonts w:ascii="Arial" w:eastAsia="Times New Roman" w:hAnsi="Arial" w:cs="Arial"/>
          <w:color w:val="000000" w:themeColor="text1"/>
        </w:rPr>
        <w:t>Locht</w:t>
      </w:r>
      <w:proofErr w:type="spellEnd"/>
      <w:r w:rsidRPr="00921539">
        <w:rPr>
          <w:rFonts w:ascii="Arial" w:eastAsia="Times New Roman" w:hAnsi="Arial" w:cs="Arial"/>
          <w:color w:val="000000" w:themeColor="text1"/>
        </w:rPr>
        <w:t xml:space="preserve"> M, Ronchi D, </w:t>
      </w:r>
      <w:proofErr w:type="spellStart"/>
      <w:r w:rsidRPr="00921539">
        <w:rPr>
          <w:rFonts w:ascii="Arial" w:eastAsia="Times New Roman" w:hAnsi="Arial" w:cs="Arial"/>
          <w:color w:val="000000" w:themeColor="text1"/>
        </w:rPr>
        <w:t>Reunert</w:t>
      </w:r>
      <w:proofErr w:type="spellEnd"/>
      <w:r w:rsidRPr="00921539">
        <w:rPr>
          <w:rFonts w:ascii="Arial" w:eastAsia="Times New Roman" w:hAnsi="Arial" w:cs="Arial"/>
          <w:color w:val="000000" w:themeColor="text1"/>
        </w:rPr>
        <w:t xml:space="preserve"> J, McLean CA, Zaki M,</w:t>
      </w:r>
    </w:p>
    <w:p w14:paraId="5B267AF0"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Orbach R, de Winter JM, </w:t>
      </w:r>
      <w:proofErr w:type="spellStart"/>
      <w:r w:rsidRPr="00921539">
        <w:rPr>
          <w:rFonts w:ascii="Arial" w:eastAsia="Times New Roman" w:hAnsi="Arial" w:cs="Arial"/>
          <w:color w:val="000000" w:themeColor="text1"/>
        </w:rPr>
        <w:t>Conijn</w:t>
      </w:r>
      <w:proofErr w:type="spellEnd"/>
      <w:r w:rsidRPr="00921539">
        <w:rPr>
          <w:rFonts w:ascii="Arial" w:eastAsia="Times New Roman" w:hAnsi="Arial" w:cs="Arial"/>
          <w:color w:val="000000" w:themeColor="text1"/>
        </w:rPr>
        <w:t xml:space="preserve"> S, </w:t>
      </w:r>
      <w:proofErr w:type="spellStart"/>
      <w:r w:rsidRPr="00921539">
        <w:rPr>
          <w:rFonts w:ascii="Arial" w:eastAsia="Times New Roman" w:hAnsi="Arial" w:cs="Arial"/>
          <w:color w:val="000000" w:themeColor="text1"/>
        </w:rPr>
        <w:t>Hoomoedt</w:t>
      </w:r>
      <w:proofErr w:type="spellEnd"/>
      <w:r w:rsidRPr="00921539">
        <w:rPr>
          <w:rFonts w:ascii="Arial" w:eastAsia="Times New Roman" w:hAnsi="Arial" w:cs="Arial"/>
          <w:color w:val="000000" w:themeColor="text1"/>
        </w:rPr>
        <w:t xml:space="preserve"> D, Neto OLA, </w:t>
      </w:r>
      <w:proofErr w:type="spellStart"/>
      <w:r w:rsidRPr="00921539">
        <w:rPr>
          <w:rFonts w:ascii="Arial" w:eastAsia="Times New Roman" w:hAnsi="Arial" w:cs="Arial"/>
          <w:color w:val="000000" w:themeColor="text1"/>
        </w:rPr>
        <w:t>Magri</w:t>
      </w:r>
      <w:proofErr w:type="spellEnd"/>
      <w:r w:rsidRPr="00921539">
        <w:rPr>
          <w:rFonts w:ascii="Arial" w:eastAsia="Times New Roman" w:hAnsi="Arial" w:cs="Arial"/>
          <w:color w:val="000000" w:themeColor="text1"/>
        </w:rPr>
        <w:t xml:space="preserve"> F, </w:t>
      </w:r>
      <w:proofErr w:type="spellStart"/>
      <w:r w:rsidRPr="00921539">
        <w:rPr>
          <w:rFonts w:ascii="Arial" w:eastAsia="Times New Roman" w:hAnsi="Arial" w:cs="Arial"/>
          <w:color w:val="000000" w:themeColor="text1"/>
        </w:rPr>
        <w:t>Viaene</w:t>
      </w:r>
      <w:proofErr w:type="spellEnd"/>
      <w:r w:rsidRPr="00921539">
        <w:rPr>
          <w:rFonts w:ascii="Arial" w:eastAsia="Times New Roman" w:hAnsi="Arial" w:cs="Arial"/>
          <w:color w:val="000000" w:themeColor="text1"/>
        </w:rPr>
        <w:t xml:space="preserve"> AN,</w:t>
      </w:r>
    </w:p>
    <w:p w14:paraId="6E4740C5"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Foley AR, Gorokhova S, Bolduc V, Hu Y, </w:t>
      </w:r>
      <w:proofErr w:type="spellStart"/>
      <w:r w:rsidRPr="00921539">
        <w:rPr>
          <w:rFonts w:ascii="Arial" w:eastAsia="Times New Roman" w:hAnsi="Arial" w:cs="Arial"/>
          <w:color w:val="000000" w:themeColor="text1"/>
        </w:rPr>
        <w:t>Acquaye</w:t>
      </w:r>
      <w:proofErr w:type="spellEnd"/>
      <w:r w:rsidRPr="00921539">
        <w:rPr>
          <w:rFonts w:ascii="Arial" w:eastAsia="Times New Roman" w:hAnsi="Arial" w:cs="Arial"/>
          <w:color w:val="000000" w:themeColor="text1"/>
        </w:rPr>
        <w:t xml:space="preserve"> N, Napoli L, Park JH, </w:t>
      </w:r>
      <w:proofErr w:type="spellStart"/>
      <w:r w:rsidRPr="00921539">
        <w:rPr>
          <w:rFonts w:ascii="Arial" w:eastAsia="Times New Roman" w:hAnsi="Arial" w:cs="Arial"/>
          <w:color w:val="000000" w:themeColor="text1"/>
        </w:rPr>
        <w:t>Immadisetty</w:t>
      </w:r>
      <w:proofErr w:type="spellEnd"/>
    </w:p>
    <w:p w14:paraId="3E8CC1DF"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K, Miles LB, </w:t>
      </w:r>
      <w:proofErr w:type="spellStart"/>
      <w:r w:rsidRPr="00921539">
        <w:rPr>
          <w:rFonts w:ascii="Arial" w:eastAsia="Times New Roman" w:hAnsi="Arial" w:cs="Arial"/>
          <w:color w:val="000000" w:themeColor="text1"/>
        </w:rPr>
        <w:t>Essawi</w:t>
      </w:r>
      <w:proofErr w:type="spellEnd"/>
      <w:r w:rsidRPr="00921539">
        <w:rPr>
          <w:rFonts w:ascii="Arial" w:eastAsia="Times New Roman" w:hAnsi="Arial" w:cs="Arial"/>
          <w:color w:val="000000" w:themeColor="text1"/>
        </w:rPr>
        <w:t xml:space="preserve"> M, </w:t>
      </w:r>
      <w:proofErr w:type="spellStart"/>
      <w:r w:rsidRPr="00921539">
        <w:rPr>
          <w:rFonts w:ascii="Arial" w:eastAsia="Times New Roman" w:hAnsi="Arial" w:cs="Arial"/>
          <w:color w:val="000000" w:themeColor="text1"/>
        </w:rPr>
        <w:t>McModie</w:t>
      </w:r>
      <w:proofErr w:type="spellEnd"/>
      <w:r w:rsidRPr="00921539">
        <w:rPr>
          <w:rFonts w:ascii="Arial" w:eastAsia="Times New Roman" w:hAnsi="Arial" w:cs="Arial"/>
          <w:color w:val="000000" w:themeColor="text1"/>
        </w:rPr>
        <w:t xml:space="preserve"> S, Ferreira LF, Zanotti S, Neuhaus SB, </w:t>
      </w:r>
      <w:proofErr w:type="spellStart"/>
      <w:r w:rsidRPr="00921539">
        <w:rPr>
          <w:rFonts w:ascii="Arial" w:eastAsia="Times New Roman" w:hAnsi="Arial" w:cs="Arial"/>
          <w:color w:val="000000" w:themeColor="text1"/>
        </w:rPr>
        <w:t>Medne</w:t>
      </w:r>
      <w:proofErr w:type="spellEnd"/>
      <w:r w:rsidRPr="00921539">
        <w:rPr>
          <w:rFonts w:ascii="Arial" w:eastAsia="Times New Roman" w:hAnsi="Arial" w:cs="Arial"/>
          <w:color w:val="000000" w:themeColor="text1"/>
        </w:rPr>
        <w:t xml:space="preserve"> L,</w:t>
      </w:r>
    </w:p>
    <w:p w14:paraId="69ACF89E" w14:textId="1A8BE520"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ElBagoury</w:t>
      </w:r>
      <w:proofErr w:type="spellEnd"/>
      <w:r w:rsidRPr="00921539">
        <w:rPr>
          <w:rFonts w:ascii="Arial" w:eastAsia="Times New Roman" w:hAnsi="Arial" w:cs="Arial"/>
          <w:color w:val="000000" w:themeColor="text1"/>
        </w:rPr>
        <w:t xml:space="preserve"> N, </w:t>
      </w:r>
      <w:r w:rsidRPr="000A3B2B">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Zhang Y, Laing NG, Davis MR, Bryson-Richardson RJ, </w:t>
      </w:r>
      <w:proofErr w:type="spellStart"/>
      <w:r w:rsidRPr="00921539">
        <w:rPr>
          <w:rFonts w:ascii="Arial" w:eastAsia="Times New Roman" w:hAnsi="Arial" w:cs="Arial"/>
          <w:color w:val="000000" w:themeColor="text1"/>
        </w:rPr>
        <w:t>Hwee</w:t>
      </w:r>
      <w:proofErr w:type="spellEnd"/>
      <w:r w:rsidR="00C45589">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DT, Hartman JJ, Malik FI, </w:t>
      </w:r>
      <w:proofErr w:type="spellStart"/>
      <w:r w:rsidRPr="00921539">
        <w:rPr>
          <w:rFonts w:ascii="Arial" w:eastAsia="Times New Roman" w:hAnsi="Arial" w:cs="Arial"/>
          <w:color w:val="000000" w:themeColor="text1"/>
        </w:rPr>
        <w:t>Kekenes</w:t>
      </w:r>
      <w:proofErr w:type="spellEnd"/>
      <w:r w:rsidRPr="00921539">
        <w:rPr>
          <w:rFonts w:ascii="Arial" w:eastAsia="Times New Roman" w:hAnsi="Arial" w:cs="Arial"/>
          <w:color w:val="000000" w:themeColor="text1"/>
        </w:rPr>
        <w:t xml:space="preserve">-Huskey PM, </w:t>
      </w:r>
      <w:proofErr w:type="spellStart"/>
      <w:r w:rsidRPr="00921539">
        <w:rPr>
          <w:rFonts w:ascii="Arial" w:eastAsia="Times New Roman" w:hAnsi="Arial" w:cs="Arial"/>
          <w:color w:val="000000" w:themeColor="text1"/>
        </w:rPr>
        <w:t>Comi</w:t>
      </w:r>
      <w:proofErr w:type="spellEnd"/>
      <w:r w:rsidRPr="00921539">
        <w:rPr>
          <w:rFonts w:ascii="Arial" w:eastAsia="Times New Roman" w:hAnsi="Arial" w:cs="Arial"/>
          <w:color w:val="000000" w:themeColor="text1"/>
        </w:rPr>
        <w:t xml:space="preserve"> GP, Sharaf-Eldin W, Marquardt</w:t>
      </w:r>
      <w:r w:rsidR="00C45589">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T, Ravenscroft G, </w:t>
      </w:r>
      <w:proofErr w:type="spellStart"/>
      <w:r w:rsidRPr="00921539">
        <w:rPr>
          <w:rFonts w:ascii="Arial" w:eastAsia="Times New Roman" w:hAnsi="Arial" w:cs="Arial"/>
          <w:color w:val="000000" w:themeColor="text1"/>
        </w:rPr>
        <w:t>Bönnemann</w:t>
      </w:r>
      <w:proofErr w:type="spellEnd"/>
      <w:r w:rsidRPr="00921539">
        <w:rPr>
          <w:rFonts w:ascii="Arial" w:eastAsia="Times New Roman" w:hAnsi="Arial" w:cs="Arial"/>
          <w:color w:val="000000" w:themeColor="text1"/>
        </w:rPr>
        <w:t xml:space="preserve"> CG, </w:t>
      </w:r>
      <w:proofErr w:type="spellStart"/>
      <w:r w:rsidRPr="00921539">
        <w:rPr>
          <w:rFonts w:ascii="Arial" w:eastAsia="Times New Roman" w:hAnsi="Arial" w:cs="Arial"/>
          <w:color w:val="000000" w:themeColor="text1"/>
        </w:rPr>
        <w:t>Ottenheijm</w:t>
      </w:r>
      <w:proofErr w:type="spellEnd"/>
      <w:r w:rsidRPr="00921539">
        <w:rPr>
          <w:rFonts w:ascii="Arial" w:eastAsia="Times New Roman" w:hAnsi="Arial" w:cs="Arial"/>
          <w:color w:val="000000" w:themeColor="text1"/>
        </w:rPr>
        <w:t xml:space="preserve"> CAC. </w:t>
      </w:r>
      <w:r w:rsidRPr="000A3B2B">
        <w:rPr>
          <w:rFonts w:ascii="Arial" w:eastAsia="Times New Roman" w:hAnsi="Arial" w:cs="Arial"/>
          <w:b/>
          <w:bCs/>
          <w:color w:val="000000" w:themeColor="text1"/>
        </w:rPr>
        <w:t>Pathogenic TNNI1 variants</w:t>
      </w:r>
      <w:r w:rsidR="00C45589" w:rsidRPr="000A3B2B">
        <w:rPr>
          <w:rFonts w:ascii="Arial" w:eastAsia="Times New Roman" w:hAnsi="Arial" w:cs="Arial"/>
          <w:b/>
          <w:bCs/>
          <w:color w:val="000000" w:themeColor="text1"/>
        </w:rPr>
        <w:t xml:space="preserve"> </w:t>
      </w:r>
      <w:r w:rsidRPr="000A3B2B">
        <w:rPr>
          <w:rFonts w:ascii="Arial" w:eastAsia="Times New Roman" w:hAnsi="Arial" w:cs="Arial"/>
          <w:b/>
          <w:bCs/>
          <w:color w:val="000000" w:themeColor="text1"/>
        </w:rPr>
        <w:t>disrupt sarcomere contractility resulting in hypo- and hypercontractile muscle</w:t>
      </w:r>
      <w:r w:rsidR="00C45589" w:rsidRPr="000A3B2B">
        <w:rPr>
          <w:rFonts w:ascii="Arial" w:eastAsia="Times New Roman" w:hAnsi="Arial" w:cs="Arial"/>
          <w:b/>
          <w:bCs/>
          <w:color w:val="000000" w:themeColor="text1"/>
        </w:rPr>
        <w:t xml:space="preserve"> </w:t>
      </w:r>
      <w:r w:rsidRPr="000A3B2B">
        <w:rPr>
          <w:rFonts w:ascii="Arial" w:eastAsia="Times New Roman" w:hAnsi="Arial" w:cs="Arial"/>
          <w:b/>
          <w:bCs/>
          <w:color w:val="000000" w:themeColor="text1"/>
        </w:rPr>
        <w:t xml:space="preserve">disease. </w:t>
      </w:r>
      <w:r w:rsidRPr="00921539">
        <w:rPr>
          <w:rFonts w:ascii="Arial" w:eastAsia="Times New Roman" w:hAnsi="Arial" w:cs="Arial"/>
          <w:color w:val="000000" w:themeColor="text1"/>
        </w:rPr>
        <w:t xml:space="preserve">Sci </w:t>
      </w:r>
      <w:proofErr w:type="spellStart"/>
      <w:r w:rsidRPr="00921539">
        <w:rPr>
          <w:rFonts w:ascii="Arial" w:eastAsia="Times New Roman" w:hAnsi="Arial" w:cs="Arial"/>
          <w:color w:val="000000" w:themeColor="text1"/>
        </w:rPr>
        <w:t>Transl</w:t>
      </w:r>
      <w:proofErr w:type="spellEnd"/>
      <w:r w:rsidRPr="00921539">
        <w:rPr>
          <w:rFonts w:ascii="Arial" w:eastAsia="Times New Roman" w:hAnsi="Arial" w:cs="Arial"/>
          <w:color w:val="000000" w:themeColor="text1"/>
        </w:rPr>
        <w:t xml:space="preserve"> Med. 2024 Apr 3;16(741</w:t>
      </w:r>
      <w:proofErr w:type="gramStart"/>
      <w:r w:rsidRPr="00921539">
        <w:rPr>
          <w:rFonts w:ascii="Arial" w:eastAsia="Times New Roman" w:hAnsi="Arial" w:cs="Arial"/>
          <w:color w:val="000000" w:themeColor="text1"/>
        </w:rPr>
        <w:t>):eadg</w:t>
      </w:r>
      <w:proofErr w:type="gramEnd"/>
      <w:r w:rsidRPr="00921539">
        <w:rPr>
          <w:rFonts w:ascii="Arial" w:eastAsia="Times New Roman" w:hAnsi="Arial" w:cs="Arial"/>
          <w:color w:val="000000" w:themeColor="text1"/>
        </w:rPr>
        <w:t xml:space="preserve">2841.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2BCAA35C"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10.1126/</w:t>
      </w:r>
      <w:proofErr w:type="gramStart"/>
      <w:r w:rsidRPr="00921539">
        <w:rPr>
          <w:rFonts w:ascii="Arial" w:eastAsia="Times New Roman" w:hAnsi="Arial" w:cs="Arial"/>
          <w:color w:val="000000" w:themeColor="text1"/>
        </w:rPr>
        <w:t>scitranslmed.adg</w:t>
      </w:r>
      <w:proofErr w:type="gramEnd"/>
      <w:r w:rsidRPr="00921539">
        <w:rPr>
          <w:rFonts w:ascii="Arial" w:eastAsia="Times New Roman" w:hAnsi="Arial" w:cs="Arial"/>
          <w:color w:val="000000" w:themeColor="text1"/>
        </w:rPr>
        <w:t xml:space="preserve">2841.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2024 Apr 3. PMID: 38569017.</w:t>
      </w:r>
    </w:p>
    <w:p w14:paraId="17E9D1B9" w14:textId="77777777" w:rsidR="00921539" w:rsidRPr="00921539" w:rsidRDefault="00921539" w:rsidP="00921539">
      <w:pPr>
        <w:ind w:right="90"/>
        <w:outlineLvl w:val="1"/>
        <w:rPr>
          <w:rFonts w:ascii="Arial" w:eastAsia="Times New Roman" w:hAnsi="Arial" w:cs="Arial"/>
          <w:color w:val="000000" w:themeColor="text1"/>
        </w:rPr>
      </w:pPr>
    </w:p>
    <w:p w14:paraId="001F5CC2" w14:textId="7F25DA07" w:rsidR="00921539" w:rsidRPr="000A3B2B"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Chen KG, Park K, Maric D, </w:t>
      </w:r>
      <w:r w:rsidRPr="000A3B2B">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Robey PG, Mallon BS. </w:t>
      </w:r>
      <w:r w:rsidRPr="000A3B2B">
        <w:rPr>
          <w:rFonts w:ascii="Arial" w:eastAsia="Times New Roman" w:hAnsi="Arial" w:cs="Arial"/>
          <w:b/>
          <w:bCs/>
          <w:color w:val="000000" w:themeColor="text1"/>
        </w:rPr>
        <w:t>Metabolic</w:t>
      </w:r>
    </w:p>
    <w:p w14:paraId="7B509AB7" w14:textId="318ED541" w:rsidR="00921539" w:rsidRPr="00921539" w:rsidRDefault="00921539" w:rsidP="00921539">
      <w:pPr>
        <w:ind w:right="90"/>
        <w:outlineLvl w:val="1"/>
        <w:rPr>
          <w:rFonts w:ascii="Arial" w:eastAsia="Times New Roman" w:hAnsi="Arial" w:cs="Arial"/>
          <w:color w:val="000000" w:themeColor="text1"/>
        </w:rPr>
      </w:pPr>
      <w:r w:rsidRPr="000A3B2B">
        <w:rPr>
          <w:rFonts w:ascii="Arial" w:eastAsia="Times New Roman" w:hAnsi="Arial" w:cs="Arial"/>
          <w:b/>
          <w:bCs/>
          <w:color w:val="000000" w:themeColor="text1"/>
        </w:rPr>
        <w:t xml:space="preserve">Quadrivalency in </w:t>
      </w:r>
      <w:proofErr w:type="spellStart"/>
      <w:r w:rsidRPr="000A3B2B">
        <w:rPr>
          <w:rFonts w:ascii="Arial" w:eastAsia="Times New Roman" w:hAnsi="Arial" w:cs="Arial"/>
          <w:b/>
          <w:bCs/>
          <w:color w:val="000000" w:themeColor="text1"/>
        </w:rPr>
        <w:t>RSeT</w:t>
      </w:r>
      <w:proofErr w:type="spellEnd"/>
      <w:r w:rsidRPr="000A3B2B">
        <w:rPr>
          <w:rFonts w:ascii="Arial" w:eastAsia="Times New Roman" w:hAnsi="Arial" w:cs="Arial"/>
          <w:b/>
          <w:bCs/>
          <w:color w:val="000000" w:themeColor="text1"/>
        </w:rPr>
        <w:t xml:space="preserve"> Human Embryonic Stem Cells.</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bioRxiv</w:t>
      </w:r>
      <w:proofErr w:type="spellEnd"/>
      <w:r w:rsidRPr="00921539">
        <w:rPr>
          <w:rFonts w:ascii="Arial" w:eastAsia="Times New Roman" w:hAnsi="Arial" w:cs="Arial"/>
          <w:color w:val="000000" w:themeColor="text1"/>
        </w:rPr>
        <w:t xml:space="preserve"> [Preprint]. 2024 Feb</w:t>
      </w:r>
      <w:r w:rsidR="000A3B2B">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22:2024.02.21.581486.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10.1101/2024.02.21.581486. PMID: 38496581; PMCID:</w:t>
      </w:r>
      <w:r w:rsidR="000A3B2B">
        <w:rPr>
          <w:rFonts w:ascii="Arial" w:eastAsia="Times New Roman" w:hAnsi="Arial" w:cs="Arial"/>
          <w:color w:val="000000" w:themeColor="text1"/>
        </w:rPr>
        <w:t xml:space="preserve"> </w:t>
      </w:r>
      <w:r w:rsidRPr="00921539">
        <w:rPr>
          <w:rFonts w:ascii="Arial" w:eastAsia="Times New Roman" w:hAnsi="Arial" w:cs="Arial"/>
          <w:color w:val="000000" w:themeColor="text1"/>
        </w:rPr>
        <w:t>PMC10942463.</w:t>
      </w:r>
    </w:p>
    <w:p w14:paraId="5E4C54DE" w14:textId="77777777" w:rsidR="00921539" w:rsidRPr="00921539" w:rsidRDefault="00921539" w:rsidP="00921539">
      <w:pPr>
        <w:ind w:right="90"/>
        <w:outlineLvl w:val="1"/>
        <w:rPr>
          <w:rFonts w:ascii="Arial" w:eastAsia="Times New Roman" w:hAnsi="Arial" w:cs="Arial"/>
          <w:color w:val="000000" w:themeColor="text1"/>
        </w:rPr>
      </w:pPr>
    </w:p>
    <w:p w14:paraId="3160A230" w14:textId="6A2A3FF1"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Chen KG, </w:t>
      </w:r>
      <w:r w:rsidRPr="000A3B2B">
        <w:rPr>
          <w:rFonts w:ascii="Arial" w:eastAsia="Times New Roman" w:hAnsi="Arial" w:cs="Arial"/>
          <w:color w:val="000000" w:themeColor="text1"/>
          <w:u w:val="single"/>
        </w:rPr>
        <w:t>Johnson KR</w:t>
      </w:r>
      <w:r w:rsidRPr="00921539">
        <w:rPr>
          <w:rFonts w:ascii="Arial" w:eastAsia="Times New Roman" w:hAnsi="Arial" w:cs="Arial"/>
          <w:color w:val="000000" w:themeColor="text1"/>
        </w:rPr>
        <w:t>, Park K, Maric D, Yang F, Liu WF, Fann YC, Mallon BS,</w:t>
      </w:r>
    </w:p>
    <w:p w14:paraId="633AE799" w14:textId="77777777" w:rsidR="00921539" w:rsidRPr="000A3B2B"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Robey PG. </w:t>
      </w:r>
      <w:r w:rsidRPr="000A3B2B">
        <w:rPr>
          <w:rFonts w:ascii="Arial" w:eastAsia="Times New Roman" w:hAnsi="Arial" w:cs="Arial"/>
          <w:b/>
          <w:bCs/>
          <w:color w:val="000000" w:themeColor="text1"/>
        </w:rPr>
        <w:t xml:space="preserve">Resistance to Naïve and Formative Pluripotency Conversion in </w:t>
      </w:r>
      <w:proofErr w:type="spellStart"/>
      <w:r w:rsidRPr="000A3B2B">
        <w:rPr>
          <w:rFonts w:ascii="Arial" w:eastAsia="Times New Roman" w:hAnsi="Arial" w:cs="Arial"/>
          <w:b/>
          <w:bCs/>
          <w:color w:val="000000" w:themeColor="text1"/>
        </w:rPr>
        <w:t>RSeT</w:t>
      </w:r>
      <w:proofErr w:type="spellEnd"/>
    </w:p>
    <w:p w14:paraId="65D3C274" w14:textId="77777777" w:rsidR="00921539" w:rsidRPr="00921539" w:rsidRDefault="00921539" w:rsidP="00921539">
      <w:pPr>
        <w:ind w:right="90"/>
        <w:outlineLvl w:val="1"/>
        <w:rPr>
          <w:rFonts w:ascii="Arial" w:eastAsia="Times New Roman" w:hAnsi="Arial" w:cs="Arial"/>
          <w:color w:val="000000" w:themeColor="text1"/>
        </w:rPr>
      </w:pPr>
      <w:r w:rsidRPr="000A3B2B">
        <w:rPr>
          <w:rFonts w:ascii="Arial" w:eastAsia="Times New Roman" w:hAnsi="Arial" w:cs="Arial"/>
          <w:b/>
          <w:bCs/>
          <w:color w:val="000000" w:themeColor="text1"/>
        </w:rPr>
        <w:t>Human Embryonic Stem Cells.</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bioRxiv</w:t>
      </w:r>
      <w:proofErr w:type="spellEnd"/>
      <w:r w:rsidRPr="00921539">
        <w:rPr>
          <w:rFonts w:ascii="Arial" w:eastAsia="Times New Roman" w:hAnsi="Arial" w:cs="Arial"/>
          <w:color w:val="000000" w:themeColor="text1"/>
        </w:rPr>
        <w:t xml:space="preserve"> [Preprint]. 2024 Apr 12:2024.02.16.580778.</w:t>
      </w:r>
    </w:p>
    <w:p w14:paraId="07D7CF3C"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10.1101/2024.02.16.580778. PMID: 38410444; PMCID: PMC10896352.</w:t>
      </w:r>
    </w:p>
    <w:p w14:paraId="7D35E445" w14:textId="77777777" w:rsidR="00921539" w:rsidRPr="00921539" w:rsidRDefault="00921539" w:rsidP="00921539">
      <w:pPr>
        <w:ind w:right="90"/>
        <w:outlineLvl w:val="1"/>
        <w:rPr>
          <w:rFonts w:ascii="Arial" w:eastAsia="Times New Roman" w:hAnsi="Arial" w:cs="Arial"/>
          <w:color w:val="000000" w:themeColor="text1"/>
        </w:rPr>
      </w:pPr>
    </w:p>
    <w:p w14:paraId="1783231B" w14:textId="71E3F51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Walitt B, Singh K, </w:t>
      </w:r>
      <w:proofErr w:type="spellStart"/>
      <w:r w:rsidRPr="00921539">
        <w:rPr>
          <w:rFonts w:ascii="Arial" w:eastAsia="Times New Roman" w:hAnsi="Arial" w:cs="Arial"/>
          <w:color w:val="000000" w:themeColor="text1"/>
        </w:rPr>
        <w:t>LaMunion</w:t>
      </w:r>
      <w:proofErr w:type="spellEnd"/>
      <w:r w:rsidRPr="00921539">
        <w:rPr>
          <w:rFonts w:ascii="Arial" w:eastAsia="Times New Roman" w:hAnsi="Arial" w:cs="Arial"/>
          <w:color w:val="000000" w:themeColor="text1"/>
        </w:rPr>
        <w:t xml:space="preserve"> SR, Hallett M, Jacobson S, Chen K, </w:t>
      </w:r>
      <w:proofErr w:type="spellStart"/>
      <w:r w:rsidRPr="00921539">
        <w:rPr>
          <w:rFonts w:ascii="Arial" w:eastAsia="Times New Roman" w:hAnsi="Arial" w:cs="Arial"/>
          <w:color w:val="000000" w:themeColor="text1"/>
        </w:rPr>
        <w:t>Enose-Akahata</w:t>
      </w:r>
      <w:proofErr w:type="spellEnd"/>
    </w:p>
    <w:p w14:paraId="1CE675D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Y, Apps R, Barb JJ, Bedard P, </w:t>
      </w:r>
      <w:proofErr w:type="spellStart"/>
      <w:r w:rsidRPr="00921539">
        <w:rPr>
          <w:rFonts w:ascii="Arial" w:eastAsia="Times New Roman" w:hAnsi="Arial" w:cs="Arial"/>
          <w:color w:val="000000" w:themeColor="text1"/>
        </w:rPr>
        <w:t>Brychta</w:t>
      </w:r>
      <w:proofErr w:type="spellEnd"/>
      <w:r w:rsidRPr="00921539">
        <w:rPr>
          <w:rFonts w:ascii="Arial" w:eastAsia="Times New Roman" w:hAnsi="Arial" w:cs="Arial"/>
          <w:color w:val="000000" w:themeColor="text1"/>
        </w:rPr>
        <w:t xml:space="preserve"> RJ, Buckley AW, </w:t>
      </w:r>
      <w:proofErr w:type="spellStart"/>
      <w:r w:rsidRPr="00921539">
        <w:rPr>
          <w:rFonts w:ascii="Arial" w:eastAsia="Times New Roman" w:hAnsi="Arial" w:cs="Arial"/>
          <w:color w:val="000000" w:themeColor="text1"/>
        </w:rPr>
        <w:t>Burbelo</w:t>
      </w:r>
      <w:proofErr w:type="spellEnd"/>
      <w:r w:rsidRPr="00921539">
        <w:rPr>
          <w:rFonts w:ascii="Arial" w:eastAsia="Times New Roman" w:hAnsi="Arial" w:cs="Arial"/>
          <w:color w:val="000000" w:themeColor="text1"/>
        </w:rPr>
        <w:t xml:space="preserve"> PD, Calco B,</w:t>
      </w:r>
    </w:p>
    <w:p w14:paraId="504360F7"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Cathay B, Chen L, </w:t>
      </w:r>
      <w:proofErr w:type="spellStart"/>
      <w:r w:rsidRPr="00921539">
        <w:rPr>
          <w:rFonts w:ascii="Arial" w:eastAsia="Times New Roman" w:hAnsi="Arial" w:cs="Arial"/>
          <w:color w:val="000000" w:themeColor="text1"/>
        </w:rPr>
        <w:t>Chigurupati</w:t>
      </w:r>
      <w:proofErr w:type="spellEnd"/>
      <w:r w:rsidRPr="00921539">
        <w:rPr>
          <w:rFonts w:ascii="Arial" w:eastAsia="Times New Roman" w:hAnsi="Arial" w:cs="Arial"/>
          <w:color w:val="000000" w:themeColor="text1"/>
        </w:rPr>
        <w:t xml:space="preserve"> S, Chen J, Cheung F, Chin LMK, Coleman BW,</w:t>
      </w:r>
    </w:p>
    <w:p w14:paraId="43EBD5D9"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Courville AB, Deming MS, Drinkard B, Feng LR, Ferrucci L, Gabel SA, Gavin A,</w:t>
      </w:r>
    </w:p>
    <w:p w14:paraId="4977B1CF"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Goldstein DS, </w:t>
      </w:r>
      <w:proofErr w:type="spellStart"/>
      <w:r w:rsidRPr="00921539">
        <w:rPr>
          <w:rFonts w:ascii="Arial" w:eastAsia="Times New Roman" w:hAnsi="Arial" w:cs="Arial"/>
          <w:color w:val="000000" w:themeColor="text1"/>
        </w:rPr>
        <w:t>Hassanzadeh</w:t>
      </w:r>
      <w:proofErr w:type="spellEnd"/>
      <w:r w:rsidRPr="00921539">
        <w:rPr>
          <w:rFonts w:ascii="Arial" w:eastAsia="Times New Roman" w:hAnsi="Arial" w:cs="Arial"/>
          <w:color w:val="000000" w:themeColor="text1"/>
        </w:rPr>
        <w:t xml:space="preserve"> S, Horan SC, Horovitz SG, </w:t>
      </w: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Govan AJ,</w:t>
      </w:r>
    </w:p>
    <w:p w14:paraId="0FED331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Knutson KM, </w:t>
      </w:r>
      <w:proofErr w:type="spellStart"/>
      <w:r w:rsidRPr="00921539">
        <w:rPr>
          <w:rFonts w:ascii="Arial" w:eastAsia="Times New Roman" w:hAnsi="Arial" w:cs="Arial"/>
          <w:color w:val="000000" w:themeColor="text1"/>
        </w:rPr>
        <w:t>Kreskow</w:t>
      </w:r>
      <w:proofErr w:type="spellEnd"/>
      <w:r w:rsidRPr="00921539">
        <w:rPr>
          <w:rFonts w:ascii="Arial" w:eastAsia="Times New Roman" w:hAnsi="Arial" w:cs="Arial"/>
          <w:color w:val="000000" w:themeColor="text1"/>
        </w:rPr>
        <w:t xml:space="preserve"> JD, Levin M, Lyons JJ, </w:t>
      </w:r>
      <w:proofErr w:type="spellStart"/>
      <w:r w:rsidRPr="00921539">
        <w:rPr>
          <w:rFonts w:ascii="Arial" w:eastAsia="Times New Roman" w:hAnsi="Arial" w:cs="Arial"/>
          <w:color w:val="000000" w:themeColor="text1"/>
        </w:rPr>
        <w:t>Madian</w:t>
      </w:r>
      <w:proofErr w:type="spellEnd"/>
      <w:r w:rsidRPr="00921539">
        <w:rPr>
          <w:rFonts w:ascii="Arial" w:eastAsia="Times New Roman" w:hAnsi="Arial" w:cs="Arial"/>
          <w:color w:val="000000" w:themeColor="text1"/>
        </w:rPr>
        <w:t xml:space="preserve"> N, Malik N, Mammen AL,</w:t>
      </w:r>
    </w:p>
    <w:p w14:paraId="6A7A5ADA" w14:textId="58CA27BD"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McCulloch JA, McGurrin PM, Milner JD, </w:t>
      </w:r>
      <w:proofErr w:type="spellStart"/>
      <w:r w:rsidRPr="00921539">
        <w:rPr>
          <w:rFonts w:ascii="Arial" w:eastAsia="Times New Roman" w:hAnsi="Arial" w:cs="Arial"/>
          <w:color w:val="000000" w:themeColor="text1"/>
        </w:rPr>
        <w:t>Moaddel</w:t>
      </w:r>
      <w:proofErr w:type="spellEnd"/>
      <w:r w:rsidRPr="00921539">
        <w:rPr>
          <w:rFonts w:ascii="Arial" w:eastAsia="Times New Roman" w:hAnsi="Arial" w:cs="Arial"/>
          <w:color w:val="000000" w:themeColor="text1"/>
        </w:rPr>
        <w:t xml:space="preserve"> R, Mueller GA, Mukherjee A, Muñoz-</w:t>
      </w:r>
      <w:proofErr w:type="spellStart"/>
      <w:r w:rsidRPr="00921539">
        <w:rPr>
          <w:rFonts w:ascii="Arial" w:eastAsia="Times New Roman" w:hAnsi="Arial" w:cs="Arial"/>
          <w:color w:val="000000" w:themeColor="text1"/>
        </w:rPr>
        <w:t>Braceras</w:t>
      </w:r>
      <w:proofErr w:type="spellEnd"/>
      <w:r w:rsidRPr="00921539">
        <w:rPr>
          <w:rFonts w:ascii="Arial" w:eastAsia="Times New Roman" w:hAnsi="Arial" w:cs="Arial"/>
          <w:color w:val="000000" w:themeColor="text1"/>
        </w:rPr>
        <w:t xml:space="preserve"> S, Norato G, Pak K, Pinal-Fernandez I, Popa T, Reoma LB, Sack MN,</w:t>
      </w:r>
      <w:r w:rsidR="00C45589">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Safavi F, </w:t>
      </w:r>
      <w:proofErr w:type="spellStart"/>
      <w:r w:rsidRPr="00921539">
        <w:rPr>
          <w:rFonts w:ascii="Arial" w:eastAsia="Times New Roman" w:hAnsi="Arial" w:cs="Arial"/>
          <w:color w:val="000000" w:themeColor="text1"/>
        </w:rPr>
        <w:t>Saligan</w:t>
      </w:r>
      <w:proofErr w:type="spellEnd"/>
      <w:r w:rsidRPr="00921539">
        <w:rPr>
          <w:rFonts w:ascii="Arial" w:eastAsia="Times New Roman" w:hAnsi="Arial" w:cs="Arial"/>
          <w:color w:val="000000" w:themeColor="text1"/>
        </w:rPr>
        <w:t xml:space="preserve"> LN, Sellers BA, Sinclair S, Smith B, Snow J, Solin S, </w:t>
      </w:r>
      <w:proofErr w:type="spellStart"/>
      <w:r w:rsidRPr="00921539">
        <w:rPr>
          <w:rFonts w:ascii="Arial" w:eastAsia="Times New Roman" w:hAnsi="Arial" w:cs="Arial"/>
          <w:color w:val="000000" w:themeColor="text1"/>
        </w:rPr>
        <w:t>Stussman</w:t>
      </w:r>
      <w:proofErr w:type="spellEnd"/>
    </w:p>
    <w:p w14:paraId="72FC5D8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BJ, </w:t>
      </w:r>
      <w:proofErr w:type="spellStart"/>
      <w:r w:rsidRPr="00921539">
        <w:rPr>
          <w:rFonts w:ascii="Arial" w:eastAsia="Times New Roman" w:hAnsi="Arial" w:cs="Arial"/>
          <w:color w:val="000000" w:themeColor="text1"/>
        </w:rPr>
        <w:t>Trinchieri</w:t>
      </w:r>
      <w:proofErr w:type="spellEnd"/>
      <w:r w:rsidRPr="00921539">
        <w:rPr>
          <w:rFonts w:ascii="Arial" w:eastAsia="Times New Roman" w:hAnsi="Arial" w:cs="Arial"/>
          <w:color w:val="000000" w:themeColor="text1"/>
        </w:rPr>
        <w:t xml:space="preserve"> G, Turner SA, Vetter CS, Vial F, Vizioli C, Williams A, Yang </w:t>
      </w:r>
      <w:proofErr w:type="gramStart"/>
      <w:r w:rsidRPr="00921539">
        <w:rPr>
          <w:rFonts w:ascii="Arial" w:eastAsia="Times New Roman" w:hAnsi="Arial" w:cs="Arial"/>
          <w:color w:val="000000" w:themeColor="text1"/>
        </w:rPr>
        <w:t>SB;</w:t>
      </w:r>
      <w:proofErr w:type="gramEnd"/>
    </w:p>
    <w:p w14:paraId="569DA378"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Center for Human Immunology, Autoimmunity, and Inflammation (CHI) </w:t>
      </w:r>
      <w:proofErr w:type="gramStart"/>
      <w:r w:rsidRPr="00921539">
        <w:rPr>
          <w:rFonts w:ascii="Arial" w:eastAsia="Times New Roman" w:hAnsi="Arial" w:cs="Arial"/>
          <w:color w:val="000000" w:themeColor="text1"/>
        </w:rPr>
        <w:t>Consortium;</w:t>
      </w:r>
      <w:proofErr w:type="gramEnd"/>
    </w:p>
    <w:p w14:paraId="789503BD" w14:textId="77777777"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Nath A. </w:t>
      </w:r>
      <w:r w:rsidRPr="00BE7EB6">
        <w:rPr>
          <w:rFonts w:ascii="Arial" w:eastAsia="Times New Roman" w:hAnsi="Arial" w:cs="Arial"/>
          <w:b/>
          <w:bCs/>
          <w:color w:val="000000" w:themeColor="text1"/>
        </w:rPr>
        <w:t xml:space="preserve">Deep phenotyping of post-infectious </w:t>
      </w:r>
      <w:proofErr w:type="spellStart"/>
      <w:r w:rsidRPr="00BE7EB6">
        <w:rPr>
          <w:rFonts w:ascii="Arial" w:eastAsia="Times New Roman" w:hAnsi="Arial" w:cs="Arial"/>
          <w:b/>
          <w:bCs/>
          <w:color w:val="000000" w:themeColor="text1"/>
        </w:rPr>
        <w:t>myalgic</w:t>
      </w:r>
      <w:proofErr w:type="spellEnd"/>
      <w:r w:rsidRPr="00BE7EB6">
        <w:rPr>
          <w:rFonts w:ascii="Arial" w:eastAsia="Times New Roman" w:hAnsi="Arial" w:cs="Arial"/>
          <w:b/>
          <w:bCs/>
          <w:color w:val="000000" w:themeColor="text1"/>
        </w:rPr>
        <w:t xml:space="preserve"> encephalomyelitis/chronic</w:t>
      </w:r>
    </w:p>
    <w:p w14:paraId="07BD5F00"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fatigue syndrome.</w:t>
      </w:r>
      <w:r w:rsidRPr="00921539">
        <w:rPr>
          <w:rFonts w:ascii="Arial" w:eastAsia="Times New Roman" w:hAnsi="Arial" w:cs="Arial"/>
          <w:color w:val="000000" w:themeColor="text1"/>
        </w:rPr>
        <w:t xml:space="preserve"> Nat Commun. 2024 Feb 21;15(1):907.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06F247B7"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10.1038/s41467-024-45107-3. PMID: 38383456; PMCID: PMC10881493.</w:t>
      </w:r>
    </w:p>
    <w:p w14:paraId="17B5DA40" w14:textId="77777777" w:rsidR="00921539" w:rsidRPr="00921539" w:rsidRDefault="00921539" w:rsidP="00921539">
      <w:pPr>
        <w:ind w:right="90"/>
        <w:outlineLvl w:val="1"/>
        <w:rPr>
          <w:rFonts w:ascii="Arial" w:eastAsia="Times New Roman" w:hAnsi="Arial" w:cs="Arial"/>
          <w:color w:val="000000" w:themeColor="text1"/>
        </w:rPr>
      </w:pPr>
    </w:p>
    <w:p w14:paraId="173BC78F" w14:textId="77777777" w:rsidR="00BE7EB6" w:rsidRPr="00134CAA" w:rsidRDefault="00BE7EB6" w:rsidP="00BE7EB6">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60436345" w14:textId="77777777" w:rsidR="00BE7EB6" w:rsidRDefault="00BE7EB6" w:rsidP="00921539">
      <w:pPr>
        <w:ind w:right="90"/>
        <w:outlineLvl w:val="1"/>
        <w:rPr>
          <w:rFonts w:ascii="Arial" w:eastAsia="Times New Roman" w:hAnsi="Arial" w:cs="Arial"/>
          <w:color w:val="000000" w:themeColor="text1"/>
        </w:rPr>
      </w:pPr>
    </w:p>
    <w:p w14:paraId="36828784" w14:textId="6B636C6C"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Hasan S, Fernandopulle MS, Humble SW, </w:t>
      </w:r>
      <w:proofErr w:type="spellStart"/>
      <w:r w:rsidRPr="00921539">
        <w:rPr>
          <w:rFonts w:ascii="Arial" w:eastAsia="Times New Roman" w:hAnsi="Arial" w:cs="Arial"/>
          <w:color w:val="000000" w:themeColor="text1"/>
        </w:rPr>
        <w:t>Frankenfield</w:t>
      </w:r>
      <w:proofErr w:type="spellEnd"/>
      <w:r w:rsidRPr="00921539">
        <w:rPr>
          <w:rFonts w:ascii="Arial" w:eastAsia="Times New Roman" w:hAnsi="Arial" w:cs="Arial"/>
          <w:color w:val="000000" w:themeColor="text1"/>
        </w:rPr>
        <w:t xml:space="preserve"> AM, Li H, Prestil R,</w:t>
      </w:r>
    </w:p>
    <w:p w14:paraId="4895AA9E" w14:textId="49470413"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Ryan BJ, Wade-Martins R, Ward ME, Hao L. </w:t>
      </w:r>
      <w:r w:rsidRPr="00BE7EB6">
        <w:rPr>
          <w:rFonts w:ascii="Arial" w:eastAsia="Times New Roman" w:hAnsi="Arial" w:cs="Arial"/>
          <w:b/>
          <w:bCs/>
          <w:color w:val="000000" w:themeColor="text1"/>
        </w:rPr>
        <w:t>Multi-modal</w:t>
      </w:r>
    </w:p>
    <w:p w14:paraId="30BF5D2B" w14:textId="77777777"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b/>
          <w:bCs/>
          <w:color w:val="000000" w:themeColor="text1"/>
        </w:rPr>
        <w:t xml:space="preserve">proteomic characterization of lysosomal function and </w:t>
      </w:r>
      <w:proofErr w:type="spellStart"/>
      <w:r w:rsidRPr="00BE7EB6">
        <w:rPr>
          <w:rFonts w:ascii="Arial" w:eastAsia="Times New Roman" w:hAnsi="Arial" w:cs="Arial"/>
          <w:b/>
          <w:bCs/>
          <w:color w:val="000000" w:themeColor="text1"/>
        </w:rPr>
        <w:t>proteostasis</w:t>
      </w:r>
      <w:proofErr w:type="spellEnd"/>
      <w:r w:rsidRPr="00BE7EB6">
        <w:rPr>
          <w:rFonts w:ascii="Arial" w:eastAsia="Times New Roman" w:hAnsi="Arial" w:cs="Arial"/>
          <w:b/>
          <w:bCs/>
          <w:color w:val="000000" w:themeColor="text1"/>
        </w:rPr>
        <w:t xml:space="preserve"> in</w:t>
      </w:r>
    </w:p>
    <w:p w14:paraId="3866186F"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progranulin-deficient neurons.</w:t>
      </w:r>
      <w:r w:rsidRPr="00921539">
        <w:rPr>
          <w:rFonts w:ascii="Arial" w:eastAsia="Times New Roman" w:hAnsi="Arial" w:cs="Arial"/>
          <w:color w:val="000000" w:themeColor="text1"/>
        </w:rPr>
        <w:t xml:space="preserve"> Mol </w:t>
      </w:r>
      <w:proofErr w:type="spellStart"/>
      <w:r w:rsidRPr="00921539">
        <w:rPr>
          <w:rFonts w:ascii="Arial" w:eastAsia="Times New Roman" w:hAnsi="Arial" w:cs="Arial"/>
          <w:color w:val="000000" w:themeColor="text1"/>
        </w:rPr>
        <w:t>Neurodegener</w:t>
      </w:r>
      <w:proofErr w:type="spellEnd"/>
      <w:r w:rsidRPr="00921539">
        <w:rPr>
          <w:rFonts w:ascii="Arial" w:eastAsia="Times New Roman" w:hAnsi="Arial" w:cs="Arial"/>
          <w:color w:val="000000" w:themeColor="text1"/>
        </w:rPr>
        <w:t xml:space="preserve">. 2023 Dec 18;18(1):96.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3FC41DAF"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10.1186/s13024-023-00696-3. Erratum for: Mol </w:t>
      </w:r>
      <w:proofErr w:type="spellStart"/>
      <w:r w:rsidRPr="00921539">
        <w:rPr>
          <w:rFonts w:ascii="Arial" w:eastAsia="Times New Roman" w:hAnsi="Arial" w:cs="Arial"/>
          <w:color w:val="000000" w:themeColor="text1"/>
        </w:rPr>
        <w:t>Neurodegener</w:t>
      </w:r>
      <w:proofErr w:type="spellEnd"/>
      <w:r w:rsidRPr="00921539">
        <w:rPr>
          <w:rFonts w:ascii="Arial" w:eastAsia="Times New Roman" w:hAnsi="Arial" w:cs="Arial"/>
          <w:color w:val="000000" w:themeColor="text1"/>
        </w:rPr>
        <w:t>. 2023 Nov 16;18(1):87.</w:t>
      </w:r>
    </w:p>
    <w:p w14:paraId="61B3A7BA"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10.1186/s13024-023-00673-w. PMID: 38111033; PMCID: PMC10729419.</w:t>
      </w:r>
    </w:p>
    <w:p w14:paraId="083FF5EF" w14:textId="77777777" w:rsidR="00921539" w:rsidRPr="00921539" w:rsidRDefault="00921539" w:rsidP="00921539">
      <w:pPr>
        <w:ind w:right="90"/>
        <w:outlineLvl w:val="1"/>
        <w:rPr>
          <w:rFonts w:ascii="Arial" w:eastAsia="Times New Roman" w:hAnsi="Arial" w:cs="Arial"/>
          <w:color w:val="000000" w:themeColor="text1"/>
        </w:rPr>
      </w:pPr>
    </w:p>
    <w:p w14:paraId="18CA8321" w14:textId="62FFB0C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Snyder A, Ryan VH, Hawrot J, Lawton S, Ramos DM, Qi YA, </w:t>
      </w:r>
      <w:r w:rsidRPr="00BE7EB6">
        <w:rPr>
          <w:rFonts w:ascii="Arial" w:eastAsia="Times New Roman" w:hAnsi="Arial" w:cs="Arial"/>
          <w:color w:val="000000" w:themeColor="text1"/>
          <w:u w:val="single"/>
        </w:rPr>
        <w:t>Johnson K</w:t>
      </w:r>
      <w:r w:rsidRPr="00921539">
        <w:rPr>
          <w:rFonts w:ascii="Arial" w:eastAsia="Times New Roman" w:hAnsi="Arial" w:cs="Arial"/>
          <w:color w:val="000000" w:themeColor="text1"/>
        </w:rPr>
        <w:t>, Reed X,</w:t>
      </w:r>
    </w:p>
    <w:p w14:paraId="2C15506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Johnson NL, </w:t>
      </w:r>
      <w:proofErr w:type="spellStart"/>
      <w:r w:rsidRPr="00921539">
        <w:rPr>
          <w:rFonts w:ascii="Arial" w:eastAsia="Times New Roman" w:hAnsi="Arial" w:cs="Arial"/>
          <w:color w:val="000000" w:themeColor="text1"/>
        </w:rPr>
        <w:t>Kollasch</w:t>
      </w:r>
      <w:proofErr w:type="spellEnd"/>
      <w:r w:rsidRPr="00921539">
        <w:rPr>
          <w:rFonts w:ascii="Arial" w:eastAsia="Times New Roman" w:hAnsi="Arial" w:cs="Arial"/>
          <w:color w:val="000000" w:themeColor="text1"/>
        </w:rPr>
        <w:t xml:space="preserve"> AW, Duffy M, </w:t>
      </w:r>
      <w:proofErr w:type="spellStart"/>
      <w:r w:rsidRPr="00921539">
        <w:rPr>
          <w:rFonts w:ascii="Arial" w:eastAsia="Times New Roman" w:hAnsi="Arial" w:cs="Arial"/>
          <w:color w:val="000000" w:themeColor="text1"/>
        </w:rPr>
        <w:t>VandeVrede</w:t>
      </w:r>
      <w:proofErr w:type="spellEnd"/>
      <w:r w:rsidRPr="00921539">
        <w:rPr>
          <w:rFonts w:ascii="Arial" w:eastAsia="Times New Roman" w:hAnsi="Arial" w:cs="Arial"/>
          <w:color w:val="000000" w:themeColor="text1"/>
        </w:rPr>
        <w:t xml:space="preserve"> L, Cochran JN, Miller BL, Toro C,</w:t>
      </w:r>
    </w:p>
    <w:p w14:paraId="4F8FD849" w14:textId="12A4C433"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Bielekova B, Yokoyama JS, Marks DS, Kwan JY, Cookson MR, Ward ME. </w:t>
      </w:r>
      <w:r w:rsidRPr="00BE7EB6">
        <w:rPr>
          <w:rFonts w:ascii="Arial" w:eastAsia="Times New Roman" w:hAnsi="Arial" w:cs="Arial"/>
          <w:b/>
          <w:bCs/>
          <w:color w:val="000000" w:themeColor="text1"/>
        </w:rPr>
        <w:t>An</w:t>
      </w:r>
      <w:r w:rsid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ANXA11</w:t>
      </w:r>
      <w:r w:rsid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P93S variant dysregulates TDP-43 and causes corticobasal syndrome.</w:t>
      </w:r>
      <w:r w:rsidR="00C45589" w:rsidRPr="00BE7EB6">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Res Sq [Preprint]. 2023 Oct </w:t>
      </w:r>
      <w:proofErr w:type="gramStart"/>
      <w:r w:rsidRPr="00921539">
        <w:rPr>
          <w:rFonts w:ascii="Arial" w:eastAsia="Times New Roman" w:hAnsi="Arial" w:cs="Arial"/>
          <w:color w:val="000000" w:themeColor="text1"/>
        </w:rPr>
        <w:t>19:rs.3.rs</w:t>
      </w:r>
      <w:proofErr w:type="gramEnd"/>
      <w:r w:rsidRPr="00921539">
        <w:rPr>
          <w:rFonts w:ascii="Arial" w:eastAsia="Times New Roman" w:hAnsi="Arial" w:cs="Arial"/>
          <w:color w:val="000000" w:themeColor="text1"/>
        </w:rPr>
        <w:t xml:space="preserve">-3462973.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r w:rsidR="00BE7EB6">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10.21203/rs.3.rs-3462973/v1. Update in: </w:t>
      </w:r>
      <w:proofErr w:type="spellStart"/>
      <w:r w:rsidRPr="00921539">
        <w:rPr>
          <w:rFonts w:ascii="Arial" w:eastAsia="Times New Roman" w:hAnsi="Arial" w:cs="Arial"/>
          <w:color w:val="000000" w:themeColor="text1"/>
        </w:rPr>
        <w:t>Alzheimers</w:t>
      </w:r>
      <w:proofErr w:type="spellEnd"/>
      <w:r w:rsidRPr="00921539">
        <w:rPr>
          <w:rFonts w:ascii="Arial" w:eastAsia="Times New Roman" w:hAnsi="Arial" w:cs="Arial"/>
          <w:color w:val="000000" w:themeColor="text1"/>
        </w:rPr>
        <w:t xml:space="preserve"> Dement. 2024</w:t>
      </w:r>
      <w:r w:rsidR="00BE7EB6">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Aug;20(8):5220-5235.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10.1002/alz.13915. PMID: 37886540; PMCID: PMC10602153.</w:t>
      </w:r>
    </w:p>
    <w:p w14:paraId="5C6948F3" w14:textId="77777777" w:rsidR="00921539" w:rsidRPr="00921539" w:rsidRDefault="00921539" w:rsidP="00921539">
      <w:pPr>
        <w:ind w:right="90"/>
        <w:outlineLvl w:val="1"/>
        <w:rPr>
          <w:rFonts w:ascii="Arial" w:eastAsia="Times New Roman" w:hAnsi="Arial" w:cs="Arial"/>
          <w:color w:val="000000" w:themeColor="text1"/>
        </w:rPr>
      </w:pPr>
    </w:p>
    <w:p w14:paraId="4E2089B6" w14:textId="3F2340C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Shah AH, Rivas SR, Doucet-O'Hare TT, Govindarajan V, DeMarino C, Wang T,</w:t>
      </w:r>
    </w:p>
    <w:p w14:paraId="21707430" w14:textId="69C3E0D1"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Ampie L, Zhang Y, Banasavadi-Siddegowda YK, Walbridge S, Maric D, Garcia-Montojo</w:t>
      </w:r>
      <w:r w:rsidR="00C45589">
        <w:rPr>
          <w:rFonts w:ascii="Arial" w:eastAsia="Times New Roman" w:hAnsi="Arial" w:cs="Arial"/>
          <w:color w:val="000000" w:themeColor="text1"/>
        </w:rPr>
        <w:t xml:space="preserve"> </w:t>
      </w:r>
      <w:r w:rsidRPr="00921539">
        <w:rPr>
          <w:rFonts w:ascii="Arial" w:eastAsia="Times New Roman" w:hAnsi="Arial" w:cs="Arial"/>
          <w:color w:val="000000" w:themeColor="text1"/>
        </w:rPr>
        <w:t>M, Suter RK, Lee MH, Zaghloul KA, Steiner J, Elkahloun AG, Chandar J, Seetharam</w:t>
      </w:r>
      <w:r w:rsidR="00C45589">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D, </w:t>
      </w:r>
      <w:proofErr w:type="spellStart"/>
      <w:r w:rsidRPr="00921539">
        <w:rPr>
          <w:rFonts w:ascii="Arial" w:eastAsia="Times New Roman" w:hAnsi="Arial" w:cs="Arial"/>
          <w:color w:val="000000" w:themeColor="text1"/>
        </w:rPr>
        <w:t>Desgraves</w:t>
      </w:r>
      <w:proofErr w:type="spellEnd"/>
      <w:r w:rsidRPr="00921539">
        <w:rPr>
          <w:rFonts w:ascii="Arial" w:eastAsia="Times New Roman" w:hAnsi="Arial" w:cs="Arial"/>
          <w:color w:val="000000" w:themeColor="text1"/>
        </w:rPr>
        <w:t xml:space="preserve"> J, Li W, </w:t>
      </w:r>
      <w:r w:rsidRPr="00BE7EB6">
        <w:rPr>
          <w:rFonts w:ascii="Arial" w:eastAsia="Times New Roman" w:hAnsi="Arial" w:cs="Arial"/>
          <w:color w:val="000000" w:themeColor="text1"/>
          <w:u w:val="single"/>
        </w:rPr>
        <w:t>Johnson K</w:t>
      </w:r>
      <w:r w:rsidRPr="00921539">
        <w:rPr>
          <w:rFonts w:ascii="Arial" w:eastAsia="Times New Roman" w:hAnsi="Arial" w:cs="Arial"/>
          <w:color w:val="000000" w:themeColor="text1"/>
        </w:rPr>
        <w:t>, Ivan ME, Komotar RJ, Gilbert MR, Heiss JD, Nath</w:t>
      </w:r>
      <w:r w:rsidR="00C45589">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A. </w:t>
      </w:r>
      <w:r w:rsidRPr="00BE7EB6">
        <w:rPr>
          <w:rFonts w:ascii="Arial" w:eastAsia="Times New Roman" w:hAnsi="Arial" w:cs="Arial"/>
          <w:b/>
          <w:bCs/>
          <w:color w:val="000000" w:themeColor="text1"/>
        </w:rPr>
        <w:t>Human endogenous retrovirus K contributes to a stem cell niche in</w:t>
      </w:r>
      <w:r w:rsid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glioblastoma.</w:t>
      </w:r>
      <w:r w:rsidRPr="00921539">
        <w:rPr>
          <w:rFonts w:ascii="Arial" w:eastAsia="Times New Roman" w:hAnsi="Arial" w:cs="Arial"/>
          <w:color w:val="000000" w:themeColor="text1"/>
        </w:rPr>
        <w:t xml:space="preserve"> J Clin Invest. 2023 Jul 3;133(13</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167929.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10.1172/JCI167929.</w:t>
      </w:r>
      <w:r w:rsidR="00BE7EB6">
        <w:rPr>
          <w:rFonts w:ascii="Arial" w:eastAsia="Times New Roman" w:hAnsi="Arial" w:cs="Arial"/>
          <w:b/>
          <w:bCs/>
          <w:color w:val="000000" w:themeColor="text1"/>
        </w:rPr>
        <w:t xml:space="preserve"> </w:t>
      </w:r>
      <w:r w:rsidRPr="00921539">
        <w:rPr>
          <w:rFonts w:ascii="Arial" w:eastAsia="Times New Roman" w:hAnsi="Arial" w:cs="Arial"/>
          <w:color w:val="000000" w:themeColor="text1"/>
        </w:rPr>
        <w:t>PMID: 37395282; PMCID: PMC10313366.</w:t>
      </w:r>
    </w:p>
    <w:p w14:paraId="72261E7D" w14:textId="77777777" w:rsidR="00921539" w:rsidRPr="00921539" w:rsidRDefault="00921539" w:rsidP="00921539">
      <w:pPr>
        <w:ind w:right="90"/>
        <w:outlineLvl w:val="1"/>
        <w:rPr>
          <w:rFonts w:ascii="Arial" w:eastAsia="Times New Roman" w:hAnsi="Arial" w:cs="Arial"/>
          <w:color w:val="000000" w:themeColor="text1"/>
        </w:rPr>
      </w:pPr>
    </w:p>
    <w:p w14:paraId="3B6CA56F" w14:textId="44261016"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Choi BR, </w:t>
      </w: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Maric D, McGavern DB. </w:t>
      </w:r>
      <w:r w:rsidRPr="00BE7EB6">
        <w:rPr>
          <w:rFonts w:ascii="Arial" w:eastAsia="Times New Roman" w:hAnsi="Arial" w:cs="Arial"/>
          <w:b/>
          <w:bCs/>
          <w:color w:val="000000" w:themeColor="text1"/>
        </w:rPr>
        <w:t>Monocyte-derived IL-6 programs</w:t>
      </w:r>
    </w:p>
    <w:p w14:paraId="52136F1C"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 xml:space="preserve">microglia to rebuild damaged brain vasculature. </w:t>
      </w:r>
      <w:r w:rsidRPr="00921539">
        <w:rPr>
          <w:rFonts w:ascii="Arial" w:eastAsia="Times New Roman" w:hAnsi="Arial" w:cs="Arial"/>
          <w:color w:val="000000" w:themeColor="text1"/>
        </w:rPr>
        <w:t>Nat Immunol. 2023</w:t>
      </w:r>
    </w:p>
    <w:p w14:paraId="4E9A7291"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Jul;24(7):1110-1123.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10.1038/s41590-023-01521-1.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2023 May 29. PMID:</w:t>
      </w:r>
    </w:p>
    <w:p w14:paraId="73673294" w14:textId="3E57ECFB"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37248420; PMCID: PMC11531796.</w:t>
      </w:r>
    </w:p>
    <w:p w14:paraId="448F08F8" w14:textId="77777777" w:rsidR="00C45589" w:rsidRDefault="00C45589" w:rsidP="00921539">
      <w:pPr>
        <w:ind w:right="90"/>
        <w:outlineLvl w:val="1"/>
        <w:rPr>
          <w:rFonts w:ascii="Arial" w:eastAsia="Times New Roman" w:hAnsi="Arial" w:cs="Arial"/>
          <w:color w:val="000000" w:themeColor="text1"/>
        </w:rPr>
      </w:pPr>
    </w:p>
    <w:p w14:paraId="590C568C" w14:textId="206E5A68"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Kim B, Kim D, Schulmann A, Patel Y, Caban-Rivera C, Kim P, </w:t>
      </w:r>
      <w:proofErr w:type="spellStart"/>
      <w:r w:rsidRPr="00921539">
        <w:rPr>
          <w:rFonts w:ascii="Arial" w:eastAsia="Times New Roman" w:hAnsi="Arial" w:cs="Arial"/>
          <w:color w:val="000000" w:themeColor="text1"/>
        </w:rPr>
        <w:t>Jambhale</w:t>
      </w:r>
      <w:proofErr w:type="spellEnd"/>
      <w:r w:rsidRPr="00921539">
        <w:rPr>
          <w:rFonts w:ascii="Arial" w:eastAsia="Times New Roman" w:hAnsi="Arial" w:cs="Arial"/>
          <w:color w:val="000000" w:themeColor="text1"/>
        </w:rPr>
        <w:t xml:space="preserve"> A,</w:t>
      </w:r>
    </w:p>
    <w:p w14:paraId="49611027"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Feng N, Xu Q, Kang SJ, Mandal A, Kelly M, Akula N, McMahon FJ,</w:t>
      </w:r>
    </w:p>
    <w:p w14:paraId="2BB57319" w14:textId="77777777"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Lipska B, Marenco S, Auluck PK. </w:t>
      </w:r>
      <w:r w:rsidRPr="00BE7EB6">
        <w:rPr>
          <w:rFonts w:ascii="Arial" w:eastAsia="Times New Roman" w:hAnsi="Arial" w:cs="Arial"/>
          <w:b/>
          <w:bCs/>
          <w:color w:val="000000" w:themeColor="text1"/>
        </w:rPr>
        <w:t xml:space="preserve">Cellular Diversity in Human </w:t>
      </w:r>
      <w:proofErr w:type="spellStart"/>
      <w:r w:rsidRPr="00BE7EB6">
        <w:rPr>
          <w:rFonts w:ascii="Arial" w:eastAsia="Times New Roman" w:hAnsi="Arial" w:cs="Arial"/>
          <w:b/>
          <w:bCs/>
          <w:color w:val="000000" w:themeColor="text1"/>
        </w:rPr>
        <w:t>Subgenual</w:t>
      </w:r>
      <w:proofErr w:type="spellEnd"/>
      <w:r w:rsidRPr="00BE7EB6">
        <w:rPr>
          <w:rFonts w:ascii="Arial" w:eastAsia="Times New Roman" w:hAnsi="Arial" w:cs="Arial"/>
          <w:b/>
          <w:bCs/>
          <w:color w:val="000000" w:themeColor="text1"/>
        </w:rPr>
        <w:t xml:space="preserve"> Anterior</w:t>
      </w:r>
    </w:p>
    <w:p w14:paraId="16AC9F1C" w14:textId="77723D5D" w:rsidR="00C4558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Cingulate and Dorsolateral Prefrontal Cortex by Single-Nucleus RNA-Sequencing.</w:t>
      </w:r>
      <w:r w:rsidRPr="00921539">
        <w:rPr>
          <w:rFonts w:ascii="Arial" w:eastAsia="Times New Roman" w:hAnsi="Arial" w:cs="Arial"/>
          <w:color w:val="000000" w:themeColor="text1"/>
        </w:rPr>
        <w:t xml:space="preserve"> J</w:t>
      </w:r>
      <w:r w:rsidR="00BE7EB6">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Neurosci</w:t>
      </w:r>
      <w:proofErr w:type="spellEnd"/>
      <w:r w:rsidRPr="00921539">
        <w:rPr>
          <w:rFonts w:ascii="Arial" w:eastAsia="Times New Roman" w:hAnsi="Arial" w:cs="Arial"/>
          <w:color w:val="000000" w:themeColor="text1"/>
        </w:rPr>
        <w:t xml:space="preserve">. 2023 May 10;43(19):3582-3597.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10.1523/JNEUROSCI.0830-22.2023.</w:t>
      </w:r>
      <w:r w:rsidR="00BE7EB6">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2023 Apr 10. PMID: 37037607; PMCID: PMC10184745.</w:t>
      </w:r>
    </w:p>
    <w:p w14:paraId="51B119A1" w14:textId="77777777" w:rsidR="00BE7EB6" w:rsidRDefault="00BE7EB6" w:rsidP="00921539">
      <w:pPr>
        <w:ind w:right="90"/>
        <w:outlineLvl w:val="1"/>
        <w:rPr>
          <w:rFonts w:ascii="Arial" w:eastAsia="Times New Roman" w:hAnsi="Arial" w:cs="Arial"/>
          <w:color w:val="000000" w:themeColor="text1"/>
        </w:rPr>
      </w:pPr>
    </w:p>
    <w:p w14:paraId="35DAF376" w14:textId="1A9498A8"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Spagnolo PA, </w:t>
      </w:r>
      <w:r w:rsidRPr="00BE7EB6">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Hodgkinson C, Goldman D, Hallett M. </w:t>
      </w:r>
      <w:r w:rsidRPr="00BE7EB6">
        <w:rPr>
          <w:rFonts w:ascii="Arial" w:eastAsia="Times New Roman" w:hAnsi="Arial" w:cs="Arial"/>
          <w:b/>
          <w:bCs/>
          <w:color w:val="000000" w:themeColor="text1"/>
        </w:rPr>
        <w:t>Methylome</w:t>
      </w:r>
    </w:p>
    <w:p w14:paraId="2BBAC452" w14:textId="77777777"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b/>
          <w:bCs/>
          <w:color w:val="000000" w:themeColor="text1"/>
        </w:rPr>
        <w:t>changes associated with functional movement/conversion disorder: Influence of</w:t>
      </w:r>
    </w:p>
    <w:p w14:paraId="370A3816"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 xml:space="preserve">biological sex and childhood abuse exposure. </w:t>
      </w:r>
      <w:r w:rsidRPr="00921539">
        <w:rPr>
          <w:rFonts w:ascii="Arial" w:eastAsia="Times New Roman" w:hAnsi="Arial" w:cs="Arial"/>
          <w:color w:val="000000" w:themeColor="text1"/>
        </w:rPr>
        <w:t xml:space="preserve">Prog </w:t>
      </w:r>
      <w:proofErr w:type="spellStart"/>
      <w:r w:rsidRPr="00921539">
        <w:rPr>
          <w:rFonts w:ascii="Arial" w:eastAsia="Times New Roman" w:hAnsi="Arial" w:cs="Arial"/>
          <w:color w:val="000000" w:themeColor="text1"/>
        </w:rPr>
        <w:t>Neuropsychopharmacol</w:t>
      </w:r>
      <w:proofErr w:type="spellEnd"/>
      <w:r w:rsidRPr="00921539">
        <w:rPr>
          <w:rFonts w:ascii="Arial" w:eastAsia="Times New Roman" w:hAnsi="Arial" w:cs="Arial"/>
          <w:color w:val="000000" w:themeColor="text1"/>
        </w:rPr>
        <w:t xml:space="preserve"> Biol</w:t>
      </w:r>
    </w:p>
    <w:p w14:paraId="1E16639C"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Psychiatry. 2023 Jul </w:t>
      </w:r>
      <w:proofErr w:type="gramStart"/>
      <w:r w:rsidRPr="00921539">
        <w:rPr>
          <w:rFonts w:ascii="Arial" w:eastAsia="Times New Roman" w:hAnsi="Arial" w:cs="Arial"/>
          <w:color w:val="000000" w:themeColor="text1"/>
        </w:rPr>
        <w:t>13;125:110756</w:t>
      </w:r>
      <w:proofErr w:type="gram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10.1016/j.pnpbp.2023.110756.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2023</w:t>
      </w:r>
    </w:p>
    <w:p w14:paraId="5BF81350"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Mar 21. PMID: 36958667; PMCID: PMC10205664.</w:t>
      </w:r>
    </w:p>
    <w:p w14:paraId="5709D461" w14:textId="77777777" w:rsidR="00921539" w:rsidRDefault="00921539" w:rsidP="00921539">
      <w:pPr>
        <w:ind w:right="90"/>
        <w:outlineLvl w:val="1"/>
        <w:rPr>
          <w:rFonts w:ascii="Arial" w:eastAsia="Times New Roman" w:hAnsi="Arial" w:cs="Arial"/>
          <w:color w:val="000000" w:themeColor="text1"/>
        </w:rPr>
      </w:pPr>
    </w:p>
    <w:p w14:paraId="15B04179" w14:textId="77777777" w:rsidR="00BE7EB6" w:rsidRDefault="00BE7EB6" w:rsidP="00921539">
      <w:pPr>
        <w:ind w:right="90"/>
        <w:outlineLvl w:val="1"/>
        <w:rPr>
          <w:rFonts w:ascii="Arial" w:eastAsia="Times New Roman" w:hAnsi="Arial" w:cs="Arial"/>
          <w:color w:val="000000" w:themeColor="text1"/>
        </w:rPr>
      </w:pPr>
    </w:p>
    <w:p w14:paraId="31B60252" w14:textId="77777777" w:rsidR="00BE7EB6" w:rsidRDefault="00BE7EB6" w:rsidP="00921539">
      <w:pPr>
        <w:ind w:right="90"/>
        <w:outlineLvl w:val="1"/>
        <w:rPr>
          <w:rFonts w:ascii="Arial" w:eastAsia="Times New Roman" w:hAnsi="Arial" w:cs="Arial"/>
          <w:color w:val="000000" w:themeColor="text1"/>
        </w:rPr>
      </w:pPr>
    </w:p>
    <w:p w14:paraId="361C6D49" w14:textId="77777777" w:rsidR="00BE7EB6" w:rsidRPr="00134CAA" w:rsidRDefault="00BE7EB6" w:rsidP="00BE7EB6">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13DA3B2A" w14:textId="77777777" w:rsidR="00BE7EB6" w:rsidRPr="00921539" w:rsidRDefault="00BE7EB6" w:rsidP="00921539">
      <w:pPr>
        <w:ind w:right="90"/>
        <w:outlineLvl w:val="1"/>
        <w:rPr>
          <w:rFonts w:ascii="Arial" w:eastAsia="Times New Roman" w:hAnsi="Arial" w:cs="Arial"/>
          <w:color w:val="000000" w:themeColor="text1"/>
        </w:rPr>
      </w:pPr>
    </w:p>
    <w:p w14:paraId="2F2571CB" w14:textId="7760AAD1"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Wang Z, Li Q, </w:t>
      </w:r>
      <w:proofErr w:type="spellStart"/>
      <w:r w:rsidRPr="00921539">
        <w:rPr>
          <w:rFonts w:ascii="Arial" w:eastAsia="Times New Roman" w:hAnsi="Arial" w:cs="Arial"/>
          <w:color w:val="000000" w:themeColor="text1"/>
        </w:rPr>
        <w:t>Kolls</w:t>
      </w:r>
      <w:proofErr w:type="spellEnd"/>
      <w:r w:rsidRPr="00921539">
        <w:rPr>
          <w:rFonts w:ascii="Arial" w:eastAsia="Times New Roman" w:hAnsi="Arial" w:cs="Arial"/>
          <w:color w:val="000000" w:themeColor="text1"/>
        </w:rPr>
        <w:t xml:space="preserve"> BJ, Mace B, Yu S, Li X, Liu W, Chaparro E, Shen Y, Dang</w:t>
      </w:r>
    </w:p>
    <w:p w14:paraId="4A8B4972"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L, Del </w:t>
      </w:r>
      <w:proofErr w:type="spellStart"/>
      <w:r w:rsidRPr="00921539">
        <w:rPr>
          <w:rFonts w:ascii="Arial" w:eastAsia="Times New Roman" w:hAnsi="Arial" w:cs="Arial"/>
          <w:color w:val="000000" w:themeColor="text1"/>
        </w:rPr>
        <w:t>Águila</w:t>
      </w:r>
      <w:proofErr w:type="spellEnd"/>
      <w:r w:rsidRPr="00921539">
        <w:rPr>
          <w:rFonts w:ascii="Arial" w:eastAsia="Times New Roman" w:hAnsi="Arial" w:cs="Arial"/>
          <w:color w:val="000000" w:themeColor="text1"/>
        </w:rPr>
        <w:t xml:space="preserve"> Á, Bernstock JD, </w:t>
      </w: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Yao J, </w:t>
      </w:r>
      <w:proofErr w:type="spellStart"/>
      <w:r w:rsidRPr="00921539">
        <w:rPr>
          <w:rFonts w:ascii="Arial" w:eastAsia="Times New Roman" w:hAnsi="Arial" w:cs="Arial"/>
          <w:color w:val="000000" w:themeColor="text1"/>
        </w:rPr>
        <w:t>Wetsel</w:t>
      </w:r>
      <w:proofErr w:type="spellEnd"/>
      <w:r w:rsidRPr="00921539">
        <w:rPr>
          <w:rFonts w:ascii="Arial" w:eastAsia="Times New Roman" w:hAnsi="Arial" w:cs="Arial"/>
          <w:color w:val="000000" w:themeColor="text1"/>
        </w:rPr>
        <w:t xml:space="preserve"> WC, Moore SD, Turner</w:t>
      </w:r>
    </w:p>
    <w:p w14:paraId="5C8D65F1" w14:textId="77777777"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DA, Yang W. </w:t>
      </w:r>
      <w:r w:rsidRPr="00BE7EB6">
        <w:rPr>
          <w:rFonts w:ascii="Arial" w:eastAsia="Times New Roman" w:hAnsi="Arial" w:cs="Arial"/>
          <w:b/>
          <w:bCs/>
          <w:color w:val="000000" w:themeColor="text1"/>
        </w:rPr>
        <w:t>Sustained overexpression of spliced X-box-binding protein-1 in</w:t>
      </w:r>
    </w:p>
    <w:p w14:paraId="378CABFD"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 xml:space="preserve">neurons </w:t>
      </w:r>
      <w:proofErr w:type="gramStart"/>
      <w:r w:rsidRPr="00BE7EB6">
        <w:rPr>
          <w:rFonts w:ascii="Arial" w:eastAsia="Times New Roman" w:hAnsi="Arial" w:cs="Arial"/>
          <w:b/>
          <w:bCs/>
          <w:color w:val="000000" w:themeColor="text1"/>
        </w:rPr>
        <w:t>leads</w:t>
      </w:r>
      <w:proofErr w:type="gramEnd"/>
      <w:r w:rsidRPr="00BE7EB6">
        <w:rPr>
          <w:rFonts w:ascii="Arial" w:eastAsia="Times New Roman" w:hAnsi="Arial" w:cs="Arial"/>
          <w:b/>
          <w:bCs/>
          <w:color w:val="000000" w:themeColor="text1"/>
        </w:rPr>
        <w:t xml:space="preserve"> to spontaneous seizures and sudden death in mice.</w:t>
      </w:r>
      <w:r w:rsidRPr="00921539">
        <w:rPr>
          <w:rFonts w:ascii="Arial" w:eastAsia="Times New Roman" w:hAnsi="Arial" w:cs="Arial"/>
          <w:color w:val="000000" w:themeColor="text1"/>
        </w:rPr>
        <w:t xml:space="preserve"> Commun Biol.</w:t>
      </w:r>
    </w:p>
    <w:p w14:paraId="2AAECFC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2023 Mar 9;6(1):252.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10.1038/s42003-023-04594-8. PMID: 36894627; PMCID:</w:t>
      </w:r>
    </w:p>
    <w:p w14:paraId="0F667225"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PMC9998612.</w:t>
      </w:r>
    </w:p>
    <w:p w14:paraId="6835AF49" w14:textId="77777777" w:rsidR="00921539" w:rsidRPr="00921539" w:rsidRDefault="00921539" w:rsidP="00921539">
      <w:pPr>
        <w:ind w:right="90"/>
        <w:outlineLvl w:val="1"/>
        <w:rPr>
          <w:rFonts w:ascii="Arial" w:eastAsia="Times New Roman" w:hAnsi="Arial" w:cs="Arial"/>
          <w:color w:val="000000" w:themeColor="text1"/>
        </w:rPr>
      </w:pPr>
    </w:p>
    <w:p w14:paraId="6E92660C" w14:textId="5286163A"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Hasan S, Fernandopulle MS, Humble SW, </w:t>
      </w:r>
      <w:proofErr w:type="spellStart"/>
      <w:r w:rsidRPr="00921539">
        <w:rPr>
          <w:rFonts w:ascii="Arial" w:eastAsia="Times New Roman" w:hAnsi="Arial" w:cs="Arial"/>
          <w:color w:val="000000" w:themeColor="text1"/>
        </w:rPr>
        <w:t>Frankenfield</w:t>
      </w:r>
      <w:proofErr w:type="spellEnd"/>
      <w:r w:rsidRPr="00921539">
        <w:rPr>
          <w:rFonts w:ascii="Arial" w:eastAsia="Times New Roman" w:hAnsi="Arial" w:cs="Arial"/>
          <w:color w:val="000000" w:themeColor="text1"/>
        </w:rPr>
        <w:t xml:space="preserve"> AM, Li H, Prestil R,</w:t>
      </w:r>
    </w:p>
    <w:p w14:paraId="0161D519" w14:textId="77777777"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Ryan BJ, Wade-Martins R, Ward ME, Hao L. </w:t>
      </w:r>
      <w:r w:rsidRPr="00BE7EB6">
        <w:rPr>
          <w:rFonts w:ascii="Arial" w:eastAsia="Times New Roman" w:hAnsi="Arial" w:cs="Arial"/>
          <w:b/>
          <w:bCs/>
          <w:color w:val="000000" w:themeColor="text1"/>
        </w:rPr>
        <w:t>Multi-modal Proteomic</w:t>
      </w:r>
    </w:p>
    <w:p w14:paraId="196145EC" w14:textId="44C80624"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b/>
          <w:bCs/>
          <w:color w:val="000000" w:themeColor="text1"/>
        </w:rPr>
        <w:t xml:space="preserve">Characterization of Lysosomal Function and </w:t>
      </w:r>
      <w:proofErr w:type="spellStart"/>
      <w:r w:rsidRPr="00BE7EB6">
        <w:rPr>
          <w:rFonts w:ascii="Arial" w:eastAsia="Times New Roman" w:hAnsi="Arial" w:cs="Arial"/>
          <w:b/>
          <w:bCs/>
          <w:color w:val="000000" w:themeColor="text1"/>
        </w:rPr>
        <w:t>Proteostasis</w:t>
      </w:r>
      <w:proofErr w:type="spellEnd"/>
      <w:r w:rsidRPr="00BE7EB6">
        <w:rPr>
          <w:rFonts w:ascii="Arial" w:eastAsia="Times New Roman" w:hAnsi="Arial" w:cs="Arial"/>
          <w:b/>
          <w:bCs/>
          <w:color w:val="000000" w:themeColor="text1"/>
        </w:rPr>
        <w:t xml:space="preserve"> in Progranulin-Deficient</w:t>
      </w:r>
      <w:r w:rsid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Neurons.</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bioRxiv</w:t>
      </w:r>
      <w:proofErr w:type="spellEnd"/>
      <w:r w:rsidRPr="00921539">
        <w:rPr>
          <w:rFonts w:ascii="Arial" w:eastAsia="Times New Roman" w:hAnsi="Arial" w:cs="Arial"/>
          <w:color w:val="000000" w:themeColor="text1"/>
        </w:rPr>
        <w:t xml:space="preserve"> [Preprint]. 2023 Feb 24:2023.02.24.529955.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43C42D1D"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10.1101/2023.02.24.529955. Update in: Mol </w:t>
      </w:r>
      <w:proofErr w:type="spellStart"/>
      <w:r w:rsidRPr="00921539">
        <w:rPr>
          <w:rFonts w:ascii="Arial" w:eastAsia="Times New Roman" w:hAnsi="Arial" w:cs="Arial"/>
          <w:color w:val="000000" w:themeColor="text1"/>
        </w:rPr>
        <w:t>Neurodegener</w:t>
      </w:r>
      <w:proofErr w:type="spellEnd"/>
      <w:r w:rsidRPr="00921539">
        <w:rPr>
          <w:rFonts w:ascii="Arial" w:eastAsia="Times New Roman" w:hAnsi="Arial" w:cs="Arial"/>
          <w:color w:val="000000" w:themeColor="text1"/>
        </w:rPr>
        <w:t>. 2023 Nov 16;18(1):87.</w:t>
      </w:r>
    </w:p>
    <w:p w14:paraId="58038079"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10.1186/s13024-023-00673-w. PMID: 36865171; PMCID: PMC9980118.</w:t>
      </w:r>
    </w:p>
    <w:p w14:paraId="19647667" w14:textId="77777777" w:rsidR="00921539" w:rsidRPr="00921539" w:rsidRDefault="00921539" w:rsidP="00921539">
      <w:pPr>
        <w:ind w:right="90"/>
        <w:outlineLvl w:val="1"/>
        <w:rPr>
          <w:rFonts w:ascii="Arial" w:eastAsia="Times New Roman" w:hAnsi="Arial" w:cs="Arial"/>
          <w:color w:val="000000" w:themeColor="text1"/>
        </w:rPr>
      </w:pPr>
    </w:p>
    <w:p w14:paraId="3E1F1C18" w14:textId="7D0F841C"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Enose-Akahata</w:t>
      </w:r>
      <w:proofErr w:type="spellEnd"/>
      <w:r w:rsidRPr="00921539">
        <w:rPr>
          <w:rFonts w:ascii="Arial" w:eastAsia="Times New Roman" w:hAnsi="Arial" w:cs="Arial"/>
          <w:color w:val="000000" w:themeColor="text1"/>
        </w:rPr>
        <w:t xml:space="preserve"> Y, Wang L, Almsned F, </w:t>
      </w: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Mina Y, Ohayon J, Wang XW,</w:t>
      </w:r>
    </w:p>
    <w:p w14:paraId="4A8593EB" w14:textId="77777777"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Jacobson S. </w:t>
      </w:r>
      <w:r w:rsidRPr="00BE7EB6">
        <w:rPr>
          <w:rFonts w:ascii="Arial" w:eastAsia="Times New Roman" w:hAnsi="Arial" w:cs="Arial"/>
          <w:b/>
          <w:bCs/>
          <w:color w:val="000000" w:themeColor="text1"/>
        </w:rPr>
        <w:t>The repertoire of CSF antiviral antibodies in patients with</w:t>
      </w:r>
    </w:p>
    <w:p w14:paraId="018877FD"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neuroinflammatory diseases.</w:t>
      </w:r>
      <w:r w:rsidRPr="00921539">
        <w:rPr>
          <w:rFonts w:ascii="Arial" w:eastAsia="Times New Roman" w:hAnsi="Arial" w:cs="Arial"/>
          <w:color w:val="000000" w:themeColor="text1"/>
        </w:rPr>
        <w:t xml:space="preserve"> Sci Adv. 2023 Jan 4;9(1</w:t>
      </w:r>
      <w:proofErr w:type="gramStart"/>
      <w:r w:rsidRPr="00921539">
        <w:rPr>
          <w:rFonts w:ascii="Arial" w:eastAsia="Times New Roman" w:hAnsi="Arial" w:cs="Arial"/>
          <w:color w:val="000000" w:themeColor="text1"/>
        </w:rPr>
        <w:t>):eabq</w:t>
      </w:r>
      <w:proofErr w:type="gramEnd"/>
      <w:r w:rsidRPr="00921539">
        <w:rPr>
          <w:rFonts w:ascii="Arial" w:eastAsia="Times New Roman" w:hAnsi="Arial" w:cs="Arial"/>
          <w:color w:val="000000" w:themeColor="text1"/>
        </w:rPr>
        <w:t xml:space="preserve">6978.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6B6FE1AD"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10.1126/</w:t>
      </w:r>
      <w:proofErr w:type="gramStart"/>
      <w:r w:rsidRPr="00921539">
        <w:rPr>
          <w:rFonts w:ascii="Arial" w:eastAsia="Times New Roman" w:hAnsi="Arial" w:cs="Arial"/>
          <w:color w:val="000000" w:themeColor="text1"/>
        </w:rPr>
        <w:t>sciadv.abq</w:t>
      </w:r>
      <w:proofErr w:type="gramEnd"/>
      <w:r w:rsidRPr="00921539">
        <w:rPr>
          <w:rFonts w:ascii="Arial" w:eastAsia="Times New Roman" w:hAnsi="Arial" w:cs="Arial"/>
          <w:color w:val="000000" w:themeColor="text1"/>
        </w:rPr>
        <w:t xml:space="preserve">6978.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2023 Jan 4. PMID: 36598996; PMCID: PMC9812372.</w:t>
      </w:r>
    </w:p>
    <w:p w14:paraId="3E318F9A" w14:textId="77777777" w:rsidR="00921539" w:rsidRPr="00921539" w:rsidRDefault="00921539" w:rsidP="00921539">
      <w:pPr>
        <w:ind w:right="90"/>
        <w:outlineLvl w:val="1"/>
        <w:rPr>
          <w:rFonts w:ascii="Arial" w:eastAsia="Times New Roman" w:hAnsi="Arial" w:cs="Arial"/>
          <w:color w:val="000000" w:themeColor="text1"/>
        </w:rPr>
      </w:pPr>
    </w:p>
    <w:p w14:paraId="0E5EDF97" w14:textId="574C2C98"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Garcia-Montojo M, Simula ER, Fathi S, McMahan C, Ghosal A, Berry JD,</w:t>
      </w:r>
    </w:p>
    <w:p w14:paraId="68B452C2"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Cudkowicz M, Elkahloun A, </w:t>
      </w:r>
      <w:r w:rsidRPr="00BE7EB6">
        <w:rPr>
          <w:rFonts w:ascii="Arial" w:eastAsia="Times New Roman" w:hAnsi="Arial" w:cs="Arial"/>
          <w:color w:val="000000" w:themeColor="text1"/>
          <w:u w:val="single"/>
        </w:rPr>
        <w:t>Johnson K</w:t>
      </w:r>
      <w:r w:rsidRPr="00921539">
        <w:rPr>
          <w:rFonts w:ascii="Arial" w:eastAsia="Times New Roman" w:hAnsi="Arial" w:cs="Arial"/>
          <w:color w:val="000000" w:themeColor="text1"/>
        </w:rPr>
        <w:t>, Norato G, Jensen P, James T, Sechi LA, Nath</w:t>
      </w:r>
    </w:p>
    <w:p w14:paraId="68D7D170" w14:textId="77777777"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A. </w:t>
      </w:r>
      <w:r w:rsidRPr="00BE7EB6">
        <w:rPr>
          <w:rFonts w:ascii="Arial" w:eastAsia="Times New Roman" w:hAnsi="Arial" w:cs="Arial"/>
          <w:b/>
          <w:bCs/>
          <w:color w:val="000000" w:themeColor="text1"/>
        </w:rPr>
        <w:t>Antibody Response to HML-2 May Be Protective in Amyotrophic Lateral</w:t>
      </w:r>
    </w:p>
    <w:p w14:paraId="3A8AA448"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Sclerosis.</w:t>
      </w:r>
      <w:r w:rsidRPr="00921539">
        <w:rPr>
          <w:rFonts w:ascii="Arial" w:eastAsia="Times New Roman" w:hAnsi="Arial" w:cs="Arial"/>
          <w:color w:val="000000" w:themeColor="text1"/>
        </w:rPr>
        <w:t xml:space="preserve"> Ann Neurol. 2022 Nov;92(5):782-792.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10.1002/ana.26466.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2022</w:t>
      </w:r>
    </w:p>
    <w:p w14:paraId="73CD3BE4"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Aug 24. PMID: 36053951; PMCID: PMC9805205.</w:t>
      </w:r>
    </w:p>
    <w:p w14:paraId="237F7C96" w14:textId="77777777" w:rsidR="00921539" w:rsidRPr="00921539" w:rsidRDefault="00921539" w:rsidP="00921539">
      <w:pPr>
        <w:ind w:right="90"/>
        <w:outlineLvl w:val="1"/>
        <w:rPr>
          <w:rFonts w:ascii="Arial" w:eastAsia="Times New Roman" w:hAnsi="Arial" w:cs="Arial"/>
          <w:color w:val="000000" w:themeColor="text1"/>
        </w:rPr>
      </w:pPr>
    </w:p>
    <w:p w14:paraId="6CDB4967" w14:textId="205797D1"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Asuzu DT, Alvarez R, Fletcher PA, Mandal D, </w:t>
      </w:r>
      <w:r w:rsidRPr="00BE7EB6">
        <w:rPr>
          <w:rFonts w:ascii="Arial" w:eastAsia="Times New Roman" w:hAnsi="Arial" w:cs="Arial"/>
          <w:color w:val="000000" w:themeColor="text1"/>
          <w:u w:val="single"/>
        </w:rPr>
        <w:t>Johnson K</w:t>
      </w:r>
      <w:r w:rsidRPr="00921539">
        <w:rPr>
          <w:rFonts w:ascii="Arial" w:eastAsia="Times New Roman" w:hAnsi="Arial" w:cs="Arial"/>
          <w:color w:val="000000" w:themeColor="text1"/>
        </w:rPr>
        <w:t>, Wu W, Elkahloun A,</w:t>
      </w:r>
    </w:p>
    <w:p w14:paraId="339BD620"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Clavijo P, Allen C, Maric D, Ray-Chaudhury A, Rajan S, </w:t>
      </w:r>
      <w:proofErr w:type="spellStart"/>
      <w:r w:rsidRPr="00921539">
        <w:rPr>
          <w:rFonts w:ascii="Arial" w:eastAsia="Times New Roman" w:hAnsi="Arial" w:cs="Arial"/>
          <w:color w:val="000000" w:themeColor="text1"/>
        </w:rPr>
        <w:t>Abdullaev</w:t>
      </w:r>
      <w:proofErr w:type="spellEnd"/>
      <w:r w:rsidRPr="00921539">
        <w:rPr>
          <w:rFonts w:ascii="Arial" w:eastAsia="Times New Roman" w:hAnsi="Arial" w:cs="Arial"/>
          <w:color w:val="000000" w:themeColor="text1"/>
        </w:rPr>
        <w:t xml:space="preserve"> Z, </w:t>
      </w:r>
      <w:proofErr w:type="spellStart"/>
      <w:r w:rsidRPr="00921539">
        <w:rPr>
          <w:rFonts w:ascii="Arial" w:eastAsia="Times New Roman" w:hAnsi="Arial" w:cs="Arial"/>
          <w:color w:val="000000" w:themeColor="text1"/>
        </w:rPr>
        <w:t>Nwokoye</w:t>
      </w:r>
      <w:proofErr w:type="spellEnd"/>
      <w:r w:rsidRPr="00921539">
        <w:rPr>
          <w:rFonts w:ascii="Arial" w:eastAsia="Times New Roman" w:hAnsi="Arial" w:cs="Arial"/>
          <w:color w:val="000000" w:themeColor="text1"/>
        </w:rPr>
        <w:t xml:space="preserve"> D,</w:t>
      </w:r>
    </w:p>
    <w:p w14:paraId="7C725E11" w14:textId="77777777" w:rsidR="00921539" w:rsidRPr="00BE7EB6" w:rsidRDefault="00921539" w:rsidP="00921539">
      <w:pPr>
        <w:ind w:right="90"/>
        <w:outlineLvl w:val="1"/>
        <w:rPr>
          <w:rFonts w:ascii="Arial" w:eastAsia="Times New Roman" w:hAnsi="Arial" w:cs="Arial"/>
          <w:b/>
          <w:bCs/>
          <w:color w:val="000000" w:themeColor="text1"/>
        </w:rPr>
      </w:pPr>
      <w:proofErr w:type="spellStart"/>
      <w:r w:rsidRPr="00921539">
        <w:rPr>
          <w:rFonts w:ascii="Arial" w:eastAsia="Times New Roman" w:hAnsi="Arial" w:cs="Arial"/>
          <w:color w:val="000000" w:themeColor="text1"/>
        </w:rPr>
        <w:t>Aldape</w:t>
      </w:r>
      <w:proofErr w:type="spellEnd"/>
      <w:r w:rsidRPr="00921539">
        <w:rPr>
          <w:rFonts w:ascii="Arial" w:eastAsia="Times New Roman" w:hAnsi="Arial" w:cs="Arial"/>
          <w:color w:val="000000" w:themeColor="text1"/>
        </w:rPr>
        <w:t xml:space="preserve"> K, Nieman LK, </w:t>
      </w:r>
      <w:proofErr w:type="spellStart"/>
      <w:r w:rsidRPr="00921539">
        <w:rPr>
          <w:rFonts w:ascii="Arial" w:eastAsia="Times New Roman" w:hAnsi="Arial" w:cs="Arial"/>
          <w:color w:val="000000" w:themeColor="text1"/>
        </w:rPr>
        <w:t>Stratakis</w:t>
      </w:r>
      <w:proofErr w:type="spellEnd"/>
      <w:r w:rsidRPr="00921539">
        <w:rPr>
          <w:rFonts w:ascii="Arial" w:eastAsia="Times New Roman" w:hAnsi="Arial" w:cs="Arial"/>
          <w:color w:val="000000" w:themeColor="text1"/>
        </w:rPr>
        <w:t xml:space="preserve"> C, Stojilkovic SS, Chittiboina P. </w:t>
      </w:r>
      <w:r w:rsidRPr="00BE7EB6">
        <w:rPr>
          <w:rFonts w:ascii="Arial" w:eastAsia="Times New Roman" w:hAnsi="Arial" w:cs="Arial"/>
          <w:b/>
          <w:bCs/>
          <w:color w:val="000000" w:themeColor="text1"/>
        </w:rPr>
        <w:t>Pituitary</w:t>
      </w:r>
    </w:p>
    <w:p w14:paraId="43BC9653" w14:textId="013E4EE3"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 xml:space="preserve">adenomas evade apoptosis via </w:t>
      </w:r>
      <w:proofErr w:type="spellStart"/>
      <w:r w:rsidRPr="00BE7EB6">
        <w:rPr>
          <w:rFonts w:ascii="Arial" w:eastAsia="Times New Roman" w:hAnsi="Arial" w:cs="Arial"/>
          <w:b/>
          <w:bCs/>
          <w:color w:val="000000" w:themeColor="text1"/>
        </w:rPr>
        <w:t>noxa</w:t>
      </w:r>
      <w:proofErr w:type="spellEnd"/>
      <w:r w:rsidRPr="00BE7EB6">
        <w:rPr>
          <w:rFonts w:ascii="Arial" w:eastAsia="Times New Roman" w:hAnsi="Arial" w:cs="Arial"/>
          <w:b/>
          <w:bCs/>
          <w:color w:val="000000" w:themeColor="text1"/>
        </w:rPr>
        <w:t xml:space="preserve"> deregulation in Cushing's disease.</w:t>
      </w:r>
      <w:r w:rsidRPr="00921539">
        <w:rPr>
          <w:rFonts w:ascii="Arial" w:eastAsia="Times New Roman" w:hAnsi="Arial" w:cs="Arial"/>
          <w:color w:val="000000" w:themeColor="text1"/>
        </w:rPr>
        <w:t xml:space="preserve"> Cell Rep.</w:t>
      </w:r>
      <w:r w:rsidR="00BE7EB6">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2022 Aug 23;40(8):111223.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10.1016/j.celrep.2022.111223. PMID: 36001971;</w:t>
      </w:r>
      <w:r w:rsidR="00BE7EB6">
        <w:rPr>
          <w:rFonts w:ascii="Arial" w:eastAsia="Times New Roman" w:hAnsi="Arial" w:cs="Arial"/>
          <w:color w:val="000000" w:themeColor="text1"/>
        </w:rPr>
        <w:t xml:space="preserve"> </w:t>
      </w:r>
      <w:r w:rsidRPr="00921539">
        <w:rPr>
          <w:rFonts w:ascii="Arial" w:eastAsia="Times New Roman" w:hAnsi="Arial" w:cs="Arial"/>
          <w:color w:val="000000" w:themeColor="text1"/>
        </w:rPr>
        <w:t>PMCID: PMC9527711.</w:t>
      </w:r>
    </w:p>
    <w:p w14:paraId="34DFD149" w14:textId="77777777" w:rsidR="00921539" w:rsidRPr="00921539" w:rsidRDefault="00921539" w:rsidP="00921539">
      <w:pPr>
        <w:ind w:right="90"/>
        <w:outlineLvl w:val="1"/>
        <w:rPr>
          <w:rFonts w:ascii="Arial" w:eastAsia="Times New Roman" w:hAnsi="Arial" w:cs="Arial"/>
          <w:color w:val="000000" w:themeColor="text1"/>
        </w:rPr>
      </w:pPr>
    </w:p>
    <w:p w14:paraId="096C9CEA" w14:textId="5B67E32C"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Shively SB, Edwards NA, MacDonald TJ, </w:t>
      </w: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Diaz-Rodriguez NM, Merrill</w:t>
      </w:r>
    </w:p>
    <w:p w14:paraId="26CC63BF" w14:textId="77777777"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MJ, Vortmeyer AO. </w:t>
      </w:r>
      <w:r w:rsidRPr="00BE7EB6">
        <w:rPr>
          <w:rFonts w:ascii="Arial" w:eastAsia="Times New Roman" w:hAnsi="Arial" w:cs="Arial"/>
          <w:b/>
          <w:bCs/>
          <w:color w:val="000000" w:themeColor="text1"/>
        </w:rPr>
        <w:t>Developmentally Arrested Basket/Stellate Cells in Postnatal</w:t>
      </w:r>
    </w:p>
    <w:p w14:paraId="25930B8E" w14:textId="77A9240B"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b/>
          <w:bCs/>
          <w:color w:val="000000" w:themeColor="text1"/>
        </w:rPr>
        <w:t>Human Brain as Potential Tumor Cells of Origin for Cerebellar Hemangioblastoma</w:t>
      </w:r>
      <w:r w:rsid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in von Hippel-Lindau Patients.</w:t>
      </w:r>
      <w:r w:rsidRPr="00921539">
        <w:rPr>
          <w:rFonts w:ascii="Arial" w:eastAsia="Times New Roman" w:hAnsi="Arial" w:cs="Arial"/>
          <w:color w:val="000000" w:themeColor="text1"/>
        </w:rPr>
        <w:t xml:space="preserve"> J </w:t>
      </w:r>
      <w:proofErr w:type="spellStart"/>
      <w:r w:rsidRPr="00921539">
        <w:rPr>
          <w:rFonts w:ascii="Arial" w:eastAsia="Times New Roman" w:hAnsi="Arial" w:cs="Arial"/>
          <w:color w:val="000000" w:themeColor="text1"/>
        </w:rPr>
        <w:t>Neuropathol</w:t>
      </w:r>
      <w:proofErr w:type="spellEnd"/>
      <w:r w:rsidRPr="00921539">
        <w:rPr>
          <w:rFonts w:ascii="Arial" w:eastAsia="Times New Roman" w:hAnsi="Arial" w:cs="Arial"/>
          <w:color w:val="000000" w:themeColor="text1"/>
        </w:rPr>
        <w:t xml:space="preserve"> Exp Neurol. 2022 Oct</w:t>
      </w:r>
      <w:r w:rsidR="00BE7EB6">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18;81(11):885-899.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10.1093/</w:t>
      </w:r>
      <w:proofErr w:type="spellStart"/>
      <w:r w:rsidRPr="00921539">
        <w:rPr>
          <w:rFonts w:ascii="Arial" w:eastAsia="Times New Roman" w:hAnsi="Arial" w:cs="Arial"/>
          <w:color w:val="000000" w:themeColor="text1"/>
        </w:rPr>
        <w:t>jnen</w:t>
      </w:r>
      <w:proofErr w:type="spellEnd"/>
      <w:r w:rsidRPr="00921539">
        <w:rPr>
          <w:rFonts w:ascii="Arial" w:eastAsia="Times New Roman" w:hAnsi="Arial" w:cs="Arial"/>
          <w:color w:val="000000" w:themeColor="text1"/>
        </w:rPr>
        <w:t>/nlac073. PMID: 35980299; PMCID: PMC9803908.</w:t>
      </w:r>
    </w:p>
    <w:p w14:paraId="152F0335" w14:textId="77777777" w:rsidR="00921539" w:rsidRDefault="00921539" w:rsidP="00921539">
      <w:pPr>
        <w:ind w:right="90"/>
        <w:outlineLvl w:val="1"/>
        <w:rPr>
          <w:rFonts w:ascii="Arial" w:eastAsia="Times New Roman" w:hAnsi="Arial" w:cs="Arial"/>
          <w:color w:val="000000" w:themeColor="text1"/>
        </w:rPr>
      </w:pPr>
    </w:p>
    <w:p w14:paraId="5A7CA924" w14:textId="77777777" w:rsidR="00BE7EB6" w:rsidRDefault="00BE7EB6" w:rsidP="00921539">
      <w:pPr>
        <w:ind w:right="90"/>
        <w:outlineLvl w:val="1"/>
        <w:rPr>
          <w:rFonts w:ascii="Arial" w:eastAsia="Times New Roman" w:hAnsi="Arial" w:cs="Arial"/>
          <w:color w:val="000000" w:themeColor="text1"/>
        </w:rPr>
      </w:pPr>
    </w:p>
    <w:p w14:paraId="566189BA" w14:textId="77777777" w:rsidR="00BE7EB6" w:rsidRDefault="00BE7EB6" w:rsidP="00921539">
      <w:pPr>
        <w:ind w:right="90"/>
        <w:outlineLvl w:val="1"/>
        <w:rPr>
          <w:rFonts w:ascii="Arial" w:eastAsia="Times New Roman" w:hAnsi="Arial" w:cs="Arial"/>
          <w:color w:val="000000" w:themeColor="text1"/>
        </w:rPr>
      </w:pPr>
    </w:p>
    <w:p w14:paraId="0F5F5C19" w14:textId="77777777" w:rsidR="00BE7EB6" w:rsidRDefault="00BE7EB6" w:rsidP="00921539">
      <w:pPr>
        <w:ind w:right="90"/>
        <w:outlineLvl w:val="1"/>
        <w:rPr>
          <w:rFonts w:ascii="Arial" w:eastAsia="Times New Roman" w:hAnsi="Arial" w:cs="Arial"/>
          <w:color w:val="000000" w:themeColor="text1"/>
        </w:rPr>
      </w:pPr>
    </w:p>
    <w:p w14:paraId="7D0F6E69" w14:textId="77777777" w:rsidR="00BE7EB6" w:rsidRDefault="00BE7EB6" w:rsidP="00921539">
      <w:pPr>
        <w:ind w:right="90"/>
        <w:outlineLvl w:val="1"/>
        <w:rPr>
          <w:rFonts w:ascii="Arial" w:eastAsia="Times New Roman" w:hAnsi="Arial" w:cs="Arial"/>
          <w:color w:val="000000" w:themeColor="text1"/>
        </w:rPr>
      </w:pPr>
    </w:p>
    <w:p w14:paraId="6174FEAE" w14:textId="77777777" w:rsidR="00BE7EB6" w:rsidRDefault="00BE7EB6" w:rsidP="00921539">
      <w:pPr>
        <w:ind w:right="90"/>
        <w:outlineLvl w:val="1"/>
        <w:rPr>
          <w:rFonts w:ascii="Arial" w:eastAsia="Times New Roman" w:hAnsi="Arial" w:cs="Arial"/>
          <w:color w:val="000000" w:themeColor="text1"/>
        </w:rPr>
      </w:pPr>
    </w:p>
    <w:p w14:paraId="27CD39E9" w14:textId="77777777" w:rsidR="00BE7EB6" w:rsidRPr="00134CAA" w:rsidRDefault="00BE7EB6" w:rsidP="00BE7EB6">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2615A7A5" w14:textId="77777777" w:rsidR="00BE7EB6" w:rsidRPr="00921539" w:rsidRDefault="00BE7EB6" w:rsidP="00921539">
      <w:pPr>
        <w:ind w:right="90"/>
        <w:outlineLvl w:val="1"/>
        <w:rPr>
          <w:rFonts w:ascii="Arial" w:eastAsia="Times New Roman" w:hAnsi="Arial" w:cs="Arial"/>
          <w:color w:val="000000" w:themeColor="text1"/>
        </w:rPr>
      </w:pPr>
    </w:p>
    <w:p w14:paraId="479AB9B5" w14:textId="3B82FC4E"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Gur D, Bain EJ, </w:t>
      </w: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Aman AJ, </w:t>
      </w:r>
      <w:proofErr w:type="spellStart"/>
      <w:r w:rsidRPr="00921539">
        <w:rPr>
          <w:rFonts w:ascii="Arial" w:eastAsia="Times New Roman" w:hAnsi="Arial" w:cs="Arial"/>
          <w:color w:val="000000" w:themeColor="text1"/>
        </w:rPr>
        <w:t>Pasolli</w:t>
      </w:r>
      <w:proofErr w:type="spellEnd"/>
      <w:r w:rsidRPr="00921539">
        <w:rPr>
          <w:rFonts w:ascii="Arial" w:eastAsia="Times New Roman" w:hAnsi="Arial" w:cs="Arial"/>
          <w:color w:val="000000" w:themeColor="text1"/>
        </w:rPr>
        <w:t xml:space="preserve"> HA, Flynn JD, Allen MC, </w:t>
      </w:r>
      <w:proofErr w:type="spellStart"/>
      <w:r w:rsidRPr="00921539">
        <w:rPr>
          <w:rFonts w:ascii="Arial" w:eastAsia="Times New Roman" w:hAnsi="Arial" w:cs="Arial"/>
          <w:color w:val="000000" w:themeColor="text1"/>
        </w:rPr>
        <w:t>Deheyn</w:t>
      </w:r>
      <w:proofErr w:type="spellEnd"/>
    </w:p>
    <w:p w14:paraId="3ACA06A7" w14:textId="5CAB9D03"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DD, Lee JC, Lippincott-Schwartz J, </w:t>
      </w:r>
      <w:proofErr w:type="spellStart"/>
      <w:r w:rsidRPr="00921539">
        <w:rPr>
          <w:rFonts w:ascii="Arial" w:eastAsia="Times New Roman" w:hAnsi="Arial" w:cs="Arial"/>
          <w:color w:val="000000" w:themeColor="text1"/>
        </w:rPr>
        <w:t>Parichy</w:t>
      </w:r>
      <w:proofErr w:type="spellEnd"/>
      <w:r w:rsidRPr="00921539">
        <w:rPr>
          <w:rFonts w:ascii="Arial" w:eastAsia="Times New Roman" w:hAnsi="Arial" w:cs="Arial"/>
          <w:color w:val="000000" w:themeColor="text1"/>
        </w:rPr>
        <w:t xml:space="preserve"> DM. </w:t>
      </w:r>
      <w:r w:rsidRPr="00BE7EB6">
        <w:rPr>
          <w:rFonts w:ascii="Arial" w:eastAsia="Times New Roman" w:hAnsi="Arial" w:cs="Arial"/>
          <w:b/>
          <w:bCs/>
          <w:color w:val="000000" w:themeColor="text1"/>
        </w:rPr>
        <w:t>In situ</w:t>
      </w:r>
      <w:r w:rsid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 xml:space="preserve">differentiation of iridophore </w:t>
      </w:r>
      <w:proofErr w:type="spellStart"/>
      <w:r w:rsidRPr="00BE7EB6">
        <w:rPr>
          <w:rFonts w:ascii="Arial" w:eastAsia="Times New Roman" w:hAnsi="Arial" w:cs="Arial"/>
          <w:b/>
          <w:bCs/>
          <w:color w:val="000000" w:themeColor="text1"/>
        </w:rPr>
        <w:t>crystallotypes</w:t>
      </w:r>
      <w:proofErr w:type="spellEnd"/>
      <w:r w:rsidRPr="00BE7EB6">
        <w:rPr>
          <w:rFonts w:ascii="Arial" w:eastAsia="Times New Roman" w:hAnsi="Arial" w:cs="Arial"/>
          <w:b/>
          <w:bCs/>
          <w:color w:val="000000" w:themeColor="text1"/>
        </w:rPr>
        <w:t xml:space="preserve"> underlies zebrafish stripe</w:t>
      </w:r>
      <w:r w:rsid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patterning.</w:t>
      </w:r>
      <w:r w:rsidRPr="00921539">
        <w:rPr>
          <w:rFonts w:ascii="Arial" w:eastAsia="Times New Roman" w:hAnsi="Arial" w:cs="Arial"/>
          <w:color w:val="000000" w:themeColor="text1"/>
        </w:rPr>
        <w:t xml:space="preserve"> Nat Commun. 2022 Jul 26;13(1):4330.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10.1038/s41467-022-32152-z.</w:t>
      </w:r>
      <w:r w:rsidR="00BE7EB6">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Erratum for: Nat </w:t>
      </w:r>
      <w:proofErr w:type="spellStart"/>
      <w:r w:rsidRPr="00921539">
        <w:rPr>
          <w:rFonts w:ascii="Arial" w:eastAsia="Times New Roman" w:hAnsi="Arial" w:cs="Arial"/>
          <w:color w:val="000000" w:themeColor="text1"/>
        </w:rPr>
        <w:t>Commun</w:t>
      </w:r>
      <w:proofErr w:type="spellEnd"/>
      <w:r w:rsidRPr="00921539">
        <w:rPr>
          <w:rFonts w:ascii="Arial" w:eastAsia="Times New Roman" w:hAnsi="Arial" w:cs="Arial"/>
          <w:color w:val="000000" w:themeColor="text1"/>
        </w:rPr>
        <w:t xml:space="preserve">. 2020 Dec 15;11(1):6391.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r w:rsidR="00BE7EB6">
        <w:rPr>
          <w:rFonts w:ascii="Arial" w:eastAsia="Times New Roman" w:hAnsi="Arial" w:cs="Arial"/>
          <w:b/>
          <w:bCs/>
          <w:color w:val="000000" w:themeColor="text1"/>
        </w:rPr>
        <w:t xml:space="preserve"> </w:t>
      </w:r>
      <w:r w:rsidRPr="00921539">
        <w:rPr>
          <w:rFonts w:ascii="Arial" w:eastAsia="Times New Roman" w:hAnsi="Arial" w:cs="Arial"/>
          <w:color w:val="000000" w:themeColor="text1"/>
        </w:rPr>
        <w:t>10.1038/s41467-020-20088-1. PMID: 35882864; PMCID: PMC9325738.</w:t>
      </w:r>
    </w:p>
    <w:p w14:paraId="736E0956" w14:textId="77777777" w:rsidR="00921539" w:rsidRPr="00921539" w:rsidRDefault="00921539" w:rsidP="00921539">
      <w:pPr>
        <w:ind w:right="90"/>
        <w:outlineLvl w:val="1"/>
        <w:rPr>
          <w:rFonts w:ascii="Arial" w:eastAsia="Times New Roman" w:hAnsi="Arial" w:cs="Arial"/>
          <w:color w:val="000000" w:themeColor="text1"/>
        </w:rPr>
      </w:pPr>
    </w:p>
    <w:p w14:paraId="5F691749" w14:textId="2B1616B3"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Shah AH, Govindarajan V, Doucet-O'Hare TT, Rivas S, Ampie L, DeMarino C,</w:t>
      </w:r>
    </w:p>
    <w:p w14:paraId="2452BF6C" w14:textId="690B1470"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Banasavadi-Siddegowda YK, Zhang Y, </w:t>
      </w: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Almsned F, Gilbert MR, Heiss JD,</w:t>
      </w:r>
      <w:r w:rsidR="00C45589">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Nath A. </w:t>
      </w:r>
      <w:r w:rsidRPr="00BE7EB6">
        <w:rPr>
          <w:rFonts w:ascii="Arial" w:eastAsia="Times New Roman" w:hAnsi="Arial" w:cs="Arial"/>
          <w:b/>
          <w:bCs/>
          <w:color w:val="000000" w:themeColor="text1"/>
        </w:rPr>
        <w:t>Differential expression of an endogenous retroviral element</w:t>
      </w:r>
    </w:p>
    <w:p w14:paraId="15865765" w14:textId="77777777"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b/>
          <w:bCs/>
          <w:color w:val="000000" w:themeColor="text1"/>
        </w:rPr>
        <w:t>[HERV-K(HML-6)] is associated with reduced survival in glioblastoma patients.</w:t>
      </w:r>
    </w:p>
    <w:p w14:paraId="5DD38A44"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Sci Rep. 2022 Apr 27;12(1):6902.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10.1038/s41598-022-10914-5. PMID:</w:t>
      </w:r>
    </w:p>
    <w:p w14:paraId="176C44F9"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35477752; PMCID: PMC9046263.</w:t>
      </w:r>
    </w:p>
    <w:p w14:paraId="2F9EB802" w14:textId="77777777" w:rsidR="00921539" w:rsidRPr="00921539" w:rsidRDefault="00921539" w:rsidP="00921539">
      <w:pPr>
        <w:ind w:right="90"/>
        <w:outlineLvl w:val="1"/>
        <w:rPr>
          <w:rFonts w:ascii="Arial" w:eastAsia="Times New Roman" w:hAnsi="Arial" w:cs="Arial"/>
          <w:color w:val="000000" w:themeColor="text1"/>
        </w:rPr>
      </w:pPr>
    </w:p>
    <w:p w14:paraId="7705FD5D" w14:textId="691C03E5"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Murray HC, </w:t>
      </w:r>
      <w:r w:rsidRPr="00BE7EB6">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Sedlock</w:t>
      </w:r>
      <w:proofErr w:type="spellEnd"/>
      <w:r w:rsidRPr="00921539">
        <w:rPr>
          <w:rFonts w:ascii="Arial" w:eastAsia="Times New Roman" w:hAnsi="Arial" w:cs="Arial"/>
          <w:color w:val="000000" w:themeColor="text1"/>
        </w:rPr>
        <w:t xml:space="preserve"> A, Highet B, Dieriks BV, </w:t>
      </w:r>
      <w:proofErr w:type="spellStart"/>
      <w:r w:rsidRPr="00921539">
        <w:rPr>
          <w:rFonts w:ascii="Arial" w:eastAsia="Times New Roman" w:hAnsi="Arial" w:cs="Arial"/>
          <w:color w:val="000000" w:themeColor="text1"/>
        </w:rPr>
        <w:t>Anekal</w:t>
      </w:r>
      <w:proofErr w:type="spellEnd"/>
      <w:r w:rsidRPr="00921539">
        <w:rPr>
          <w:rFonts w:ascii="Arial" w:eastAsia="Times New Roman" w:hAnsi="Arial" w:cs="Arial"/>
          <w:color w:val="000000" w:themeColor="text1"/>
        </w:rPr>
        <w:t xml:space="preserve"> PV, Faull RLM,</w:t>
      </w:r>
    </w:p>
    <w:p w14:paraId="3BD5D46B" w14:textId="77777777"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Curtis MA, Koretsky A, Maric D. </w:t>
      </w:r>
      <w:r w:rsidRPr="00BE7EB6">
        <w:rPr>
          <w:rFonts w:ascii="Arial" w:eastAsia="Times New Roman" w:hAnsi="Arial" w:cs="Arial"/>
          <w:b/>
          <w:bCs/>
          <w:color w:val="000000" w:themeColor="text1"/>
        </w:rPr>
        <w:t>Lamina-specific immunohistochemical signatures</w:t>
      </w:r>
    </w:p>
    <w:p w14:paraId="1542DB79" w14:textId="77777777"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b/>
          <w:bCs/>
          <w:color w:val="000000" w:themeColor="text1"/>
        </w:rPr>
        <w:t>in the olfactory bulb of healthy, Alzheimer's and Parkinson's disease patients.</w:t>
      </w:r>
    </w:p>
    <w:p w14:paraId="40EA7930"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Commun Biol. 2022 Jan 24;5(1):88.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10.1038/s42003-022-03032-5. PMID:</w:t>
      </w:r>
    </w:p>
    <w:p w14:paraId="7E38042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35075270; PMCID: PMC8786934.</w:t>
      </w:r>
    </w:p>
    <w:p w14:paraId="3E4D3C3B" w14:textId="77777777" w:rsidR="00921539" w:rsidRPr="00921539" w:rsidRDefault="00921539" w:rsidP="00921539">
      <w:pPr>
        <w:ind w:right="90"/>
        <w:outlineLvl w:val="1"/>
        <w:rPr>
          <w:rFonts w:ascii="Arial" w:eastAsia="Times New Roman" w:hAnsi="Arial" w:cs="Arial"/>
          <w:color w:val="000000" w:themeColor="text1"/>
        </w:rPr>
      </w:pPr>
    </w:p>
    <w:p w14:paraId="340C8691" w14:textId="6B1D411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Yang LY, Tsai MY, Juan SH, Chang SF, Yu CR, Lin JC, </w:t>
      </w: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Lim HG, Fann</w:t>
      </w:r>
    </w:p>
    <w:p w14:paraId="3696109A" w14:textId="00C2CC7F"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YC, Lee YG. </w:t>
      </w:r>
      <w:r w:rsidRPr="00BE7EB6">
        <w:rPr>
          <w:rFonts w:ascii="Arial" w:eastAsia="Times New Roman" w:hAnsi="Arial" w:cs="Arial"/>
          <w:b/>
          <w:bCs/>
          <w:color w:val="000000" w:themeColor="text1"/>
        </w:rPr>
        <w:t>Exerting the Appropriate Application of Methylprednisolone in Acute</w:t>
      </w:r>
      <w:r w:rsid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Spinal Cord Injury Based on Time Course Transcriptomics Analysis.</w:t>
      </w:r>
      <w:r w:rsidRPr="00921539">
        <w:rPr>
          <w:rFonts w:ascii="Arial" w:eastAsia="Times New Roman" w:hAnsi="Arial" w:cs="Arial"/>
          <w:color w:val="000000" w:themeColor="text1"/>
        </w:rPr>
        <w:t xml:space="preserve"> Int J Mol Sci.</w:t>
      </w:r>
      <w:r w:rsidR="00BE7EB6">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2021 Dec 1;22(23):13024.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10.3390/ijms222313024. PMID: 34884829; PMCID:</w:t>
      </w:r>
      <w:r w:rsidR="00BE7EB6">
        <w:rPr>
          <w:rFonts w:ascii="Arial" w:eastAsia="Times New Roman" w:hAnsi="Arial" w:cs="Arial"/>
          <w:b/>
          <w:bCs/>
          <w:color w:val="000000" w:themeColor="text1"/>
        </w:rPr>
        <w:t xml:space="preserve"> </w:t>
      </w:r>
      <w:r w:rsidRPr="00921539">
        <w:rPr>
          <w:rFonts w:ascii="Arial" w:eastAsia="Times New Roman" w:hAnsi="Arial" w:cs="Arial"/>
          <w:color w:val="000000" w:themeColor="text1"/>
        </w:rPr>
        <w:t>PMC8657964.</w:t>
      </w:r>
    </w:p>
    <w:p w14:paraId="3607BF35" w14:textId="77777777" w:rsidR="00921539" w:rsidRPr="00921539" w:rsidRDefault="00921539" w:rsidP="00921539">
      <w:pPr>
        <w:ind w:right="90"/>
        <w:outlineLvl w:val="1"/>
        <w:rPr>
          <w:rFonts w:ascii="Arial" w:eastAsia="Times New Roman" w:hAnsi="Arial" w:cs="Arial"/>
          <w:color w:val="000000" w:themeColor="text1"/>
        </w:rPr>
      </w:pPr>
    </w:p>
    <w:p w14:paraId="623F373B" w14:textId="5C56321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Guadagnin E, Mohassel P, </w:t>
      </w: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Yang L, Santi M, Uapinyoying P, Dastgir</w:t>
      </w:r>
    </w:p>
    <w:p w14:paraId="791B3B4E" w14:textId="1D6903A9"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J, Hu Y, </w:t>
      </w:r>
      <w:proofErr w:type="spellStart"/>
      <w:r w:rsidRPr="00921539">
        <w:rPr>
          <w:rFonts w:ascii="Arial" w:eastAsia="Times New Roman" w:hAnsi="Arial" w:cs="Arial"/>
          <w:color w:val="000000" w:themeColor="text1"/>
        </w:rPr>
        <w:t>Dillmann</w:t>
      </w:r>
      <w:proofErr w:type="spellEnd"/>
      <w:r w:rsidRPr="00921539">
        <w:rPr>
          <w:rFonts w:ascii="Arial" w:eastAsia="Times New Roman" w:hAnsi="Arial" w:cs="Arial"/>
          <w:color w:val="000000" w:themeColor="text1"/>
        </w:rPr>
        <w:t xml:space="preserve"> A, Cookson MR, Foley AR, </w:t>
      </w:r>
      <w:proofErr w:type="spellStart"/>
      <w:r w:rsidRPr="00921539">
        <w:rPr>
          <w:rFonts w:ascii="Arial" w:eastAsia="Times New Roman" w:hAnsi="Arial" w:cs="Arial"/>
          <w:color w:val="000000" w:themeColor="text1"/>
        </w:rPr>
        <w:t>Bönnemann</w:t>
      </w:r>
      <w:proofErr w:type="spellEnd"/>
      <w:r w:rsidRPr="00921539">
        <w:rPr>
          <w:rFonts w:ascii="Arial" w:eastAsia="Times New Roman" w:hAnsi="Arial" w:cs="Arial"/>
          <w:color w:val="000000" w:themeColor="text1"/>
        </w:rPr>
        <w:t xml:space="preserve"> CG. </w:t>
      </w:r>
      <w:r w:rsidRPr="00BE7EB6">
        <w:rPr>
          <w:rFonts w:ascii="Arial" w:eastAsia="Times New Roman" w:hAnsi="Arial" w:cs="Arial"/>
          <w:b/>
          <w:bCs/>
          <w:color w:val="000000" w:themeColor="text1"/>
        </w:rPr>
        <w:t>Transcriptome analysis</w:t>
      </w:r>
      <w:r w:rsid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of collagen VI-related muscular dystrophy muscle biopsies.</w:t>
      </w:r>
      <w:r w:rsidRPr="00921539">
        <w:rPr>
          <w:rFonts w:ascii="Arial" w:eastAsia="Times New Roman" w:hAnsi="Arial" w:cs="Arial"/>
          <w:color w:val="000000" w:themeColor="text1"/>
        </w:rPr>
        <w:t xml:space="preserve"> Ann Clin </w:t>
      </w:r>
      <w:proofErr w:type="spellStart"/>
      <w:r w:rsidRPr="00921539">
        <w:rPr>
          <w:rFonts w:ascii="Arial" w:eastAsia="Times New Roman" w:hAnsi="Arial" w:cs="Arial"/>
          <w:color w:val="000000" w:themeColor="text1"/>
        </w:rPr>
        <w:t>Transl</w:t>
      </w:r>
      <w:proofErr w:type="spellEnd"/>
      <w:r w:rsidR="00BE7EB6">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Neurol. 2021 Nov;8(11):2184-2198.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10.1002/acn3.51450.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2021 Nov 2.</w:t>
      </w:r>
      <w:r w:rsidR="00BE7EB6">
        <w:rPr>
          <w:rFonts w:ascii="Arial" w:eastAsia="Times New Roman" w:hAnsi="Arial" w:cs="Arial"/>
          <w:b/>
          <w:bCs/>
          <w:color w:val="000000" w:themeColor="text1"/>
        </w:rPr>
        <w:t xml:space="preserve"> </w:t>
      </w:r>
      <w:r w:rsidRPr="00921539">
        <w:rPr>
          <w:rFonts w:ascii="Arial" w:eastAsia="Times New Roman" w:hAnsi="Arial" w:cs="Arial"/>
          <w:color w:val="000000" w:themeColor="text1"/>
        </w:rPr>
        <w:t>PMID: 34729958; PMCID: PMC8607456.</w:t>
      </w:r>
    </w:p>
    <w:p w14:paraId="24BF23D0" w14:textId="77777777" w:rsidR="00921539" w:rsidRPr="00921539" w:rsidRDefault="00921539" w:rsidP="00921539">
      <w:pPr>
        <w:ind w:right="90"/>
        <w:outlineLvl w:val="1"/>
        <w:rPr>
          <w:rFonts w:ascii="Arial" w:eastAsia="Times New Roman" w:hAnsi="Arial" w:cs="Arial"/>
          <w:color w:val="000000" w:themeColor="text1"/>
        </w:rPr>
      </w:pPr>
    </w:p>
    <w:p w14:paraId="53CD9B6F" w14:textId="71CBB0FB"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Mastorakos P, Russo MV, Zhou T, </w:t>
      </w:r>
      <w:r w:rsidRPr="00BE7EB6">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McGavern DB. </w:t>
      </w:r>
      <w:r w:rsidRPr="00BE7EB6">
        <w:rPr>
          <w:rFonts w:ascii="Arial" w:eastAsia="Times New Roman" w:hAnsi="Arial" w:cs="Arial"/>
          <w:b/>
          <w:bCs/>
          <w:color w:val="000000" w:themeColor="text1"/>
        </w:rPr>
        <w:t>Antimicrobial</w:t>
      </w:r>
    </w:p>
    <w:p w14:paraId="11D0C5FF"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immunity impedes CNS vascular repair following brain injury.</w:t>
      </w:r>
      <w:r w:rsidRPr="00921539">
        <w:rPr>
          <w:rFonts w:ascii="Arial" w:eastAsia="Times New Roman" w:hAnsi="Arial" w:cs="Arial"/>
          <w:color w:val="000000" w:themeColor="text1"/>
        </w:rPr>
        <w:t xml:space="preserve"> Nat Immunol. 2021</w:t>
      </w:r>
    </w:p>
    <w:p w14:paraId="114884D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Oct;22(10):1280-1293.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10.1038/s41590-021-01012-1.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2021 Sep 23. PMID:</w:t>
      </w:r>
    </w:p>
    <w:p w14:paraId="261D886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34556874; PMCID: PMC8488012.</w:t>
      </w:r>
    </w:p>
    <w:p w14:paraId="5606656E" w14:textId="77777777" w:rsidR="00921539" w:rsidRPr="00921539" w:rsidRDefault="00921539" w:rsidP="00921539">
      <w:pPr>
        <w:ind w:right="90"/>
        <w:outlineLvl w:val="1"/>
        <w:rPr>
          <w:rFonts w:ascii="Arial" w:eastAsia="Times New Roman" w:hAnsi="Arial" w:cs="Arial"/>
          <w:color w:val="000000" w:themeColor="text1"/>
        </w:rPr>
      </w:pPr>
    </w:p>
    <w:p w14:paraId="4E6E0587" w14:textId="2E518239"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Absinta M, Maric D, Gharagozloo M, Garton T, Smith MD, Jin J, Fitzgerald KC,</w:t>
      </w:r>
    </w:p>
    <w:p w14:paraId="6DD6DA57"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Song A, Liu P, Lin JP, Wu T, </w:t>
      </w: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McGavern DB, Schafer DP, Calabresi PA,</w:t>
      </w:r>
    </w:p>
    <w:p w14:paraId="668334B0" w14:textId="77777777"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Reich DS</w:t>
      </w:r>
      <w:r w:rsidRPr="00BE7EB6">
        <w:rPr>
          <w:rFonts w:ascii="Arial" w:eastAsia="Times New Roman" w:hAnsi="Arial" w:cs="Arial"/>
          <w:b/>
          <w:bCs/>
          <w:color w:val="000000" w:themeColor="text1"/>
        </w:rPr>
        <w:t>. A lymphocyte-microglia-astrocyte axis in chronic active multiple</w:t>
      </w:r>
    </w:p>
    <w:p w14:paraId="52893228"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sclerosis.</w:t>
      </w:r>
      <w:r w:rsidRPr="00921539">
        <w:rPr>
          <w:rFonts w:ascii="Arial" w:eastAsia="Times New Roman" w:hAnsi="Arial" w:cs="Arial"/>
          <w:color w:val="000000" w:themeColor="text1"/>
        </w:rPr>
        <w:t xml:space="preserve"> Nature. 2021 Sep;597(7878):709-714.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10.1038/s41586-021-03892-7.</w:t>
      </w:r>
    </w:p>
    <w:p w14:paraId="745609C9"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2021 Sep 8. PMID: 34497421; PMCID: PMC8719282.</w:t>
      </w:r>
    </w:p>
    <w:p w14:paraId="23C25B62" w14:textId="77777777" w:rsidR="00921539" w:rsidRDefault="00921539" w:rsidP="00921539">
      <w:pPr>
        <w:ind w:right="90"/>
        <w:outlineLvl w:val="1"/>
        <w:rPr>
          <w:rFonts w:ascii="Arial" w:eastAsia="Times New Roman" w:hAnsi="Arial" w:cs="Arial"/>
          <w:color w:val="000000" w:themeColor="text1"/>
        </w:rPr>
      </w:pPr>
    </w:p>
    <w:p w14:paraId="78814633" w14:textId="77777777" w:rsidR="00BE7EB6" w:rsidRDefault="00BE7EB6" w:rsidP="00921539">
      <w:pPr>
        <w:ind w:right="90"/>
        <w:outlineLvl w:val="1"/>
        <w:rPr>
          <w:rFonts w:ascii="Arial" w:eastAsia="Times New Roman" w:hAnsi="Arial" w:cs="Arial"/>
          <w:color w:val="000000" w:themeColor="text1"/>
        </w:rPr>
      </w:pPr>
    </w:p>
    <w:p w14:paraId="126EED27" w14:textId="77777777" w:rsidR="00BE7EB6" w:rsidRPr="00134CAA" w:rsidRDefault="00BE7EB6" w:rsidP="00BE7EB6">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46D5C838" w14:textId="77777777" w:rsidR="00BE7EB6" w:rsidRPr="00921539" w:rsidRDefault="00BE7EB6" w:rsidP="00921539">
      <w:pPr>
        <w:ind w:right="90"/>
        <w:outlineLvl w:val="1"/>
        <w:rPr>
          <w:rFonts w:ascii="Arial" w:eastAsia="Times New Roman" w:hAnsi="Arial" w:cs="Arial"/>
          <w:color w:val="000000" w:themeColor="text1"/>
        </w:rPr>
      </w:pPr>
    </w:p>
    <w:p w14:paraId="72387FB6" w14:textId="07FD93E9"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Jiao S, </w:t>
      </w:r>
      <w:r w:rsidRPr="00BE7EB6">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Moreno C, Yano S, Holmgren M. </w:t>
      </w:r>
      <w:r w:rsidRPr="00BE7EB6">
        <w:rPr>
          <w:rFonts w:ascii="Arial" w:eastAsia="Times New Roman" w:hAnsi="Arial" w:cs="Arial"/>
          <w:b/>
          <w:bCs/>
          <w:color w:val="000000" w:themeColor="text1"/>
        </w:rPr>
        <w:t>Comparative description of</w:t>
      </w:r>
    </w:p>
    <w:p w14:paraId="79241AF7" w14:textId="7A6A2173"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the mRNA expression profile of Na+/K+</w:t>
      </w:r>
      <w:r w:rsid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 xml:space="preserve">ATPase isoforms </w:t>
      </w:r>
      <w:r w:rsidR="00BE7EB6" w:rsidRPr="00BE7EB6">
        <w:rPr>
          <w:rFonts w:ascii="Arial" w:eastAsia="Times New Roman" w:hAnsi="Arial" w:cs="Arial"/>
          <w:b/>
          <w:bCs/>
          <w:color w:val="000000" w:themeColor="text1"/>
        </w:rPr>
        <w:t>in adult</w:t>
      </w:r>
      <w:r w:rsidRPr="00BE7EB6">
        <w:rPr>
          <w:rFonts w:ascii="Arial" w:eastAsia="Times New Roman" w:hAnsi="Arial" w:cs="Arial"/>
          <w:b/>
          <w:bCs/>
          <w:color w:val="000000" w:themeColor="text1"/>
        </w:rPr>
        <w:t xml:space="preserve"> mouse nervous system.</w:t>
      </w:r>
      <w:r w:rsidRPr="00921539">
        <w:rPr>
          <w:rFonts w:ascii="Arial" w:eastAsia="Times New Roman" w:hAnsi="Arial" w:cs="Arial"/>
          <w:color w:val="000000" w:themeColor="text1"/>
        </w:rPr>
        <w:t xml:space="preserve"> J Comp Neurol. 2022 Feb;530(3):627-647.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r w:rsidR="00BE7EB6">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10.1002/cne.25234.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2021 Sep 15. PMID: 34415061; PMCID: PMC8716420.</w:t>
      </w:r>
    </w:p>
    <w:p w14:paraId="0224DC74" w14:textId="77777777" w:rsidR="00921539" w:rsidRPr="00921539" w:rsidRDefault="00921539" w:rsidP="00921539">
      <w:pPr>
        <w:ind w:right="90"/>
        <w:outlineLvl w:val="1"/>
        <w:rPr>
          <w:rFonts w:ascii="Arial" w:eastAsia="Times New Roman" w:hAnsi="Arial" w:cs="Arial"/>
          <w:color w:val="000000" w:themeColor="text1"/>
        </w:rPr>
      </w:pPr>
    </w:p>
    <w:p w14:paraId="5B2A1027" w14:textId="59CCD763"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Shukla AK, </w:t>
      </w:r>
      <w:r w:rsidRPr="00BE7EB6">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Giniger E. </w:t>
      </w:r>
      <w:r w:rsidRPr="00BE7EB6">
        <w:rPr>
          <w:rFonts w:ascii="Arial" w:eastAsia="Times New Roman" w:hAnsi="Arial" w:cs="Arial"/>
          <w:b/>
          <w:bCs/>
          <w:color w:val="000000" w:themeColor="text1"/>
        </w:rPr>
        <w:t>Common features of aging fail to occur in</w:t>
      </w:r>
    </w:p>
    <w:p w14:paraId="77BA82FB"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&lt;</w:t>
      </w:r>
      <w:proofErr w:type="spellStart"/>
      <w:r w:rsidRPr="00BE7EB6">
        <w:rPr>
          <w:rFonts w:ascii="Arial" w:eastAsia="Times New Roman" w:hAnsi="Arial" w:cs="Arial"/>
          <w:b/>
          <w:bCs/>
          <w:color w:val="000000" w:themeColor="text1"/>
        </w:rPr>
        <w:t>i</w:t>
      </w:r>
      <w:proofErr w:type="spellEnd"/>
      <w:r w:rsidRPr="00BE7EB6">
        <w:rPr>
          <w:rFonts w:ascii="Arial" w:eastAsia="Times New Roman" w:hAnsi="Arial" w:cs="Arial"/>
          <w:b/>
          <w:bCs/>
          <w:color w:val="000000" w:themeColor="text1"/>
        </w:rPr>
        <w:t>&gt;Drosophila&lt;/</w:t>
      </w:r>
      <w:proofErr w:type="spellStart"/>
      <w:r w:rsidRPr="00BE7EB6">
        <w:rPr>
          <w:rFonts w:ascii="Arial" w:eastAsia="Times New Roman" w:hAnsi="Arial" w:cs="Arial"/>
          <w:b/>
          <w:bCs/>
          <w:color w:val="000000" w:themeColor="text1"/>
        </w:rPr>
        <w:t>i</w:t>
      </w:r>
      <w:proofErr w:type="spellEnd"/>
      <w:r w:rsidRPr="00BE7EB6">
        <w:rPr>
          <w:rFonts w:ascii="Arial" w:eastAsia="Times New Roman" w:hAnsi="Arial" w:cs="Arial"/>
          <w:b/>
          <w:bCs/>
          <w:color w:val="000000" w:themeColor="text1"/>
        </w:rPr>
        <w:t>&gt; raised without a bacterial microbiome.</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iScience</w:t>
      </w:r>
      <w:proofErr w:type="spellEnd"/>
      <w:r w:rsidRPr="00921539">
        <w:rPr>
          <w:rFonts w:ascii="Arial" w:eastAsia="Times New Roman" w:hAnsi="Arial" w:cs="Arial"/>
          <w:color w:val="000000" w:themeColor="text1"/>
        </w:rPr>
        <w:t>. 2021 Jun</w:t>
      </w:r>
    </w:p>
    <w:p w14:paraId="493FCDB8"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8;24(7):102703.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10.1016/j.isci.2021.102703. PMID: 34235409; PMCID:</w:t>
      </w:r>
    </w:p>
    <w:p w14:paraId="2FC3F352"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PMC8246586.</w:t>
      </w:r>
    </w:p>
    <w:p w14:paraId="0B5A64B6" w14:textId="77777777" w:rsidR="00921539" w:rsidRPr="00921539" w:rsidRDefault="00921539" w:rsidP="00921539">
      <w:pPr>
        <w:ind w:right="90"/>
        <w:outlineLvl w:val="1"/>
        <w:rPr>
          <w:rFonts w:ascii="Arial" w:eastAsia="Times New Roman" w:hAnsi="Arial" w:cs="Arial"/>
          <w:color w:val="000000" w:themeColor="text1"/>
        </w:rPr>
      </w:pPr>
    </w:p>
    <w:p w14:paraId="25D65E61" w14:textId="5DFE922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Mina Y, Azodi S, </w:t>
      </w:r>
      <w:proofErr w:type="spellStart"/>
      <w:r w:rsidRPr="00921539">
        <w:rPr>
          <w:rFonts w:ascii="Arial" w:eastAsia="Times New Roman" w:hAnsi="Arial" w:cs="Arial"/>
          <w:color w:val="000000" w:themeColor="text1"/>
        </w:rPr>
        <w:t>Dubuche</w:t>
      </w:r>
      <w:proofErr w:type="spellEnd"/>
      <w:r w:rsidRPr="00921539">
        <w:rPr>
          <w:rFonts w:ascii="Arial" w:eastAsia="Times New Roman" w:hAnsi="Arial" w:cs="Arial"/>
          <w:color w:val="000000" w:themeColor="text1"/>
        </w:rPr>
        <w:t xml:space="preserve"> T, </w:t>
      </w:r>
      <w:proofErr w:type="spellStart"/>
      <w:r w:rsidRPr="00921539">
        <w:rPr>
          <w:rFonts w:ascii="Arial" w:eastAsia="Times New Roman" w:hAnsi="Arial" w:cs="Arial"/>
          <w:color w:val="000000" w:themeColor="text1"/>
        </w:rPr>
        <w:t>Andrada</w:t>
      </w:r>
      <w:proofErr w:type="spellEnd"/>
      <w:r w:rsidRPr="00921539">
        <w:rPr>
          <w:rFonts w:ascii="Arial" w:eastAsia="Times New Roman" w:hAnsi="Arial" w:cs="Arial"/>
          <w:color w:val="000000" w:themeColor="text1"/>
        </w:rPr>
        <w:t xml:space="preserve"> F, </w:t>
      </w:r>
      <w:proofErr w:type="spellStart"/>
      <w:r w:rsidRPr="00921539">
        <w:rPr>
          <w:rFonts w:ascii="Arial" w:eastAsia="Times New Roman" w:hAnsi="Arial" w:cs="Arial"/>
          <w:color w:val="000000" w:themeColor="text1"/>
        </w:rPr>
        <w:t>Osuorah</w:t>
      </w:r>
      <w:proofErr w:type="spellEnd"/>
      <w:r w:rsidRPr="00921539">
        <w:rPr>
          <w:rFonts w:ascii="Arial" w:eastAsia="Times New Roman" w:hAnsi="Arial" w:cs="Arial"/>
          <w:color w:val="000000" w:themeColor="text1"/>
        </w:rPr>
        <w:t xml:space="preserve"> I, Ohayon J, Cortese I, Wu T,</w:t>
      </w:r>
    </w:p>
    <w:p w14:paraId="2BEF74EC" w14:textId="77777777"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Reich DS, Nair G, Jacobson S. </w:t>
      </w:r>
      <w:r w:rsidRPr="00BE7EB6">
        <w:rPr>
          <w:rFonts w:ascii="Arial" w:eastAsia="Times New Roman" w:hAnsi="Arial" w:cs="Arial"/>
          <w:b/>
          <w:bCs/>
          <w:color w:val="000000" w:themeColor="text1"/>
        </w:rPr>
        <w:t>Cervical and thoracic cord atrophy in</w:t>
      </w:r>
    </w:p>
    <w:p w14:paraId="1C6558BB" w14:textId="77777777"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b/>
          <w:bCs/>
          <w:color w:val="000000" w:themeColor="text1"/>
        </w:rPr>
        <w:t>multiple sclerosis phenotypes: Quantification and correlation with clinical</w:t>
      </w:r>
    </w:p>
    <w:p w14:paraId="7709ACFC"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disability.</w:t>
      </w:r>
      <w:r w:rsidRPr="00921539">
        <w:rPr>
          <w:rFonts w:ascii="Arial" w:eastAsia="Times New Roman" w:hAnsi="Arial" w:cs="Arial"/>
          <w:color w:val="000000" w:themeColor="text1"/>
        </w:rPr>
        <w:t xml:space="preserve"> Neuroimage Clin. </w:t>
      </w:r>
      <w:proofErr w:type="gramStart"/>
      <w:r w:rsidRPr="00921539">
        <w:rPr>
          <w:rFonts w:ascii="Arial" w:eastAsia="Times New Roman" w:hAnsi="Arial" w:cs="Arial"/>
          <w:color w:val="000000" w:themeColor="text1"/>
        </w:rPr>
        <w:t>2021;30:102680</w:t>
      </w:r>
      <w:proofErr w:type="gram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10.1016/j.nicl.2021.102680.</w:t>
      </w:r>
    </w:p>
    <w:p w14:paraId="493E4272"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2021 Apr 28. PMID: 34215150; PMCID: PMC8131917.</w:t>
      </w:r>
    </w:p>
    <w:p w14:paraId="7487F5D7" w14:textId="77777777" w:rsidR="00921539" w:rsidRPr="00921539" w:rsidRDefault="00921539" w:rsidP="00921539">
      <w:pPr>
        <w:ind w:right="90"/>
        <w:outlineLvl w:val="1"/>
        <w:rPr>
          <w:rFonts w:ascii="Arial" w:eastAsia="Times New Roman" w:hAnsi="Arial" w:cs="Arial"/>
          <w:color w:val="000000" w:themeColor="text1"/>
        </w:rPr>
      </w:pPr>
    </w:p>
    <w:p w14:paraId="1CC48A77" w14:textId="0D2303F3"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Doucet-O'Hare TT, </w:t>
      </w:r>
      <w:proofErr w:type="spellStart"/>
      <w:r w:rsidRPr="00921539">
        <w:rPr>
          <w:rFonts w:ascii="Arial" w:eastAsia="Times New Roman" w:hAnsi="Arial" w:cs="Arial"/>
          <w:color w:val="000000" w:themeColor="text1"/>
        </w:rPr>
        <w:t>DiSanza</w:t>
      </w:r>
      <w:proofErr w:type="spellEnd"/>
      <w:r w:rsidRPr="00921539">
        <w:rPr>
          <w:rFonts w:ascii="Arial" w:eastAsia="Times New Roman" w:hAnsi="Arial" w:cs="Arial"/>
          <w:color w:val="000000" w:themeColor="text1"/>
        </w:rPr>
        <w:t xml:space="preserve"> BL, DeMarino C, Atkinson AL, Rosenblum JS,</w:t>
      </w:r>
    </w:p>
    <w:p w14:paraId="3B00B98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Henderson LJ, </w:t>
      </w: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Kowalak J, Garcia-Montojo M, Allen SJ, Orr BA, Santi</w:t>
      </w:r>
    </w:p>
    <w:p w14:paraId="3EC30149" w14:textId="09A93B09" w:rsidR="00921539" w:rsidRPr="00BE7EB6"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M, Wang T, Fathi S, Lee MH, Sampson K, Li W, Zhuang Z, Nath A. </w:t>
      </w:r>
      <w:r w:rsidRPr="00BE7EB6">
        <w:rPr>
          <w:rFonts w:ascii="Arial" w:eastAsia="Times New Roman" w:hAnsi="Arial" w:cs="Arial"/>
          <w:b/>
          <w:bCs/>
          <w:color w:val="000000" w:themeColor="text1"/>
        </w:rPr>
        <w:t>SMARCB1 deletion</w:t>
      </w:r>
      <w:r w:rsidR="00C45589" w:rsidRP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in atypical teratoid rhabdoid tumors results in human endogenous retrovirus K</w:t>
      </w:r>
      <w:r w:rsidR="00BE7EB6">
        <w:rPr>
          <w:rFonts w:ascii="Arial" w:eastAsia="Times New Roman" w:hAnsi="Arial" w:cs="Arial"/>
          <w:b/>
          <w:bCs/>
          <w:color w:val="000000" w:themeColor="text1"/>
        </w:rPr>
        <w:t xml:space="preserve"> </w:t>
      </w:r>
      <w:r w:rsidRPr="00BE7EB6">
        <w:rPr>
          <w:rFonts w:ascii="Arial" w:eastAsia="Times New Roman" w:hAnsi="Arial" w:cs="Arial"/>
          <w:b/>
          <w:bCs/>
          <w:color w:val="000000" w:themeColor="text1"/>
        </w:rPr>
        <w:t xml:space="preserve">(HML-2) expression. </w:t>
      </w:r>
      <w:r w:rsidRPr="00921539">
        <w:rPr>
          <w:rFonts w:ascii="Arial" w:eastAsia="Times New Roman" w:hAnsi="Arial" w:cs="Arial"/>
          <w:color w:val="000000" w:themeColor="text1"/>
        </w:rPr>
        <w:t xml:space="preserve">Sci Rep. 2021 Jun 18;11(1):12893.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5A151287"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10.1038/s41598-021-92223-x. PMID: 34145313; PMCID: PMC8213802.</w:t>
      </w:r>
    </w:p>
    <w:p w14:paraId="7574AA0B" w14:textId="77777777" w:rsidR="00921539" w:rsidRPr="00921539" w:rsidRDefault="00921539" w:rsidP="00921539">
      <w:pPr>
        <w:ind w:right="90"/>
        <w:outlineLvl w:val="1"/>
        <w:rPr>
          <w:rFonts w:ascii="Arial" w:eastAsia="Times New Roman" w:hAnsi="Arial" w:cs="Arial"/>
          <w:color w:val="000000" w:themeColor="text1"/>
        </w:rPr>
      </w:pPr>
    </w:p>
    <w:p w14:paraId="17AC6282" w14:textId="1E1364A6"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Mallon BS, Fann YC, Chen KG. </w:t>
      </w:r>
      <w:r w:rsidRPr="00BE7EB6">
        <w:rPr>
          <w:rFonts w:ascii="Arial" w:eastAsia="Times New Roman" w:hAnsi="Arial" w:cs="Arial"/>
          <w:b/>
          <w:bCs/>
          <w:color w:val="000000" w:themeColor="text1"/>
        </w:rPr>
        <w:t>Multivariate meta-analysis reveals</w:t>
      </w:r>
    </w:p>
    <w:p w14:paraId="4B4BC81A" w14:textId="77777777" w:rsidR="00921539" w:rsidRPr="00BE7EB6" w:rsidRDefault="00921539" w:rsidP="00921539">
      <w:pPr>
        <w:ind w:right="90"/>
        <w:outlineLvl w:val="1"/>
        <w:rPr>
          <w:rFonts w:ascii="Arial" w:eastAsia="Times New Roman" w:hAnsi="Arial" w:cs="Arial"/>
          <w:b/>
          <w:bCs/>
          <w:color w:val="000000" w:themeColor="text1"/>
        </w:rPr>
      </w:pPr>
      <w:r w:rsidRPr="00BE7EB6">
        <w:rPr>
          <w:rFonts w:ascii="Arial" w:eastAsia="Times New Roman" w:hAnsi="Arial" w:cs="Arial"/>
          <w:b/>
          <w:bCs/>
          <w:color w:val="000000" w:themeColor="text1"/>
        </w:rPr>
        <w:t>global transcriptomic signatures underlying distinct human naive-like</w:t>
      </w:r>
    </w:p>
    <w:p w14:paraId="35487419" w14:textId="77777777" w:rsidR="00921539" w:rsidRPr="00921539" w:rsidRDefault="00921539" w:rsidP="00921539">
      <w:pPr>
        <w:ind w:right="90"/>
        <w:outlineLvl w:val="1"/>
        <w:rPr>
          <w:rFonts w:ascii="Arial" w:eastAsia="Times New Roman" w:hAnsi="Arial" w:cs="Arial"/>
          <w:color w:val="000000" w:themeColor="text1"/>
        </w:rPr>
      </w:pPr>
      <w:r w:rsidRPr="00BE7EB6">
        <w:rPr>
          <w:rFonts w:ascii="Arial" w:eastAsia="Times New Roman" w:hAnsi="Arial" w:cs="Arial"/>
          <w:b/>
          <w:bCs/>
          <w:color w:val="000000" w:themeColor="text1"/>
        </w:rPr>
        <w:t>pluripotent states.</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PLoS</w:t>
      </w:r>
      <w:proofErr w:type="spellEnd"/>
      <w:r w:rsidRPr="00921539">
        <w:rPr>
          <w:rFonts w:ascii="Arial" w:eastAsia="Times New Roman" w:hAnsi="Arial" w:cs="Arial"/>
          <w:color w:val="000000" w:themeColor="text1"/>
        </w:rPr>
        <w:t xml:space="preserve"> One. 2021 May 13;16(5</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0251461.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379AB714"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10.1371/journal.pone.0251461. PMID: 33984026; PMCID: PMC8118304.</w:t>
      </w:r>
    </w:p>
    <w:p w14:paraId="09B8AF40" w14:textId="77777777" w:rsidR="00921539" w:rsidRPr="00921539" w:rsidRDefault="00921539" w:rsidP="00921539">
      <w:pPr>
        <w:ind w:right="90"/>
        <w:outlineLvl w:val="1"/>
        <w:rPr>
          <w:rFonts w:ascii="Arial" w:eastAsia="Times New Roman" w:hAnsi="Arial" w:cs="Arial"/>
          <w:color w:val="000000" w:themeColor="text1"/>
        </w:rPr>
      </w:pPr>
    </w:p>
    <w:p w14:paraId="0D27D0C4" w14:textId="129540D1"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Nozuma S, </w:t>
      </w:r>
      <w:proofErr w:type="spellStart"/>
      <w:r w:rsidRPr="00921539">
        <w:rPr>
          <w:rFonts w:ascii="Arial" w:eastAsia="Times New Roman" w:hAnsi="Arial" w:cs="Arial"/>
          <w:color w:val="000000" w:themeColor="text1"/>
        </w:rPr>
        <w:t>Enose-Akahata</w:t>
      </w:r>
      <w:proofErr w:type="spellEnd"/>
      <w:r w:rsidRPr="00921539">
        <w:rPr>
          <w:rFonts w:ascii="Arial" w:eastAsia="Times New Roman" w:hAnsi="Arial" w:cs="Arial"/>
          <w:color w:val="000000" w:themeColor="text1"/>
        </w:rPr>
        <w:t xml:space="preserve"> Y,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Monaco MC, Ngouth N, Elkahloun A,</w:t>
      </w:r>
    </w:p>
    <w:p w14:paraId="230466D5" w14:textId="691A77DA"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Ohayon J, Zhu J, Jacobson S. </w:t>
      </w:r>
      <w:r w:rsidRPr="008D1E53">
        <w:rPr>
          <w:rFonts w:ascii="Arial" w:eastAsia="Times New Roman" w:hAnsi="Arial" w:cs="Arial"/>
          <w:b/>
          <w:bCs/>
          <w:color w:val="000000" w:themeColor="text1"/>
        </w:rPr>
        <w:t>Immunopathogenic CSF TCR repertoire signatures in</w:t>
      </w:r>
      <w:r w:rsidR="008D1E53">
        <w:rPr>
          <w:rFonts w:ascii="Arial" w:eastAsia="Times New Roman" w:hAnsi="Arial" w:cs="Arial"/>
          <w:b/>
          <w:bCs/>
          <w:color w:val="000000" w:themeColor="text1"/>
        </w:rPr>
        <w:t xml:space="preserve"> </w:t>
      </w:r>
      <w:r w:rsidRPr="008D1E53">
        <w:rPr>
          <w:rFonts w:ascii="Arial" w:eastAsia="Times New Roman" w:hAnsi="Arial" w:cs="Arial"/>
          <w:b/>
          <w:bCs/>
          <w:color w:val="000000" w:themeColor="text1"/>
        </w:rPr>
        <w:t>virus-associated neurologic disease.</w:t>
      </w:r>
      <w:r w:rsidRPr="00921539">
        <w:rPr>
          <w:rFonts w:ascii="Arial" w:eastAsia="Times New Roman" w:hAnsi="Arial" w:cs="Arial"/>
          <w:color w:val="000000" w:themeColor="text1"/>
        </w:rPr>
        <w:t xml:space="preserve"> JCI Insight. 2021 Feb 22;6(4</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144869.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7AE9AD27"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10.1172/jci.insight.144869. PMID: 33616082; PMCID: PMC7934934.</w:t>
      </w:r>
    </w:p>
    <w:p w14:paraId="71A49EB6" w14:textId="77777777" w:rsidR="00921539" w:rsidRPr="00921539" w:rsidRDefault="00921539" w:rsidP="00921539">
      <w:pPr>
        <w:ind w:right="90"/>
        <w:outlineLvl w:val="1"/>
        <w:rPr>
          <w:rFonts w:ascii="Arial" w:eastAsia="Times New Roman" w:hAnsi="Arial" w:cs="Arial"/>
          <w:color w:val="000000" w:themeColor="text1"/>
        </w:rPr>
      </w:pPr>
    </w:p>
    <w:p w14:paraId="53699B63" w14:textId="474CE5A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Winkelsas AM, Grunseich C, Harmison GG, </w:t>
      </w:r>
      <w:proofErr w:type="spellStart"/>
      <w:r w:rsidRPr="00921539">
        <w:rPr>
          <w:rFonts w:ascii="Arial" w:eastAsia="Times New Roman" w:hAnsi="Arial" w:cs="Arial"/>
          <w:color w:val="000000" w:themeColor="text1"/>
        </w:rPr>
        <w:t>Chwalenia</w:t>
      </w:r>
      <w:proofErr w:type="spellEnd"/>
      <w:r w:rsidRPr="00921539">
        <w:rPr>
          <w:rFonts w:ascii="Arial" w:eastAsia="Times New Roman" w:hAnsi="Arial" w:cs="Arial"/>
          <w:color w:val="000000" w:themeColor="text1"/>
        </w:rPr>
        <w:t xml:space="preserve"> K, Rinaldi C, Hammond SM,</w:t>
      </w:r>
    </w:p>
    <w:p w14:paraId="6A5B4544" w14:textId="3343EC97"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Bowerman M, Arya S, Talbot K, Wood MJ, Fischbeck KH. </w:t>
      </w:r>
      <w:r w:rsidRPr="008D1E53">
        <w:rPr>
          <w:rFonts w:ascii="Arial" w:eastAsia="Times New Roman" w:hAnsi="Arial" w:cs="Arial"/>
          <w:b/>
          <w:bCs/>
          <w:color w:val="000000" w:themeColor="text1"/>
        </w:rPr>
        <w:t>Targeting the 5'</w:t>
      </w:r>
      <w:r w:rsidR="008D1E53">
        <w:rPr>
          <w:rFonts w:ascii="Arial" w:eastAsia="Times New Roman" w:hAnsi="Arial" w:cs="Arial"/>
          <w:b/>
          <w:bCs/>
          <w:color w:val="000000" w:themeColor="text1"/>
        </w:rPr>
        <w:t xml:space="preserve"> </w:t>
      </w:r>
      <w:r w:rsidRPr="008D1E53">
        <w:rPr>
          <w:rFonts w:ascii="Arial" w:eastAsia="Times New Roman" w:hAnsi="Arial" w:cs="Arial"/>
          <w:b/>
          <w:bCs/>
          <w:color w:val="000000" w:themeColor="text1"/>
        </w:rPr>
        <w:t>untranslated region of SMN2</w:t>
      </w:r>
      <w:r w:rsidR="008D1E53">
        <w:rPr>
          <w:rFonts w:ascii="Arial" w:eastAsia="Times New Roman" w:hAnsi="Arial" w:cs="Arial"/>
          <w:b/>
          <w:bCs/>
          <w:color w:val="000000" w:themeColor="text1"/>
        </w:rPr>
        <w:t xml:space="preserve"> </w:t>
      </w:r>
      <w:r w:rsidRPr="008D1E53">
        <w:rPr>
          <w:rFonts w:ascii="Arial" w:eastAsia="Times New Roman" w:hAnsi="Arial" w:cs="Arial"/>
          <w:b/>
          <w:bCs/>
          <w:color w:val="000000" w:themeColor="text1"/>
        </w:rPr>
        <w:t>as a therapeutic strategy for spinal muscular</w:t>
      </w:r>
      <w:r w:rsidR="008D1E53">
        <w:rPr>
          <w:rFonts w:ascii="Arial" w:eastAsia="Times New Roman" w:hAnsi="Arial" w:cs="Arial"/>
          <w:b/>
          <w:bCs/>
          <w:color w:val="000000" w:themeColor="text1"/>
        </w:rPr>
        <w:t xml:space="preserve"> </w:t>
      </w:r>
      <w:r w:rsidRPr="008D1E53">
        <w:rPr>
          <w:rFonts w:ascii="Arial" w:eastAsia="Times New Roman" w:hAnsi="Arial" w:cs="Arial"/>
          <w:b/>
          <w:bCs/>
          <w:color w:val="000000" w:themeColor="text1"/>
        </w:rPr>
        <w:t xml:space="preserve">atrophy. </w:t>
      </w:r>
      <w:r w:rsidRPr="00921539">
        <w:rPr>
          <w:rFonts w:ascii="Arial" w:eastAsia="Times New Roman" w:hAnsi="Arial" w:cs="Arial"/>
          <w:color w:val="000000" w:themeColor="text1"/>
        </w:rPr>
        <w:t xml:space="preserve">Mol </w:t>
      </w:r>
      <w:proofErr w:type="spellStart"/>
      <w:r w:rsidRPr="00921539">
        <w:rPr>
          <w:rFonts w:ascii="Arial" w:eastAsia="Times New Roman" w:hAnsi="Arial" w:cs="Arial"/>
          <w:color w:val="000000" w:themeColor="text1"/>
        </w:rPr>
        <w:t>Ther</w:t>
      </w:r>
      <w:proofErr w:type="spellEnd"/>
      <w:r w:rsidRPr="00921539">
        <w:rPr>
          <w:rFonts w:ascii="Arial" w:eastAsia="Times New Roman" w:hAnsi="Arial" w:cs="Arial"/>
          <w:color w:val="000000" w:themeColor="text1"/>
        </w:rPr>
        <w:t xml:space="preserve"> Nucleic Acids. 2021 Jan </w:t>
      </w:r>
      <w:proofErr w:type="gramStart"/>
      <w:r w:rsidRPr="00921539">
        <w:rPr>
          <w:rFonts w:ascii="Arial" w:eastAsia="Times New Roman" w:hAnsi="Arial" w:cs="Arial"/>
          <w:color w:val="000000" w:themeColor="text1"/>
        </w:rPr>
        <w:t>5;23:731</w:t>
      </w:r>
      <w:proofErr w:type="gramEnd"/>
      <w:r w:rsidRPr="00921539">
        <w:rPr>
          <w:rFonts w:ascii="Arial" w:eastAsia="Times New Roman" w:hAnsi="Arial" w:cs="Arial"/>
          <w:color w:val="000000" w:themeColor="text1"/>
        </w:rPr>
        <w:t xml:space="preserve">-742.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4A7D2A74"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10.1016/j.omtn.2020.12.027. PMID: 33575118; PMCID: PMC7851419.</w:t>
      </w:r>
    </w:p>
    <w:p w14:paraId="3ED27B6F" w14:textId="77777777" w:rsidR="00921539" w:rsidRDefault="00921539" w:rsidP="00921539">
      <w:pPr>
        <w:ind w:right="90"/>
        <w:outlineLvl w:val="1"/>
        <w:rPr>
          <w:rFonts w:ascii="Arial" w:eastAsia="Times New Roman" w:hAnsi="Arial" w:cs="Arial"/>
          <w:color w:val="000000" w:themeColor="text1"/>
        </w:rPr>
      </w:pPr>
    </w:p>
    <w:p w14:paraId="3269D6D9" w14:textId="77777777" w:rsidR="008D1E53" w:rsidRDefault="008D1E53" w:rsidP="00921539">
      <w:pPr>
        <w:ind w:right="90"/>
        <w:outlineLvl w:val="1"/>
        <w:rPr>
          <w:rFonts w:ascii="Arial" w:eastAsia="Times New Roman" w:hAnsi="Arial" w:cs="Arial"/>
          <w:color w:val="000000" w:themeColor="text1"/>
        </w:rPr>
      </w:pPr>
    </w:p>
    <w:p w14:paraId="18BB2383" w14:textId="77777777" w:rsidR="008D1E53" w:rsidRDefault="008D1E53" w:rsidP="00921539">
      <w:pPr>
        <w:ind w:right="90"/>
        <w:outlineLvl w:val="1"/>
        <w:rPr>
          <w:rFonts w:ascii="Arial" w:eastAsia="Times New Roman" w:hAnsi="Arial" w:cs="Arial"/>
          <w:color w:val="000000" w:themeColor="text1"/>
        </w:rPr>
      </w:pPr>
    </w:p>
    <w:p w14:paraId="75C9BBF8" w14:textId="77777777" w:rsidR="008D1E53" w:rsidRDefault="008D1E53" w:rsidP="00921539">
      <w:pPr>
        <w:ind w:right="90"/>
        <w:outlineLvl w:val="1"/>
        <w:rPr>
          <w:rFonts w:ascii="Arial" w:eastAsia="Times New Roman" w:hAnsi="Arial" w:cs="Arial"/>
          <w:color w:val="000000" w:themeColor="text1"/>
        </w:rPr>
      </w:pPr>
    </w:p>
    <w:p w14:paraId="5F001EC5" w14:textId="77777777" w:rsidR="008D1E53" w:rsidRDefault="008D1E53" w:rsidP="00921539">
      <w:pPr>
        <w:ind w:right="90"/>
        <w:outlineLvl w:val="1"/>
        <w:rPr>
          <w:rFonts w:ascii="Arial" w:eastAsia="Times New Roman" w:hAnsi="Arial" w:cs="Arial"/>
          <w:color w:val="000000" w:themeColor="text1"/>
        </w:rPr>
      </w:pPr>
    </w:p>
    <w:p w14:paraId="554DFC21" w14:textId="77777777" w:rsidR="008D1E53" w:rsidRDefault="008D1E53" w:rsidP="00921539">
      <w:pPr>
        <w:ind w:right="90"/>
        <w:outlineLvl w:val="1"/>
        <w:rPr>
          <w:rFonts w:ascii="Arial" w:eastAsia="Times New Roman" w:hAnsi="Arial" w:cs="Arial"/>
          <w:color w:val="000000" w:themeColor="text1"/>
        </w:rPr>
      </w:pPr>
    </w:p>
    <w:p w14:paraId="540B0E6A" w14:textId="77777777" w:rsidR="008D1E53" w:rsidRPr="00134CAA" w:rsidRDefault="008D1E53" w:rsidP="008D1E53">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28B5730A" w14:textId="77777777" w:rsidR="008D1E53" w:rsidRPr="00921539" w:rsidRDefault="008D1E53" w:rsidP="00921539">
      <w:pPr>
        <w:ind w:right="90"/>
        <w:outlineLvl w:val="1"/>
        <w:rPr>
          <w:rFonts w:ascii="Arial" w:eastAsia="Times New Roman" w:hAnsi="Arial" w:cs="Arial"/>
          <w:color w:val="000000" w:themeColor="text1"/>
        </w:rPr>
      </w:pPr>
    </w:p>
    <w:p w14:paraId="2BD61C41" w14:textId="053C921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Akula N, Marenco S, </w:t>
      </w:r>
      <w:r w:rsidRPr="008D1E53">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Feng N, Zhu K, Schulmann A, Corona W, Jiang</w:t>
      </w:r>
    </w:p>
    <w:p w14:paraId="5006B5AA"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X, Cross J, England B, Nathan A, Detera-Wadleigh S, Xu Q, Auluck PK, </w:t>
      </w:r>
      <w:proofErr w:type="gramStart"/>
      <w:r w:rsidRPr="00921539">
        <w:rPr>
          <w:rFonts w:ascii="Arial" w:eastAsia="Times New Roman" w:hAnsi="Arial" w:cs="Arial"/>
          <w:color w:val="000000" w:themeColor="text1"/>
        </w:rPr>
        <w:t>An</w:t>
      </w:r>
      <w:proofErr w:type="gramEnd"/>
      <w:r w:rsidRPr="00921539">
        <w:rPr>
          <w:rFonts w:ascii="Arial" w:eastAsia="Times New Roman" w:hAnsi="Arial" w:cs="Arial"/>
          <w:color w:val="000000" w:themeColor="text1"/>
        </w:rPr>
        <w:t xml:space="preserve"> K,</w:t>
      </w:r>
    </w:p>
    <w:p w14:paraId="2C74229C" w14:textId="77777777"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Kramer R, Apud J, Harris BT, Harker Rhodes C, Lipska BK, McMahon FJ. </w:t>
      </w:r>
      <w:r w:rsidRPr="008D1E53">
        <w:rPr>
          <w:rFonts w:ascii="Arial" w:eastAsia="Times New Roman" w:hAnsi="Arial" w:cs="Arial"/>
          <w:b/>
          <w:bCs/>
          <w:color w:val="000000" w:themeColor="text1"/>
        </w:rPr>
        <w:t>Deep</w:t>
      </w:r>
    </w:p>
    <w:p w14:paraId="7E608B11" w14:textId="77777777"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b/>
          <w:bCs/>
          <w:color w:val="000000" w:themeColor="text1"/>
        </w:rPr>
        <w:t xml:space="preserve">transcriptome sequencing of </w:t>
      </w:r>
      <w:proofErr w:type="spellStart"/>
      <w:r w:rsidRPr="008D1E53">
        <w:rPr>
          <w:rFonts w:ascii="Arial" w:eastAsia="Times New Roman" w:hAnsi="Arial" w:cs="Arial"/>
          <w:b/>
          <w:bCs/>
          <w:color w:val="000000" w:themeColor="text1"/>
        </w:rPr>
        <w:t>subgenual</w:t>
      </w:r>
      <w:proofErr w:type="spellEnd"/>
      <w:r w:rsidRPr="008D1E53">
        <w:rPr>
          <w:rFonts w:ascii="Arial" w:eastAsia="Times New Roman" w:hAnsi="Arial" w:cs="Arial"/>
          <w:b/>
          <w:bCs/>
          <w:color w:val="000000" w:themeColor="text1"/>
        </w:rPr>
        <w:t xml:space="preserve"> anterior cingulate cortex reveals cross-</w:t>
      </w:r>
    </w:p>
    <w:p w14:paraId="58C4078E" w14:textId="77777777"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b/>
          <w:bCs/>
          <w:color w:val="000000" w:themeColor="text1"/>
        </w:rPr>
        <w:t>diagnostic and diagnosis-specific RNA expression changes in major psychiatric</w:t>
      </w:r>
    </w:p>
    <w:p w14:paraId="7362C081" w14:textId="77777777"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disorders.</w:t>
      </w:r>
      <w:r w:rsidRPr="00921539">
        <w:rPr>
          <w:rFonts w:ascii="Arial" w:eastAsia="Times New Roman" w:hAnsi="Arial" w:cs="Arial"/>
          <w:color w:val="000000" w:themeColor="text1"/>
        </w:rPr>
        <w:t xml:space="preserve"> Neuropsychopharmacology. 2021 Jun;46(7):1364-1372.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2E80009D"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10.1038/s41386-020-00949-5.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2021 Feb 8. PMID: 33558674; PMCID: PMC8134494.</w:t>
      </w:r>
    </w:p>
    <w:p w14:paraId="7FA44226" w14:textId="77777777" w:rsidR="00921539" w:rsidRPr="00921539" w:rsidRDefault="00921539" w:rsidP="00921539">
      <w:pPr>
        <w:ind w:right="90"/>
        <w:outlineLvl w:val="1"/>
        <w:rPr>
          <w:rFonts w:ascii="Arial" w:eastAsia="Times New Roman" w:hAnsi="Arial" w:cs="Arial"/>
          <w:color w:val="000000" w:themeColor="text1"/>
        </w:rPr>
      </w:pPr>
    </w:p>
    <w:p w14:paraId="5B8AB812" w14:textId="337CFEBD"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Mikhalkevich N, O'Carroll IP, </w:t>
      </w:r>
      <w:proofErr w:type="spellStart"/>
      <w:r w:rsidRPr="00921539">
        <w:rPr>
          <w:rFonts w:ascii="Arial" w:eastAsia="Times New Roman" w:hAnsi="Arial" w:cs="Arial"/>
          <w:color w:val="000000" w:themeColor="text1"/>
        </w:rPr>
        <w:t>Tkavc</w:t>
      </w:r>
      <w:proofErr w:type="spellEnd"/>
      <w:r w:rsidRPr="00921539">
        <w:rPr>
          <w:rFonts w:ascii="Arial" w:eastAsia="Times New Roman" w:hAnsi="Arial" w:cs="Arial"/>
          <w:color w:val="000000" w:themeColor="text1"/>
        </w:rPr>
        <w:t xml:space="preserve"> R, Lund K, Sukumar G, </w:t>
      </w:r>
      <w:proofErr w:type="spellStart"/>
      <w:r w:rsidRPr="00921539">
        <w:rPr>
          <w:rFonts w:ascii="Arial" w:eastAsia="Times New Roman" w:hAnsi="Arial" w:cs="Arial"/>
          <w:color w:val="000000" w:themeColor="text1"/>
        </w:rPr>
        <w:t>Dalgard</w:t>
      </w:r>
      <w:proofErr w:type="spellEnd"/>
      <w:r w:rsidRPr="00921539">
        <w:rPr>
          <w:rFonts w:ascii="Arial" w:eastAsia="Times New Roman" w:hAnsi="Arial" w:cs="Arial"/>
          <w:color w:val="000000" w:themeColor="text1"/>
        </w:rPr>
        <w:t xml:space="preserve"> CL,</w:t>
      </w:r>
    </w:p>
    <w:p w14:paraId="0426FCBE" w14:textId="1DAFC08F"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Li W, Wang T, Nath A, Iordanskiy S. </w:t>
      </w:r>
      <w:r w:rsidRPr="008D1E53">
        <w:rPr>
          <w:rFonts w:ascii="Arial" w:eastAsia="Times New Roman" w:hAnsi="Arial" w:cs="Arial"/>
          <w:b/>
          <w:bCs/>
          <w:color w:val="000000" w:themeColor="text1"/>
        </w:rPr>
        <w:t>Response of human macrophages to</w:t>
      </w:r>
      <w:r w:rsidR="00C45589" w:rsidRPr="008D1E53">
        <w:rPr>
          <w:rFonts w:ascii="Arial" w:eastAsia="Times New Roman" w:hAnsi="Arial" w:cs="Arial"/>
          <w:b/>
          <w:bCs/>
          <w:color w:val="000000" w:themeColor="text1"/>
        </w:rPr>
        <w:t xml:space="preserve"> </w:t>
      </w:r>
      <w:r w:rsidRPr="008D1E53">
        <w:rPr>
          <w:rFonts w:ascii="Arial" w:eastAsia="Times New Roman" w:hAnsi="Arial" w:cs="Arial"/>
          <w:b/>
          <w:bCs/>
          <w:color w:val="000000" w:themeColor="text1"/>
        </w:rPr>
        <w:t>gamma radiation is mediated via expression of endogenous retroviruses.</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PLoS</w:t>
      </w:r>
      <w:proofErr w:type="spellEnd"/>
      <w:r w:rsidR="008D1E53">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Pathog</w:t>
      </w:r>
      <w:proofErr w:type="spellEnd"/>
      <w:r w:rsidRPr="00921539">
        <w:rPr>
          <w:rFonts w:ascii="Arial" w:eastAsia="Times New Roman" w:hAnsi="Arial" w:cs="Arial"/>
          <w:color w:val="000000" w:themeColor="text1"/>
        </w:rPr>
        <w:t>. 2021 Feb 8;17(2</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1009305.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10.1371/journal.ppat.1009305. PMID:</w:t>
      </w:r>
      <w:r w:rsidR="008D1E53">
        <w:rPr>
          <w:rFonts w:ascii="Arial" w:eastAsia="Times New Roman" w:hAnsi="Arial" w:cs="Arial"/>
          <w:color w:val="000000" w:themeColor="text1"/>
        </w:rPr>
        <w:t xml:space="preserve"> </w:t>
      </w:r>
      <w:r w:rsidRPr="00921539">
        <w:rPr>
          <w:rFonts w:ascii="Arial" w:eastAsia="Times New Roman" w:hAnsi="Arial" w:cs="Arial"/>
          <w:color w:val="000000" w:themeColor="text1"/>
        </w:rPr>
        <w:t>33556144; PMCID: PMC7895352.</w:t>
      </w:r>
    </w:p>
    <w:p w14:paraId="66BABECB" w14:textId="77777777" w:rsidR="00921539" w:rsidRPr="00921539" w:rsidRDefault="00921539" w:rsidP="00921539">
      <w:pPr>
        <w:ind w:right="90"/>
        <w:outlineLvl w:val="1"/>
        <w:rPr>
          <w:rFonts w:ascii="Arial" w:eastAsia="Times New Roman" w:hAnsi="Arial" w:cs="Arial"/>
          <w:color w:val="000000" w:themeColor="text1"/>
        </w:rPr>
      </w:pPr>
    </w:p>
    <w:p w14:paraId="25364D4F" w14:textId="0948D53F"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Kanfer G, </w:t>
      </w:r>
      <w:proofErr w:type="spellStart"/>
      <w:r w:rsidRPr="00921539">
        <w:rPr>
          <w:rFonts w:ascii="Arial" w:eastAsia="Times New Roman" w:hAnsi="Arial" w:cs="Arial"/>
          <w:color w:val="000000" w:themeColor="text1"/>
        </w:rPr>
        <w:t>Sarraf</w:t>
      </w:r>
      <w:proofErr w:type="spellEnd"/>
      <w:r w:rsidRPr="00921539">
        <w:rPr>
          <w:rFonts w:ascii="Arial" w:eastAsia="Times New Roman" w:hAnsi="Arial" w:cs="Arial"/>
          <w:color w:val="000000" w:themeColor="text1"/>
        </w:rPr>
        <w:t xml:space="preserve"> SA, </w:t>
      </w:r>
      <w:proofErr w:type="spellStart"/>
      <w:r w:rsidRPr="00921539">
        <w:rPr>
          <w:rFonts w:ascii="Arial" w:eastAsia="Times New Roman" w:hAnsi="Arial" w:cs="Arial"/>
          <w:color w:val="000000" w:themeColor="text1"/>
        </w:rPr>
        <w:t>Maman</w:t>
      </w:r>
      <w:proofErr w:type="spellEnd"/>
      <w:r w:rsidRPr="00921539">
        <w:rPr>
          <w:rFonts w:ascii="Arial" w:eastAsia="Times New Roman" w:hAnsi="Arial" w:cs="Arial"/>
          <w:color w:val="000000" w:themeColor="text1"/>
        </w:rPr>
        <w:t xml:space="preserve"> Y, Baldwin H, Dominguez-Martin E,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w:t>
      </w:r>
    </w:p>
    <w:p w14:paraId="1BC71A32" w14:textId="579FAA5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Ward ME, Kampmann M, Lippincott-Schwartz J, Youle RJ. </w:t>
      </w:r>
      <w:r w:rsidRPr="008D1E53">
        <w:rPr>
          <w:rFonts w:ascii="Arial" w:eastAsia="Times New Roman" w:hAnsi="Arial" w:cs="Arial"/>
          <w:b/>
          <w:bCs/>
          <w:color w:val="000000" w:themeColor="text1"/>
        </w:rPr>
        <w:t xml:space="preserve">Image-based pooled whole-genome </w:t>
      </w:r>
      <w:proofErr w:type="spellStart"/>
      <w:r w:rsidRPr="008D1E53">
        <w:rPr>
          <w:rFonts w:ascii="Arial" w:eastAsia="Times New Roman" w:hAnsi="Arial" w:cs="Arial"/>
          <w:b/>
          <w:bCs/>
          <w:color w:val="000000" w:themeColor="text1"/>
        </w:rPr>
        <w:t>CRISPRi</w:t>
      </w:r>
      <w:proofErr w:type="spellEnd"/>
      <w:r w:rsidRPr="008D1E53">
        <w:rPr>
          <w:rFonts w:ascii="Arial" w:eastAsia="Times New Roman" w:hAnsi="Arial" w:cs="Arial"/>
          <w:b/>
          <w:bCs/>
          <w:color w:val="000000" w:themeColor="text1"/>
        </w:rPr>
        <w:t xml:space="preserve"> screening for subcellular phenotypes.</w:t>
      </w:r>
      <w:r w:rsidRPr="00921539">
        <w:rPr>
          <w:rFonts w:ascii="Arial" w:eastAsia="Times New Roman" w:hAnsi="Arial" w:cs="Arial"/>
          <w:color w:val="000000" w:themeColor="text1"/>
        </w:rPr>
        <w:t xml:space="preserve"> J Cell Biol. 2021 Feb</w:t>
      </w:r>
      <w:r w:rsidR="008D1E53">
        <w:rPr>
          <w:rFonts w:ascii="Arial" w:eastAsia="Times New Roman" w:hAnsi="Arial" w:cs="Arial"/>
          <w:color w:val="000000" w:themeColor="text1"/>
        </w:rPr>
        <w:t xml:space="preserve"> </w:t>
      </w:r>
      <w:r w:rsidRPr="00921539">
        <w:rPr>
          <w:rFonts w:ascii="Arial" w:eastAsia="Times New Roman" w:hAnsi="Arial" w:cs="Arial"/>
          <w:color w:val="000000" w:themeColor="text1"/>
        </w:rPr>
        <w:t>1;220(2</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202006180.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10.1083/jcb.202006180. PMID: 33464298; PMCID:</w:t>
      </w:r>
    </w:p>
    <w:p w14:paraId="4044B7A5"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PMC7816647.</w:t>
      </w:r>
    </w:p>
    <w:p w14:paraId="274619B9" w14:textId="77777777" w:rsidR="00921539" w:rsidRPr="00921539" w:rsidRDefault="00921539" w:rsidP="00921539">
      <w:pPr>
        <w:ind w:right="90"/>
        <w:outlineLvl w:val="1"/>
        <w:rPr>
          <w:rFonts w:ascii="Arial" w:eastAsia="Times New Roman" w:hAnsi="Arial" w:cs="Arial"/>
          <w:color w:val="000000" w:themeColor="text1"/>
        </w:rPr>
      </w:pPr>
    </w:p>
    <w:p w14:paraId="47558D72" w14:textId="2EAA2CF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de Almeida SM, Rotta I, Vidal LRR, Dos Santos JS, Nath A, </w:t>
      </w:r>
      <w:r w:rsidRPr="008D1E53">
        <w:rPr>
          <w:rFonts w:ascii="Arial" w:eastAsia="Times New Roman" w:hAnsi="Arial" w:cs="Arial"/>
          <w:color w:val="000000" w:themeColor="text1"/>
          <w:u w:val="single"/>
        </w:rPr>
        <w:t>Johnson K</w:t>
      </w:r>
      <w:r w:rsidRPr="00921539">
        <w:rPr>
          <w:rFonts w:ascii="Arial" w:eastAsia="Times New Roman" w:hAnsi="Arial" w:cs="Arial"/>
          <w:color w:val="000000" w:themeColor="text1"/>
        </w:rPr>
        <w:t>,</w:t>
      </w:r>
    </w:p>
    <w:p w14:paraId="382033F1" w14:textId="77777777"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Letendre S, Ellis RJ; H. I. V. </w:t>
      </w:r>
      <w:r w:rsidRPr="008D1E53">
        <w:rPr>
          <w:rFonts w:ascii="Arial" w:eastAsia="Times New Roman" w:hAnsi="Arial" w:cs="Arial"/>
          <w:b/>
          <w:bCs/>
          <w:color w:val="000000" w:themeColor="text1"/>
        </w:rPr>
        <w:t>Neurobehavioral Research Center (HNRC) Group.</w:t>
      </w:r>
    </w:p>
    <w:p w14:paraId="4675831C" w14:textId="77777777"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HIV-1C and HIV-1B Tat protein polymorphism in Southern Brazil.</w:t>
      </w:r>
      <w:r w:rsidRPr="00921539">
        <w:rPr>
          <w:rFonts w:ascii="Arial" w:eastAsia="Times New Roman" w:hAnsi="Arial" w:cs="Arial"/>
          <w:color w:val="000000" w:themeColor="text1"/>
        </w:rPr>
        <w:t xml:space="preserve"> J </w:t>
      </w:r>
      <w:proofErr w:type="spellStart"/>
      <w:r w:rsidRPr="00921539">
        <w:rPr>
          <w:rFonts w:ascii="Arial" w:eastAsia="Times New Roman" w:hAnsi="Arial" w:cs="Arial"/>
          <w:color w:val="000000" w:themeColor="text1"/>
        </w:rPr>
        <w:t>Neurovirol</w:t>
      </w:r>
      <w:proofErr w:type="spellEnd"/>
      <w:r w:rsidRPr="00921539">
        <w:rPr>
          <w:rFonts w:ascii="Arial" w:eastAsia="Times New Roman" w:hAnsi="Arial" w:cs="Arial"/>
          <w:color w:val="000000" w:themeColor="text1"/>
        </w:rPr>
        <w:t>.</w:t>
      </w:r>
    </w:p>
    <w:p w14:paraId="4A54AC80" w14:textId="4D46E166"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2021 Feb;27(1):126-136.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10.1007/s13365-020-00935-z.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2021 Jan 18. PMID:</w:t>
      </w:r>
      <w:r w:rsidR="008D1E53">
        <w:rPr>
          <w:rFonts w:ascii="Arial" w:eastAsia="Times New Roman" w:hAnsi="Arial" w:cs="Arial"/>
          <w:color w:val="000000" w:themeColor="text1"/>
        </w:rPr>
        <w:t xml:space="preserve"> </w:t>
      </w:r>
      <w:r w:rsidRPr="00921539">
        <w:rPr>
          <w:rFonts w:ascii="Arial" w:eastAsia="Times New Roman" w:hAnsi="Arial" w:cs="Arial"/>
          <w:color w:val="000000" w:themeColor="text1"/>
        </w:rPr>
        <w:t>33462791; PMCID: PMC8510567.</w:t>
      </w:r>
    </w:p>
    <w:p w14:paraId="2D6A9054" w14:textId="77777777" w:rsidR="00921539" w:rsidRPr="00921539" w:rsidRDefault="00921539" w:rsidP="00921539">
      <w:pPr>
        <w:ind w:right="90"/>
        <w:outlineLvl w:val="1"/>
        <w:rPr>
          <w:rFonts w:ascii="Arial" w:eastAsia="Times New Roman" w:hAnsi="Arial" w:cs="Arial"/>
          <w:color w:val="000000" w:themeColor="text1"/>
        </w:rPr>
      </w:pPr>
    </w:p>
    <w:p w14:paraId="6C2FBA95" w14:textId="16473019"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Mastorakos P, Mihelson N, Luby M, Burks SR, </w:t>
      </w:r>
      <w:r w:rsidRPr="008D1E53">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Hsia AW, </w:t>
      </w:r>
      <w:proofErr w:type="spellStart"/>
      <w:r w:rsidRPr="00921539">
        <w:rPr>
          <w:rFonts w:ascii="Arial" w:eastAsia="Times New Roman" w:hAnsi="Arial" w:cs="Arial"/>
          <w:color w:val="000000" w:themeColor="text1"/>
        </w:rPr>
        <w:t>Witko</w:t>
      </w:r>
      <w:proofErr w:type="spellEnd"/>
      <w:r w:rsidRPr="00921539">
        <w:rPr>
          <w:rFonts w:ascii="Arial" w:eastAsia="Times New Roman" w:hAnsi="Arial" w:cs="Arial"/>
          <w:color w:val="000000" w:themeColor="text1"/>
        </w:rPr>
        <w:t xml:space="preserve"> J,</w:t>
      </w:r>
    </w:p>
    <w:p w14:paraId="7E15DEAF" w14:textId="77777777"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Frank JA, Latour L, McGavern DB. </w:t>
      </w:r>
      <w:r w:rsidRPr="008D1E53">
        <w:rPr>
          <w:rFonts w:ascii="Arial" w:eastAsia="Times New Roman" w:hAnsi="Arial" w:cs="Arial"/>
          <w:b/>
          <w:bCs/>
          <w:color w:val="000000" w:themeColor="text1"/>
        </w:rPr>
        <w:t>Temporally distinct myeloid cell responses</w:t>
      </w:r>
    </w:p>
    <w:p w14:paraId="280CE9D2" w14:textId="77777777"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mediate damage and repair after cerebrovascular injury.</w:t>
      </w:r>
      <w:r w:rsidRPr="00921539">
        <w:rPr>
          <w:rFonts w:ascii="Arial" w:eastAsia="Times New Roman" w:hAnsi="Arial" w:cs="Arial"/>
          <w:color w:val="000000" w:themeColor="text1"/>
        </w:rPr>
        <w:t xml:space="preserve"> Nat </w:t>
      </w:r>
      <w:proofErr w:type="spellStart"/>
      <w:r w:rsidRPr="00921539">
        <w:rPr>
          <w:rFonts w:ascii="Arial" w:eastAsia="Times New Roman" w:hAnsi="Arial" w:cs="Arial"/>
          <w:color w:val="000000" w:themeColor="text1"/>
        </w:rPr>
        <w:t>Neurosci</w:t>
      </w:r>
      <w:proofErr w:type="spellEnd"/>
      <w:r w:rsidRPr="00921539">
        <w:rPr>
          <w:rFonts w:ascii="Arial" w:eastAsia="Times New Roman" w:hAnsi="Arial" w:cs="Arial"/>
          <w:color w:val="000000" w:themeColor="text1"/>
        </w:rPr>
        <w:t>. 2021</w:t>
      </w:r>
    </w:p>
    <w:p w14:paraId="1272D5B7"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Feb;24(2):245-258.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10.1038/s41593-020-00773-6.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2021 Jan 18. PMID:</w:t>
      </w:r>
    </w:p>
    <w:p w14:paraId="5A7D7857"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33462481; PMCID: PMC7854523.</w:t>
      </w:r>
    </w:p>
    <w:p w14:paraId="1A7E778D" w14:textId="77777777" w:rsidR="00921539" w:rsidRPr="00921539" w:rsidRDefault="00921539" w:rsidP="00921539">
      <w:pPr>
        <w:ind w:right="90"/>
        <w:outlineLvl w:val="1"/>
        <w:rPr>
          <w:rFonts w:ascii="Arial" w:eastAsia="Times New Roman" w:hAnsi="Arial" w:cs="Arial"/>
          <w:color w:val="000000" w:themeColor="text1"/>
        </w:rPr>
      </w:pPr>
    </w:p>
    <w:p w14:paraId="00BD1CD1" w14:textId="6EAC4CED"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Hsu KC, Lin CH,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Fann YC, Hsu CY, Tsai CH, Chen PL, Chang WL, Yeh</w:t>
      </w:r>
    </w:p>
    <w:p w14:paraId="72072110" w14:textId="77777777"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PY, Wei CY. </w:t>
      </w:r>
      <w:r w:rsidRPr="008D1E53">
        <w:rPr>
          <w:rFonts w:ascii="Arial" w:eastAsia="Times New Roman" w:hAnsi="Arial" w:cs="Arial"/>
          <w:b/>
          <w:bCs/>
          <w:color w:val="000000" w:themeColor="text1"/>
        </w:rPr>
        <w:t>Comparison of outcome prediction models post-stroke for a</w:t>
      </w:r>
    </w:p>
    <w:p w14:paraId="23D6411F" w14:textId="70F8F423"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b/>
          <w:bCs/>
          <w:color w:val="000000" w:themeColor="text1"/>
        </w:rPr>
        <w:t>population-based registry with clinical variables collected at admission</w:t>
      </w:r>
      <w:r w:rsidR="008D1E53">
        <w:rPr>
          <w:rFonts w:ascii="Arial" w:eastAsia="Times New Roman" w:hAnsi="Arial" w:cs="Arial"/>
          <w:b/>
          <w:bCs/>
          <w:color w:val="000000" w:themeColor="text1"/>
        </w:rPr>
        <w:t xml:space="preserve"> </w:t>
      </w:r>
      <w:r w:rsidRPr="008D1E53">
        <w:rPr>
          <w:rFonts w:ascii="Arial" w:eastAsia="Times New Roman" w:hAnsi="Arial" w:cs="Arial"/>
          <w:b/>
          <w:bCs/>
          <w:color w:val="000000" w:themeColor="text1"/>
        </w:rPr>
        <w:t xml:space="preserve">vs discharge. </w:t>
      </w:r>
      <w:r w:rsidRPr="00921539">
        <w:rPr>
          <w:rFonts w:ascii="Arial" w:eastAsia="Times New Roman" w:hAnsi="Arial" w:cs="Arial"/>
          <w:color w:val="000000" w:themeColor="text1"/>
        </w:rPr>
        <w:t xml:space="preserve">Vessel Plus. </w:t>
      </w:r>
      <w:proofErr w:type="gramStart"/>
      <w:r w:rsidRPr="00921539">
        <w:rPr>
          <w:rFonts w:ascii="Arial" w:eastAsia="Times New Roman" w:hAnsi="Arial" w:cs="Arial"/>
          <w:color w:val="000000" w:themeColor="text1"/>
        </w:rPr>
        <w:t>2021;5:2</w:t>
      </w:r>
      <w:proofErr w:type="gram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2021 Jan 15. PMID: </w:t>
      </w:r>
      <w:proofErr w:type="gramStart"/>
      <w:r w:rsidRPr="00921539">
        <w:rPr>
          <w:rFonts w:ascii="Arial" w:eastAsia="Times New Roman" w:hAnsi="Arial" w:cs="Arial"/>
          <w:color w:val="000000" w:themeColor="text1"/>
        </w:rPr>
        <w:t>35356047;</w:t>
      </w:r>
      <w:proofErr w:type="gramEnd"/>
    </w:p>
    <w:p w14:paraId="6D8D0A7D"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PMCID: PMC8963213.</w:t>
      </w:r>
    </w:p>
    <w:p w14:paraId="56D86182" w14:textId="77777777" w:rsidR="00921539" w:rsidRDefault="00921539" w:rsidP="00921539">
      <w:pPr>
        <w:ind w:right="90"/>
        <w:outlineLvl w:val="1"/>
        <w:rPr>
          <w:rFonts w:ascii="Arial" w:eastAsia="Times New Roman" w:hAnsi="Arial" w:cs="Arial"/>
          <w:color w:val="000000" w:themeColor="text1"/>
        </w:rPr>
      </w:pPr>
    </w:p>
    <w:p w14:paraId="2E502932" w14:textId="77777777" w:rsidR="008D1E53" w:rsidRDefault="008D1E53" w:rsidP="00921539">
      <w:pPr>
        <w:ind w:right="90"/>
        <w:outlineLvl w:val="1"/>
        <w:rPr>
          <w:rFonts w:ascii="Arial" w:eastAsia="Times New Roman" w:hAnsi="Arial" w:cs="Arial"/>
          <w:color w:val="000000" w:themeColor="text1"/>
        </w:rPr>
      </w:pPr>
    </w:p>
    <w:p w14:paraId="16DBD660" w14:textId="77777777" w:rsidR="008D1E53" w:rsidRDefault="008D1E53" w:rsidP="00921539">
      <w:pPr>
        <w:ind w:right="90"/>
        <w:outlineLvl w:val="1"/>
        <w:rPr>
          <w:rFonts w:ascii="Arial" w:eastAsia="Times New Roman" w:hAnsi="Arial" w:cs="Arial"/>
          <w:color w:val="000000" w:themeColor="text1"/>
        </w:rPr>
      </w:pPr>
    </w:p>
    <w:p w14:paraId="66E78329" w14:textId="77777777" w:rsidR="008D1E53" w:rsidRDefault="008D1E53" w:rsidP="00921539">
      <w:pPr>
        <w:ind w:right="90"/>
        <w:outlineLvl w:val="1"/>
        <w:rPr>
          <w:rFonts w:ascii="Arial" w:eastAsia="Times New Roman" w:hAnsi="Arial" w:cs="Arial"/>
          <w:color w:val="000000" w:themeColor="text1"/>
        </w:rPr>
      </w:pPr>
    </w:p>
    <w:p w14:paraId="3BBB0B5E" w14:textId="77777777" w:rsidR="008D1E53" w:rsidRDefault="008D1E53" w:rsidP="00921539">
      <w:pPr>
        <w:ind w:right="90"/>
        <w:outlineLvl w:val="1"/>
        <w:rPr>
          <w:rFonts w:ascii="Arial" w:eastAsia="Times New Roman" w:hAnsi="Arial" w:cs="Arial"/>
          <w:color w:val="000000" w:themeColor="text1"/>
        </w:rPr>
      </w:pPr>
    </w:p>
    <w:p w14:paraId="262B092D" w14:textId="77777777" w:rsidR="008D1E53" w:rsidRDefault="008D1E53" w:rsidP="00921539">
      <w:pPr>
        <w:ind w:right="90"/>
        <w:outlineLvl w:val="1"/>
        <w:rPr>
          <w:rFonts w:ascii="Arial" w:eastAsia="Times New Roman" w:hAnsi="Arial" w:cs="Arial"/>
          <w:color w:val="000000" w:themeColor="text1"/>
        </w:rPr>
      </w:pPr>
    </w:p>
    <w:p w14:paraId="1F14E53C" w14:textId="77777777" w:rsidR="008D1E53" w:rsidRPr="00134CAA" w:rsidRDefault="008D1E53" w:rsidP="008D1E53">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6C572E70" w14:textId="77777777" w:rsidR="00921539" w:rsidRPr="00921539" w:rsidRDefault="00921539" w:rsidP="00921539">
      <w:pPr>
        <w:ind w:right="90"/>
        <w:outlineLvl w:val="1"/>
        <w:rPr>
          <w:rFonts w:ascii="Arial" w:eastAsia="Times New Roman" w:hAnsi="Arial" w:cs="Arial"/>
          <w:color w:val="000000" w:themeColor="text1"/>
        </w:rPr>
      </w:pPr>
    </w:p>
    <w:p w14:paraId="679D76A5" w14:textId="256B80B8"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Yu S, </w:t>
      </w:r>
      <w:proofErr w:type="spellStart"/>
      <w:r w:rsidRPr="00921539">
        <w:rPr>
          <w:rFonts w:ascii="Arial" w:eastAsia="Times New Roman" w:hAnsi="Arial" w:cs="Arial"/>
          <w:color w:val="000000" w:themeColor="text1"/>
        </w:rPr>
        <w:t>Galeffi</w:t>
      </w:r>
      <w:proofErr w:type="spellEnd"/>
      <w:r w:rsidRPr="00921539">
        <w:rPr>
          <w:rFonts w:ascii="Arial" w:eastAsia="Times New Roman" w:hAnsi="Arial" w:cs="Arial"/>
          <w:color w:val="000000" w:themeColor="text1"/>
        </w:rPr>
        <w:t xml:space="preserve"> F, </w:t>
      </w:r>
      <w:proofErr w:type="spellStart"/>
      <w:r w:rsidRPr="00921539">
        <w:rPr>
          <w:rFonts w:ascii="Arial" w:eastAsia="Times New Roman" w:hAnsi="Arial" w:cs="Arial"/>
          <w:color w:val="000000" w:themeColor="text1"/>
        </w:rPr>
        <w:t>Rodriguiz</w:t>
      </w:r>
      <w:proofErr w:type="spellEnd"/>
      <w:r w:rsidRPr="00921539">
        <w:rPr>
          <w:rFonts w:ascii="Arial" w:eastAsia="Times New Roman" w:hAnsi="Arial" w:cs="Arial"/>
          <w:color w:val="000000" w:themeColor="text1"/>
        </w:rPr>
        <w:t xml:space="preserve"> RM, Wang Z, Shen Y, Lyu J, Li R, Bernstock JD,</w:t>
      </w:r>
    </w:p>
    <w:p w14:paraId="1EDD90CE" w14:textId="77777777"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Liu S, Sheng H, Turner DA, </w:t>
      </w:r>
      <w:proofErr w:type="spellStart"/>
      <w:r w:rsidRPr="00921539">
        <w:rPr>
          <w:rFonts w:ascii="Arial" w:eastAsia="Times New Roman" w:hAnsi="Arial" w:cs="Arial"/>
          <w:color w:val="000000" w:themeColor="text1"/>
        </w:rPr>
        <w:t>Wetsel</w:t>
      </w:r>
      <w:proofErr w:type="spellEnd"/>
      <w:r w:rsidRPr="00921539">
        <w:rPr>
          <w:rFonts w:ascii="Arial" w:eastAsia="Times New Roman" w:hAnsi="Arial" w:cs="Arial"/>
          <w:color w:val="000000" w:themeColor="text1"/>
        </w:rPr>
        <w:t xml:space="preserve"> WC, </w:t>
      </w:r>
      <w:proofErr w:type="spellStart"/>
      <w:r w:rsidRPr="00921539">
        <w:rPr>
          <w:rFonts w:ascii="Arial" w:eastAsia="Times New Roman" w:hAnsi="Arial" w:cs="Arial"/>
          <w:color w:val="000000" w:themeColor="text1"/>
        </w:rPr>
        <w:t>Paschen</w:t>
      </w:r>
      <w:proofErr w:type="spellEnd"/>
      <w:r w:rsidRPr="00921539">
        <w:rPr>
          <w:rFonts w:ascii="Arial" w:eastAsia="Times New Roman" w:hAnsi="Arial" w:cs="Arial"/>
          <w:color w:val="000000" w:themeColor="text1"/>
        </w:rPr>
        <w:t xml:space="preserve"> W, Yang W. </w:t>
      </w:r>
      <w:r w:rsidRPr="008D1E53">
        <w:rPr>
          <w:rFonts w:ascii="Arial" w:eastAsia="Times New Roman" w:hAnsi="Arial" w:cs="Arial"/>
          <w:b/>
          <w:bCs/>
          <w:color w:val="000000" w:themeColor="text1"/>
        </w:rPr>
        <w:t>Small</w:t>
      </w:r>
    </w:p>
    <w:p w14:paraId="3508E1CA" w14:textId="77777777"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b/>
          <w:bCs/>
          <w:color w:val="000000" w:themeColor="text1"/>
        </w:rPr>
        <w:t>ubiquitin-like modifier 2 (SUMO2) is critical for memory processes in mice.</w:t>
      </w:r>
    </w:p>
    <w:p w14:paraId="6EA66873" w14:textId="32C0E10E"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FASEB J. 2020 Nov;34(11):14750-14767.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10.1096/fj.202000850RR.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2020 Sep</w:t>
      </w:r>
      <w:r w:rsidR="00C45589">
        <w:rPr>
          <w:rFonts w:ascii="Arial" w:eastAsia="Times New Roman" w:hAnsi="Arial" w:cs="Arial"/>
          <w:color w:val="000000" w:themeColor="text1"/>
        </w:rPr>
        <w:t xml:space="preserve"> </w:t>
      </w:r>
      <w:r w:rsidRPr="00921539">
        <w:rPr>
          <w:rFonts w:ascii="Arial" w:eastAsia="Times New Roman" w:hAnsi="Arial" w:cs="Arial"/>
          <w:color w:val="000000" w:themeColor="text1"/>
        </w:rPr>
        <w:t>10. PMID: 32910521; PMCID: PMC7606628.</w:t>
      </w:r>
    </w:p>
    <w:p w14:paraId="0101F5BF" w14:textId="77777777" w:rsidR="00921539" w:rsidRPr="00921539" w:rsidRDefault="00921539" w:rsidP="00921539">
      <w:pPr>
        <w:ind w:right="90"/>
        <w:outlineLvl w:val="1"/>
        <w:rPr>
          <w:rFonts w:ascii="Arial" w:eastAsia="Times New Roman" w:hAnsi="Arial" w:cs="Arial"/>
          <w:color w:val="000000" w:themeColor="text1"/>
        </w:rPr>
      </w:pPr>
    </w:p>
    <w:p w14:paraId="433D5E81" w14:textId="1887A823"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Wang T, Medynets M,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Doucet-O'Hare TT, </w:t>
      </w:r>
      <w:proofErr w:type="spellStart"/>
      <w:r w:rsidRPr="00921539">
        <w:rPr>
          <w:rFonts w:ascii="Arial" w:eastAsia="Times New Roman" w:hAnsi="Arial" w:cs="Arial"/>
          <w:color w:val="000000" w:themeColor="text1"/>
        </w:rPr>
        <w:t>DiSanza</w:t>
      </w:r>
      <w:proofErr w:type="spellEnd"/>
      <w:r w:rsidRPr="00921539">
        <w:rPr>
          <w:rFonts w:ascii="Arial" w:eastAsia="Times New Roman" w:hAnsi="Arial" w:cs="Arial"/>
          <w:color w:val="000000" w:themeColor="text1"/>
        </w:rPr>
        <w:t xml:space="preserve"> B, Li W, Xu Y,</w:t>
      </w:r>
    </w:p>
    <w:p w14:paraId="245F4499"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Bagnell A, Tyagi R, Sampson K, Malik N, Steiner J, </w:t>
      </w:r>
      <w:proofErr w:type="spellStart"/>
      <w:r w:rsidRPr="00921539">
        <w:rPr>
          <w:rFonts w:ascii="Arial" w:eastAsia="Times New Roman" w:hAnsi="Arial" w:cs="Arial"/>
          <w:color w:val="000000" w:themeColor="text1"/>
        </w:rPr>
        <w:t>Hadegan</w:t>
      </w:r>
      <w:proofErr w:type="spellEnd"/>
      <w:r w:rsidRPr="00921539">
        <w:rPr>
          <w:rFonts w:ascii="Arial" w:eastAsia="Times New Roman" w:hAnsi="Arial" w:cs="Arial"/>
          <w:color w:val="000000" w:themeColor="text1"/>
        </w:rPr>
        <w:t xml:space="preserve"> A, Kowalak J,</w:t>
      </w:r>
    </w:p>
    <w:p w14:paraId="75D75654" w14:textId="77777777"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O'Malley J, Maric D, Nath A. </w:t>
      </w:r>
      <w:r w:rsidRPr="008D1E53">
        <w:rPr>
          <w:rFonts w:ascii="Arial" w:eastAsia="Times New Roman" w:hAnsi="Arial" w:cs="Arial"/>
          <w:b/>
          <w:bCs/>
          <w:color w:val="000000" w:themeColor="text1"/>
        </w:rPr>
        <w:t>Regulation of stem cell function and neuronal</w:t>
      </w:r>
    </w:p>
    <w:p w14:paraId="6117CFEC" w14:textId="77777777"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differentiation by HERV-K via mTOR pathway.</w:t>
      </w:r>
      <w:r w:rsidRPr="00921539">
        <w:rPr>
          <w:rFonts w:ascii="Arial" w:eastAsia="Times New Roman" w:hAnsi="Arial" w:cs="Arial"/>
          <w:color w:val="000000" w:themeColor="text1"/>
        </w:rPr>
        <w:t xml:space="preserve"> Proc Natl </w:t>
      </w:r>
      <w:proofErr w:type="spellStart"/>
      <w:r w:rsidRPr="00921539">
        <w:rPr>
          <w:rFonts w:ascii="Arial" w:eastAsia="Times New Roman" w:hAnsi="Arial" w:cs="Arial"/>
          <w:color w:val="000000" w:themeColor="text1"/>
        </w:rPr>
        <w:t>Acad</w:t>
      </w:r>
      <w:proofErr w:type="spellEnd"/>
      <w:r w:rsidRPr="00921539">
        <w:rPr>
          <w:rFonts w:ascii="Arial" w:eastAsia="Times New Roman" w:hAnsi="Arial" w:cs="Arial"/>
          <w:color w:val="000000" w:themeColor="text1"/>
        </w:rPr>
        <w:t xml:space="preserve"> Sci U S A. 2020 Jul</w:t>
      </w:r>
    </w:p>
    <w:p w14:paraId="699070DD"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28;117(30):17842-17853.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10.1073/pnas.2002427117.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2020 Jul 15. PMID:</w:t>
      </w:r>
    </w:p>
    <w:p w14:paraId="6546D035"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32669437; PMCID: PMC7395438.</w:t>
      </w:r>
    </w:p>
    <w:p w14:paraId="68AE801B" w14:textId="77777777" w:rsidR="00921539" w:rsidRPr="00921539" w:rsidRDefault="00921539" w:rsidP="00921539">
      <w:pPr>
        <w:ind w:right="90"/>
        <w:outlineLvl w:val="1"/>
        <w:rPr>
          <w:rFonts w:ascii="Arial" w:eastAsia="Times New Roman" w:hAnsi="Arial" w:cs="Arial"/>
          <w:color w:val="000000" w:themeColor="text1"/>
        </w:rPr>
      </w:pPr>
    </w:p>
    <w:p w14:paraId="09757982" w14:textId="5980B169"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Pourshafie N, Masati E, Bunker E, Nickolls AR, </w:t>
      </w:r>
      <w:proofErr w:type="spellStart"/>
      <w:r w:rsidRPr="00921539">
        <w:rPr>
          <w:rFonts w:ascii="Arial" w:eastAsia="Times New Roman" w:hAnsi="Arial" w:cs="Arial"/>
          <w:color w:val="000000" w:themeColor="text1"/>
        </w:rPr>
        <w:t>Thepmankorn</w:t>
      </w:r>
      <w:proofErr w:type="spellEnd"/>
      <w:r w:rsidRPr="00921539">
        <w:rPr>
          <w:rFonts w:ascii="Arial" w:eastAsia="Times New Roman" w:hAnsi="Arial" w:cs="Arial"/>
          <w:color w:val="000000" w:themeColor="text1"/>
        </w:rPr>
        <w:t xml:space="preserve"> P, </w:t>
      </w:r>
      <w:r w:rsidRPr="008D1E53">
        <w:rPr>
          <w:rFonts w:ascii="Arial" w:eastAsia="Times New Roman" w:hAnsi="Arial" w:cs="Arial"/>
          <w:color w:val="000000" w:themeColor="text1"/>
          <w:u w:val="single"/>
        </w:rPr>
        <w:t>Johnson K</w:t>
      </w:r>
      <w:r w:rsidRPr="00921539">
        <w:rPr>
          <w:rFonts w:ascii="Arial" w:eastAsia="Times New Roman" w:hAnsi="Arial" w:cs="Arial"/>
          <w:color w:val="000000" w:themeColor="text1"/>
        </w:rPr>
        <w:t>,</w:t>
      </w:r>
    </w:p>
    <w:p w14:paraId="7AC320B4" w14:textId="77777777"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Feng X, Ekins T, Grunseich C, Fischbeck KH. </w:t>
      </w:r>
      <w:r w:rsidRPr="008D1E53">
        <w:rPr>
          <w:rFonts w:ascii="Arial" w:eastAsia="Times New Roman" w:hAnsi="Arial" w:cs="Arial"/>
          <w:b/>
          <w:bCs/>
          <w:color w:val="000000" w:themeColor="text1"/>
        </w:rPr>
        <w:t>Linking epigenetic dysregulation,</w:t>
      </w:r>
    </w:p>
    <w:p w14:paraId="36B2ED94" w14:textId="0B5C245C"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mitochondrial impairment, and metabolic dysfunction in SBMA motor neurons.</w:t>
      </w:r>
      <w:r w:rsidRPr="00921539">
        <w:rPr>
          <w:rFonts w:ascii="Arial" w:eastAsia="Times New Roman" w:hAnsi="Arial" w:cs="Arial"/>
          <w:color w:val="000000" w:themeColor="text1"/>
        </w:rPr>
        <w:t xml:space="preserve"> JCI</w:t>
      </w:r>
      <w:r w:rsidR="008D1E53">
        <w:rPr>
          <w:rFonts w:ascii="Arial" w:eastAsia="Times New Roman" w:hAnsi="Arial" w:cs="Arial"/>
          <w:color w:val="000000" w:themeColor="text1"/>
        </w:rPr>
        <w:t xml:space="preserve"> </w:t>
      </w:r>
      <w:r w:rsidRPr="00921539">
        <w:rPr>
          <w:rFonts w:ascii="Arial" w:eastAsia="Times New Roman" w:hAnsi="Arial" w:cs="Arial"/>
          <w:color w:val="000000" w:themeColor="text1"/>
        </w:rPr>
        <w:t>Insight. 2020 Jul 9;5(13</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136539.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10.1172/jci.insight.136539. PMID:</w:t>
      </w:r>
    </w:p>
    <w:p w14:paraId="09510602"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32641584; PMCID: PMC7406250.</w:t>
      </w:r>
    </w:p>
    <w:p w14:paraId="046039E5" w14:textId="77777777" w:rsidR="00921539" w:rsidRPr="00921539" w:rsidRDefault="00921539" w:rsidP="00921539">
      <w:pPr>
        <w:ind w:right="90"/>
        <w:outlineLvl w:val="1"/>
        <w:rPr>
          <w:rFonts w:ascii="Arial" w:eastAsia="Times New Roman" w:hAnsi="Arial" w:cs="Arial"/>
          <w:color w:val="000000" w:themeColor="text1"/>
        </w:rPr>
      </w:pPr>
    </w:p>
    <w:p w14:paraId="7A99BE62" w14:textId="662F1C71"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Lee SY, Hung S, Esnault C, Pathak R,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Bankole O, Yamashita A,</w:t>
      </w:r>
    </w:p>
    <w:p w14:paraId="3446FA50" w14:textId="6EE6CA3C"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Zhang H, Levin HL. </w:t>
      </w:r>
      <w:r w:rsidRPr="008D1E53">
        <w:rPr>
          <w:rFonts w:ascii="Arial" w:eastAsia="Times New Roman" w:hAnsi="Arial" w:cs="Arial"/>
          <w:b/>
          <w:bCs/>
          <w:color w:val="000000" w:themeColor="text1"/>
        </w:rPr>
        <w:t>Dense Transposon Integration Reveals Essential Cleavage and</w:t>
      </w:r>
      <w:r w:rsidR="008D1E53">
        <w:rPr>
          <w:rFonts w:ascii="Arial" w:eastAsia="Times New Roman" w:hAnsi="Arial" w:cs="Arial"/>
          <w:b/>
          <w:bCs/>
          <w:color w:val="000000" w:themeColor="text1"/>
        </w:rPr>
        <w:t xml:space="preserve"> </w:t>
      </w:r>
      <w:r w:rsidRPr="008D1E53">
        <w:rPr>
          <w:rFonts w:ascii="Arial" w:eastAsia="Times New Roman" w:hAnsi="Arial" w:cs="Arial"/>
          <w:b/>
          <w:bCs/>
          <w:color w:val="000000" w:themeColor="text1"/>
        </w:rPr>
        <w:t>Polyadenylation Factors Promote Heterochromatin Formation.</w:t>
      </w:r>
      <w:r w:rsidRPr="00921539">
        <w:rPr>
          <w:rFonts w:ascii="Arial" w:eastAsia="Times New Roman" w:hAnsi="Arial" w:cs="Arial"/>
          <w:color w:val="000000" w:themeColor="text1"/>
        </w:rPr>
        <w:t xml:space="preserve"> Cell Rep. 2020 Feb</w:t>
      </w:r>
      <w:r w:rsidR="008D1E53">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25;30(8):2686-2698.e8.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10.1016/j.celrep.2020.01.094. PMID: 32101745; PMCID:</w:t>
      </w:r>
      <w:r w:rsidR="008D1E53">
        <w:rPr>
          <w:rFonts w:ascii="Arial" w:eastAsia="Times New Roman" w:hAnsi="Arial" w:cs="Arial"/>
          <w:b/>
          <w:bCs/>
          <w:color w:val="000000" w:themeColor="text1"/>
        </w:rPr>
        <w:t xml:space="preserve"> </w:t>
      </w:r>
      <w:r w:rsidRPr="00921539">
        <w:rPr>
          <w:rFonts w:ascii="Arial" w:eastAsia="Times New Roman" w:hAnsi="Arial" w:cs="Arial"/>
          <w:color w:val="000000" w:themeColor="text1"/>
        </w:rPr>
        <w:t>PMC9497450.</w:t>
      </w:r>
    </w:p>
    <w:p w14:paraId="21FD9D84" w14:textId="77777777" w:rsidR="00921539" w:rsidRPr="00921539" w:rsidRDefault="00921539" w:rsidP="00921539">
      <w:pPr>
        <w:ind w:right="90"/>
        <w:outlineLvl w:val="1"/>
        <w:rPr>
          <w:rFonts w:ascii="Arial" w:eastAsia="Times New Roman" w:hAnsi="Arial" w:cs="Arial"/>
          <w:color w:val="000000" w:themeColor="text1"/>
        </w:rPr>
      </w:pPr>
    </w:p>
    <w:p w14:paraId="19908B40" w14:textId="15FBE84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Lin CH, Hsu KC,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Fann YC, Tsai CH, Sun Y, Lien LM, Chang WL, Chen</w:t>
      </w:r>
    </w:p>
    <w:p w14:paraId="593AD5DD" w14:textId="77777777"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PL, Lin CL, Hsu CY; Taiwan Stroke Registry Investigators. </w:t>
      </w:r>
      <w:r w:rsidRPr="008D1E53">
        <w:rPr>
          <w:rFonts w:ascii="Arial" w:eastAsia="Times New Roman" w:hAnsi="Arial" w:cs="Arial"/>
          <w:b/>
          <w:bCs/>
          <w:color w:val="000000" w:themeColor="text1"/>
        </w:rPr>
        <w:t>Evaluation of machine</w:t>
      </w:r>
    </w:p>
    <w:p w14:paraId="412B614B" w14:textId="77777777"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b/>
          <w:bCs/>
          <w:color w:val="000000" w:themeColor="text1"/>
        </w:rPr>
        <w:t>learning methods to stroke outcome prediction using a nationwide disease</w:t>
      </w:r>
    </w:p>
    <w:p w14:paraId="38404433" w14:textId="77777777"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registry.</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Comput</w:t>
      </w:r>
      <w:proofErr w:type="spellEnd"/>
      <w:r w:rsidRPr="00921539">
        <w:rPr>
          <w:rFonts w:ascii="Arial" w:eastAsia="Times New Roman" w:hAnsi="Arial" w:cs="Arial"/>
          <w:color w:val="000000" w:themeColor="text1"/>
        </w:rPr>
        <w:t xml:space="preserve"> Methods Programs Biomed. 2020 </w:t>
      </w:r>
      <w:proofErr w:type="gramStart"/>
      <w:r w:rsidRPr="00921539">
        <w:rPr>
          <w:rFonts w:ascii="Arial" w:eastAsia="Times New Roman" w:hAnsi="Arial" w:cs="Arial"/>
          <w:color w:val="000000" w:themeColor="text1"/>
        </w:rPr>
        <w:t>Jul;190:105381</w:t>
      </w:r>
      <w:proofErr w:type="gram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14853D1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10.1016/j.cmpb.2020.105381.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2020 Feb 1. PMID: 32044620; PMCID: PMC7245557.</w:t>
      </w:r>
    </w:p>
    <w:p w14:paraId="56851F53" w14:textId="77777777" w:rsidR="00921539" w:rsidRPr="00921539" w:rsidRDefault="00921539" w:rsidP="00921539">
      <w:pPr>
        <w:ind w:right="90"/>
        <w:outlineLvl w:val="1"/>
        <w:rPr>
          <w:rFonts w:ascii="Arial" w:eastAsia="Times New Roman" w:hAnsi="Arial" w:cs="Arial"/>
          <w:color w:val="000000" w:themeColor="text1"/>
        </w:rPr>
      </w:pPr>
    </w:p>
    <w:p w14:paraId="4C0FA50B" w14:textId="7E4EAEA6"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Hsu KC, Lin CH,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Liu CH, Chang TY, Huang KL, Fann YC, Lee TH.</w:t>
      </w:r>
    </w:p>
    <w:p w14:paraId="0F3B746F" w14:textId="77777777"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b/>
          <w:bCs/>
          <w:color w:val="000000" w:themeColor="text1"/>
        </w:rPr>
        <w:t>Autodetect extracranial and intracranial artery stenosis by machine learning</w:t>
      </w:r>
    </w:p>
    <w:p w14:paraId="76EE8D34" w14:textId="77777777"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using ultrasound.</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Comput</w:t>
      </w:r>
      <w:proofErr w:type="spellEnd"/>
      <w:r w:rsidRPr="00921539">
        <w:rPr>
          <w:rFonts w:ascii="Arial" w:eastAsia="Times New Roman" w:hAnsi="Arial" w:cs="Arial"/>
          <w:color w:val="000000" w:themeColor="text1"/>
        </w:rPr>
        <w:t xml:space="preserve"> Biol Med. 2020 </w:t>
      </w:r>
      <w:proofErr w:type="gramStart"/>
      <w:r w:rsidRPr="00921539">
        <w:rPr>
          <w:rFonts w:ascii="Arial" w:eastAsia="Times New Roman" w:hAnsi="Arial" w:cs="Arial"/>
          <w:color w:val="000000" w:themeColor="text1"/>
        </w:rPr>
        <w:t>Jan;116:103569</w:t>
      </w:r>
      <w:proofErr w:type="gram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38ABFDA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10.1016/j.compbiomed.2019.103569.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2019 Nov 30. PMID: 31999553.</w:t>
      </w:r>
    </w:p>
    <w:p w14:paraId="44682EB2" w14:textId="77777777" w:rsidR="008D1E53" w:rsidRDefault="008D1E53" w:rsidP="00921539">
      <w:pPr>
        <w:ind w:right="90"/>
        <w:outlineLvl w:val="1"/>
        <w:rPr>
          <w:rFonts w:ascii="Arial" w:eastAsia="Times New Roman" w:hAnsi="Arial" w:cs="Arial"/>
          <w:color w:val="000000" w:themeColor="text1"/>
        </w:rPr>
      </w:pPr>
    </w:p>
    <w:p w14:paraId="4E2CC8FE" w14:textId="6BD44B56"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Allnutt MA, </w:t>
      </w:r>
      <w:r w:rsidRPr="008D1E53">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Bennett DA, Connor SM, </w:t>
      </w:r>
      <w:proofErr w:type="spellStart"/>
      <w:r w:rsidRPr="00921539">
        <w:rPr>
          <w:rFonts w:ascii="Arial" w:eastAsia="Times New Roman" w:hAnsi="Arial" w:cs="Arial"/>
          <w:color w:val="000000" w:themeColor="text1"/>
        </w:rPr>
        <w:t>Troncoso</w:t>
      </w:r>
      <w:proofErr w:type="spellEnd"/>
      <w:r w:rsidRPr="00921539">
        <w:rPr>
          <w:rFonts w:ascii="Arial" w:eastAsia="Times New Roman" w:hAnsi="Arial" w:cs="Arial"/>
          <w:color w:val="000000" w:themeColor="text1"/>
        </w:rPr>
        <w:t xml:space="preserve"> JC, </w:t>
      </w:r>
      <w:proofErr w:type="spellStart"/>
      <w:r w:rsidRPr="00921539">
        <w:rPr>
          <w:rFonts w:ascii="Arial" w:eastAsia="Times New Roman" w:hAnsi="Arial" w:cs="Arial"/>
          <w:color w:val="000000" w:themeColor="text1"/>
        </w:rPr>
        <w:t>Pletnikova</w:t>
      </w:r>
      <w:proofErr w:type="spellEnd"/>
      <w:r w:rsidRPr="00921539">
        <w:rPr>
          <w:rFonts w:ascii="Arial" w:eastAsia="Times New Roman" w:hAnsi="Arial" w:cs="Arial"/>
          <w:color w:val="000000" w:themeColor="text1"/>
        </w:rPr>
        <w:t xml:space="preserve"> O,</w:t>
      </w:r>
    </w:p>
    <w:p w14:paraId="32AD44C3" w14:textId="23D83183"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Albert MS, Resnick SM, Scholz SW, De Jager PL, Jacobson S. </w:t>
      </w:r>
      <w:r w:rsidRPr="008D1E53">
        <w:rPr>
          <w:rFonts w:ascii="Arial" w:eastAsia="Times New Roman" w:hAnsi="Arial" w:cs="Arial"/>
          <w:b/>
          <w:bCs/>
          <w:color w:val="000000" w:themeColor="text1"/>
        </w:rPr>
        <w:t>Human Herpesvirus 6</w:t>
      </w:r>
      <w:r w:rsidR="008D1E53">
        <w:rPr>
          <w:rFonts w:ascii="Arial" w:eastAsia="Times New Roman" w:hAnsi="Arial" w:cs="Arial"/>
          <w:b/>
          <w:bCs/>
          <w:color w:val="000000" w:themeColor="text1"/>
        </w:rPr>
        <w:t xml:space="preserve"> </w:t>
      </w:r>
      <w:r w:rsidRPr="008D1E53">
        <w:rPr>
          <w:rFonts w:ascii="Arial" w:eastAsia="Times New Roman" w:hAnsi="Arial" w:cs="Arial"/>
          <w:b/>
          <w:bCs/>
          <w:color w:val="000000" w:themeColor="text1"/>
        </w:rPr>
        <w:t>Detection in Alzheimer's Disease Cases and Controls across Multiple Cohorts.</w:t>
      </w:r>
    </w:p>
    <w:p w14:paraId="3C33BCA4"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Neuron. 2020 Mar 18;105(6):1027-1035.e2.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10.1016/j.neuron.2019.12.031. </w:t>
      </w:r>
      <w:proofErr w:type="spellStart"/>
      <w:r w:rsidRPr="00921539">
        <w:rPr>
          <w:rFonts w:ascii="Arial" w:eastAsia="Times New Roman" w:hAnsi="Arial" w:cs="Arial"/>
          <w:color w:val="000000" w:themeColor="text1"/>
        </w:rPr>
        <w:t>Epub</w:t>
      </w:r>
      <w:proofErr w:type="spellEnd"/>
    </w:p>
    <w:p w14:paraId="27D8A437"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2020 Jan 23. PMID: 31983538; PMCID: PMC7182308.</w:t>
      </w:r>
    </w:p>
    <w:p w14:paraId="3D209425" w14:textId="77777777" w:rsidR="00921539" w:rsidRPr="00921539" w:rsidRDefault="00921539" w:rsidP="00921539">
      <w:pPr>
        <w:ind w:right="90"/>
        <w:outlineLvl w:val="1"/>
        <w:rPr>
          <w:rFonts w:ascii="Arial" w:eastAsia="Times New Roman" w:hAnsi="Arial" w:cs="Arial"/>
          <w:color w:val="000000" w:themeColor="text1"/>
        </w:rPr>
      </w:pPr>
    </w:p>
    <w:p w14:paraId="5460A5B4" w14:textId="77777777" w:rsidR="00C92950" w:rsidRDefault="00C92950" w:rsidP="00921539">
      <w:pPr>
        <w:ind w:right="90"/>
        <w:outlineLvl w:val="1"/>
        <w:rPr>
          <w:rFonts w:ascii="Arial" w:eastAsia="Times New Roman" w:hAnsi="Arial" w:cs="Arial"/>
          <w:color w:val="000000" w:themeColor="text1"/>
        </w:rPr>
      </w:pPr>
    </w:p>
    <w:p w14:paraId="1AC1D1F2" w14:textId="77777777" w:rsidR="00C92950" w:rsidRPr="00134CAA" w:rsidRDefault="00C92950" w:rsidP="00C92950">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4931E030" w14:textId="77777777" w:rsidR="00C92950" w:rsidRDefault="00C92950" w:rsidP="00921539">
      <w:pPr>
        <w:ind w:right="90"/>
        <w:outlineLvl w:val="1"/>
        <w:rPr>
          <w:rFonts w:ascii="Arial" w:eastAsia="Times New Roman" w:hAnsi="Arial" w:cs="Arial"/>
          <w:color w:val="000000" w:themeColor="text1"/>
        </w:rPr>
      </w:pPr>
    </w:p>
    <w:p w14:paraId="25E011D4" w14:textId="189FE571"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Nickolls AR, Lee MM, Espinoza DF, </w:t>
      </w:r>
      <w:proofErr w:type="spellStart"/>
      <w:r w:rsidRPr="00921539">
        <w:rPr>
          <w:rFonts w:ascii="Arial" w:eastAsia="Times New Roman" w:hAnsi="Arial" w:cs="Arial"/>
          <w:color w:val="000000" w:themeColor="text1"/>
        </w:rPr>
        <w:t>Szczot</w:t>
      </w:r>
      <w:proofErr w:type="spellEnd"/>
      <w:r w:rsidRPr="00921539">
        <w:rPr>
          <w:rFonts w:ascii="Arial" w:eastAsia="Times New Roman" w:hAnsi="Arial" w:cs="Arial"/>
          <w:color w:val="000000" w:themeColor="text1"/>
        </w:rPr>
        <w:t xml:space="preserve"> M, Lam RM, Wang Q, Beers J, Zou J,</w:t>
      </w:r>
    </w:p>
    <w:p w14:paraId="2F4AA80F" w14:textId="65CD4F7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Nguyen MQ, </w:t>
      </w:r>
      <w:proofErr w:type="spellStart"/>
      <w:r w:rsidRPr="00921539">
        <w:rPr>
          <w:rFonts w:ascii="Arial" w:eastAsia="Times New Roman" w:hAnsi="Arial" w:cs="Arial"/>
          <w:color w:val="000000" w:themeColor="text1"/>
        </w:rPr>
        <w:t>Solinski</w:t>
      </w:r>
      <w:proofErr w:type="spellEnd"/>
      <w:r w:rsidRPr="00921539">
        <w:rPr>
          <w:rFonts w:ascii="Arial" w:eastAsia="Times New Roman" w:hAnsi="Arial" w:cs="Arial"/>
          <w:color w:val="000000" w:themeColor="text1"/>
        </w:rPr>
        <w:t xml:space="preserve"> HJ, </w:t>
      </w:r>
      <w:proofErr w:type="spellStart"/>
      <w:r w:rsidRPr="00921539">
        <w:rPr>
          <w:rFonts w:ascii="Arial" w:eastAsia="Times New Roman" w:hAnsi="Arial" w:cs="Arial"/>
          <w:color w:val="000000" w:themeColor="text1"/>
        </w:rPr>
        <w:t>AlJanahi</w:t>
      </w:r>
      <w:proofErr w:type="spellEnd"/>
      <w:r w:rsidRPr="00921539">
        <w:rPr>
          <w:rFonts w:ascii="Arial" w:eastAsia="Times New Roman" w:hAnsi="Arial" w:cs="Arial"/>
          <w:color w:val="000000" w:themeColor="text1"/>
        </w:rPr>
        <w:t xml:space="preserve"> AA,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Ward ME, </w:t>
      </w:r>
      <w:proofErr w:type="spellStart"/>
      <w:r w:rsidRPr="00921539">
        <w:rPr>
          <w:rFonts w:ascii="Arial" w:eastAsia="Times New Roman" w:hAnsi="Arial" w:cs="Arial"/>
          <w:color w:val="000000" w:themeColor="text1"/>
        </w:rPr>
        <w:t>Chesler</w:t>
      </w:r>
      <w:proofErr w:type="spellEnd"/>
      <w:r w:rsidRPr="00921539">
        <w:rPr>
          <w:rFonts w:ascii="Arial" w:eastAsia="Times New Roman" w:hAnsi="Arial" w:cs="Arial"/>
          <w:color w:val="000000" w:themeColor="text1"/>
        </w:rPr>
        <w:t xml:space="preserve"> AT, </w:t>
      </w:r>
      <w:proofErr w:type="spellStart"/>
      <w:r w:rsidRPr="00921539">
        <w:rPr>
          <w:rFonts w:ascii="Arial" w:eastAsia="Times New Roman" w:hAnsi="Arial" w:cs="Arial"/>
          <w:color w:val="000000" w:themeColor="text1"/>
        </w:rPr>
        <w:t>Bönnemann</w:t>
      </w:r>
      <w:proofErr w:type="spellEnd"/>
      <w:r w:rsidR="008D1E53">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CG. </w:t>
      </w:r>
      <w:r w:rsidRPr="008D1E53">
        <w:rPr>
          <w:rFonts w:ascii="Arial" w:eastAsia="Times New Roman" w:hAnsi="Arial" w:cs="Arial"/>
          <w:b/>
          <w:bCs/>
          <w:color w:val="000000" w:themeColor="text1"/>
        </w:rPr>
        <w:t>Transcriptional Programming of Human Mechanosensory Neuron Subtypes from</w:t>
      </w:r>
      <w:r w:rsidR="008D1E53" w:rsidRPr="008D1E53">
        <w:rPr>
          <w:rFonts w:ascii="Arial" w:eastAsia="Times New Roman" w:hAnsi="Arial" w:cs="Arial"/>
          <w:b/>
          <w:bCs/>
          <w:color w:val="000000" w:themeColor="text1"/>
        </w:rPr>
        <w:t xml:space="preserve"> </w:t>
      </w:r>
      <w:r w:rsidRPr="008D1E53">
        <w:rPr>
          <w:rFonts w:ascii="Arial" w:eastAsia="Times New Roman" w:hAnsi="Arial" w:cs="Arial"/>
          <w:b/>
          <w:bCs/>
          <w:color w:val="000000" w:themeColor="text1"/>
        </w:rPr>
        <w:t>Pluripotent Stem Cells.</w:t>
      </w:r>
      <w:r w:rsidRPr="00921539">
        <w:rPr>
          <w:rFonts w:ascii="Arial" w:eastAsia="Times New Roman" w:hAnsi="Arial" w:cs="Arial"/>
          <w:color w:val="000000" w:themeColor="text1"/>
        </w:rPr>
        <w:t xml:space="preserve"> Cell Rep. 2020 Jan 21;30(3):932-946.e7.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r w:rsidR="008D1E53">
        <w:rPr>
          <w:rFonts w:ascii="Arial" w:eastAsia="Times New Roman" w:hAnsi="Arial" w:cs="Arial"/>
          <w:color w:val="000000" w:themeColor="text1"/>
        </w:rPr>
        <w:t xml:space="preserve"> </w:t>
      </w:r>
      <w:r w:rsidRPr="00921539">
        <w:rPr>
          <w:rFonts w:ascii="Arial" w:eastAsia="Times New Roman" w:hAnsi="Arial" w:cs="Arial"/>
          <w:color w:val="000000" w:themeColor="text1"/>
        </w:rPr>
        <w:t>10.1016/j.celrep.2019.12.062. PMID: 31968264; PMCID: PMC7059559.</w:t>
      </w:r>
    </w:p>
    <w:p w14:paraId="5E1E1ED0" w14:textId="77777777" w:rsidR="00921539" w:rsidRPr="00921539" w:rsidRDefault="00921539" w:rsidP="00921539">
      <w:pPr>
        <w:ind w:right="90"/>
        <w:outlineLvl w:val="1"/>
        <w:rPr>
          <w:rFonts w:ascii="Arial" w:eastAsia="Times New Roman" w:hAnsi="Arial" w:cs="Arial"/>
          <w:color w:val="000000" w:themeColor="text1"/>
        </w:rPr>
      </w:pPr>
    </w:p>
    <w:p w14:paraId="449109D3" w14:textId="206D919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Chen KG, Duran GE, Mogul MJ, Wang YC, Ross KL, </w:t>
      </w:r>
      <w:proofErr w:type="spellStart"/>
      <w:r w:rsidRPr="00921539">
        <w:rPr>
          <w:rFonts w:ascii="Arial" w:eastAsia="Times New Roman" w:hAnsi="Arial" w:cs="Arial"/>
          <w:color w:val="000000" w:themeColor="text1"/>
        </w:rPr>
        <w:t>Jaffrézou</w:t>
      </w:r>
      <w:proofErr w:type="spellEnd"/>
      <w:r w:rsidRPr="00921539">
        <w:rPr>
          <w:rFonts w:ascii="Arial" w:eastAsia="Times New Roman" w:hAnsi="Arial" w:cs="Arial"/>
          <w:color w:val="000000" w:themeColor="text1"/>
        </w:rPr>
        <w:t xml:space="preserve"> JP, Huff LM,</w:t>
      </w:r>
    </w:p>
    <w:p w14:paraId="0B32AB96" w14:textId="77777777"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Fojo T, </w:t>
      </w:r>
      <w:proofErr w:type="spellStart"/>
      <w:r w:rsidRPr="00921539">
        <w:rPr>
          <w:rFonts w:ascii="Arial" w:eastAsia="Times New Roman" w:hAnsi="Arial" w:cs="Arial"/>
          <w:color w:val="000000" w:themeColor="text1"/>
        </w:rPr>
        <w:t>Lacayo</w:t>
      </w:r>
      <w:proofErr w:type="spellEnd"/>
      <w:r w:rsidRPr="00921539">
        <w:rPr>
          <w:rFonts w:ascii="Arial" w:eastAsia="Times New Roman" w:hAnsi="Arial" w:cs="Arial"/>
          <w:color w:val="000000" w:themeColor="text1"/>
        </w:rPr>
        <w:t xml:space="preserve"> NJ, </w:t>
      </w:r>
      <w:proofErr w:type="spellStart"/>
      <w:r w:rsidRPr="00921539">
        <w:rPr>
          <w:rFonts w:ascii="Arial" w:eastAsia="Times New Roman" w:hAnsi="Arial" w:cs="Arial"/>
          <w:color w:val="000000" w:themeColor="text1"/>
        </w:rPr>
        <w:t>Sikic</w:t>
      </w:r>
      <w:proofErr w:type="spellEnd"/>
      <w:r w:rsidRPr="00921539">
        <w:rPr>
          <w:rFonts w:ascii="Arial" w:eastAsia="Times New Roman" w:hAnsi="Arial" w:cs="Arial"/>
          <w:color w:val="000000" w:themeColor="text1"/>
        </w:rPr>
        <w:t xml:space="preserve"> BI. </w:t>
      </w:r>
      <w:r w:rsidRPr="008D1E53">
        <w:rPr>
          <w:rFonts w:ascii="Arial" w:eastAsia="Times New Roman" w:hAnsi="Arial" w:cs="Arial"/>
          <w:b/>
          <w:bCs/>
          <w:color w:val="000000" w:themeColor="text1"/>
        </w:rPr>
        <w:t>Genomic stability at the coding regions</w:t>
      </w:r>
    </w:p>
    <w:p w14:paraId="31ED5B5B" w14:textId="539F1AD4"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b/>
          <w:bCs/>
          <w:color w:val="000000" w:themeColor="text1"/>
        </w:rPr>
        <w:t>of the multidrug transporter gene</w:t>
      </w:r>
      <w:r w:rsidR="008D1E53">
        <w:rPr>
          <w:rFonts w:ascii="Arial" w:eastAsia="Times New Roman" w:hAnsi="Arial" w:cs="Arial"/>
          <w:b/>
          <w:bCs/>
          <w:color w:val="000000" w:themeColor="text1"/>
        </w:rPr>
        <w:t xml:space="preserve"> </w:t>
      </w:r>
      <w:r w:rsidRPr="008D1E53">
        <w:rPr>
          <w:rFonts w:ascii="Arial" w:eastAsia="Times New Roman" w:hAnsi="Arial" w:cs="Arial"/>
          <w:b/>
          <w:bCs/>
          <w:color w:val="000000" w:themeColor="text1"/>
        </w:rPr>
        <w:t>ABCB1</w:t>
      </w:r>
      <w:r w:rsidR="008D1E53">
        <w:rPr>
          <w:rFonts w:ascii="Arial" w:eastAsia="Times New Roman" w:hAnsi="Arial" w:cs="Arial"/>
          <w:b/>
          <w:bCs/>
          <w:color w:val="000000" w:themeColor="text1"/>
        </w:rPr>
        <w:t>:</w:t>
      </w:r>
      <w:r w:rsidRPr="008D1E53">
        <w:rPr>
          <w:rFonts w:ascii="Arial" w:eastAsia="Times New Roman" w:hAnsi="Arial" w:cs="Arial"/>
          <w:b/>
          <w:bCs/>
          <w:color w:val="000000" w:themeColor="text1"/>
        </w:rPr>
        <w:t xml:space="preserve"> insights into the development of</w:t>
      </w:r>
    </w:p>
    <w:p w14:paraId="79D67EEF" w14:textId="77777777"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alternative drug resistance mechanisms in human leukemia cells.</w:t>
      </w:r>
      <w:r w:rsidRPr="00921539">
        <w:rPr>
          <w:rFonts w:ascii="Arial" w:eastAsia="Times New Roman" w:hAnsi="Arial" w:cs="Arial"/>
          <w:color w:val="000000" w:themeColor="text1"/>
        </w:rPr>
        <w:t xml:space="preserve"> Cancer Drug</w:t>
      </w:r>
    </w:p>
    <w:p w14:paraId="34D07E9A"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Resist. 2020;3(4):959-979.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10.20517/cdr.2020.51.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2020 Nov 3. PMID:</w:t>
      </w:r>
    </w:p>
    <w:p w14:paraId="3D95A373"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34541464; PMCID: PMC8445225.</w:t>
      </w:r>
    </w:p>
    <w:p w14:paraId="30AC53E3" w14:textId="77777777" w:rsidR="00921539" w:rsidRPr="00921539" w:rsidRDefault="00921539" w:rsidP="00921539">
      <w:pPr>
        <w:ind w:right="90"/>
        <w:outlineLvl w:val="1"/>
        <w:rPr>
          <w:rFonts w:ascii="Arial" w:eastAsia="Times New Roman" w:hAnsi="Arial" w:cs="Arial"/>
          <w:color w:val="000000" w:themeColor="text1"/>
        </w:rPr>
      </w:pPr>
    </w:p>
    <w:p w14:paraId="5E1AEE86" w14:textId="5C55955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Riggle BA, Manglani M, Maric D,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Lee MH, Neto OLA, Taylor TE,</w:t>
      </w:r>
    </w:p>
    <w:p w14:paraId="4A3D7A53" w14:textId="77777777"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Seydel KB, Nath A, Miller LH, McGavern DB, Pierce SK. </w:t>
      </w:r>
      <w:r w:rsidRPr="008D1E53">
        <w:rPr>
          <w:rFonts w:ascii="Arial" w:eastAsia="Times New Roman" w:hAnsi="Arial" w:cs="Arial"/>
          <w:b/>
          <w:bCs/>
          <w:color w:val="000000" w:themeColor="text1"/>
        </w:rPr>
        <w:t>CD8+ T cells target</w:t>
      </w:r>
    </w:p>
    <w:p w14:paraId="338A8E5B" w14:textId="77777777"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cerebrovasculature in children with cerebral malaria.</w:t>
      </w:r>
      <w:r w:rsidRPr="00921539">
        <w:rPr>
          <w:rFonts w:ascii="Arial" w:eastAsia="Times New Roman" w:hAnsi="Arial" w:cs="Arial"/>
          <w:color w:val="000000" w:themeColor="text1"/>
        </w:rPr>
        <w:t xml:space="preserve"> J Clin Invest. 2020 Mar</w:t>
      </w:r>
    </w:p>
    <w:p w14:paraId="6584087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2;130(3):1128-1138.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10.1172/JCI133474. PMID: 31821175; PMCID: PMC7269583.</w:t>
      </w:r>
    </w:p>
    <w:p w14:paraId="15464535" w14:textId="77777777" w:rsidR="00921539" w:rsidRPr="00921539" w:rsidRDefault="00921539" w:rsidP="00921539">
      <w:pPr>
        <w:ind w:right="90"/>
        <w:outlineLvl w:val="1"/>
        <w:rPr>
          <w:rFonts w:ascii="Arial" w:eastAsia="Times New Roman" w:hAnsi="Arial" w:cs="Arial"/>
          <w:color w:val="000000" w:themeColor="text1"/>
        </w:rPr>
      </w:pPr>
    </w:p>
    <w:p w14:paraId="43D9B2A8" w14:textId="10ABD013"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Reoma LB, Trindade CJ, Monaco MC, Solis J, Montojo MG, Vu P, </w:t>
      </w:r>
      <w:r w:rsidRPr="008D1E53">
        <w:rPr>
          <w:rFonts w:ascii="Arial" w:eastAsia="Times New Roman" w:hAnsi="Arial" w:cs="Arial"/>
          <w:color w:val="000000" w:themeColor="text1"/>
          <w:u w:val="single"/>
        </w:rPr>
        <w:t>Johnson K</w:t>
      </w:r>
      <w:r w:rsidRPr="00921539">
        <w:rPr>
          <w:rFonts w:ascii="Arial" w:eastAsia="Times New Roman" w:hAnsi="Arial" w:cs="Arial"/>
          <w:color w:val="000000" w:themeColor="text1"/>
        </w:rPr>
        <w:t>, Beck</w:t>
      </w:r>
    </w:p>
    <w:p w14:paraId="11A7BDE9" w14:textId="77777777"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E, Nair G, Khan OI, Quezado M, Hewitt SM, Reich DS, Childs R, Nath A. </w:t>
      </w:r>
      <w:r w:rsidRPr="008D1E53">
        <w:rPr>
          <w:rFonts w:ascii="Arial" w:eastAsia="Times New Roman" w:hAnsi="Arial" w:cs="Arial"/>
          <w:b/>
          <w:bCs/>
          <w:color w:val="000000" w:themeColor="text1"/>
        </w:rPr>
        <w:t>Fatal</w:t>
      </w:r>
    </w:p>
    <w:p w14:paraId="6B2D562E" w14:textId="77777777"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 xml:space="preserve">encephalopathy with wild-type JC virus and </w:t>
      </w:r>
      <w:proofErr w:type="spellStart"/>
      <w:r w:rsidRPr="008D1E53">
        <w:rPr>
          <w:rFonts w:ascii="Arial" w:eastAsia="Times New Roman" w:hAnsi="Arial" w:cs="Arial"/>
          <w:b/>
          <w:bCs/>
          <w:color w:val="000000" w:themeColor="text1"/>
        </w:rPr>
        <w:t>ruxolitinib</w:t>
      </w:r>
      <w:proofErr w:type="spellEnd"/>
      <w:r w:rsidRPr="008D1E53">
        <w:rPr>
          <w:rFonts w:ascii="Arial" w:eastAsia="Times New Roman" w:hAnsi="Arial" w:cs="Arial"/>
          <w:b/>
          <w:bCs/>
          <w:color w:val="000000" w:themeColor="text1"/>
        </w:rPr>
        <w:t xml:space="preserve"> therapy.</w:t>
      </w:r>
      <w:r w:rsidRPr="00921539">
        <w:rPr>
          <w:rFonts w:ascii="Arial" w:eastAsia="Times New Roman" w:hAnsi="Arial" w:cs="Arial"/>
          <w:color w:val="000000" w:themeColor="text1"/>
        </w:rPr>
        <w:t xml:space="preserve"> Ann Neurol. 2019</w:t>
      </w:r>
    </w:p>
    <w:p w14:paraId="455007F0"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Dec;86(6):878-884.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10.1002/ana.25608.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2019 Oct 16. PMID: </w:t>
      </w:r>
      <w:proofErr w:type="gramStart"/>
      <w:r w:rsidRPr="00921539">
        <w:rPr>
          <w:rFonts w:ascii="Arial" w:eastAsia="Times New Roman" w:hAnsi="Arial" w:cs="Arial"/>
          <w:color w:val="000000" w:themeColor="text1"/>
        </w:rPr>
        <w:t>31600832;</w:t>
      </w:r>
      <w:proofErr w:type="gramEnd"/>
    </w:p>
    <w:p w14:paraId="2A4D6B50"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PMCID: PMC8189164.</w:t>
      </w:r>
    </w:p>
    <w:p w14:paraId="771AAFD4" w14:textId="77777777" w:rsidR="00921539" w:rsidRPr="00921539" w:rsidRDefault="00921539" w:rsidP="00921539">
      <w:pPr>
        <w:ind w:right="90"/>
        <w:outlineLvl w:val="1"/>
        <w:rPr>
          <w:rFonts w:ascii="Arial" w:eastAsia="Times New Roman" w:hAnsi="Arial" w:cs="Arial"/>
          <w:color w:val="000000" w:themeColor="text1"/>
        </w:rPr>
      </w:pPr>
    </w:p>
    <w:p w14:paraId="55D85B10" w14:textId="1799C229"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Bernstock JD, Totten AH, Elkahloun AG,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Hurst AC, Goldman F,</w:t>
      </w:r>
    </w:p>
    <w:p w14:paraId="682A692D" w14:textId="77777777"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Groves AK, Mikhail FM, Atkinson TP. </w:t>
      </w:r>
      <w:r w:rsidRPr="008D1E53">
        <w:rPr>
          <w:rFonts w:ascii="Arial" w:eastAsia="Times New Roman" w:hAnsi="Arial" w:cs="Arial"/>
          <w:b/>
          <w:bCs/>
          <w:color w:val="000000" w:themeColor="text1"/>
        </w:rPr>
        <w:t>Recurrent microdeletions at chromosome</w:t>
      </w:r>
    </w:p>
    <w:p w14:paraId="3E11C08F" w14:textId="77777777"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b/>
          <w:bCs/>
          <w:color w:val="000000" w:themeColor="text1"/>
        </w:rPr>
        <w:t>2p11.2 are associated with thymic hypoplasia and features resembling DiGeorge</w:t>
      </w:r>
    </w:p>
    <w:p w14:paraId="4A15064A" w14:textId="77777777"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 xml:space="preserve">syndrome. </w:t>
      </w:r>
      <w:r w:rsidRPr="00921539">
        <w:rPr>
          <w:rFonts w:ascii="Arial" w:eastAsia="Times New Roman" w:hAnsi="Arial" w:cs="Arial"/>
          <w:color w:val="000000" w:themeColor="text1"/>
        </w:rPr>
        <w:t xml:space="preserve">J Allergy Clin Immunol. 2020 Jan;145(1):358-367.e2.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239F24A5"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10.1016/j.jaci.2019.09.020.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2019 Oct 7. PMID: 31600545; PMCID: PMC6949372.</w:t>
      </w:r>
    </w:p>
    <w:p w14:paraId="2B4D86AA" w14:textId="77777777" w:rsidR="00921539" w:rsidRPr="00921539" w:rsidRDefault="00921539" w:rsidP="00921539">
      <w:pPr>
        <w:ind w:right="90"/>
        <w:outlineLvl w:val="1"/>
        <w:rPr>
          <w:rFonts w:ascii="Arial" w:eastAsia="Times New Roman" w:hAnsi="Arial" w:cs="Arial"/>
          <w:color w:val="000000" w:themeColor="text1"/>
        </w:rPr>
      </w:pPr>
    </w:p>
    <w:p w14:paraId="5833EE7D" w14:textId="3A489969" w:rsidR="00921539" w:rsidRPr="008D1E5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Lin CH, Hsu KC,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Luby M, Fann YC. </w:t>
      </w:r>
      <w:r w:rsidRPr="008D1E53">
        <w:rPr>
          <w:rFonts w:ascii="Arial" w:eastAsia="Times New Roman" w:hAnsi="Arial" w:cs="Arial"/>
          <w:b/>
          <w:bCs/>
          <w:color w:val="000000" w:themeColor="text1"/>
        </w:rPr>
        <w:t>Applying density-based outlier</w:t>
      </w:r>
    </w:p>
    <w:p w14:paraId="5B511D3B" w14:textId="77777777"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b/>
          <w:bCs/>
          <w:color w:val="000000" w:themeColor="text1"/>
        </w:rPr>
        <w:t>identifications using multiple datasets for validation of stroke clinical</w:t>
      </w:r>
    </w:p>
    <w:p w14:paraId="6487E7E2" w14:textId="342C684A" w:rsidR="00921539" w:rsidRPr="00921539" w:rsidRDefault="00921539" w:rsidP="00921539">
      <w:pPr>
        <w:ind w:right="90"/>
        <w:outlineLvl w:val="1"/>
        <w:rPr>
          <w:rFonts w:ascii="Arial" w:eastAsia="Times New Roman" w:hAnsi="Arial" w:cs="Arial"/>
          <w:color w:val="000000" w:themeColor="text1"/>
        </w:rPr>
      </w:pPr>
      <w:r w:rsidRPr="008D1E53">
        <w:rPr>
          <w:rFonts w:ascii="Arial" w:eastAsia="Times New Roman" w:hAnsi="Arial" w:cs="Arial"/>
          <w:b/>
          <w:bCs/>
          <w:color w:val="000000" w:themeColor="text1"/>
        </w:rPr>
        <w:t>outcomes.</w:t>
      </w:r>
      <w:r w:rsidRPr="00921539">
        <w:rPr>
          <w:rFonts w:ascii="Arial" w:eastAsia="Times New Roman" w:hAnsi="Arial" w:cs="Arial"/>
          <w:color w:val="000000" w:themeColor="text1"/>
        </w:rPr>
        <w:t xml:space="preserve"> Int J Med Inform. 2019 </w:t>
      </w:r>
      <w:proofErr w:type="gramStart"/>
      <w:r w:rsidRPr="00921539">
        <w:rPr>
          <w:rFonts w:ascii="Arial" w:eastAsia="Times New Roman" w:hAnsi="Arial" w:cs="Arial"/>
          <w:color w:val="000000" w:themeColor="text1"/>
        </w:rPr>
        <w:t>Dec;132:103988</w:t>
      </w:r>
      <w:proofErr w:type="gram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r w:rsidR="008D1E53">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10.1016/j.ijmedinf.2019.103988.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2019 Oct 3. PMID: 31590140; PMCID:</w:t>
      </w:r>
    </w:p>
    <w:p w14:paraId="4CD7A483"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PMC6880867.</w:t>
      </w:r>
    </w:p>
    <w:p w14:paraId="591797C1" w14:textId="77777777" w:rsidR="008D1E53" w:rsidRPr="008D1E53" w:rsidRDefault="008D1E53" w:rsidP="00921539">
      <w:pPr>
        <w:ind w:right="90"/>
        <w:outlineLvl w:val="1"/>
        <w:rPr>
          <w:rFonts w:ascii="Arial" w:eastAsia="Times New Roman" w:hAnsi="Arial" w:cs="Arial"/>
          <w:color w:val="000000" w:themeColor="text1"/>
        </w:rPr>
      </w:pPr>
    </w:p>
    <w:p w14:paraId="310518CD" w14:textId="721EC386"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Johnson TP, </w:t>
      </w:r>
      <w:proofErr w:type="spellStart"/>
      <w:r w:rsidRPr="00921539">
        <w:rPr>
          <w:rFonts w:ascii="Arial" w:eastAsia="Times New Roman" w:hAnsi="Arial" w:cs="Arial"/>
          <w:color w:val="000000" w:themeColor="text1"/>
        </w:rPr>
        <w:t>Larman</w:t>
      </w:r>
      <w:proofErr w:type="spellEnd"/>
      <w:r w:rsidRPr="00921539">
        <w:rPr>
          <w:rFonts w:ascii="Arial" w:eastAsia="Times New Roman" w:hAnsi="Arial" w:cs="Arial"/>
          <w:color w:val="000000" w:themeColor="text1"/>
        </w:rPr>
        <w:t xml:space="preserve"> HB, Lee MH, Whitehead SS, Kowalak J, Toro C, Lau CC, Kim</w:t>
      </w:r>
    </w:p>
    <w:p w14:paraId="2B954691"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J, </w:t>
      </w:r>
      <w:r w:rsidRPr="008D1E53">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Reoma LB, </w:t>
      </w:r>
      <w:proofErr w:type="spellStart"/>
      <w:r w:rsidRPr="00921539">
        <w:rPr>
          <w:rFonts w:ascii="Arial" w:eastAsia="Times New Roman" w:hAnsi="Arial" w:cs="Arial"/>
          <w:color w:val="000000" w:themeColor="text1"/>
        </w:rPr>
        <w:t>Faustin</w:t>
      </w:r>
      <w:proofErr w:type="spellEnd"/>
      <w:r w:rsidRPr="00921539">
        <w:rPr>
          <w:rFonts w:ascii="Arial" w:eastAsia="Times New Roman" w:hAnsi="Arial" w:cs="Arial"/>
          <w:color w:val="000000" w:themeColor="text1"/>
        </w:rPr>
        <w:t xml:space="preserve"> A, Pardo CA, </w:t>
      </w:r>
      <w:proofErr w:type="spellStart"/>
      <w:r w:rsidRPr="00921539">
        <w:rPr>
          <w:rFonts w:ascii="Arial" w:eastAsia="Times New Roman" w:hAnsi="Arial" w:cs="Arial"/>
          <w:color w:val="000000" w:themeColor="text1"/>
        </w:rPr>
        <w:t>Kottapalli</w:t>
      </w:r>
      <w:proofErr w:type="spellEnd"/>
      <w:r w:rsidRPr="00921539">
        <w:rPr>
          <w:rFonts w:ascii="Arial" w:eastAsia="Times New Roman" w:hAnsi="Arial" w:cs="Arial"/>
          <w:color w:val="000000" w:themeColor="text1"/>
        </w:rPr>
        <w:t xml:space="preserve"> S, Howard J, Monaco D,</w:t>
      </w:r>
    </w:p>
    <w:p w14:paraId="18C0F734"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Weisfeld</w:t>
      </w:r>
      <w:proofErr w:type="spellEnd"/>
      <w:r w:rsidRPr="00921539">
        <w:rPr>
          <w:rFonts w:ascii="Arial" w:eastAsia="Times New Roman" w:hAnsi="Arial" w:cs="Arial"/>
          <w:color w:val="000000" w:themeColor="text1"/>
        </w:rPr>
        <w:t xml:space="preserve">-Adams J, Blackstone C, </w:t>
      </w:r>
      <w:proofErr w:type="spellStart"/>
      <w:r w:rsidRPr="00921539">
        <w:rPr>
          <w:rFonts w:ascii="Arial" w:eastAsia="Times New Roman" w:hAnsi="Arial" w:cs="Arial"/>
          <w:color w:val="000000" w:themeColor="text1"/>
        </w:rPr>
        <w:t>Galetta</w:t>
      </w:r>
      <w:proofErr w:type="spellEnd"/>
      <w:r w:rsidRPr="00921539">
        <w:rPr>
          <w:rFonts w:ascii="Arial" w:eastAsia="Times New Roman" w:hAnsi="Arial" w:cs="Arial"/>
          <w:color w:val="000000" w:themeColor="text1"/>
        </w:rPr>
        <w:t xml:space="preserve"> S, </w:t>
      </w:r>
      <w:proofErr w:type="spellStart"/>
      <w:r w:rsidRPr="00921539">
        <w:rPr>
          <w:rFonts w:ascii="Arial" w:eastAsia="Times New Roman" w:hAnsi="Arial" w:cs="Arial"/>
          <w:color w:val="000000" w:themeColor="text1"/>
        </w:rPr>
        <w:t>Snuderl</w:t>
      </w:r>
      <w:proofErr w:type="spellEnd"/>
      <w:r w:rsidRPr="00921539">
        <w:rPr>
          <w:rFonts w:ascii="Arial" w:eastAsia="Times New Roman" w:hAnsi="Arial" w:cs="Arial"/>
          <w:color w:val="000000" w:themeColor="text1"/>
        </w:rPr>
        <w:t xml:space="preserve"> M, Gahl WA, </w:t>
      </w:r>
      <w:proofErr w:type="spellStart"/>
      <w:r w:rsidRPr="00921539">
        <w:rPr>
          <w:rFonts w:ascii="Arial" w:eastAsia="Times New Roman" w:hAnsi="Arial" w:cs="Arial"/>
          <w:color w:val="000000" w:themeColor="text1"/>
        </w:rPr>
        <w:t>Kister</w:t>
      </w:r>
      <w:proofErr w:type="spellEnd"/>
      <w:r w:rsidRPr="00921539">
        <w:rPr>
          <w:rFonts w:ascii="Arial" w:eastAsia="Times New Roman" w:hAnsi="Arial" w:cs="Arial"/>
          <w:color w:val="000000" w:themeColor="text1"/>
        </w:rPr>
        <w:t xml:space="preserve"> I, Nath A.</w:t>
      </w:r>
    </w:p>
    <w:p w14:paraId="2D2E8507" w14:textId="2AF8BE0E" w:rsidR="00921539" w:rsidRPr="008D1E53"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b/>
          <w:bCs/>
          <w:color w:val="000000" w:themeColor="text1"/>
        </w:rPr>
        <w:t>Chronic Dengue Virus Panencephalitis in a Patient with Progressive Dementia with</w:t>
      </w:r>
      <w:r w:rsidR="008D1E53">
        <w:rPr>
          <w:rFonts w:ascii="Arial" w:eastAsia="Times New Roman" w:hAnsi="Arial" w:cs="Arial"/>
          <w:b/>
          <w:bCs/>
          <w:color w:val="000000" w:themeColor="text1"/>
        </w:rPr>
        <w:t xml:space="preserve"> </w:t>
      </w:r>
      <w:r w:rsidRPr="008D1E53">
        <w:rPr>
          <w:rFonts w:ascii="Arial" w:eastAsia="Times New Roman" w:hAnsi="Arial" w:cs="Arial"/>
          <w:b/>
          <w:bCs/>
          <w:color w:val="000000" w:themeColor="text1"/>
        </w:rPr>
        <w:t>Extrapyramidal Features.</w:t>
      </w:r>
      <w:r w:rsidRPr="00921539">
        <w:rPr>
          <w:rFonts w:ascii="Arial" w:eastAsia="Times New Roman" w:hAnsi="Arial" w:cs="Arial"/>
          <w:color w:val="000000" w:themeColor="text1"/>
        </w:rPr>
        <w:t xml:space="preserve"> Ann Neurol. 2019 Nov;86(5):695-703.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6CB2198F"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10.1002/ana.25588.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2019 Sep 11. PMID: 31461177; PMCID: PMC11502142.</w:t>
      </w:r>
    </w:p>
    <w:p w14:paraId="19727DDD" w14:textId="77777777" w:rsidR="00C92950" w:rsidRPr="00134CAA" w:rsidRDefault="00C92950" w:rsidP="00C92950">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078B6FC0" w14:textId="77777777" w:rsidR="00921539" w:rsidRPr="00921539" w:rsidRDefault="00921539" w:rsidP="00921539">
      <w:pPr>
        <w:ind w:right="90"/>
        <w:outlineLvl w:val="1"/>
        <w:rPr>
          <w:rFonts w:ascii="Arial" w:eastAsia="Times New Roman" w:hAnsi="Arial" w:cs="Arial"/>
          <w:color w:val="000000" w:themeColor="text1"/>
        </w:rPr>
      </w:pPr>
    </w:p>
    <w:p w14:paraId="0B4AC257" w14:textId="42E467EA"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Unno</w:t>
      </w:r>
      <w:proofErr w:type="spellEnd"/>
      <w:r w:rsidRPr="00921539">
        <w:rPr>
          <w:rFonts w:ascii="Arial" w:eastAsia="Times New Roman" w:hAnsi="Arial" w:cs="Arial"/>
          <w:color w:val="000000" w:themeColor="text1"/>
        </w:rPr>
        <w:t xml:space="preserve"> K, </w:t>
      </w:r>
      <w:proofErr w:type="spellStart"/>
      <w:r w:rsidRPr="00921539">
        <w:rPr>
          <w:rFonts w:ascii="Arial" w:eastAsia="Times New Roman" w:hAnsi="Arial" w:cs="Arial"/>
          <w:color w:val="000000" w:themeColor="text1"/>
        </w:rPr>
        <w:t>Oikonomopoulos</w:t>
      </w:r>
      <w:proofErr w:type="spellEnd"/>
      <w:r w:rsidRPr="00921539">
        <w:rPr>
          <w:rFonts w:ascii="Arial" w:eastAsia="Times New Roman" w:hAnsi="Arial" w:cs="Arial"/>
          <w:color w:val="000000" w:themeColor="text1"/>
        </w:rPr>
        <w:t xml:space="preserve"> A, Fujikawa Y, </w:t>
      </w:r>
      <w:proofErr w:type="spellStart"/>
      <w:r w:rsidRPr="00921539">
        <w:rPr>
          <w:rFonts w:ascii="Arial" w:eastAsia="Times New Roman" w:hAnsi="Arial" w:cs="Arial"/>
          <w:color w:val="000000" w:themeColor="text1"/>
        </w:rPr>
        <w:t>Okuno</w:t>
      </w:r>
      <w:proofErr w:type="spellEnd"/>
      <w:r w:rsidRPr="00921539">
        <w:rPr>
          <w:rFonts w:ascii="Arial" w:eastAsia="Times New Roman" w:hAnsi="Arial" w:cs="Arial"/>
          <w:color w:val="000000" w:themeColor="text1"/>
        </w:rPr>
        <w:t xml:space="preserve"> Y, Narita S, Kato T, Hayashida</w:t>
      </w:r>
    </w:p>
    <w:p w14:paraId="4E0E2FD0"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R, Kondo K, Shibata R, </w:t>
      </w:r>
      <w:proofErr w:type="spellStart"/>
      <w:r w:rsidRPr="00921539">
        <w:rPr>
          <w:rFonts w:ascii="Arial" w:eastAsia="Times New Roman" w:hAnsi="Arial" w:cs="Arial"/>
          <w:color w:val="000000" w:themeColor="text1"/>
        </w:rPr>
        <w:t>Murohara</w:t>
      </w:r>
      <w:proofErr w:type="spellEnd"/>
      <w:r w:rsidRPr="00921539">
        <w:rPr>
          <w:rFonts w:ascii="Arial" w:eastAsia="Times New Roman" w:hAnsi="Arial" w:cs="Arial"/>
          <w:color w:val="000000" w:themeColor="text1"/>
        </w:rPr>
        <w:t xml:space="preserve"> T, Yang Y, Dangwal S, </w:t>
      </w:r>
      <w:proofErr w:type="spellStart"/>
      <w:r w:rsidRPr="00921539">
        <w:rPr>
          <w:rFonts w:ascii="Arial" w:eastAsia="Times New Roman" w:hAnsi="Arial" w:cs="Arial"/>
          <w:color w:val="000000" w:themeColor="text1"/>
        </w:rPr>
        <w:t>Sereti</w:t>
      </w:r>
      <w:proofErr w:type="spellEnd"/>
      <w:r w:rsidRPr="00921539">
        <w:rPr>
          <w:rFonts w:ascii="Arial" w:eastAsia="Times New Roman" w:hAnsi="Arial" w:cs="Arial"/>
          <w:color w:val="000000" w:themeColor="text1"/>
        </w:rPr>
        <w:t xml:space="preserve"> KI, Yiling Q,</w:t>
      </w:r>
    </w:p>
    <w:p w14:paraId="114D1ED9" w14:textId="77777777" w:rsidR="00921539" w:rsidRPr="00BB0AAA" w:rsidRDefault="00921539" w:rsidP="00921539">
      <w:pPr>
        <w:ind w:right="90"/>
        <w:outlineLvl w:val="1"/>
        <w:rPr>
          <w:rFonts w:ascii="Arial" w:eastAsia="Times New Roman" w:hAnsi="Arial" w:cs="Arial"/>
          <w:b/>
          <w:bCs/>
          <w:color w:val="000000" w:themeColor="text1"/>
        </w:rPr>
      </w:pPr>
      <w:r w:rsidRPr="008D1E53">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Jha A, </w:t>
      </w:r>
      <w:proofErr w:type="spellStart"/>
      <w:r w:rsidRPr="00921539">
        <w:rPr>
          <w:rFonts w:ascii="Arial" w:eastAsia="Times New Roman" w:hAnsi="Arial" w:cs="Arial"/>
          <w:color w:val="000000" w:themeColor="text1"/>
        </w:rPr>
        <w:t>Sosnovik</w:t>
      </w:r>
      <w:proofErr w:type="spellEnd"/>
      <w:r w:rsidRPr="00921539">
        <w:rPr>
          <w:rFonts w:ascii="Arial" w:eastAsia="Times New Roman" w:hAnsi="Arial" w:cs="Arial"/>
          <w:color w:val="000000" w:themeColor="text1"/>
        </w:rPr>
        <w:t xml:space="preserve"> DE, </w:t>
      </w:r>
      <w:proofErr w:type="spellStart"/>
      <w:r w:rsidRPr="00921539">
        <w:rPr>
          <w:rFonts w:ascii="Arial" w:eastAsia="Times New Roman" w:hAnsi="Arial" w:cs="Arial"/>
          <w:color w:val="000000" w:themeColor="text1"/>
        </w:rPr>
        <w:t>Fann</w:t>
      </w:r>
      <w:proofErr w:type="spellEnd"/>
      <w:r w:rsidRPr="00921539">
        <w:rPr>
          <w:rFonts w:ascii="Arial" w:eastAsia="Times New Roman" w:hAnsi="Arial" w:cs="Arial"/>
          <w:color w:val="000000" w:themeColor="text1"/>
        </w:rPr>
        <w:t xml:space="preserve"> Y, Liao R. </w:t>
      </w:r>
      <w:r w:rsidRPr="00BB0AAA">
        <w:rPr>
          <w:rFonts w:ascii="Arial" w:eastAsia="Times New Roman" w:hAnsi="Arial" w:cs="Arial"/>
          <w:b/>
          <w:bCs/>
          <w:color w:val="000000" w:themeColor="text1"/>
        </w:rPr>
        <w:t>Alteration in ventricular</w:t>
      </w:r>
    </w:p>
    <w:p w14:paraId="56A52DF7" w14:textId="77777777" w:rsidR="00921539" w:rsidRPr="00921539" w:rsidRDefault="00921539" w:rsidP="00921539">
      <w:pPr>
        <w:ind w:right="90"/>
        <w:outlineLvl w:val="1"/>
        <w:rPr>
          <w:rFonts w:ascii="Arial" w:eastAsia="Times New Roman" w:hAnsi="Arial" w:cs="Arial"/>
          <w:color w:val="000000" w:themeColor="text1"/>
        </w:rPr>
      </w:pPr>
      <w:r w:rsidRPr="00BB0AAA">
        <w:rPr>
          <w:rFonts w:ascii="Arial" w:eastAsia="Times New Roman" w:hAnsi="Arial" w:cs="Arial"/>
          <w:b/>
          <w:bCs/>
          <w:color w:val="000000" w:themeColor="text1"/>
        </w:rPr>
        <w:t>pressure stimulates cardiac repair and remodeling.</w:t>
      </w:r>
      <w:r w:rsidRPr="00921539">
        <w:rPr>
          <w:rFonts w:ascii="Arial" w:eastAsia="Times New Roman" w:hAnsi="Arial" w:cs="Arial"/>
          <w:color w:val="000000" w:themeColor="text1"/>
        </w:rPr>
        <w:t xml:space="preserve"> J Mol Cell </w:t>
      </w:r>
      <w:proofErr w:type="spellStart"/>
      <w:r w:rsidRPr="00921539">
        <w:rPr>
          <w:rFonts w:ascii="Arial" w:eastAsia="Times New Roman" w:hAnsi="Arial" w:cs="Arial"/>
          <w:color w:val="000000" w:themeColor="text1"/>
        </w:rPr>
        <w:t>Cardiol</w:t>
      </w:r>
      <w:proofErr w:type="spellEnd"/>
      <w:r w:rsidRPr="00921539">
        <w:rPr>
          <w:rFonts w:ascii="Arial" w:eastAsia="Times New Roman" w:hAnsi="Arial" w:cs="Arial"/>
          <w:color w:val="000000" w:themeColor="text1"/>
        </w:rPr>
        <w:t>. 2019</w:t>
      </w:r>
    </w:p>
    <w:p w14:paraId="19E15358" w14:textId="77777777" w:rsidR="00921539" w:rsidRPr="00921539" w:rsidRDefault="00921539" w:rsidP="00921539">
      <w:pPr>
        <w:ind w:right="90"/>
        <w:outlineLvl w:val="1"/>
        <w:rPr>
          <w:rFonts w:ascii="Arial" w:eastAsia="Times New Roman" w:hAnsi="Arial" w:cs="Arial"/>
          <w:color w:val="000000" w:themeColor="text1"/>
        </w:rPr>
      </w:pPr>
      <w:proofErr w:type="gramStart"/>
      <w:r w:rsidRPr="00921539">
        <w:rPr>
          <w:rFonts w:ascii="Arial" w:eastAsia="Times New Roman" w:hAnsi="Arial" w:cs="Arial"/>
          <w:color w:val="000000" w:themeColor="text1"/>
        </w:rPr>
        <w:t>Aug;133:174</w:t>
      </w:r>
      <w:proofErr w:type="gramEnd"/>
      <w:r w:rsidRPr="00921539">
        <w:rPr>
          <w:rFonts w:ascii="Arial" w:eastAsia="Times New Roman" w:hAnsi="Arial" w:cs="Arial"/>
          <w:color w:val="000000" w:themeColor="text1"/>
        </w:rPr>
        <w:t xml:space="preserve">-187.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10.1016/j.yjmcc.2019.06.006.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2019 Jun 17. PMID:</w:t>
      </w:r>
    </w:p>
    <w:p w14:paraId="74471F0C"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31220468; PMCID: PMC6698254.</w:t>
      </w:r>
    </w:p>
    <w:p w14:paraId="4264EF39" w14:textId="77777777" w:rsidR="00921539" w:rsidRPr="00921539" w:rsidRDefault="00921539" w:rsidP="00921539">
      <w:pPr>
        <w:ind w:right="90"/>
        <w:outlineLvl w:val="1"/>
        <w:rPr>
          <w:rFonts w:ascii="Arial" w:eastAsia="Times New Roman" w:hAnsi="Arial" w:cs="Arial"/>
          <w:color w:val="000000" w:themeColor="text1"/>
        </w:rPr>
      </w:pPr>
    </w:p>
    <w:p w14:paraId="353A3B85" w14:textId="49DF3361"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Nadareishvili Z, Kelley D, Luby M, Simpkins AN, Leigh R, Lynch JK, Hsia AW,</w:t>
      </w:r>
    </w:p>
    <w:p w14:paraId="3801928D" w14:textId="1B8667C4"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Benson RT,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Hallenbeck JM, Latour LL. </w:t>
      </w:r>
      <w:r w:rsidRPr="00E24A7E">
        <w:rPr>
          <w:rFonts w:ascii="Arial" w:eastAsia="Times New Roman" w:hAnsi="Arial" w:cs="Arial"/>
          <w:b/>
          <w:bCs/>
          <w:color w:val="000000" w:themeColor="text1"/>
        </w:rPr>
        <w:t>Molecular signature of penumbra</w:t>
      </w:r>
      <w:r w:rsidR="00E24A7E">
        <w:rPr>
          <w:rFonts w:ascii="Arial" w:eastAsia="Times New Roman" w:hAnsi="Arial" w:cs="Arial"/>
          <w:b/>
          <w:bCs/>
          <w:color w:val="000000" w:themeColor="text1"/>
        </w:rPr>
        <w:t xml:space="preserve"> </w:t>
      </w:r>
      <w:r w:rsidRPr="00E24A7E">
        <w:rPr>
          <w:rFonts w:ascii="Arial" w:eastAsia="Times New Roman" w:hAnsi="Arial" w:cs="Arial"/>
          <w:b/>
          <w:bCs/>
          <w:color w:val="000000" w:themeColor="text1"/>
        </w:rPr>
        <w:t>in acute ischemic stroke: a pilot transcriptomics study.</w:t>
      </w:r>
      <w:r w:rsidRPr="00921539">
        <w:rPr>
          <w:rFonts w:ascii="Arial" w:eastAsia="Times New Roman" w:hAnsi="Arial" w:cs="Arial"/>
          <w:color w:val="000000" w:themeColor="text1"/>
        </w:rPr>
        <w:t xml:space="preserve"> Ann Clin </w:t>
      </w:r>
      <w:proofErr w:type="spellStart"/>
      <w:r w:rsidRPr="00921539">
        <w:rPr>
          <w:rFonts w:ascii="Arial" w:eastAsia="Times New Roman" w:hAnsi="Arial" w:cs="Arial"/>
          <w:color w:val="000000" w:themeColor="text1"/>
        </w:rPr>
        <w:t>Transl</w:t>
      </w:r>
      <w:proofErr w:type="spellEnd"/>
      <w:r w:rsidRPr="00921539">
        <w:rPr>
          <w:rFonts w:ascii="Arial" w:eastAsia="Times New Roman" w:hAnsi="Arial" w:cs="Arial"/>
          <w:color w:val="000000" w:themeColor="text1"/>
        </w:rPr>
        <w:t xml:space="preserve"> Neurol.</w:t>
      </w:r>
      <w:r w:rsidR="00E24A7E">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2019 Mar 13;6(4):817-820.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10.1002/acn3.757. PMID: 31020007; PMCID:</w:t>
      </w:r>
      <w:r w:rsidR="00E24A7E">
        <w:rPr>
          <w:rFonts w:ascii="Arial" w:eastAsia="Times New Roman" w:hAnsi="Arial" w:cs="Arial"/>
          <w:b/>
          <w:bCs/>
          <w:color w:val="000000" w:themeColor="text1"/>
        </w:rPr>
        <w:t xml:space="preserve"> </w:t>
      </w:r>
      <w:r w:rsidRPr="00921539">
        <w:rPr>
          <w:rFonts w:ascii="Arial" w:eastAsia="Times New Roman" w:hAnsi="Arial" w:cs="Arial"/>
          <w:color w:val="000000" w:themeColor="text1"/>
        </w:rPr>
        <w:t>PMC6469246.</w:t>
      </w:r>
    </w:p>
    <w:p w14:paraId="2F600BA8" w14:textId="77777777" w:rsidR="00921539" w:rsidRPr="00921539" w:rsidRDefault="00921539" w:rsidP="00921539">
      <w:pPr>
        <w:ind w:right="90"/>
        <w:outlineLvl w:val="1"/>
        <w:rPr>
          <w:rFonts w:ascii="Arial" w:eastAsia="Times New Roman" w:hAnsi="Arial" w:cs="Arial"/>
          <w:color w:val="000000" w:themeColor="text1"/>
        </w:rPr>
      </w:pPr>
    </w:p>
    <w:p w14:paraId="12ABFD1B" w14:textId="12C2DA45"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Bernstock JD, </w:t>
      </w:r>
      <w:proofErr w:type="spellStart"/>
      <w:r w:rsidRPr="00921539">
        <w:rPr>
          <w:rFonts w:ascii="Arial" w:eastAsia="Times New Roman" w:hAnsi="Arial" w:cs="Arial"/>
          <w:color w:val="000000" w:themeColor="text1"/>
        </w:rPr>
        <w:t>Peruzzotti-Jametti</w:t>
      </w:r>
      <w:proofErr w:type="spellEnd"/>
      <w:r w:rsidRPr="00921539">
        <w:rPr>
          <w:rFonts w:ascii="Arial" w:eastAsia="Times New Roman" w:hAnsi="Arial" w:cs="Arial"/>
          <w:color w:val="000000" w:themeColor="text1"/>
        </w:rPr>
        <w:t xml:space="preserve"> L, Leonardi T, Vicario N, Ye D, Lee YJ,</w:t>
      </w:r>
    </w:p>
    <w:p w14:paraId="00C29468" w14:textId="39947116"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Maric D,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Mou Y, Van Den Bosch A, </w:t>
      </w:r>
      <w:proofErr w:type="spellStart"/>
      <w:r w:rsidRPr="00921539">
        <w:rPr>
          <w:rFonts w:ascii="Arial" w:eastAsia="Times New Roman" w:hAnsi="Arial" w:cs="Arial"/>
          <w:color w:val="000000" w:themeColor="text1"/>
        </w:rPr>
        <w:t>Winterbone</w:t>
      </w:r>
      <w:proofErr w:type="spellEnd"/>
      <w:r w:rsidRPr="00921539">
        <w:rPr>
          <w:rFonts w:ascii="Arial" w:eastAsia="Times New Roman" w:hAnsi="Arial" w:cs="Arial"/>
          <w:color w:val="000000" w:themeColor="text1"/>
        </w:rPr>
        <w:t xml:space="preserve"> M, Friedman GK, Franklin</w:t>
      </w:r>
      <w:r w:rsidR="00E24A7E">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RJM, Hallenbeck JM, </w:t>
      </w:r>
      <w:proofErr w:type="spellStart"/>
      <w:r w:rsidRPr="00921539">
        <w:rPr>
          <w:rFonts w:ascii="Arial" w:eastAsia="Times New Roman" w:hAnsi="Arial" w:cs="Arial"/>
          <w:color w:val="000000" w:themeColor="text1"/>
        </w:rPr>
        <w:t>Pluchino</w:t>
      </w:r>
      <w:proofErr w:type="spellEnd"/>
      <w:r w:rsidRPr="00921539">
        <w:rPr>
          <w:rFonts w:ascii="Arial" w:eastAsia="Times New Roman" w:hAnsi="Arial" w:cs="Arial"/>
          <w:color w:val="000000" w:themeColor="text1"/>
        </w:rPr>
        <w:t xml:space="preserve"> S. </w:t>
      </w:r>
      <w:r w:rsidRPr="00E24A7E">
        <w:rPr>
          <w:rFonts w:ascii="Arial" w:eastAsia="Times New Roman" w:hAnsi="Arial" w:cs="Arial"/>
          <w:b/>
          <w:bCs/>
          <w:color w:val="000000" w:themeColor="text1"/>
        </w:rPr>
        <w:t>SUMOylation promotes survival and integration of</w:t>
      </w:r>
      <w:r w:rsidR="00E24A7E" w:rsidRPr="00E24A7E">
        <w:rPr>
          <w:rFonts w:ascii="Arial" w:eastAsia="Times New Roman" w:hAnsi="Arial" w:cs="Arial"/>
          <w:b/>
          <w:bCs/>
          <w:color w:val="000000" w:themeColor="text1"/>
        </w:rPr>
        <w:t xml:space="preserve"> </w:t>
      </w:r>
      <w:r w:rsidRPr="00E24A7E">
        <w:rPr>
          <w:rFonts w:ascii="Arial" w:eastAsia="Times New Roman" w:hAnsi="Arial" w:cs="Arial"/>
          <w:b/>
          <w:bCs/>
          <w:color w:val="000000" w:themeColor="text1"/>
        </w:rPr>
        <w:t>neural stem cell grafts in ischemic stroke.</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EBioMedicine</w:t>
      </w:r>
      <w:proofErr w:type="spellEnd"/>
      <w:r w:rsidRPr="00921539">
        <w:rPr>
          <w:rFonts w:ascii="Arial" w:eastAsia="Times New Roman" w:hAnsi="Arial" w:cs="Arial"/>
          <w:color w:val="000000" w:themeColor="text1"/>
        </w:rPr>
        <w:t xml:space="preserve">. 2019 </w:t>
      </w:r>
      <w:proofErr w:type="gramStart"/>
      <w:r w:rsidRPr="00921539">
        <w:rPr>
          <w:rFonts w:ascii="Arial" w:eastAsia="Times New Roman" w:hAnsi="Arial" w:cs="Arial"/>
          <w:color w:val="000000" w:themeColor="text1"/>
        </w:rPr>
        <w:t>Apr;42:214</w:t>
      </w:r>
      <w:proofErr w:type="gramEnd"/>
      <w:r w:rsidRPr="00921539">
        <w:rPr>
          <w:rFonts w:ascii="Arial" w:eastAsia="Times New Roman" w:hAnsi="Arial" w:cs="Arial"/>
          <w:color w:val="000000" w:themeColor="text1"/>
        </w:rPr>
        <w:t>-224.</w:t>
      </w:r>
      <w:r w:rsidR="00E24A7E">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10.1016/j.ebiom.2019.03.035.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2019 Mar 21. PMID: 30905846; PMCID:</w:t>
      </w:r>
      <w:r w:rsidR="00E24A7E">
        <w:rPr>
          <w:rFonts w:ascii="Arial" w:eastAsia="Times New Roman" w:hAnsi="Arial" w:cs="Arial"/>
          <w:color w:val="000000" w:themeColor="text1"/>
        </w:rPr>
        <w:t xml:space="preserve"> </w:t>
      </w:r>
      <w:r w:rsidRPr="00921539">
        <w:rPr>
          <w:rFonts w:ascii="Arial" w:eastAsia="Times New Roman" w:hAnsi="Arial" w:cs="Arial"/>
          <w:color w:val="000000" w:themeColor="text1"/>
        </w:rPr>
        <w:t>PMC6491415.</w:t>
      </w:r>
    </w:p>
    <w:p w14:paraId="43C3F8F4" w14:textId="77777777" w:rsidR="00921539" w:rsidRPr="00921539" w:rsidRDefault="00921539" w:rsidP="00921539">
      <w:pPr>
        <w:ind w:right="90"/>
        <w:outlineLvl w:val="1"/>
        <w:rPr>
          <w:rFonts w:ascii="Arial" w:eastAsia="Times New Roman" w:hAnsi="Arial" w:cs="Arial"/>
          <w:color w:val="000000" w:themeColor="text1"/>
        </w:rPr>
      </w:pPr>
    </w:p>
    <w:p w14:paraId="503271B2" w14:textId="583C4E39"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Rua R, Lee JY, Silva AB, Swafford IS, Maric D,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McGavern DB.</w:t>
      </w:r>
    </w:p>
    <w:p w14:paraId="3A40A2CA"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Infection drives meningeal engraftment by inflammatory monocytes that impairs</w:t>
      </w:r>
    </w:p>
    <w:p w14:paraId="5CB1F327"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CNS immunity.</w:t>
      </w:r>
      <w:r w:rsidRPr="00921539">
        <w:rPr>
          <w:rFonts w:ascii="Arial" w:eastAsia="Times New Roman" w:hAnsi="Arial" w:cs="Arial"/>
          <w:color w:val="000000" w:themeColor="text1"/>
        </w:rPr>
        <w:t xml:space="preserve"> Nat Immunol. 2019 Apr;20(4):407-419.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31C9FBD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10.1038/s41590-019-0344-y.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2019 Mar 18. PMID: 30886419; PMCID: PMC6481670.</w:t>
      </w:r>
    </w:p>
    <w:p w14:paraId="2CCFCE7C" w14:textId="77777777" w:rsidR="00921539" w:rsidRPr="00921539" w:rsidRDefault="00921539" w:rsidP="00921539">
      <w:pPr>
        <w:ind w:right="90"/>
        <w:outlineLvl w:val="1"/>
        <w:rPr>
          <w:rFonts w:ascii="Arial" w:eastAsia="Times New Roman" w:hAnsi="Arial" w:cs="Arial"/>
          <w:color w:val="000000" w:themeColor="text1"/>
        </w:rPr>
      </w:pPr>
    </w:p>
    <w:p w14:paraId="3B31414A" w14:textId="1C91D3A6"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Alves Sousa AP,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Ohayon J, Zhu J, Muraro PA, Jacobson S.</w:t>
      </w:r>
    </w:p>
    <w:p w14:paraId="56885F5A" w14:textId="4CBE5CBA"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Comprehensive Analysis of TCR-β Repertoire in Patients with Neurological Immune-mediated Disorders.</w:t>
      </w:r>
      <w:r w:rsidRPr="00921539">
        <w:rPr>
          <w:rFonts w:ascii="Arial" w:eastAsia="Times New Roman" w:hAnsi="Arial" w:cs="Arial"/>
          <w:color w:val="000000" w:themeColor="text1"/>
        </w:rPr>
        <w:t xml:space="preserve"> Sci Rep. 2019 Jan 23;9(1):344.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48BEE260"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10.1038/s41598-018-36274-7. PMID: 30674904; PMCID: PMC6344574.</w:t>
      </w:r>
    </w:p>
    <w:p w14:paraId="5DFF5F2E" w14:textId="77777777" w:rsidR="00921539" w:rsidRPr="00921539" w:rsidRDefault="00921539" w:rsidP="00921539">
      <w:pPr>
        <w:ind w:right="90"/>
        <w:outlineLvl w:val="1"/>
        <w:rPr>
          <w:rFonts w:ascii="Arial" w:eastAsia="Times New Roman" w:hAnsi="Arial" w:cs="Arial"/>
          <w:color w:val="000000" w:themeColor="text1"/>
        </w:rPr>
      </w:pPr>
    </w:p>
    <w:p w14:paraId="28F34D8A" w14:textId="21715336"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Matson KJE, Sathyamurthy A,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Kelly MC, Kelley MW, Levine AJ.</w:t>
      </w:r>
    </w:p>
    <w:p w14:paraId="18F27B34"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Isolation of Adult Spinal Cord Nuclei for Massively Parallel Single-nucleus RNA</w:t>
      </w:r>
    </w:p>
    <w:p w14:paraId="296D4C17"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Sequencing.</w:t>
      </w:r>
      <w:r w:rsidRPr="00921539">
        <w:rPr>
          <w:rFonts w:ascii="Arial" w:eastAsia="Times New Roman" w:hAnsi="Arial" w:cs="Arial"/>
          <w:color w:val="000000" w:themeColor="text1"/>
        </w:rPr>
        <w:t xml:space="preserve"> J Vis Exp. 2018 Oct 12;(140):58413.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10.3791/58413. PMID:</w:t>
      </w:r>
    </w:p>
    <w:p w14:paraId="610CCBCC"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30371670; PMCID: PMC6235529.</w:t>
      </w:r>
    </w:p>
    <w:p w14:paraId="64FFDA96" w14:textId="77777777" w:rsidR="00921539" w:rsidRPr="00921539" w:rsidRDefault="00921539" w:rsidP="00921539">
      <w:pPr>
        <w:ind w:right="90"/>
        <w:outlineLvl w:val="1"/>
        <w:rPr>
          <w:rFonts w:ascii="Arial" w:eastAsia="Times New Roman" w:hAnsi="Arial" w:cs="Arial"/>
          <w:color w:val="000000" w:themeColor="text1"/>
        </w:rPr>
      </w:pPr>
    </w:p>
    <w:p w14:paraId="4671A5A7" w14:textId="6104344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Karhausen J, Bernstock JD,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Sheng H, Ma Q, Shen Y, Yang W,</w:t>
      </w:r>
    </w:p>
    <w:p w14:paraId="10ECC67F" w14:textId="77777777"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Hallenbeck JM, Paschen W. </w:t>
      </w:r>
      <w:r w:rsidRPr="00E24A7E">
        <w:rPr>
          <w:rFonts w:ascii="Arial" w:eastAsia="Times New Roman" w:hAnsi="Arial" w:cs="Arial"/>
          <w:b/>
          <w:bCs/>
          <w:color w:val="000000" w:themeColor="text1"/>
        </w:rPr>
        <w:t>Ubc9 overexpression and SUMO1 deficiency blunt</w:t>
      </w:r>
    </w:p>
    <w:p w14:paraId="6687ACE8"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inflammation after intestinal ischemia/reperfusion.</w:t>
      </w:r>
      <w:r w:rsidRPr="00921539">
        <w:rPr>
          <w:rFonts w:ascii="Arial" w:eastAsia="Times New Roman" w:hAnsi="Arial" w:cs="Arial"/>
          <w:color w:val="000000" w:themeColor="text1"/>
        </w:rPr>
        <w:t xml:space="preserve"> Lab Invest. 2018</w:t>
      </w:r>
    </w:p>
    <w:p w14:paraId="7E013803"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Jun;98(6):799-813.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10.1038/s41374-018-0035-6.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2018 Feb 22. PMID:</w:t>
      </w:r>
    </w:p>
    <w:p w14:paraId="0FCED55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29472640; PMCID: PMC6397426.</w:t>
      </w:r>
    </w:p>
    <w:p w14:paraId="0CDAFCAB" w14:textId="77777777" w:rsidR="00921539" w:rsidRDefault="00921539" w:rsidP="00921539">
      <w:pPr>
        <w:ind w:right="90"/>
        <w:outlineLvl w:val="1"/>
        <w:rPr>
          <w:rFonts w:ascii="Arial" w:eastAsia="Times New Roman" w:hAnsi="Arial" w:cs="Arial"/>
          <w:color w:val="000000" w:themeColor="text1"/>
        </w:rPr>
      </w:pPr>
    </w:p>
    <w:p w14:paraId="0B0DC782" w14:textId="77777777" w:rsidR="00C92950" w:rsidRDefault="00C92950" w:rsidP="00921539">
      <w:pPr>
        <w:ind w:right="90"/>
        <w:outlineLvl w:val="1"/>
        <w:rPr>
          <w:rFonts w:ascii="Arial" w:eastAsia="Times New Roman" w:hAnsi="Arial" w:cs="Arial"/>
          <w:color w:val="000000" w:themeColor="text1"/>
        </w:rPr>
      </w:pPr>
    </w:p>
    <w:p w14:paraId="1018182D" w14:textId="77777777" w:rsidR="00C92950" w:rsidRDefault="00C92950" w:rsidP="00921539">
      <w:pPr>
        <w:ind w:right="90"/>
        <w:outlineLvl w:val="1"/>
        <w:rPr>
          <w:rFonts w:ascii="Arial" w:eastAsia="Times New Roman" w:hAnsi="Arial" w:cs="Arial"/>
          <w:color w:val="000000" w:themeColor="text1"/>
        </w:rPr>
      </w:pPr>
    </w:p>
    <w:p w14:paraId="791D6828" w14:textId="77777777" w:rsidR="00C92950" w:rsidRPr="00134CAA" w:rsidRDefault="00C92950" w:rsidP="00C92950">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2B26587C" w14:textId="77777777" w:rsidR="00C92950" w:rsidRPr="00921539" w:rsidRDefault="00C92950" w:rsidP="00921539">
      <w:pPr>
        <w:ind w:right="90"/>
        <w:outlineLvl w:val="1"/>
        <w:rPr>
          <w:rFonts w:ascii="Arial" w:eastAsia="Times New Roman" w:hAnsi="Arial" w:cs="Arial"/>
          <w:color w:val="000000" w:themeColor="text1"/>
        </w:rPr>
      </w:pPr>
    </w:p>
    <w:p w14:paraId="481BD6FB" w14:textId="7955C39B"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Spurrier J, Shukla AK, McLinden K, </w:t>
      </w:r>
      <w:r w:rsidRPr="00E24A7E">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Giniger E. </w:t>
      </w:r>
      <w:r w:rsidRPr="00E24A7E">
        <w:rPr>
          <w:rFonts w:ascii="Arial" w:eastAsia="Times New Roman" w:hAnsi="Arial" w:cs="Arial"/>
          <w:b/>
          <w:bCs/>
          <w:color w:val="000000" w:themeColor="text1"/>
        </w:rPr>
        <w:t>Altered expression</w:t>
      </w:r>
    </w:p>
    <w:p w14:paraId="6F133120"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of the Cdk5 activator-like protein, Cdk5α, causes neurodegeneration, in part by</w:t>
      </w:r>
    </w:p>
    <w:p w14:paraId="4E507F93"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accelerating the rate of aging.</w:t>
      </w:r>
      <w:r w:rsidRPr="00921539">
        <w:rPr>
          <w:rFonts w:ascii="Arial" w:eastAsia="Times New Roman" w:hAnsi="Arial" w:cs="Arial"/>
          <w:color w:val="000000" w:themeColor="text1"/>
        </w:rPr>
        <w:t xml:space="preserve"> Dis Model Mech. 2018 Mar 8;11(3</w:t>
      </w:r>
      <w:proofErr w:type="gramStart"/>
      <w:r w:rsidRPr="00921539">
        <w:rPr>
          <w:rFonts w:ascii="Arial" w:eastAsia="Times New Roman" w:hAnsi="Arial" w:cs="Arial"/>
          <w:color w:val="000000" w:themeColor="text1"/>
        </w:rPr>
        <w:t>):dmm</w:t>
      </w:r>
      <w:proofErr w:type="gramEnd"/>
      <w:r w:rsidRPr="00921539">
        <w:rPr>
          <w:rFonts w:ascii="Arial" w:eastAsia="Times New Roman" w:hAnsi="Arial" w:cs="Arial"/>
          <w:color w:val="000000" w:themeColor="text1"/>
        </w:rPr>
        <w:t xml:space="preserve">031161.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013B1A4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10.1242/dmm.031161. PMID: 29469033; PMCID: PMC5897722.</w:t>
      </w:r>
    </w:p>
    <w:p w14:paraId="536BAA2C" w14:textId="77777777" w:rsidR="00921539" w:rsidRPr="00921539" w:rsidRDefault="00921539" w:rsidP="00921539">
      <w:pPr>
        <w:ind w:right="90"/>
        <w:outlineLvl w:val="1"/>
        <w:rPr>
          <w:rFonts w:ascii="Arial" w:eastAsia="Times New Roman" w:hAnsi="Arial" w:cs="Arial"/>
          <w:color w:val="000000" w:themeColor="text1"/>
        </w:rPr>
      </w:pPr>
    </w:p>
    <w:p w14:paraId="646C4368" w14:textId="6A3E0645"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Sathyamurthy A,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Matson KJE, Dobrott CI, Li L, Ryba AR, Bergman</w:t>
      </w:r>
    </w:p>
    <w:p w14:paraId="2862E7E4" w14:textId="77777777"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TB, Kelly MC, Kelley MW, Levine AJ. </w:t>
      </w:r>
      <w:r w:rsidRPr="00E24A7E">
        <w:rPr>
          <w:rFonts w:ascii="Arial" w:eastAsia="Times New Roman" w:hAnsi="Arial" w:cs="Arial"/>
          <w:b/>
          <w:bCs/>
          <w:color w:val="000000" w:themeColor="text1"/>
        </w:rPr>
        <w:t>Massively Parallel Single Nucleus</w:t>
      </w:r>
    </w:p>
    <w:p w14:paraId="7566DA03"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Transcriptional Profiling Defines Spinal Cord Neurons and Their Activity during</w:t>
      </w:r>
    </w:p>
    <w:p w14:paraId="05C68A2C"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Behavior.</w:t>
      </w:r>
      <w:r w:rsidRPr="00921539">
        <w:rPr>
          <w:rFonts w:ascii="Arial" w:eastAsia="Times New Roman" w:hAnsi="Arial" w:cs="Arial"/>
          <w:color w:val="000000" w:themeColor="text1"/>
        </w:rPr>
        <w:t xml:space="preserve"> Cell Rep. 2018 Feb 20;22(8):2216-2225.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2CAF6ECF"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10.1016/j.celrep.2018.02.003. PMID: 29466745; PMCID: PMC5849084.</w:t>
      </w:r>
    </w:p>
    <w:p w14:paraId="038BA791" w14:textId="77777777" w:rsidR="00921539" w:rsidRPr="00921539" w:rsidRDefault="00921539" w:rsidP="00921539">
      <w:pPr>
        <w:ind w:right="90"/>
        <w:outlineLvl w:val="1"/>
        <w:rPr>
          <w:rFonts w:ascii="Arial" w:eastAsia="Times New Roman" w:hAnsi="Arial" w:cs="Arial"/>
          <w:color w:val="000000" w:themeColor="text1"/>
        </w:rPr>
      </w:pPr>
    </w:p>
    <w:p w14:paraId="1FA81B8D" w14:textId="688373BC"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Mathur C,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Tong BA, Miranda P, Srikumar D, Basilio D, Latorre R,</w:t>
      </w:r>
    </w:p>
    <w:p w14:paraId="0F35BAB4" w14:textId="77777777" w:rsidR="00921539" w:rsidRPr="00E24A7E" w:rsidRDefault="00921539" w:rsidP="00921539">
      <w:pPr>
        <w:ind w:right="90"/>
        <w:outlineLvl w:val="1"/>
        <w:rPr>
          <w:rFonts w:ascii="Arial" w:eastAsia="Times New Roman" w:hAnsi="Arial" w:cs="Arial"/>
          <w:b/>
          <w:bCs/>
          <w:color w:val="000000" w:themeColor="text1"/>
        </w:rPr>
      </w:pPr>
      <w:proofErr w:type="spellStart"/>
      <w:r w:rsidRPr="00921539">
        <w:rPr>
          <w:rFonts w:ascii="Arial" w:eastAsia="Times New Roman" w:hAnsi="Arial" w:cs="Arial"/>
          <w:color w:val="000000" w:themeColor="text1"/>
        </w:rPr>
        <w:t>Bezanilla</w:t>
      </w:r>
      <w:proofErr w:type="spellEnd"/>
      <w:r w:rsidRPr="00921539">
        <w:rPr>
          <w:rFonts w:ascii="Arial" w:eastAsia="Times New Roman" w:hAnsi="Arial" w:cs="Arial"/>
          <w:color w:val="000000" w:themeColor="text1"/>
        </w:rPr>
        <w:t xml:space="preserve"> F, Holmgren M. </w:t>
      </w:r>
      <w:r w:rsidRPr="00E24A7E">
        <w:rPr>
          <w:rFonts w:ascii="Arial" w:eastAsia="Times New Roman" w:hAnsi="Arial" w:cs="Arial"/>
          <w:b/>
          <w:bCs/>
          <w:color w:val="000000" w:themeColor="text1"/>
        </w:rPr>
        <w:t>Demonstration of ion channel synthesis by isolated</w:t>
      </w:r>
    </w:p>
    <w:p w14:paraId="1B485400"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squid giant axon provides functional evidence for localized axonal membrane</w:t>
      </w:r>
    </w:p>
    <w:p w14:paraId="40CB37DA"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protein translation.</w:t>
      </w:r>
      <w:r w:rsidRPr="00921539">
        <w:rPr>
          <w:rFonts w:ascii="Arial" w:eastAsia="Times New Roman" w:hAnsi="Arial" w:cs="Arial"/>
          <w:color w:val="000000" w:themeColor="text1"/>
        </w:rPr>
        <w:t xml:space="preserve"> Sci Rep. 2018 Feb 2;8(1):2207.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4F2A7458"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10.1038/s41598-018-20684-8. PMID: 29396520; PMCID: PMC5797086.</w:t>
      </w:r>
    </w:p>
    <w:p w14:paraId="2ABE3F1E" w14:textId="77777777" w:rsidR="00921539" w:rsidRPr="00921539" w:rsidRDefault="00921539" w:rsidP="00921539">
      <w:pPr>
        <w:ind w:right="90"/>
        <w:outlineLvl w:val="1"/>
        <w:rPr>
          <w:rFonts w:ascii="Arial" w:eastAsia="Times New Roman" w:hAnsi="Arial" w:cs="Arial"/>
          <w:color w:val="000000" w:themeColor="text1"/>
        </w:rPr>
      </w:pPr>
    </w:p>
    <w:p w14:paraId="5F8831FF" w14:textId="15FBD801"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Butterfield RJ, Dunn DM, Hu Y, </w:t>
      </w:r>
      <w:r w:rsidRPr="00E24A7E">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Bönnemann</w:t>
      </w:r>
      <w:proofErr w:type="spellEnd"/>
      <w:r w:rsidRPr="00921539">
        <w:rPr>
          <w:rFonts w:ascii="Arial" w:eastAsia="Times New Roman" w:hAnsi="Arial" w:cs="Arial"/>
          <w:color w:val="000000" w:themeColor="text1"/>
        </w:rPr>
        <w:t xml:space="preserve"> CG, Weiss RB.</w:t>
      </w:r>
    </w:p>
    <w:p w14:paraId="06F2E426"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Transcriptome profiling identifies regulators of pathogenesis in collagen VI</w:t>
      </w:r>
    </w:p>
    <w:p w14:paraId="2F27377C"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related muscular dystrophy.</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PLoS</w:t>
      </w:r>
      <w:proofErr w:type="spellEnd"/>
      <w:r w:rsidRPr="00921539">
        <w:rPr>
          <w:rFonts w:ascii="Arial" w:eastAsia="Times New Roman" w:hAnsi="Arial" w:cs="Arial"/>
          <w:color w:val="000000" w:themeColor="text1"/>
        </w:rPr>
        <w:t xml:space="preserve"> One. 2017 Dec 15;12(12</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0189664.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0E8853EF"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10.1371/journal.pone.0189664. PMID: 29244830; PMCID: PMC5731705.</w:t>
      </w:r>
    </w:p>
    <w:p w14:paraId="1F08C108" w14:textId="77777777" w:rsidR="00921539" w:rsidRPr="00921539" w:rsidRDefault="00921539" w:rsidP="00921539">
      <w:pPr>
        <w:ind w:right="90"/>
        <w:outlineLvl w:val="1"/>
        <w:rPr>
          <w:rFonts w:ascii="Arial" w:eastAsia="Times New Roman" w:hAnsi="Arial" w:cs="Arial"/>
          <w:color w:val="000000" w:themeColor="text1"/>
        </w:rPr>
      </w:pPr>
    </w:p>
    <w:p w14:paraId="2DE21524" w14:textId="799A56A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Weideman AM, Barbour C, Tapia-Maltos MA, Tran T, Jackson K, Kosa P, Komori</w:t>
      </w:r>
    </w:p>
    <w:p w14:paraId="5551D99F" w14:textId="77777777"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M, Wichman A, </w:t>
      </w:r>
      <w:r w:rsidRPr="00E24A7E">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Greenwood M, Bielekova B. </w:t>
      </w:r>
      <w:r w:rsidRPr="00E24A7E">
        <w:rPr>
          <w:rFonts w:ascii="Arial" w:eastAsia="Times New Roman" w:hAnsi="Arial" w:cs="Arial"/>
          <w:b/>
          <w:bCs/>
          <w:color w:val="000000" w:themeColor="text1"/>
        </w:rPr>
        <w:t>New Multiple Sclerosis</w:t>
      </w:r>
    </w:p>
    <w:p w14:paraId="401696E8"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Disease Severity Scale Predicts Future Accumulation of Disability.</w:t>
      </w:r>
      <w:r w:rsidRPr="00921539">
        <w:rPr>
          <w:rFonts w:ascii="Arial" w:eastAsia="Times New Roman" w:hAnsi="Arial" w:cs="Arial"/>
          <w:color w:val="000000" w:themeColor="text1"/>
        </w:rPr>
        <w:t xml:space="preserve"> Front Neurol.</w:t>
      </w:r>
    </w:p>
    <w:p w14:paraId="3DA81C92"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2017 Nov </w:t>
      </w:r>
      <w:proofErr w:type="gramStart"/>
      <w:r w:rsidRPr="00921539">
        <w:rPr>
          <w:rFonts w:ascii="Arial" w:eastAsia="Times New Roman" w:hAnsi="Arial" w:cs="Arial"/>
          <w:color w:val="000000" w:themeColor="text1"/>
        </w:rPr>
        <w:t>10;8:598</w:t>
      </w:r>
      <w:proofErr w:type="gram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10.3389/fneur.2017.00598. PMID: 29176958; PMCID:</w:t>
      </w:r>
    </w:p>
    <w:p w14:paraId="755CE228"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PMC5686060.</w:t>
      </w:r>
    </w:p>
    <w:p w14:paraId="075CFF90" w14:textId="77777777" w:rsidR="00921539" w:rsidRPr="00921539" w:rsidRDefault="00921539" w:rsidP="00921539">
      <w:pPr>
        <w:ind w:right="90"/>
        <w:outlineLvl w:val="1"/>
        <w:rPr>
          <w:rFonts w:ascii="Arial" w:eastAsia="Times New Roman" w:hAnsi="Arial" w:cs="Arial"/>
          <w:color w:val="000000" w:themeColor="text1"/>
        </w:rPr>
      </w:pPr>
    </w:p>
    <w:p w14:paraId="15C4E180" w14:textId="30FA6E80"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Weideman AM, Tapia-Maltos MA, </w:t>
      </w:r>
      <w:r w:rsidRPr="00E24A7E">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Greenwood M, Bielekova B. </w:t>
      </w:r>
      <w:r w:rsidRPr="00E24A7E">
        <w:rPr>
          <w:rFonts w:ascii="Arial" w:eastAsia="Times New Roman" w:hAnsi="Arial" w:cs="Arial"/>
          <w:b/>
          <w:bCs/>
          <w:color w:val="000000" w:themeColor="text1"/>
        </w:rPr>
        <w:t>Meta-</w:t>
      </w:r>
    </w:p>
    <w:p w14:paraId="3D0BA917"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 xml:space="preserve">analysis of the Age-Dependent Efficacy of Multiple Sclerosis Treatments. </w:t>
      </w:r>
      <w:r w:rsidRPr="00921539">
        <w:rPr>
          <w:rFonts w:ascii="Arial" w:eastAsia="Times New Roman" w:hAnsi="Arial" w:cs="Arial"/>
          <w:color w:val="000000" w:themeColor="text1"/>
        </w:rPr>
        <w:t>Front</w:t>
      </w:r>
    </w:p>
    <w:p w14:paraId="0362BD0A"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Neurol. 2017 Nov </w:t>
      </w:r>
      <w:proofErr w:type="gramStart"/>
      <w:r w:rsidRPr="00921539">
        <w:rPr>
          <w:rFonts w:ascii="Arial" w:eastAsia="Times New Roman" w:hAnsi="Arial" w:cs="Arial"/>
          <w:color w:val="000000" w:themeColor="text1"/>
        </w:rPr>
        <w:t>10;8:577</w:t>
      </w:r>
      <w:proofErr w:type="gram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10.3389/fneur.2017.00577. PMID: 29176956; PMCID:</w:t>
      </w:r>
    </w:p>
    <w:p w14:paraId="7DFAC86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PMC5686062.</w:t>
      </w:r>
    </w:p>
    <w:p w14:paraId="18E6F1DC" w14:textId="77777777" w:rsidR="00921539" w:rsidRPr="00921539" w:rsidRDefault="00921539" w:rsidP="00921539">
      <w:pPr>
        <w:ind w:right="90"/>
        <w:outlineLvl w:val="1"/>
        <w:rPr>
          <w:rFonts w:ascii="Arial" w:eastAsia="Times New Roman" w:hAnsi="Arial" w:cs="Arial"/>
          <w:color w:val="000000" w:themeColor="text1"/>
        </w:rPr>
      </w:pPr>
    </w:p>
    <w:p w14:paraId="6ED941B0" w14:textId="126E02D6"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Lin JC, Lee YC, Tan TH, Liang YC, Chuang HC, Fann YC,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Lin YJ.</w:t>
      </w:r>
    </w:p>
    <w:p w14:paraId="1FB9E2B1"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RBM4-SRSF3-MAP4K4 splicing cascade modulates the metastatic signature of</w:t>
      </w:r>
    </w:p>
    <w:p w14:paraId="393A6D67"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colorectal cancer cell.</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Biochim</w:t>
      </w:r>
      <w:proofErr w:type="spell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Biophys</w:t>
      </w:r>
      <w:proofErr w:type="spellEnd"/>
      <w:r w:rsidRPr="00921539">
        <w:rPr>
          <w:rFonts w:ascii="Arial" w:eastAsia="Times New Roman" w:hAnsi="Arial" w:cs="Arial"/>
          <w:color w:val="000000" w:themeColor="text1"/>
        </w:rPr>
        <w:t xml:space="preserve"> Acta Mol Cell Res. 2018</w:t>
      </w:r>
    </w:p>
    <w:p w14:paraId="1183DEBD"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Feb;1865(2):259-272.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10.1016/j.bbamcr.2017.11.005.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2017 Nov 11. PMID:</w:t>
      </w:r>
    </w:p>
    <w:p w14:paraId="0B04B5B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29138007.</w:t>
      </w:r>
    </w:p>
    <w:p w14:paraId="4EBC7BD5" w14:textId="77777777" w:rsidR="00921539" w:rsidRPr="00921539" w:rsidRDefault="00921539" w:rsidP="00921539">
      <w:pPr>
        <w:ind w:right="90"/>
        <w:outlineLvl w:val="1"/>
        <w:rPr>
          <w:rFonts w:ascii="Arial" w:eastAsia="Times New Roman" w:hAnsi="Arial" w:cs="Arial"/>
          <w:color w:val="000000" w:themeColor="text1"/>
        </w:rPr>
      </w:pPr>
    </w:p>
    <w:p w14:paraId="2FE77D5C" w14:textId="216F9985"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Barbour C, Kosa P, Komori M, </w:t>
      </w:r>
      <w:proofErr w:type="spellStart"/>
      <w:r w:rsidRPr="00921539">
        <w:rPr>
          <w:rFonts w:ascii="Arial" w:eastAsia="Times New Roman" w:hAnsi="Arial" w:cs="Arial"/>
          <w:color w:val="000000" w:themeColor="text1"/>
        </w:rPr>
        <w:t>Tanigawa</w:t>
      </w:r>
      <w:proofErr w:type="spellEnd"/>
      <w:r w:rsidRPr="00921539">
        <w:rPr>
          <w:rFonts w:ascii="Arial" w:eastAsia="Times New Roman" w:hAnsi="Arial" w:cs="Arial"/>
          <w:color w:val="000000" w:themeColor="text1"/>
        </w:rPr>
        <w:t xml:space="preserve"> M, Masvekar R, Wu T, </w:t>
      </w:r>
      <w:r w:rsidRPr="00E24A7E">
        <w:rPr>
          <w:rFonts w:ascii="Arial" w:eastAsia="Times New Roman" w:hAnsi="Arial" w:cs="Arial"/>
          <w:color w:val="000000" w:themeColor="text1"/>
          <w:u w:val="single"/>
        </w:rPr>
        <w:t>Johnson K</w:t>
      </w:r>
      <w:r w:rsidRPr="00E24A7E">
        <w:rPr>
          <w:rFonts w:ascii="Arial" w:eastAsia="Times New Roman" w:hAnsi="Arial" w:cs="Arial"/>
          <w:color w:val="000000" w:themeColor="text1"/>
        </w:rPr>
        <w:t>,</w:t>
      </w:r>
    </w:p>
    <w:p w14:paraId="5EC10A3C"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Douvaras</w:t>
      </w:r>
      <w:proofErr w:type="spellEnd"/>
      <w:r w:rsidRPr="00921539">
        <w:rPr>
          <w:rFonts w:ascii="Arial" w:eastAsia="Times New Roman" w:hAnsi="Arial" w:cs="Arial"/>
          <w:color w:val="000000" w:themeColor="text1"/>
        </w:rPr>
        <w:t xml:space="preserve"> P, </w:t>
      </w:r>
      <w:proofErr w:type="spellStart"/>
      <w:r w:rsidRPr="00921539">
        <w:rPr>
          <w:rFonts w:ascii="Arial" w:eastAsia="Times New Roman" w:hAnsi="Arial" w:cs="Arial"/>
          <w:color w:val="000000" w:themeColor="text1"/>
        </w:rPr>
        <w:t>Fossati</w:t>
      </w:r>
      <w:proofErr w:type="spellEnd"/>
      <w:r w:rsidRPr="00921539">
        <w:rPr>
          <w:rFonts w:ascii="Arial" w:eastAsia="Times New Roman" w:hAnsi="Arial" w:cs="Arial"/>
          <w:color w:val="000000" w:themeColor="text1"/>
        </w:rPr>
        <w:t xml:space="preserve"> V, Herbst R, Wang Y, Tan K, Greenwood M, Bielekova B.</w:t>
      </w:r>
    </w:p>
    <w:p w14:paraId="2EB29B81"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Molecular-based diagnosis of multiple sclerosis and its progressive stage.</w:t>
      </w:r>
      <w:r w:rsidRPr="00921539">
        <w:rPr>
          <w:rFonts w:ascii="Arial" w:eastAsia="Times New Roman" w:hAnsi="Arial" w:cs="Arial"/>
          <w:color w:val="000000" w:themeColor="text1"/>
        </w:rPr>
        <w:t xml:space="preserve"> Ann</w:t>
      </w:r>
    </w:p>
    <w:p w14:paraId="1504796F"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Neurol. 2017 Nov;82(5):795-812.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10.1002/ana.25083. PMID: 29059494; PMCID:</w:t>
      </w:r>
    </w:p>
    <w:p w14:paraId="67B35B6F"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PMC5743213.</w:t>
      </w:r>
    </w:p>
    <w:p w14:paraId="7831C1EF" w14:textId="77777777" w:rsidR="00C92950" w:rsidRPr="00134CAA" w:rsidRDefault="00C92950" w:rsidP="00C92950">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66C78F6F" w14:textId="77777777" w:rsidR="00921539" w:rsidRPr="00921539" w:rsidRDefault="00921539" w:rsidP="00921539">
      <w:pPr>
        <w:ind w:right="90"/>
        <w:outlineLvl w:val="1"/>
        <w:rPr>
          <w:rFonts w:ascii="Arial" w:eastAsia="Times New Roman" w:hAnsi="Arial" w:cs="Arial"/>
          <w:color w:val="000000" w:themeColor="text1"/>
        </w:rPr>
      </w:pPr>
    </w:p>
    <w:p w14:paraId="10D67490" w14:textId="51614B9F"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Chen KG,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Robey PG. </w:t>
      </w:r>
      <w:r w:rsidRPr="00E24A7E">
        <w:rPr>
          <w:rFonts w:ascii="Arial" w:eastAsia="Times New Roman" w:hAnsi="Arial" w:cs="Arial"/>
          <w:b/>
          <w:bCs/>
          <w:color w:val="000000" w:themeColor="text1"/>
        </w:rPr>
        <w:t>Mouse Genetic Analysis of Bone Marrow Stem</w:t>
      </w:r>
    </w:p>
    <w:p w14:paraId="0E42669F"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Cell Niches: Technological Pitfalls, Challenges, and Translational</w:t>
      </w:r>
    </w:p>
    <w:p w14:paraId="24679EFB"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Considerations.</w:t>
      </w:r>
      <w:r w:rsidRPr="00921539">
        <w:rPr>
          <w:rFonts w:ascii="Arial" w:eastAsia="Times New Roman" w:hAnsi="Arial" w:cs="Arial"/>
          <w:color w:val="000000" w:themeColor="text1"/>
        </w:rPr>
        <w:t xml:space="preserve"> Stem Cell Reports. 2017 Nov 14;9(5):1343-1358.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364AC605"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10.1016/j.stemcr.2017.09.014.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2017 Oct 19. PMID: 29056332; PMCID:</w:t>
      </w:r>
    </w:p>
    <w:p w14:paraId="6D9B888D"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PMC5829346.</w:t>
      </w:r>
    </w:p>
    <w:p w14:paraId="02D28828" w14:textId="77777777" w:rsidR="00921539" w:rsidRPr="00921539" w:rsidRDefault="00921539" w:rsidP="00921539">
      <w:pPr>
        <w:ind w:right="90"/>
        <w:outlineLvl w:val="1"/>
        <w:rPr>
          <w:rFonts w:ascii="Arial" w:eastAsia="Times New Roman" w:hAnsi="Arial" w:cs="Arial"/>
          <w:color w:val="000000" w:themeColor="text1"/>
        </w:rPr>
      </w:pPr>
    </w:p>
    <w:p w14:paraId="61BE0E77" w14:textId="1C9EF778"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Chen KG,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McKay RDG, Robey PG. </w:t>
      </w:r>
      <w:r w:rsidRPr="00E24A7E">
        <w:rPr>
          <w:rFonts w:ascii="Arial" w:eastAsia="Times New Roman" w:hAnsi="Arial" w:cs="Arial"/>
          <w:b/>
          <w:bCs/>
          <w:color w:val="000000" w:themeColor="text1"/>
        </w:rPr>
        <w:t>Concise Review: Conceptualizing</w:t>
      </w:r>
    </w:p>
    <w:p w14:paraId="533DE451"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Paralogous Stem-Cell Niches and Unfolding Bone Marrow Progenitor Cell</w:t>
      </w:r>
    </w:p>
    <w:p w14:paraId="086CD64A"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Identities.</w:t>
      </w:r>
      <w:r w:rsidRPr="00921539">
        <w:rPr>
          <w:rFonts w:ascii="Arial" w:eastAsia="Times New Roman" w:hAnsi="Arial" w:cs="Arial"/>
          <w:color w:val="000000" w:themeColor="text1"/>
        </w:rPr>
        <w:t xml:space="preserve"> Stem Cells. 2018 Jan;36(1):11-21.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10.1002/stem.2711.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2017</w:t>
      </w:r>
    </w:p>
    <w:p w14:paraId="526586B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Oct 12. PMID: 28948674; PMCID: PMC5747551.</w:t>
      </w:r>
    </w:p>
    <w:p w14:paraId="1BEDC5F1" w14:textId="77777777" w:rsidR="00921539" w:rsidRPr="00921539" w:rsidRDefault="00921539" w:rsidP="00921539">
      <w:pPr>
        <w:ind w:right="90"/>
        <w:outlineLvl w:val="1"/>
        <w:rPr>
          <w:rFonts w:ascii="Arial" w:eastAsia="Times New Roman" w:hAnsi="Arial" w:cs="Arial"/>
          <w:color w:val="000000" w:themeColor="text1"/>
        </w:rPr>
      </w:pPr>
    </w:p>
    <w:p w14:paraId="0BCF6F84" w14:textId="19886EDE"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Wang X, Zein WM, D'Souza L, Roberson C, Wetherby K, He H, </w:t>
      </w:r>
      <w:proofErr w:type="spellStart"/>
      <w:r w:rsidRPr="00921539">
        <w:rPr>
          <w:rFonts w:ascii="Arial" w:eastAsia="Times New Roman" w:hAnsi="Arial" w:cs="Arial"/>
          <w:color w:val="000000" w:themeColor="text1"/>
        </w:rPr>
        <w:t>Villarta</w:t>
      </w:r>
      <w:proofErr w:type="spellEnd"/>
      <w:r w:rsidRPr="00921539">
        <w:rPr>
          <w:rFonts w:ascii="Arial" w:eastAsia="Times New Roman" w:hAnsi="Arial" w:cs="Arial"/>
          <w:color w:val="000000" w:themeColor="text1"/>
        </w:rPr>
        <w:t xml:space="preserve"> A,</w:t>
      </w:r>
    </w:p>
    <w:p w14:paraId="2FF5E0F0" w14:textId="77777777" w:rsidR="00921539" w:rsidRPr="00E24A7E" w:rsidRDefault="00921539" w:rsidP="00921539">
      <w:pPr>
        <w:ind w:right="90"/>
        <w:outlineLvl w:val="1"/>
        <w:rPr>
          <w:rFonts w:ascii="Arial" w:eastAsia="Times New Roman" w:hAnsi="Arial" w:cs="Arial"/>
          <w:b/>
          <w:bCs/>
          <w:color w:val="000000" w:themeColor="text1"/>
        </w:rPr>
      </w:pPr>
      <w:proofErr w:type="spellStart"/>
      <w:r w:rsidRPr="00921539">
        <w:rPr>
          <w:rFonts w:ascii="Arial" w:eastAsia="Times New Roman" w:hAnsi="Arial" w:cs="Arial"/>
          <w:color w:val="000000" w:themeColor="text1"/>
        </w:rPr>
        <w:t>Turriff</w:t>
      </w:r>
      <w:proofErr w:type="spellEnd"/>
      <w:r w:rsidRPr="00921539">
        <w:rPr>
          <w:rFonts w:ascii="Arial" w:eastAsia="Times New Roman" w:hAnsi="Arial" w:cs="Arial"/>
          <w:color w:val="000000" w:themeColor="text1"/>
        </w:rPr>
        <w:t xml:space="preserve"> A,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Fann YC. </w:t>
      </w:r>
      <w:r w:rsidRPr="00E24A7E">
        <w:rPr>
          <w:rFonts w:ascii="Arial" w:eastAsia="Times New Roman" w:hAnsi="Arial" w:cs="Arial"/>
          <w:b/>
          <w:bCs/>
          <w:color w:val="000000" w:themeColor="text1"/>
        </w:rPr>
        <w:t>Applying next generation sequencing with</w:t>
      </w:r>
    </w:p>
    <w:p w14:paraId="06C323B1"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microdroplet PCR to determine the disease-causing mutations in retinal</w:t>
      </w:r>
    </w:p>
    <w:p w14:paraId="073D023D"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 xml:space="preserve">dystrophies. </w:t>
      </w:r>
      <w:r w:rsidRPr="00921539">
        <w:rPr>
          <w:rFonts w:ascii="Arial" w:eastAsia="Times New Roman" w:hAnsi="Arial" w:cs="Arial"/>
          <w:color w:val="000000" w:themeColor="text1"/>
        </w:rPr>
        <w:t xml:space="preserve">BMC </w:t>
      </w:r>
      <w:proofErr w:type="spellStart"/>
      <w:r w:rsidRPr="00921539">
        <w:rPr>
          <w:rFonts w:ascii="Arial" w:eastAsia="Times New Roman" w:hAnsi="Arial" w:cs="Arial"/>
          <w:color w:val="000000" w:themeColor="text1"/>
        </w:rPr>
        <w:t>Ophthalmol</w:t>
      </w:r>
      <w:proofErr w:type="spellEnd"/>
      <w:r w:rsidRPr="00921539">
        <w:rPr>
          <w:rFonts w:ascii="Arial" w:eastAsia="Times New Roman" w:hAnsi="Arial" w:cs="Arial"/>
          <w:color w:val="000000" w:themeColor="text1"/>
        </w:rPr>
        <w:t xml:space="preserve">. 2017 Aug 24;17(1):157.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4A8B95D5"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10.1186/s12886-017-0549-5. PMID: 28838317; PMCID: PMC5571584.</w:t>
      </w:r>
    </w:p>
    <w:p w14:paraId="67FFE4A4" w14:textId="77777777" w:rsidR="00921539" w:rsidRPr="00921539" w:rsidRDefault="00921539" w:rsidP="00921539">
      <w:pPr>
        <w:ind w:right="90"/>
        <w:outlineLvl w:val="1"/>
        <w:rPr>
          <w:rFonts w:ascii="Arial" w:eastAsia="Times New Roman" w:hAnsi="Arial" w:cs="Arial"/>
          <w:color w:val="000000" w:themeColor="text1"/>
        </w:rPr>
      </w:pPr>
    </w:p>
    <w:p w14:paraId="5EF366BB" w14:textId="2211FDF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Bernstock JD, Ye D, Gessler FA, Lee YJ, </w:t>
      </w:r>
      <w:proofErr w:type="spellStart"/>
      <w:r w:rsidRPr="00921539">
        <w:rPr>
          <w:rFonts w:ascii="Arial" w:eastAsia="Times New Roman" w:hAnsi="Arial" w:cs="Arial"/>
          <w:color w:val="000000" w:themeColor="text1"/>
        </w:rPr>
        <w:t>Peruzzotti-Jametti</w:t>
      </w:r>
      <w:proofErr w:type="spellEnd"/>
      <w:r w:rsidRPr="00921539">
        <w:rPr>
          <w:rFonts w:ascii="Arial" w:eastAsia="Times New Roman" w:hAnsi="Arial" w:cs="Arial"/>
          <w:color w:val="000000" w:themeColor="text1"/>
        </w:rPr>
        <w:t xml:space="preserve"> L, Baumgarten P,</w:t>
      </w:r>
    </w:p>
    <w:p w14:paraId="3AB8F724"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Maric D, Yang W, </w:t>
      </w:r>
      <w:proofErr w:type="spellStart"/>
      <w:r w:rsidRPr="00921539">
        <w:rPr>
          <w:rFonts w:ascii="Arial" w:eastAsia="Times New Roman" w:hAnsi="Arial" w:cs="Arial"/>
          <w:color w:val="000000" w:themeColor="text1"/>
        </w:rPr>
        <w:t>Kögel</w:t>
      </w:r>
      <w:proofErr w:type="spellEnd"/>
      <w:r w:rsidRPr="00921539">
        <w:rPr>
          <w:rFonts w:ascii="Arial" w:eastAsia="Times New Roman" w:hAnsi="Arial" w:cs="Arial"/>
          <w:color w:val="000000" w:themeColor="text1"/>
        </w:rPr>
        <w:t xml:space="preserve"> D, </w:t>
      </w:r>
      <w:proofErr w:type="spellStart"/>
      <w:r w:rsidRPr="00921539">
        <w:rPr>
          <w:rFonts w:ascii="Arial" w:eastAsia="Times New Roman" w:hAnsi="Arial" w:cs="Arial"/>
          <w:color w:val="000000" w:themeColor="text1"/>
        </w:rPr>
        <w:t>Pluchino</w:t>
      </w:r>
      <w:proofErr w:type="spellEnd"/>
      <w:r w:rsidRPr="00921539">
        <w:rPr>
          <w:rFonts w:ascii="Arial" w:eastAsia="Times New Roman" w:hAnsi="Arial" w:cs="Arial"/>
          <w:color w:val="000000" w:themeColor="text1"/>
        </w:rPr>
        <w:t xml:space="preserve"> S, Hallenbeck JM. </w:t>
      </w:r>
      <w:r w:rsidRPr="00E24A7E">
        <w:rPr>
          <w:rFonts w:ascii="Arial" w:eastAsia="Times New Roman" w:hAnsi="Arial" w:cs="Arial"/>
          <w:b/>
          <w:bCs/>
          <w:color w:val="000000" w:themeColor="text1"/>
        </w:rPr>
        <w:t>Topotecan is a</w:t>
      </w:r>
    </w:p>
    <w:p w14:paraId="64EDE66F"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potent inhibitor of SUMOylation in glioblastoma multiforme and alters both</w:t>
      </w:r>
    </w:p>
    <w:p w14:paraId="15AE1FAC"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 xml:space="preserve">cellular replication and metabolic programming. </w:t>
      </w:r>
      <w:r w:rsidRPr="00921539">
        <w:rPr>
          <w:rFonts w:ascii="Arial" w:eastAsia="Times New Roman" w:hAnsi="Arial" w:cs="Arial"/>
          <w:color w:val="000000" w:themeColor="text1"/>
        </w:rPr>
        <w:t>Sci Rep. 2017 Aug 7;7(1):7425.</w:t>
      </w:r>
    </w:p>
    <w:p w14:paraId="5401B9D0"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10.1038/s41598-017-07631-9. PMID: 28785061; PMCID: PMC5547153.</w:t>
      </w:r>
    </w:p>
    <w:p w14:paraId="61424078" w14:textId="77777777" w:rsidR="00921539" w:rsidRPr="00921539" w:rsidRDefault="00921539" w:rsidP="00921539">
      <w:pPr>
        <w:ind w:right="90"/>
        <w:outlineLvl w:val="1"/>
        <w:rPr>
          <w:rFonts w:ascii="Arial" w:eastAsia="Times New Roman" w:hAnsi="Arial" w:cs="Arial"/>
          <w:color w:val="000000" w:themeColor="text1"/>
        </w:rPr>
      </w:pPr>
    </w:p>
    <w:p w14:paraId="45B0289D" w14:textId="27479803"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Erkizan HV, </w:t>
      </w:r>
      <w:r w:rsidRPr="00E24A7E">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Ghimbovschi</w:t>
      </w:r>
      <w:proofErr w:type="spellEnd"/>
      <w:r w:rsidRPr="00921539">
        <w:rPr>
          <w:rFonts w:ascii="Arial" w:eastAsia="Times New Roman" w:hAnsi="Arial" w:cs="Arial"/>
          <w:color w:val="000000" w:themeColor="text1"/>
        </w:rPr>
        <w:t xml:space="preserve"> S, </w:t>
      </w:r>
      <w:proofErr w:type="spellStart"/>
      <w:r w:rsidRPr="00921539">
        <w:rPr>
          <w:rFonts w:ascii="Arial" w:eastAsia="Times New Roman" w:hAnsi="Arial" w:cs="Arial"/>
          <w:color w:val="000000" w:themeColor="text1"/>
        </w:rPr>
        <w:t>Karkera</w:t>
      </w:r>
      <w:proofErr w:type="spellEnd"/>
      <w:r w:rsidRPr="00921539">
        <w:rPr>
          <w:rFonts w:ascii="Arial" w:eastAsia="Times New Roman" w:hAnsi="Arial" w:cs="Arial"/>
          <w:color w:val="000000" w:themeColor="text1"/>
        </w:rPr>
        <w:t xml:space="preserve"> D, </w:t>
      </w:r>
      <w:proofErr w:type="spellStart"/>
      <w:r w:rsidRPr="00921539">
        <w:rPr>
          <w:rFonts w:ascii="Arial" w:eastAsia="Times New Roman" w:hAnsi="Arial" w:cs="Arial"/>
          <w:color w:val="000000" w:themeColor="text1"/>
        </w:rPr>
        <w:t>Trachiotis</w:t>
      </w:r>
      <w:proofErr w:type="spellEnd"/>
      <w:r w:rsidRPr="00921539">
        <w:rPr>
          <w:rFonts w:ascii="Arial" w:eastAsia="Times New Roman" w:hAnsi="Arial" w:cs="Arial"/>
          <w:color w:val="000000" w:themeColor="text1"/>
        </w:rPr>
        <w:t xml:space="preserve"> G, Adib H,</w:t>
      </w:r>
    </w:p>
    <w:p w14:paraId="4BECD5C8" w14:textId="6113FAA0"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Hoffman EP, Wadleigh RG. </w:t>
      </w:r>
      <w:proofErr w:type="gramStart"/>
      <w:r w:rsidRPr="00E24A7E">
        <w:rPr>
          <w:rFonts w:ascii="Arial" w:eastAsia="Times New Roman" w:hAnsi="Arial" w:cs="Arial"/>
          <w:b/>
          <w:bCs/>
          <w:color w:val="000000" w:themeColor="text1"/>
        </w:rPr>
        <w:t>African-American</w:t>
      </w:r>
      <w:proofErr w:type="gramEnd"/>
      <w:r w:rsidRPr="00E24A7E">
        <w:rPr>
          <w:rFonts w:ascii="Arial" w:eastAsia="Times New Roman" w:hAnsi="Arial" w:cs="Arial"/>
          <w:b/>
          <w:bCs/>
          <w:color w:val="000000" w:themeColor="text1"/>
        </w:rPr>
        <w:t xml:space="preserve"> esophageal squamous cell carcinoma</w:t>
      </w:r>
      <w:r w:rsidR="00E24A7E">
        <w:rPr>
          <w:rFonts w:ascii="Arial" w:eastAsia="Times New Roman" w:hAnsi="Arial" w:cs="Arial"/>
          <w:b/>
          <w:bCs/>
          <w:color w:val="000000" w:themeColor="text1"/>
        </w:rPr>
        <w:t xml:space="preserve"> </w:t>
      </w:r>
      <w:r w:rsidRPr="00E24A7E">
        <w:rPr>
          <w:rFonts w:ascii="Arial" w:eastAsia="Times New Roman" w:hAnsi="Arial" w:cs="Arial"/>
          <w:b/>
          <w:bCs/>
          <w:color w:val="000000" w:themeColor="text1"/>
        </w:rPr>
        <w:t>expression profile reveals dysregulation of stress response and detox networks.</w:t>
      </w:r>
      <w:r w:rsidR="00E24A7E">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BMC Cancer. 2017 Jun 19;17(1):426.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10.1186/s12885-017-3423-1. PMID:</w:t>
      </w:r>
      <w:r w:rsidR="00E24A7E">
        <w:rPr>
          <w:rFonts w:ascii="Arial" w:eastAsia="Times New Roman" w:hAnsi="Arial" w:cs="Arial"/>
          <w:b/>
          <w:bCs/>
          <w:color w:val="000000" w:themeColor="text1"/>
        </w:rPr>
        <w:t xml:space="preserve"> </w:t>
      </w:r>
      <w:r w:rsidRPr="00921539">
        <w:rPr>
          <w:rFonts w:ascii="Arial" w:eastAsia="Times New Roman" w:hAnsi="Arial" w:cs="Arial"/>
          <w:color w:val="000000" w:themeColor="text1"/>
        </w:rPr>
        <w:t>28629367; PMCID: PMC5477112.</w:t>
      </w:r>
    </w:p>
    <w:p w14:paraId="57D238E4" w14:textId="77777777" w:rsidR="00921539" w:rsidRPr="00921539" w:rsidRDefault="00921539" w:rsidP="00921539">
      <w:pPr>
        <w:ind w:right="90"/>
        <w:outlineLvl w:val="1"/>
        <w:rPr>
          <w:rFonts w:ascii="Arial" w:eastAsia="Times New Roman" w:hAnsi="Arial" w:cs="Arial"/>
          <w:color w:val="000000" w:themeColor="text1"/>
        </w:rPr>
      </w:pPr>
    </w:p>
    <w:p w14:paraId="36DD577F" w14:textId="009F6AEF"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Lin JC, Lee YC, Liang YC, Fann YC,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Lin YJ. </w:t>
      </w:r>
      <w:r w:rsidRPr="00E24A7E">
        <w:rPr>
          <w:rFonts w:ascii="Arial" w:eastAsia="Times New Roman" w:hAnsi="Arial" w:cs="Arial"/>
          <w:b/>
          <w:bCs/>
          <w:color w:val="000000" w:themeColor="text1"/>
        </w:rPr>
        <w:t>The impact of the</w:t>
      </w:r>
    </w:p>
    <w:p w14:paraId="647286B7"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RBM4-initiated splicing cascade on modulating the carcinogenic signature of</w:t>
      </w:r>
    </w:p>
    <w:p w14:paraId="18A703AF"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 xml:space="preserve">colorectal cancer cells. </w:t>
      </w:r>
      <w:r w:rsidRPr="00921539">
        <w:rPr>
          <w:rFonts w:ascii="Arial" w:eastAsia="Times New Roman" w:hAnsi="Arial" w:cs="Arial"/>
          <w:color w:val="000000" w:themeColor="text1"/>
        </w:rPr>
        <w:t xml:space="preserve">Sci Rep. 2017 Mar </w:t>
      </w:r>
      <w:proofErr w:type="gramStart"/>
      <w:r w:rsidRPr="00921539">
        <w:rPr>
          <w:rFonts w:ascii="Arial" w:eastAsia="Times New Roman" w:hAnsi="Arial" w:cs="Arial"/>
          <w:color w:val="000000" w:themeColor="text1"/>
        </w:rPr>
        <w:t>9;7:44204</w:t>
      </w:r>
      <w:proofErr w:type="gram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10.1038/srep44204.</w:t>
      </w:r>
    </w:p>
    <w:p w14:paraId="5A4504F3"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PMID: 28276498; PMCID: PMC5343574.</w:t>
      </w:r>
    </w:p>
    <w:p w14:paraId="24DBB6D8" w14:textId="77777777" w:rsidR="00921539" w:rsidRPr="00921539" w:rsidRDefault="00921539" w:rsidP="00921539">
      <w:pPr>
        <w:ind w:right="90"/>
        <w:outlineLvl w:val="1"/>
        <w:rPr>
          <w:rFonts w:ascii="Arial" w:eastAsia="Times New Roman" w:hAnsi="Arial" w:cs="Arial"/>
          <w:color w:val="000000" w:themeColor="text1"/>
        </w:rPr>
      </w:pPr>
    </w:p>
    <w:p w14:paraId="1C024AC5" w14:textId="7ED5FD01"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Pandya H, Shen MJ, Ichikawa DM, </w:t>
      </w:r>
      <w:proofErr w:type="spellStart"/>
      <w:r w:rsidRPr="00921539">
        <w:rPr>
          <w:rFonts w:ascii="Arial" w:eastAsia="Times New Roman" w:hAnsi="Arial" w:cs="Arial"/>
          <w:color w:val="000000" w:themeColor="text1"/>
        </w:rPr>
        <w:t>Sedlock</w:t>
      </w:r>
      <w:proofErr w:type="spellEnd"/>
      <w:r w:rsidRPr="00921539">
        <w:rPr>
          <w:rFonts w:ascii="Arial" w:eastAsia="Times New Roman" w:hAnsi="Arial" w:cs="Arial"/>
          <w:color w:val="000000" w:themeColor="text1"/>
        </w:rPr>
        <w:t xml:space="preserve"> AB, Choi Y,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Kim G,</w:t>
      </w:r>
    </w:p>
    <w:p w14:paraId="10DB63EC" w14:textId="514E1D4F"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Brown MA, Elkahloun AG, Maric D, Sweeney CL, </w:t>
      </w:r>
      <w:proofErr w:type="spellStart"/>
      <w:r w:rsidRPr="00921539">
        <w:rPr>
          <w:rFonts w:ascii="Arial" w:eastAsia="Times New Roman" w:hAnsi="Arial" w:cs="Arial"/>
          <w:color w:val="000000" w:themeColor="text1"/>
        </w:rPr>
        <w:t>Gossa</w:t>
      </w:r>
      <w:proofErr w:type="spellEnd"/>
      <w:r w:rsidRPr="00921539">
        <w:rPr>
          <w:rFonts w:ascii="Arial" w:eastAsia="Times New Roman" w:hAnsi="Arial" w:cs="Arial"/>
          <w:color w:val="000000" w:themeColor="text1"/>
        </w:rPr>
        <w:t xml:space="preserve"> S, </w:t>
      </w:r>
      <w:proofErr w:type="spellStart"/>
      <w:r w:rsidRPr="00921539">
        <w:rPr>
          <w:rFonts w:ascii="Arial" w:eastAsia="Times New Roman" w:hAnsi="Arial" w:cs="Arial"/>
          <w:color w:val="000000" w:themeColor="text1"/>
        </w:rPr>
        <w:t>Malech</w:t>
      </w:r>
      <w:proofErr w:type="spellEnd"/>
      <w:r w:rsidRPr="00921539">
        <w:rPr>
          <w:rFonts w:ascii="Arial" w:eastAsia="Times New Roman" w:hAnsi="Arial" w:cs="Arial"/>
          <w:color w:val="000000" w:themeColor="text1"/>
        </w:rPr>
        <w:t xml:space="preserve"> HL, McGavern DB,</w:t>
      </w:r>
      <w:r w:rsidR="00E24A7E">
        <w:rPr>
          <w:rFonts w:ascii="Arial" w:eastAsia="Times New Roman" w:hAnsi="Arial" w:cs="Arial"/>
          <w:color w:val="000000" w:themeColor="text1"/>
        </w:rPr>
        <w:t xml:space="preserve"> </w:t>
      </w:r>
      <w:r w:rsidRPr="00921539">
        <w:rPr>
          <w:rFonts w:ascii="Arial" w:eastAsia="Times New Roman" w:hAnsi="Arial" w:cs="Arial"/>
          <w:color w:val="000000" w:themeColor="text1"/>
        </w:rPr>
        <w:t>Park JK</w:t>
      </w:r>
      <w:r w:rsidRPr="00E24A7E">
        <w:rPr>
          <w:rFonts w:ascii="Arial" w:eastAsia="Times New Roman" w:hAnsi="Arial" w:cs="Arial"/>
          <w:b/>
          <w:bCs/>
          <w:color w:val="000000" w:themeColor="text1"/>
        </w:rPr>
        <w:t>. Differentiation of human and murine induced pluripotent stem cells to</w:t>
      </w:r>
      <w:r w:rsidR="00E24A7E">
        <w:rPr>
          <w:rFonts w:ascii="Arial" w:eastAsia="Times New Roman" w:hAnsi="Arial" w:cs="Arial"/>
          <w:color w:val="000000" w:themeColor="text1"/>
        </w:rPr>
        <w:t xml:space="preserve"> </w:t>
      </w:r>
      <w:r w:rsidRPr="00E24A7E">
        <w:rPr>
          <w:rFonts w:ascii="Arial" w:eastAsia="Times New Roman" w:hAnsi="Arial" w:cs="Arial"/>
          <w:b/>
          <w:bCs/>
          <w:color w:val="000000" w:themeColor="text1"/>
        </w:rPr>
        <w:t>microglia-like cells.</w:t>
      </w:r>
      <w:r w:rsidRPr="00921539">
        <w:rPr>
          <w:rFonts w:ascii="Arial" w:eastAsia="Times New Roman" w:hAnsi="Arial" w:cs="Arial"/>
          <w:color w:val="000000" w:themeColor="text1"/>
        </w:rPr>
        <w:t xml:space="preserve"> Nat </w:t>
      </w:r>
      <w:proofErr w:type="spellStart"/>
      <w:r w:rsidRPr="00921539">
        <w:rPr>
          <w:rFonts w:ascii="Arial" w:eastAsia="Times New Roman" w:hAnsi="Arial" w:cs="Arial"/>
          <w:color w:val="000000" w:themeColor="text1"/>
        </w:rPr>
        <w:t>Neurosci</w:t>
      </w:r>
      <w:proofErr w:type="spellEnd"/>
      <w:r w:rsidRPr="00921539">
        <w:rPr>
          <w:rFonts w:ascii="Arial" w:eastAsia="Times New Roman" w:hAnsi="Arial" w:cs="Arial"/>
          <w:color w:val="000000" w:themeColor="text1"/>
        </w:rPr>
        <w:t xml:space="preserve">. 2017 May;20(5):753-759.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4B94FF5E"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10.1038/nn.4534.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2017 Mar 2. PMID: 28253233; PMCID: PMC5404968.</w:t>
      </w:r>
    </w:p>
    <w:p w14:paraId="2E15A08D" w14:textId="77777777" w:rsidR="00921539" w:rsidRDefault="00921539" w:rsidP="00921539">
      <w:pPr>
        <w:ind w:right="90"/>
        <w:outlineLvl w:val="1"/>
        <w:rPr>
          <w:rFonts w:ascii="Arial" w:eastAsia="Times New Roman" w:hAnsi="Arial" w:cs="Arial"/>
          <w:color w:val="000000" w:themeColor="text1"/>
        </w:rPr>
      </w:pPr>
    </w:p>
    <w:p w14:paraId="554EC96D" w14:textId="77777777" w:rsidR="00C92950" w:rsidRDefault="00C92950" w:rsidP="00921539">
      <w:pPr>
        <w:ind w:right="90"/>
        <w:outlineLvl w:val="1"/>
        <w:rPr>
          <w:rFonts w:ascii="Arial" w:eastAsia="Times New Roman" w:hAnsi="Arial" w:cs="Arial"/>
          <w:color w:val="000000" w:themeColor="text1"/>
        </w:rPr>
      </w:pPr>
    </w:p>
    <w:p w14:paraId="66CA14A8" w14:textId="77777777" w:rsidR="00C92950" w:rsidRDefault="00C92950" w:rsidP="00921539">
      <w:pPr>
        <w:ind w:right="90"/>
        <w:outlineLvl w:val="1"/>
        <w:rPr>
          <w:rFonts w:ascii="Arial" w:eastAsia="Times New Roman" w:hAnsi="Arial" w:cs="Arial"/>
          <w:color w:val="000000" w:themeColor="text1"/>
        </w:rPr>
      </w:pPr>
    </w:p>
    <w:p w14:paraId="73AB40FE" w14:textId="77777777" w:rsidR="00C92950" w:rsidRDefault="00C92950" w:rsidP="00921539">
      <w:pPr>
        <w:ind w:right="90"/>
        <w:outlineLvl w:val="1"/>
        <w:rPr>
          <w:rFonts w:ascii="Arial" w:eastAsia="Times New Roman" w:hAnsi="Arial" w:cs="Arial"/>
          <w:color w:val="000000" w:themeColor="text1"/>
        </w:rPr>
      </w:pPr>
    </w:p>
    <w:p w14:paraId="0F513AA0" w14:textId="77777777" w:rsidR="00C92950" w:rsidRDefault="00C92950" w:rsidP="00921539">
      <w:pPr>
        <w:ind w:right="90"/>
        <w:outlineLvl w:val="1"/>
        <w:rPr>
          <w:rFonts w:ascii="Arial" w:eastAsia="Times New Roman" w:hAnsi="Arial" w:cs="Arial"/>
          <w:color w:val="000000" w:themeColor="text1"/>
        </w:rPr>
      </w:pPr>
    </w:p>
    <w:p w14:paraId="2850B946" w14:textId="77777777" w:rsidR="00C92950" w:rsidRPr="00134CAA" w:rsidRDefault="00C92950" w:rsidP="00C92950">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2D476DEC" w14:textId="77777777" w:rsidR="00C92950" w:rsidRPr="00921539" w:rsidRDefault="00C92950" w:rsidP="00921539">
      <w:pPr>
        <w:ind w:right="90"/>
        <w:outlineLvl w:val="1"/>
        <w:rPr>
          <w:rFonts w:ascii="Arial" w:eastAsia="Times New Roman" w:hAnsi="Arial" w:cs="Arial"/>
          <w:color w:val="000000" w:themeColor="text1"/>
        </w:rPr>
      </w:pPr>
    </w:p>
    <w:p w14:paraId="0EBD0E2D" w14:textId="725819AE"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Johnson TP, Tyagi R, Lee PR, Lee MH,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Kowalak J, Elkahloun A,</w:t>
      </w:r>
    </w:p>
    <w:p w14:paraId="05D59CB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Medynets M, </w:t>
      </w:r>
      <w:proofErr w:type="spellStart"/>
      <w:r w:rsidRPr="00921539">
        <w:rPr>
          <w:rFonts w:ascii="Arial" w:eastAsia="Times New Roman" w:hAnsi="Arial" w:cs="Arial"/>
          <w:color w:val="000000" w:themeColor="text1"/>
        </w:rPr>
        <w:t>Hategan</w:t>
      </w:r>
      <w:proofErr w:type="spellEnd"/>
      <w:r w:rsidRPr="00921539">
        <w:rPr>
          <w:rFonts w:ascii="Arial" w:eastAsia="Times New Roman" w:hAnsi="Arial" w:cs="Arial"/>
          <w:color w:val="000000" w:themeColor="text1"/>
        </w:rPr>
        <w:t xml:space="preserve"> A, </w:t>
      </w:r>
      <w:proofErr w:type="spellStart"/>
      <w:r w:rsidRPr="00921539">
        <w:rPr>
          <w:rFonts w:ascii="Arial" w:eastAsia="Times New Roman" w:hAnsi="Arial" w:cs="Arial"/>
          <w:color w:val="000000" w:themeColor="text1"/>
        </w:rPr>
        <w:t>Kubofcik</w:t>
      </w:r>
      <w:proofErr w:type="spellEnd"/>
      <w:r w:rsidRPr="00921539">
        <w:rPr>
          <w:rFonts w:ascii="Arial" w:eastAsia="Times New Roman" w:hAnsi="Arial" w:cs="Arial"/>
          <w:color w:val="000000" w:themeColor="text1"/>
        </w:rPr>
        <w:t xml:space="preserve"> J, </w:t>
      </w:r>
      <w:proofErr w:type="spellStart"/>
      <w:r w:rsidRPr="00921539">
        <w:rPr>
          <w:rFonts w:ascii="Arial" w:eastAsia="Times New Roman" w:hAnsi="Arial" w:cs="Arial"/>
          <w:color w:val="000000" w:themeColor="text1"/>
        </w:rPr>
        <w:t>Sejvar</w:t>
      </w:r>
      <w:proofErr w:type="spellEnd"/>
      <w:r w:rsidRPr="00921539">
        <w:rPr>
          <w:rFonts w:ascii="Arial" w:eastAsia="Times New Roman" w:hAnsi="Arial" w:cs="Arial"/>
          <w:color w:val="000000" w:themeColor="text1"/>
        </w:rPr>
        <w:t xml:space="preserve"> J, Ratto J, Bunga S, Makumbi I, Aceng</w:t>
      </w:r>
    </w:p>
    <w:p w14:paraId="33ED600A" w14:textId="50C74473"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JR, </w:t>
      </w:r>
      <w:proofErr w:type="spellStart"/>
      <w:r w:rsidRPr="00921539">
        <w:rPr>
          <w:rFonts w:ascii="Arial" w:eastAsia="Times New Roman" w:hAnsi="Arial" w:cs="Arial"/>
          <w:color w:val="000000" w:themeColor="text1"/>
        </w:rPr>
        <w:t>Nutman</w:t>
      </w:r>
      <w:proofErr w:type="spellEnd"/>
      <w:r w:rsidRPr="00921539">
        <w:rPr>
          <w:rFonts w:ascii="Arial" w:eastAsia="Times New Roman" w:hAnsi="Arial" w:cs="Arial"/>
          <w:color w:val="000000" w:themeColor="text1"/>
        </w:rPr>
        <w:t xml:space="preserve"> TB, Dowell SF, Nath A. </w:t>
      </w:r>
      <w:r w:rsidRPr="00E24A7E">
        <w:rPr>
          <w:rFonts w:ascii="Arial" w:eastAsia="Times New Roman" w:hAnsi="Arial" w:cs="Arial"/>
          <w:b/>
          <w:bCs/>
          <w:color w:val="000000" w:themeColor="text1"/>
        </w:rPr>
        <w:t>Nodding syndrome may be an autoimmune reaction</w:t>
      </w:r>
      <w:r w:rsidR="00E24A7E" w:rsidRPr="00E24A7E">
        <w:rPr>
          <w:rFonts w:ascii="Arial" w:eastAsia="Times New Roman" w:hAnsi="Arial" w:cs="Arial"/>
          <w:b/>
          <w:bCs/>
          <w:color w:val="000000" w:themeColor="text1"/>
        </w:rPr>
        <w:t xml:space="preserve"> </w:t>
      </w:r>
      <w:r w:rsidRPr="00E24A7E">
        <w:rPr>
          <w:rFonts w:ascii="Arial" w:eastAsia="Times New Roman" w:hAnsi="Arial" w:cs="Arial"/>
          <w:b/>
          <w:bCs/>
          <w:color w:val="000000" w:themeColor="text1"/>
        </w:rPr>
        <w:t xml:space="preserve">to the parasitic worm </w:t>
      </w:r>
      <w:proofErr w:type="spellStart"/>
      <w:r w:rsidRPr="00E24A7E">
        <w:rPr>
          <w:rFonts w:ascii="Arial" w:eastAsia="Times New Roman" w:hAnsi="Arial" w:cs="Arial"/>
          <w:b/>
          <w:bCs/>
          <w:color w:val="000000" w:themeColor="text1"/>
        </w:rPr>
        <w:t>Onchocerca</w:t>
      </w:r>
      <w:proofErr w:type="spellEnd"/>
      <w:r w:rsidRPr="00E24A7E">
        <w:rPr>
          <w:rFonts w:ascii="Arial" w:eastAsia="Times New Roman" w:hAnsi="Arial" w:cs="Arial"/>
          <w:b/>
          <w:bCs/>
          <w:color w:val="000000" w:themeColor="text1"/>
        </w:rPr>
        <w:t xml:space="preserve"> volvulus.</w:t>
      </w:r>
      <w:r w:rsidRPr="00921539">
        <w:rPr>
          <w:rFonts w:ascii="Arial" w:eastAsia="Times New Roman" w:hAnsi="Arial" w:cs="Arial"/>
          <w:color w:val="000000" w:themeColor="text1"/>
        </w:rPr>
        <w:t xml:space="preserve"> Sci </w:t>
      </w:r>
      <w:proofErr w:type="spellStart"/>
      <w:r w:rsidRPr="00921539">
        <w:rPr>
          <w:rFonts w:ascii="Arial" w:eastAsia="Times New Roman" w:hAnsi="Arial" w:cs="Arial"/>
          <w:color w:val="000000" w:themeColor="text1"/>
        </w:rPr>
        <w:t>Transl</w:t>
      </w:r>
      <w:proofErr w:type="spellEnd"/>
      <w:r w:rsidRPr="00921539">
        <w:rPr>
          <w:rFonts w:ascii="Arial" w:eastAsia="Times New Roman" w:hAnsi="Arial" w:cs="Arial"/>
          <w:color w:val="000000" w:themeColor="text1"/>
        </w:rPr>
        <w:t xml:space="preserve"> Med. 2017 Feb</w:t>
      </w:r>
    </w:p>
    <w:p w14:paraId="348A234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15;9(377</w:t>
      </w:r>
      <w:proofErr w:type="gramStart"/>
      <w:r w:rsidRPr="00921539">
        <w:rPr>
          <w:rFonts w:ascii="Arial" w:eastAsia="Times New Roman" w:hAnsi="Arial" w:cs="Arial"/>
          <w:color w:val="000000" w:themeColor="text1"/>
        </w:rPr>
        <w:t>):eaaf</w:t>
      </w:r>
      <w:proofErr w:type="gramEnd"/>
      <w:r w:rsidRPr="00921539">
        <w:rPr>
          <w:rFonts w:ascii="Arial" w:eastAsia="Times New Roman" w:hAnsi="Arial" w:cs="Arial"/>
          <w:color w:val="000000" w:themeColor="text1"/>
        </w:rPr>
        <w:t xml:space="preserve">6953.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10.1126/</w:t>
      </w:r>
      <w:proofErr w:type="gramStart"/>
      <w:r w:rsidRPr="00921539">
        <w:rPr>
          <w:rFonts w:ascii="Arial" w:eastAsia="Times New Roman" w:hAnsi="Arial" w:cs="Arial"/>
          <w:color w:val="000000" w:themeColor="text1"/>
        </w:rPr>
        <w:t>scitranslmed.aaf</w:t>
      </w:r>
      <w:proofErr w:type="gramEnd"/>
      <w:r w:rsidRPr="00921539">
        <w:rPr>
          <w:rFonts w:ascii="Arial" w:eastAsia="Times New Roman" w:hAnsi="Arial" w:cs="Arial"/>
          <w:color w:val="000000" w:themeColor="text1"/>
        </w:rPr>
        <w:t>6953. PMID: 28202777; PMCID:</w:t>
      </w:r>
    </w:p>
    <w:p w14:paraId="3278CEE9"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PMC5434766.</w:t>
      </w:r>
    </w:p>
    <w:p w14:paraId="5FA6923D" w14:textId="77777777" w:rsidR="00921539" w:rsidRPr="00921539" w:rsidRDefault="00921539" w:rsidP="00921539">
      <w:pPr>
        <w:ind w:right="90"/>
        <w:outlineLvl w:val="1"/>
        <w:rPr>
          <w:rFonts w:ascii="Arial" w:eastAsia="Times New Roman" w:hAnsi="Arial" w:cs="Arial"/>
          <w:color w:val="000000" w:themeColor="text1"/>
        </w:rPr>
      </w:pPr>
    </w:p>
    <w:p w14:paraId="144526F3" w14:textId="38DE196E"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Lin Y, </w:t>
      </w:r>
      <w:proofErr w:type="spellStart"/>
      <w:r w:rsidRPr="00921539">
        <w:rPr>
          <w:rFonts w:ascii="Arial" w:eastAsia="Times New Roman" w:hAnsi="Arial" w:cs="Arial"/>
          <w:color w:val="000000" w:themeColor="text1"/>
        </w:rPr>
        <w:t>Linask</w:t>
      </w:r>
      <w:proofErr w:type="spellEnd"/>
      <w:r w:rsidRPr="00921539">
        <w:rPr>
          <w:rFonts w:ascii="Arial" w:eastAsia="Times New Roman" w:hAnsi="Arial" w:cs="Arial"/>
          <w:color w:val="000000" w:themeColor="text1"/>
        </w:rPr>
        <w:t xml:space="preserve"> KL, Mallon B, </w:t>
      </w:r>
      <w:r w:rsidRPr="00E24A7E">
        <w:rPr>
          <w:rFonts w:ascii="Arial" w:eastAsia="Times New Roman" w:hAnsi="Arial" w:cs="Arial"/>
          <w:color w:val="000000" w:themeColor="text1"/>
          <w:u w:val="single"/>
        </w:rPr>
        <w:t>Johnson K</w:t>
      </w:r>
      <w:r w:rsidRPr="00921539">
        <w:rPr>
          <w:rFonts w:ascii="Arial" w:eastAsia="Times New Roman" w:hAnsi="Arial" w:cs="Arial"/>
          <w:color w:val="000000" w:themeColor="text1"/>
        </w:rPr>
        <w:t>, Klein M, Beers J, Xie W, Du Y, Liu</w:t>
      </w:r>
    </w:p>
    <w:p w14:paraId="3BF3E443" w14:textId="77777777"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C, Lai Y, Zou J, </w:t>
      </w:r>
      <w:proofErr w:type="spellStart"/>
      <w:r w:rsidRPr="00921539">
        <w:rPr>
          <w:rFonts w:ascii="Arial" w:eastAsia="Times New Roman" w:hAnsi="Arial" w:cs="Arial"/>
          <w:color w:val="000000" w:themeColor="text1"/>
        </w:rPr>
        <w:t>Haigney</w:t>
      </w:r>
      <w:proofErr w:type="spellEnd"/>
      <w:r w:rsidRPr="00921539">
        <w:rPr>
          <w:rFonts w:ascii="Arial" w:eastAsia="Times New Roman" w:hAnsi="Arial" w:cs="Arial"/>
          <w:color w:val="000000" w:themeColor="text1"/>
        </w:rPr>
        <w:t xml:space="preserve"> M, Yang H, Rao M, Chen G. </w:t>
      </w:r>
      <w:r w:rsidRPr="00E24A7E">
        <w:rPr>
          <w:rFonts w:ascii="Arial" w:eastAsia="Times New Roman" w:hAnsi="Arial" w:cs="Arial"/>
          <w:b/>
          <w:bCs/>
          <w:color w:val="000000" w:themeColor="text1"/>
        </w:rPr>
        <w:t>Heparin Promotes Cardiac</w:t>
      </w:r>
    </w:p>
    <w:p w14:paraId="1688A9B8"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Differentiation of Human Pluripotent Stem Cells in Chemically Defined Albumin-</w:t>
      </w:r>
    </w:p>
    <w:p w14:paraId="13E3C758"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Free Medium, Enabling Consistent Manufacture of Cardiomyocytes.</w:t>
      </w:r>
      <w:r w:rsidRPr="00921539">
        <w:rPr>
          <w:rFonts w:ascii="Arial" w:eastAsia="Times New Roman" w:hAnsi="Arial" w:cs="Arial"/>
          <w:color w:val="000000" w:themeColor="text1"/>
        </w:rPr>
        <w:t xml:space="preserve"> Stem Cells</w:t>
      </w:r>
    </w:p>
    <w:p w14:paraId="24634A18"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Transl</w:t>
      </w:r>
      <w:proofErr w:type="spellEnd"/>
      <w:r w:rsidRPr="00921539">
        <w:rPr>
          <w:rFonts w:ascii="Arial" w:eastAsia="Times New Roman" w:hAnsi="Arial" w:cs="Arial"/>
          <w:color w:val="000000" w:themeColor="text1"/>
        </w:rPr>
        <w:t xml:space="preserve"> Med. 2017 Feb;6(2):527-538.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10.5966/sctm.2015-0428.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2016 Sep 2.</w:t>
      </w:r>
    </w:p>
    <w:p w14:paraId="101E4D5E"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PMID: 28191759; PMCID: PMC5442822.</w:t>
      </w:r>
    </w:p>
    <w:p w14:paraId="758AD009" w14:textId="77777777" w:rsidR="00921539" w:rsidRPr="00921539" w:rsidRDefault="00921539" w:rsidP="00921539">
      <w:pPr>
        <w:ind w:right="90"/>
        <w:outlineLvl w:val="1"/>
        <w:rPr>
          <w:rFonts w:ascii="Arial" w:eastAsia="Times New Roman" w:hAnsi="Arial" w:cs="Arial"/>
          <w:color w:val="000000" w:themeColor="text1"/>
        </w:rPr>
      </w:pPr>
    </w:p>
    <w:p w14:paraId="695BCEA5" w14:textId="3B82561F"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de Paula Alves Sousa A,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Nicholas R, Darko S, Price DA, </w:t>
      </w:r>
      <w:proofErr w:type="spellStart"/>
      <w:r w:rsidRPr="00921539">
        <w:rPr>
          <w:rFonts w:ascii="Arial" w:eastAsia="Times New Roman" w:hAnsi="Arial" w:cs="Arial"/>
          <w:color w:val="000000" w:themeColor="text1"/>
        </w:rPr>
        <w:t>Douek</w:t>
      </w:r>
      <w:proofErr w:type="spellEnd"/>
    </w:p>
    <w:p w14:paraId="02138702" w14:textId="77777777"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DC, Jacobson S, Muraro PA. </w:t>
      </w:r>
      <w:r w:rsidRPr="00E24A7E">
        <w:rPr>
          <w:rFonts w:ascii="Arial" w:eastAsia="Times New Roman" w:hAnsi="Arial" w:cs="Arial"/>
          <w:b/>
          <w:bCs/>
          <w:color w:val="000000" w:themeColor="text1"/>
        </w:rPr>
        <w:t>Intrathecal T-cell clonal expansions in patients with</w:t>
      </w:r>
    </w:p>
    <w:p w14:paraId="422EFCE4"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 xml:space="preserve">multiple sclerosis. </w:t>
      </w:r>
      <w:r w:rsidRPr="00921539">
        <w:rPr>
          <w:rFonts w:ascii="Arial" w:eastAsia="Times New Roman" w:hAnsi="Arial" w:cs="Arial"/>
          <w:color w:val="000000" w:themeColor="text1"/>
        </w:rPr>
        <w:t xml:space="preserve">Ann Clin </w:t>
      </w:r>
      <w:proofErr w:type="spellStart"/>
      <w:r w:rsidRPr="00921539">
        <w:rPr>
          <w:rFonts w:ascii="Arial" w:eastAsia="Times New Roman" w:hAnsi="Arial" w:cs="Arial"/>
          <w:color w:val="000000" w:themeColor="text1"/>
        </w:rPr>
        <w:t>Transl</w:t>
      </w:r>
      <w:proofErr w:type="spellEnd"/>
      <w:r w:rsidRPr="00921539">
        <w:rPr>
          <w:rFonts w:ascii="Arial" w:eastAsia="Times New Roman" w:hAnsi="Arial" w:cs="Arial"/>
          <w:color w:val="000000" w:themeColor="text1"/>
        </w:rPr>
        <w:t xml:space="preserve"> Neurol. 2016 Apr 20;3(6):422-33.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1FA89445"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10.1002/acn3.310. PMID: 27547770; PMCID: PMC4891996.</w:t>
      </w:r>
    </w:p>
    <w:p w14:paraId="214CD297" w14:textId="77777777" w:rsidR="00921539" w:rsidRPr="00921539" w:rsidRDefault="00921539" w:rsidP="00921539">
      <w:pPr>
        <w:ind w:right="90"/>
        <w:outlineLvl w:val="1"/>
        <w:rPr>
          <w:rFonts w:ascii="Arial" w:eastAsia="Times New Roman" w:hAnsi="Arial" w:cs="Arial"/>
          <w:color w:val="000000" w:themeColor="text1"/>
        </w:rPr>
      </w:pPr>
    </w:p>
    <w:p w14:paraId="1B37B530" w14:textId="122EAFD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Natrajan</w:t>
      </w:r>
      <w:proofErr w:type="spellEnd"/>
      <w:r w:rsidRPr="00921539">
        <w:rPr>
          <w:rFonts w:ascii="Arial" w:eastAsia="Times New Roman" w:hAnsi="Arial" w:cs="Arial"/>
          <w:color w:val="000000" w:themeColor="text1"/>
        </w:rPr>
        <w:t xml:space="preserve"> MS, Komori M, Kosa P,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Wu T, Franklin RJ, Bielekova B.</w:t>
      </w:r>
    </w:p>
    <w:p w14:paraId="70B3C743" w14:textId="6ACE9499"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Pioglitazone regulates myelin phagocytosis and multiple sclerosis monocytes.</w:t>
      </w:r>
      <w:r w:rsidRPr="00921539">
        <w:rPr>
          <w:rFonts w:ascii="Arial" w:eastAsia="Times New Roman" w:hAnsi="Arial" w:cs="Arial"/>
          <w:color w:val="000000" w:themeColor="text1"/>
        </w:rPr>
        <w:t xml:space="preserve"> Ann</w:t>
      </w:r>
      <w:r w:rsidR="00E24A7E">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Clin </w:t>
      </w:r>
      <w:proofErr w:type="spellStart"/>
      <w:r w:rsidRPr="00921539">
        <w:rPr>
          <w:rFonts w:ascii="Arial" w:eastAsia="Times New Roman" w:hAnsi="Arial" w:cs="Arial"/>
          <w:color w:val="000000" w:themeColor="text1"/>
        </w:rPr>
        <w:t>Transl</w:t>
      </w:r>
      <w:proofErr w:type="spellEnd"/>
      <w:r w:rsidRPr="00921539">
        <w:rPr>
          <w:rFonts w:ascii="Arial" w:eastAsia="Times New Roman" w:hAnsi="Arial" w:cs="Arial"/>
          <w:color w:val="000000" w:themeColor="text1"/>
        </w:rPr>
        <w:t xml:space="preserve"> Neurol. 2015 Oct 27;2(12):1071-84.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10.1002/acn3.260. PMID:</w:t>
      </w:r>
    </w:p>
    <w:p w14:paraId="3BF0491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26734659; PMCID: PMC4693592.</w:t>
      </w:r>
    </w:p>
    <w:p w14:paraId="0C315CB7" w14:textId="77777777" w:rsidR="00921539" w:rsidRPr="00921539" w:rsidRDefault="00921539" w:rsidP="00921539">
      <w:pPr>
        <w:ind w:right="90"/>
        <w:outlineLvl w:val="1"/>
        <w:rPr>
          <w:rFonts w:ascii="Arial" w:eastAsia="Times New Roman" w:hAnsi="Arial" w:cs="Arial"/>
          <w:color w:val="000000" w:themeColor="text1"/>
        </w:rPr>
      </w:pPr>
    </w:p>
    <w:p w14:paraId="5CBE8C08" w14:textId="241C9703"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Bernstock JD, Lee YJ, </w:t>
      </w:r>
      <w:proofErr w:type="spellStart"/>
      <w:r w:rsidRPr="00921539">
        <w:rPr>
          <w:rFonts w:ascii="Arial" w:eastAsia="Times New Roman" w:hAnsi="Arial" w:cs="Arial"/>
          <w:color w:val="000000" w:themeColor="text1"/>
        </w:rPr>
        <w:t>Peruzzotti-Jametti</w:t>
      </w:r>
      <w:proofErr w:type="spellEnd"/>
      <w:r w:rsidRPr="00921539">
        <w:rPr>
          <w:rFonts w:ascii="Arial" w:eastAsia="Times New Roman" w:hAnsi="Arial" w:cs="Arial"/>
          <w:color w:val="000000" w:themeColor="text1"/>
        </w:rPr>
        <w:t xml:space="preserve"> L, Southall N,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Maric</w:t>
      </w:r>
    </w:p>
    <w:p w14:paraId="150EE78D" w14:textId="77777777"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D, Volpe G, </w:t>
      </w:r>
      <w:proofErr w:type="spellStart"/>
      <w:r w:rsidRPr="00921539">
        <w:rPr>
          <w:rFonts w:ascii="Arial" w:eastAsia="Times New Roman" w:hAnsi="Arial" w:cs="Arial"/>
          <w:color w:val="000000" w:themeColor="text1"/>
        </w:rPr>
        <w:t>Kouznetsova</w:t>
      </w:r>
      <w:proofErr w:type="spellEnd"/>
      <w:r w:rsidRPr="00921539">
        <w:rPr>
          <w:rFonts w:ascii="Arial" w:eastAsia="Times New Roman" w:hAnsi="Arial" w:cs="Arial"/>
          <w:color w:val="000000" w:themeColor="text1"/>
        </w:rPr>
        <w:t xml:space="preserve"> J, Zheng W, </w:t>
      </w:r>
      <w:proofErr w:type="spellStart"/>
      <w:r w:rsidRPr="00921539">
        <w:rPr>
          <w:rFonts w:ascii="Arial" w:eastAsia="Times New Roman" w:hAnsi="Arial" w:cs="Arial"/>
          <w:color w:val="000000" w:themeColor="text1"/>
        </w:rPr>
        <w:t>Pluchino</w:t>
      </w:r>
      <w:proofErr w:type="spellEnd"/>
      <w:r w:rsidRPr="00921539">
        <w:rPr>
          <w:rFonts w:ascii="Arial" w:eastAsia="Times New Roman" w:hAnsi="Arial" w:cs="Arial"/>
          <w:color w:val="000000" w:themeColor="text1"/>
        </w:rPr>
        <w:t xml:space="preserve"> S, Hallenbeck JM. </w:t>
      </w:r>
      <w:r w:rsidRPr="00E24A7E">
        <w:rPr>
          <w:rFonts w:ascii="Arial" w:eastAsia="Times New Roman" w:hAnsi="Arial" w:cs="Arial"/>
          <w:b/>
          <w:bCs/>
          <w:color w:val="000000" w:themeColor="text1"/>
        </w:rPr>
        <w:t>A novel</w:t>
      </w:r>
    </w:p>
    <w:p w14:paraId="77D5BB20"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quantitative high-throughput screen identifies drugs that both activate SUMO</w:t>
      </w:r>
    </w:p>
    <w:p w14:paraId="5D78AF96"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conjugation via the inhibition of microRNAs 182 and 183 and facilitate</w:t>
      </w:r>
    </w:p>
    <w:p w14:paraId="67C9ED37" w14:textId="79FA5AAA"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neuroprotection in a model of oxygen and glucose deprivation.</w:t>
      </w:r>
      <w:r w:rsidRPr="00921539">
        <w:rPr>
          <w:rFonts w:ascii="Arial" w:eastAsia="Times New Roman" w:hAnsi="Arial" w:cs="Arial"/>
          <w:color w:val="000000" w:themeColor="text1"/>
        </w:rPr>
        <w:t xml:space="preserve"> J </w:t>
      </w:r>
      <w:proofErr w:type="spellStart"/>
      <w:r w:rsidRPr="00921539">
        <w:rPr>
          <w:rFonts w:ascii="Arial" w:eastAsia="Times New Roman" w:hAnsi="Arial" w:cs="Arial"/>
          <w:color w:val="000000" w:themeColor="text1"/>
        </w:rPr>
        <w:t>Cereb</w:t>
      </w:r>
      <w:proofErr w:type="spellEnd"/>
      <w:r w:rsidRPr="00921539">
        <w:rPr>
          <w:rFonts w:ascii="Arial" w:eastAsia="Times New Roman" w:hAnsi="Arial" w:cs="Arial"/>
          <w:color w:val="000000" w:themeColor="text1"/>
        </w:rPr>
        <w:t xml:space="preserve"> Blood Flow</w:t>
      </w:r>
      <w:r w:rsidR="00E24A7E">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Metab</w:t>
      </w:r>
      <w:proofErr w:type="spellEnd"/>
      <w:r w:rsidRPr="00921539">
        <w:rPr>
          <w:rFonts w:ascii="Arial" w:eastAsia="Times New Roman" w:hAnsi="Arial" w:cs="Arial"/>
          <w:color w:val="000000" w:themeColor="text1"/>
        </w:rPr>
        <w:t xml:space="preserve">. 2016 Feb;36(2):426-41.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10.1177/0271678X15609939.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2015 Oct 23.</w:t>
      </w:r>
      <w:r w:rsidR="00E24A7E">
        <w:rPr>
          <w:rFonts w:ascii="Arial" w:eastAsia="Times New Roman" w:hAnsi="Arial" w:cs="Arial"/>
          <w:color w:val="000000" w:themeColor="text1"/>
        </w:rPr>
        <w:t xml:space="preserve"> </w:t>
      </w:r>
      <w:r w:rsidRPr="00921539">
        <w:rPr>
          <w:rFonts w:ascii="Arial" w:eastAsia="Times New Roman" w:hAnsi="Arial" w:cs="Arial"/>
          <w:color w:val="000000" w:themeColor="text1"/>
        </w:rPr>
        <w:t>PMID: 26661196; PMCID: PMC4759677.</w:t>
      </w:r>
    </w:p>
    <w:p w14:paraId="489E40A1" w14:textId="77777777" w:rsidR="00921539" w:rsidRPr="00921539" w:rsidRDefault="00921539" w:rsidP="00921539">
      <w:pPr>
        <w:ind w:right="90"/>
        <w:outlineLvl w:val="1"/>
        <w:rPr>
          <w:rFonts w:ascii="Arial" w:eastAsia="Times New Roman" w:hAnsi="Arial" w:cs="Arial"/>
          <w:color w:val="000000" w:themeColor="text1"/>
        </w:rPr>
      </w:pPr>
    </w:p>
    <w:p w14:paraId="7A223EAB" w14:textId="77DA01A3" w:rsidR="00921539" w:rsidRPr="00E24A7E" w:rsidRDefault="00921539" w:rsidP="00921539">
      <w:pPr>
        <w:ind w:right="90"/>
        <w:outlineLvl w:val="1"/>
        <w:rPr>
          <w:rFonts w:ascii="Arial" w:eastAsia="Times New Roman" w:hAnsi="Arial" w:cs="Arial"/>
          <w:color w:val="000000" w:themeColor="text1"/>
          <w:u w:val="single"/>
        </w:rPr>
      </w:pPr>
      <w:r w:rsidRPr="00921539">
        <w:rPr>
          <w:rFonts w:ascii="Arial" w:eastAsia="Times New Roman" w:hAnsi="Arial" w:cs="Arial"/>
          <w:color w:val="000000" w:themeColor="text1"/>
        </w:rPr>
        <w:t xml:space="preserve">Zhao J, Mou Y, Bernstock JD, </w:t>
      </w:r>
      <w:proofErr w:type="spellStart"/>
      <w:r w:rsidRPr="00921539">
        <w:rPr>
          <w:rFonts w:ascii="Arial" w:eastAsia="Times New Roman" w:hAnsi="Arial" w:cs="Arial"/>
          <w:color w:val="000000" w:themeColor="text1"/>
        </w:rPr>
        <w:t>Klimanis</w:t>
      </w:r>
      <w:proofErr w:type="spellEnd"/>
      <w:r w:rsidRPr="00921539">
        <w:rPr>
          <w:rFonts w:ascii="Arial" w:eastAsia="Times New Roman" w:hAnsi="Arial" w:cs="Arial"/>
          <w:color w:val="000000" w:themeColor="text1"/>
        </w:rPr>
        <w:t xml:space="preserve"> D, Wang S, Spatz M, Maric D, </w:t>
      </w:r>
      <w:r w:rsidRPr="00E24A7E">
        <w:rPr>
          <w:rFonts w:ascii="Arial" w:eastAsia="Times New Roman" w:hAnsi="Arial" w:cs="Arial"/>
          <w:color w:val="000000" w:themeColor="text1"/>
          <w:u w:val="single"/>
        </w:rPr>
        <w:t>Johnson</w:t>
      </w:r>
    </w:p>
    <w:p w14:paraId="0ECB32B1"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color w:val="000000" w:themeColor="text1"/>
          <w:u w:val="single"/>
        </w:rPr>
        <w:t>K</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Klinman</w:t>
      </w:r>
      <w:proofErr w:type="spellEnd"/>
      <w:r w:rsidRPr="00921539">
        <w:rPr>
          <w:rFonts w:ascii="Arial" w:eastAsia="Times New Roman" w:hAnsi="Arial" w:cs="Arial"/>
          <w:color w:val="000000" w:themeColor="text1"/>
        </w:rPr>
        <w:t xml:space="preserve"> DM, Li X, Li X, Hallenbeck JM. </w:t>
      </w:r>
      <w:r w:rsidRPr="00E24A7E">
        <w:rPr>
          <w:rFonts w:ascii="Arial" w:eastAsia="Times New Roman" w:hAnsi="Arial" w:cs="Arial"/>
          <w:b/>
          <w:bCs/>
          <w:color w:val="000000" w:themeColor="text1"/>
        </w:rPr>
        <w:t>Synthetic Oligodeoxynucleotides</w:t>
      </w:r>
    </w:p>
    <w:p w14:paraId="24645A7D"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 xml:space="preserve">Containing Multiple </w:t>
      </w:r>
      <w:proofErr w:type="spellStart"/>
      <w:r w:rsidRPr="00E24A7E">
        <w:rPr>
          <w:rFonts w:ascii="Arial" w:eastAsia="Times New Roman" w:hAnsi="Arial" w:cs="Arial"/>
          <w:b/>
          <w:bCs/>
          <w:color w:val="000000" w:themeColor="text1"/>
        </w:rPr>
        <w:t>Telemeric</w:t>
      </w:r>
      <w:proofErr w:type="spellEnd"/>
      <w:r w:rsidRPr="00E24A7E">
        <w:rPr>
          <w:rFonts w:ascii="Arial" w:eastAsia="Times New Roman" w:hAnsi="Arial" w:cs="Arial"/>
          <w:b/>
          <w:bCs/>
          <w:color w:val="000000" w:themeColor="text1"/>
        </w:rPr>
        <w:t xml:space="preserve"> TTAGGG Motifs Suppress Inflammasome Activity in</w:t>
      </w:r>
    </w:p>
    <w:p w14:paraId="08E68369" w14:textId="5852E7D2"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Macrophages Subjected to Oxygen and Glucose Deprivation and Reduce Ischemic</w:t>
      </w:r>
      <w:r w:rsidR="00E24A7E">
        <w:rPr>
          <w:rFonts w:ascii="Arial" w:eastAsia="Times New Roman" w:hAnsi="Arial" w:cs="Arial"/>
          <w:b/>
          <w:bCs/>
          <w:color w:val="000000" w:themeColor="text1"/>
        </w:rPr>
        <w:t xml:space="preserve"> </w:t>
      </w:r>
      <w:r w:rsidRPr="00E24A7E">
        <w:rPr>
          <w:rFonts w:ascii="Arial" w:eastAsia="Times New Roman" w:hAnsi="Arial" w:cs="Arial"/>
          <w:b/>
          <w:bCs/>
          <w:color w:val="000000" w:themeColor="text1"/>
        </w:rPr>
        <w:t>Brain Injury in Stroke-Prone Spontaneously Hypertensive Rats.</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PLoS</w:t>
      </w:r>
      <w:proofErr w:type="spellEnd"/>
      <w:r w:rsidRPr="00921539">
        <w:rPr>
          <w:rFonts w:ascii="Arial" w:eastAsia="Times New Roman" w:hAnsi="Arial" w:cs="Arial"/>
          <w:color w:val="000000" w:themeColor="text1"/>
        </w:rPr>
        <w:t xml:space="preserve"> One. 2015 Oct</w:t>
      </w:r>
      <w:r w:rsidR="00E24A7E">
        <w:rPr>
          <w:rFonts w:ascii="Arial" w:eastAsia="Times New Roman" w:hAnsi="Arial" w:cs="Arial"/>
          <w:b/>
          <w:bCs/>
          <w:color w:val="000000" w:themeColor="text1"/>
        </w:rPr>
        <w:t xml:space="preserve"> </w:t>
      </w:r>
      <w:r w:rsidRPr="00921539">
        <w:rPr>
          <w:rFonts w:ascii="Arial" w:eastAsia="Times New Roman" w:hAnsi="Arial" w:cs="Arial"/>
          <w:color w:val="000000" w:themeColor="text1"/>
        </w:rPr>
        <w:t>16;10(10</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0140772.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10.1371/journal.pone.0140772. PMID: 26473731; PMCID:</w:t>
      </w:r>
      <w:r w:rsidR="00E24A7E">
        <w:rPr>
          <w:rFonts w:ascii="Arial" w:eastAsia="Times New Roman" w:hAnsi="Arial" w:cs="Arial"/>
          <w:b/>
          <w:bCs/>
          <w:color w:val="000000" w:themeColor="text1"/>
        </w:rPr>
        <w:t xml:space="preserve"> </w:t>
      </w:r>
      <w:r w:rsidRPr="00921539">
        <w:rPr>
          <w:rFonts w:ascii="Arial" w:eastAsia="Times New Roman" w:hAnsi="Arial" w:cs="Arial"/>
          <w:color w:val="000000" w:themeColor="text1"/>
        </w:rPr>
        <w:t>PMC4608557.</w:t>
      </w:r>
    </w:p>
    <w:p w14:paraId="0E4C0FEA" w14:textId="77777777" w:rsidR="00921539" w:rsidRDefault="00921539" w:rsidP="00921539">
      <w:pPr>
        <w:ind w:right="90"/>
        <w:outlineLvl w:val="1"/>
        <w:rPr>
          <w:rFonts w:ascii="Arial" w:eastAsia="Times New Roman" w:hAnsi="Arial" w:cs="Arial"/>
          <w:color w:val="000000" w:themeColor="text1"/>
        </w:rPr>
      </w:pPr>
    </w:p>
    <w:p w14:paraId="2C67334C" w14:textId="77777777" w:rsidR="00C92950" w:rsidRDefault="00C92950" w:rsidP="00921539">
      <w:pPr>
        <w:ind w:right="90"/>
        <w:outlineLvl w:val="1"/>
        <w:rPr>
          <w:rFonts w:ascii="Arial" w:eastAsia="Times New Roman" w:hAnsi="Arial" w:cs="Arial"/>
          <w:color w:val="000000" w:themeColor="text1"/>
        </w:rPr>
      </w:pPr>
    </w:p>
    <w:p w14:paraId="24B417F4" w14:textId="77777777" w:rsidR="00C92950" w:rsidRDefault="00C92950" w:rsidP="00921539">
      <w:pPr>
        <w:ind w:right="90"/>
        <w:outlineLvl w:val="1"/>
        <w:rPr>
          <w:rFonts w:ascii="Arial" w:eastAsia="Times New Roman" w:hAnsi="Arial" w:cs="Arial"/>
          <w:color w:val="000000" w:themeColor="text1"/>
        </w:rPr>
      </w:pPr>
    </w:p>
    <w:p w14:paraId="3F586691" w14:textId="77777777" w:rsidR="00C92950" w:rsidRDefault="00C92950" w:rsidP="00921539">
      <w:pPr>
        <w:ind w:right="90"/>
        <w:outlineLvl w:val="1"/>
        <w:rPr>
          <w:rFonts w:ascii="Arial" w:eastAsia="Times New Roman" w:hAnsi="Arial" w:cs="Arial"/>
          <w:color w:val="000000" w:themeColor="text1"/>
        </w:rPr>
      </w:pPr>
    </w:p>
    <w:p w14:paraId="68F70C99" w14:textId="77777777" w:rsidR="00C92950" w:rsidRPr="00134CAA" w:rsidRDefault="00C92950" w:rsidP="00C92950">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3019CDC0" w14:textId="77777777" w:rsidR="00C92950" w:rsidRPr="00921539" w:rsidRDefault="00C92950" w:rsidP="00921539">
      <w:pPr>
        <w:ind w:right="90"/>
        <w:outlineLvl w:val="1"/>
        <w:rPr>
          <w:rFonts w:ascii="Arial" w:eastAsia="Times New Roman" w:hAnsi="Arial" w:cs="Arial"/>
          <w:color w:val="000000" w:themeColor="text1"/>
        </w:rPr>
      </w:pPr>
    </w:p>
    <w:p w14:paraId="170B4366" w14:textId="017DC939"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Natrajan</w:t>
      </w:r>
      <w:proofErr w:type="spellEnd"/>
      <w:r w:rsidRPr="00921539">
        <w:rPr>
          <w:rFonts w:ascii="Arial" w:eastAsia="Times New Roman" w:hAnsi="Arial" w:cs="Arial"/>
          <w:color w:val="000000" w:themeColor="text1"/>
        </w:rPr>
        <w:t xml:space="preserve"> MS, de la Fuente AG, Crawford AH, Linehan E, </w:t>
      </w:r>
      <w:proofErr w:type="spellStart"/>
      <w:r w:rsidRPr="00921539">
        <w:rPr>
          <w:rFonts w:ascii="Arial" w:eastAsia="Times New Roman" w:hAnsi="Arial" w:cs="Arial"/>
          <w:color w:val="000000" w:themeColor="text1"/>
        </w:rPr>
        <w:t>Nuñez</w:t>
      </w:r>
      <w:proofErr w:type="spellEnd"/>
      <w:r w:rsidRPr="00921539">
        <w:rPr>
          <w:rFonts w:ascii="Arial" w:eastAsia="Times New Roman" w:hAnsi="Arial" w:cs="Arial"/>
          <w:color w:val="000000" w:themeColor="text1"/>
        </w:rPr>
        <w:t xml:space="preserve"> V,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w:t>
      </w:r>
    </w:p>
    <w:p w14:paraId="26256D28" w14:textId="77777777"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Wu T, Fitzgerald DC, </w:t>
      </w:r>
      <w:proofErr w:type="spellStart"/>
      <w:r w:rsidRPr="00921539">
        <w:rPr>
          <w:rFonts w:ascii="Arial" w:eastAsia="Times New Roman" w:hAnsi="Arial" w:cs="Arial"/>
          <w:color w:val="000000" w:themeColor="text1"/>
        </w:rPr>
        <w:t>Ricote</w:t>
      </w:r>
      <w:proofErr w:type="spellEnd"/>
      <w:r w:rsidRPr="00921539">
        <w:rPr>
          <w:rFonts w:ascii="Arial" w:eastAsia="Times New Roman" w:hAnsi="Arial" w:cs="Arial"/>
          <w:color w:val="000000" w:themeColor="text1"/>
        </w:rPr>
        <w:t xml:space="preserve"> M, Bielekova B, Franklin RJ. </w:t>
      </w:r>
      <w:r w:rsidRPr="00E24A7E">
        <w:rPr>
          <w:rFonts w:ascii="Arial" w:eastAsia="Times New Roman" w:hAnsi="Arial" w:cs="Arial"/>
          <w:b/>
          <w:bCs/>
          <w:color w:val="000000" w:themeColor="text1"/>
        </w:rPr>
        <w:t>Retinoid X receptor</w:t>
      </w:r>
    </w:p>
    <w:p w14:paraId="04D96DDA" w14:textId="77777777" w:rsidR="00921539" w:rsidRPr="00E24A7E" w:rsidRDefault="00921539" w:rsidP="00921539">
      <w:pPr>
        <w:ind w:right="90"/>
        <w:outlineLvl w:val="1"/>
        <w:rPr>
          <w:rFonts w:ascii="Arial" w:eastAsia="Times New Roman" w:hAnsi="Arial" w:cs="Arial"/>
          <w:b/>
          <w:bCs/>
          <w:color w:val="000000" w:themeColor="text1"/>
        </w:rPr>
      </w:pPr>
      <w:r w:rsidRPr="00E24A7E">
        <w:rPr>
          <w:rFonts w:ascii="Arial" w:eastAsia="Times New Roman" w:hAnsi="Arial" w:cs="Arial"/>
          <w:b/>
          <w:bCs/>
          <w:color w:val="000000" w:themeColor="text1"/>
        </w:rPr>
        <w:t>activation reverses age-related deficiencies in myelin debris phagocytosis and</w:t>
      </w:r>
    </w:p>
    <w:p w14:paraId="24580144"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remyelination.</w:t>
      </w:r>
      <w:r w:rsidRPr="00921539">
        <w:rPr>
          <w:rFonts w:ascii="Arial" w:eastAsia="Times New Roman" w:hAnsi="Arial" w:cs="Arial"/>
          <w:color w:val="000000" w:themeColor="text1"/>
        </w:rPr>
        <w:t xml:space="preserve"> Brain. 2015 Dec;138(Pt 12):3581-97.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10.1093/brain/awv289.</w:t>
      </w:r>
    </w:p>
    <w:p w14:paraId="5F35429A"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2015 Oct 12. PMID: 26463675; PMCID: PMC4668920.</w:t>
      </w:r>
    </w:p>
    <w:p w14:paraId="1948F0EE" w14:textId="77777777" w:rsidR="00921539" w:rsidRPr="00921539" w:rsidRDefault="00921539" w:rsidP="00921539">
      <w:pPr>
        <w:ind w:right="90"/>
        <w:outlineLvl w:val="1"/>
        <w:rPr>
          <w:rFonts w:ascii="Arial" w:eastAsia="Times New Roman" w:hAnsi="Arial" w:cs="Arial"/>
          <w:color w:val="000000" w:themeColor="text1"/>
        </w:rPr>
      </w:pPr>
    </w:p>
    <w:p w14:paraId="1E4F8BEA" w14:textId="519D3EB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Li W, Lee MH, Henderson L, Tyagi R, Bachani M, Steiner J, </w:t>
      </w:r>
      <w:proofErr w:type="spellStart"/>
      <w:r w:rsidRPr="00921539">
        <w:rPr>
          <w:rFonts w:ascii="Arial" w:eastAsia="Times New Roman" w:hAnsi="Arial" w:cs="Arial"/>
          <w:color w:val="000000" w:themeColor="text1"/>
        </w:rPr>
        <w:t>Campanac</w:t>
      </w:r>
      <w:proofErr w:type="spellEnd"/>
      <w:r w:rsidRPr="00921539">
        <w:rPr>
          <w:rFonts w:ascii="Arial" w:eastAsia="Times New Roman" w:hAnsi="Arial" w:cs="Arial"/>
          <w:color w:val="000000" w:themeColor="text1"/>
        </w:rPr>
        <w:t xml:space="preserve"> E,</w:t>
      </w:r>
    </w:p>
    <w:p w14:paraId="646C08AC" w14:textId="60DDCD99"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Hoffman DA, von </w:t>
      </w:r>
      <w:proofErr w:type="spellStart"/>
      <w:r w:rsidRPr="00921539">
        <w:rPr>
          <w:rFonts w:ascii="Arial" w:eastAsia="Times New Roman" w:hAnsi="Arial" w:cs="Arial"/>
          <w:color w:val="000000" w:themeColor="text1"/>
        </w:rPr>
        <w:t>Geldern</w:t>
      </w:r>
      <w:proofErr w:type="spellEnd"/>
      <w:r w:rsidRPr="00921539">
        <w:rPr>
          <w:rFonts w:ascii="Arial" w:eastAsia="Times New Roman" w:hAnsi="Arial" w:cs="Arial"/>
          <w:color w:val="000000" w:themeColor="text1"/>
        </w:rPr>
        <w:t xml:space="preserve"> G, </w:t>
      </w:r>
      <w:r w:rsidRPr="00E24A7E">
        <w:rPr>
          <w:rFonts w:ascii="Arial" w:eastAsia="Times New Roman" w:hAnsi="Arial" w:cs="Arial"/>
          <w:color w:val="000000" w:themeColor="text1"/>
          <w:u w:val="single"/>
        </w:rPr>
        <w:t>Johnson K</w:t>
      </w:r>
      <w:r w:rsidRPr="00921539">
        <w:rPr>
          <w:rFonts w:ascii="Arial" w:eastAsia="Times New Roman" w:hAnsi="Arial" w:cs="Arial"/>
          <w:color w:val="000000" w:themeColor="text1"/>
        </w:rPr>
        <w:t>, Maric D, Morris HD, Lentz M, Pak K, Mammen</w:t>
      </w:r>
      <w:r w:rsidR="00E24A7E">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A, Ostrow L, Rothstein J, Nath A. </w:t>
      </w:r>
      <w:r w:rsidRPr="00E24A7E">
        <w:rPr>
          <w:rFonts w:ascii="Arial" w:eastAsia="Times New Roman" w:hAnsi="Arial" w:cs="Arial"/>
          <w:b/>
          <w:bCs/>
          <w:color w:val="000000" w:themeColor="text1"/>
        </w:rPr>
        <w:t>Human endogenous retrovirus-K contributes to</w:t>
      </w:r>
      <w:r w:rsidR="00E24A7E" w:rsidRPr="00E24A7E">
        <w:rPr>
          <w:rFonts w:ascii="Arial" w:eastAsia="Times New Roman" w:hAnsi="Arial" w:cs="Arial"/>
          <w:b/>
          <w:bCs/>
          <w:color w:val="000000" w:themeColor="text1"/>
        </w:rPr>
        <w:t xml:space="preserve"> </w:t>
      </w:r>
      <w:r w:rsidRPr="00E24A7E">
        <w:rPr>
          <w:rFonts w:ascii="Arial" w:eastAsia="Times New Roman" w:hAnsi="Arial" w:cs="Arial"/>
          <w:b/>
          <w:bCs/>
          <w:color w:val="000000" w:themeColor="text1"/>
        </w:rPr>
        <w:t>motor neuron disease.</w:t>
      </w:r>
      <w:r w:rsidRPr="00921539">
        <w:rPr>
          <w:rFonts w:ascii="Arial" w:eastAsia="Times New Roman" w:hAnsi="Arial" w:cs="Arial"/>
          <w:color w:val="000000" w:themeColor="text1"/>
        </w:rPr>
        <w:t xml:space="preserve"> Sci </w:t>
      </w:r>
      <w:proofErr w:type="spellStart"/>
      <w:r w:rsidRPr="00921539">
        <w:rPr>
          <w:rFonts w:ascii="Arial" w:eastAsia="Times New Roman" w:hAnsi="Arial" w:cs="Arial"/>
          <w:color w:val="000000" w:themeColor="text1"/>
        </w:rPr>
        <w:t>Transl</w:t>
      </w:r>
      <w:proofErr w:type="spellEnd"/>
      <w:r w:rsidRPr="00921539">
        <w:rPr>
          <w:rFonts w:ascii="Arial" w:eastAsia="Times New Roman" w:hAnsi="Arial" w:cs="Arial"/>
          <w:color w:val="000000" w:themeColor="text1"/>
        </w:rPr>
        <w:t xml:space="preserve"> Med. 2015 Sep 30;7(307):307ra153.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r w:rsidR="00E24A7E">
        <w:rPr>
          <w:rFonts w:ascii="Arial" w:eastAsia="Times New Roman" w:hAnsi="Arial" w:cs="Arial"/>
          <w:color w:val="000000" w:themeColor="text1"/>
        </w:rPr>
        <w:t xml:space="preserve"> </w:t>
      </w:r>
      <w:r w:rsidRPr="00921539">
        <w:rPr>
          <w:rFonts w:ascii="Arial" w:eastAsia="Times New Roman" w:hAnsi="Arial" w:cs="Arial"/>
          <w:color w:val="000000" w:themeColor="text1"/>
        </w:rPr>
        <w:t>10.1126/scitranslmed.aac8201. PMID: 26424568; PMCID: PMC6344353.</w:t>
      </w:r>
    </w:p>
    <w:p w14:paraId="1F958DB8" w14:textId="77777777" w:rsidR="00921539" w:rsidRPr="00921539" w:rsidRDefault="00921539" w:rsidP="00921539">
      <w:pPr>
        <w:ind w:right="90"/>
        <w:outlineLvl w:val="1"/>
        <w:rPr>
          <w:rFonts w:ascii="Arial" w:eastAsia="Times New Roman" w:hAnsi="Arial" w:cs="Arial"/>
          <w:color w:val="000000" w:themeColor="text1"/>
        </w:rPr>
      </w:pPr>
    </w:p>
    <w:p w14:paraId="476AA083" w14:textId="187ABB82"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Herz J, </w:t>
      </w: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McGavern DB. </w:t>
      </w:r>
      <w:r w:rsidRPr="00E24A7E">
        <w:rPr>
          <w:rFonts w:ascii="Arial" w:eastAsia="Times New Roman" w:hAnsi="Arial" w:cs="Arial"/>
          <w:b/>
          <w:bCs/>
          <w:color w:val="000000" w:themeColor="text1"/>
        </w:rPr>
        <w:t>Therapeutic antiviral T cells</w:t>
      </w:r>
    </w:p>
    <w:p w14:paraId="609CA52B" w14:textId="77777777" w:rsidR="00921539" w:rsidRPr="00E24A7E" w:rsidRDefault="00921539" w:rsidP="00921539">
      <w:pPr>
        <w:ind w:right="90"/>
        <w:outlineLvl w:val="1"/>
        <w:rPr>
          <w:rFonts w:ascii="Arial" w:eastAsia="Times New Roman" w:hAnsi="Arial" w:cs="Arial"/>
          <w:b/>
          <w:bCs/>
          <w:color w:val="000000" w:themeColor="text1"/>
        </w:rPr>
      </w:pPr>
      <w:proofErr w:type="spellStart"/>
      <w:r w:rsidRPr="00E24A7E">
        <w:rPr>
          <w:rFonts w:ascii="Arial" w:eastAsia="Times New Roman" w:hAnsi="Arial" w:cs="Arial"/>
          <w:b/>
          <w:bCs/>
          <w:color w:val="000000" w:themeColor="text1"/>
        </w:rPr>
        <w:t>noncytopathically</w:t>
      </w:r>
      <w:proofErr w:type="spellEnd"/>
      <w:r w:rsidRPr="00E24A7E">
        <w:rPr>
          <w:rFonts w:ascii="Arial" w:eastAsia="Times New Roman" w:hAnsi="Arial" w:cs="Arial"/>
          <w:b/>
          <w:bCs/>
          <w:color w:val="000000" w:themeColor="text1"/>
        </w:rPr>
        <w:t xml:space="preserve"> clear persistently infected microglia after conversion into</w:t>
      </w:r>
    </w:p>
    <w:p w14:paraId="74794BD1"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antigen-presenting cells.</w:t>
      </w:r>
      <w:r w:rsidRPr="00921539">
        <w:rPr>
          <w:rFonts w:ascii="Arial" w:eastAsia="Times New Roman" w:hAnsi="Arial" w:cs="Arial"/>
          <w:color w:val="000000" w:themeColor="text1"/>
        </w:rPr>
        <w:t xml:space="preserve"> J Exp Med. 2015 Jul 27;212(8):1153-69.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6C5E920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10.1084/jem.20142047.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2015 Jun 29. PMID: 26122661; PMCID: PMC4516789.</w:t>
      </w:r>
    </w:p>
    <w:p w14:paraId="0314EF30" w14:textId="77777777" w:rsidR="00921539" w:rsidRPr="00921539" w:rsidRDefault="00921539" w:rsidP="00921539">
      <w:pPr>
        <w:ind w:right="90"/>
        <w:outlineLvl w:val="1"/>
        <w:rPr>
          <w:rFonts w:ascii="Arial" w:eastAsia="Times New Roman" w:hAnsi="Arial" w:cs="Arial"/>
          <w:color w:val="000000" w:themeColor="text1"/>
        </w:rPr>
      </w:pPr>
    </w:p>
    <w:p w14:paraId="5528B36B" w14:textId="377839CD"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color w:val="000000" w:themeColor="text1"/>
          <w:u w:val="single"/>
        </w:rPr>
        <w:t>Johnson KR</w:t>
      </w:r>
      <w:r w:rsidRPr="00921539">
        <w:rPr>
          <w:rFonts w:ascii="Arial" w:eastAsia="Times New Roman" w:hAnsi="Arial" w:cs="Arial"/>
          <w:color w:val="000000" w:themeColor="text1"/>
        </w:rPr>
        <w:t>, Hindmarch CC, Salinas YD, Shi Y, Greenwood M, Hoe SZ, Murphy D,</w:t>
      </w:r>
    </w:p>
    <w:p w14:paraId="1577E572" w14:textId="014D45A8" w:rsidR="00921539" w:rsidRPr="00E24A7E"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Gainer H. </w:t>
      </w:r>
      <w:proofErr w:type="gramStart"/>
      <w:r w:rsidRPr="00E24A7E">
        <w:rPr>
          <w:rFonts w:ascii="Arial" w:eastAsia="Times New Roman" w:hAnsi="Arial" w:cs="Arial"/>
          <w:b/>
          <w:bCs/>
          <w:color w:val="000000" w:themeColor="text1"/>
        </w:rPr>
        <w:t>A</w:t>
      </w:r>
      <w:proofErr w:type="gramEnd"/>
      <w:r w:rsidRPr="00E24A7E">
        <w:rPr>
          <w:rFonts w:ascii="Arial" w:eastAsia="Times New Roman" w:hAnsi="Arial" w:cs="Arial"/>
          <w:b/>
          <w:bCs/>
          <w:color w:val="000000" w:themeColor="text1"/>
        </w:rPr>
        <w:t xml:space="preserve"> RNA-Seq Analysis of the Rat Supraoptic Nucleus</w:t>
      </w:r>
    </w:p>
    <w:p w14:paraId="33A9FB2A" w14:textId="77777777" w:rsidR="00921539" w:rsidRPr="00921539" w:rsidRDefault="00921539" w:rsidP="00921539">
      <w:pPr>
        <w:ind w:right="90"/>
        <w:outlineLvl w:val="1"/>
        <w:rPr>
          <w:rFonts w:ascii="Arial" w:eastAsia="Times New Roman" w:hAnsi="Arial" w:cs="Arial"/>
          <w:color w:val="000000" w:themeColor="text1"/>
        </w:rPr>
      </w:pPr>
      <w:r w:rsidRPr="00E24A7E">
        <w:rPr>
          <w:rFonts w:ascii="Arial" w:eastAsia="Times New Roman" w:hAnsi="Arial" w:cs="Arial"/>
          <w:b/>
          <w:bCs/>
          <w:color w:val="000000" w:themeColor="text1"/>
        </w:rPr>
        <w:t>Transcriptome: Effects of Salt Loading on Gene Expression.</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PLoS</w:t>
      </w:r>
      <w:proofErr w:type="spellEnd"/>
      <w:r w:rsidRPr="00921539">
        <w:rPr>
          <w:rFonts w:ascii="Arial" w:eastAsia="Times New Roman" w:hAnsi="Arial" w:cs="Arial"/>
          <w:color w:val="000000" w:themeColor="text1"/>
        </w:rPr>
        <w:t xml:space="preserve"> One. 2015 Jun</w:t>
      </w:r>
    </w:p>
    <w:p w14:paraId="1B154F4E"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25;10(6</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0131892.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10.1371/journal.pone.0131892. Erratum for: </w:t>
      </w:r>
      <w:proofErr w:type="spellStart"/>
      <w:r w:rsidRPr="00921539">
        <w:rPr>
          <w:rFonts w:ascii="Arial" w:eastAsia="Times New Roman" w:hAnsi="Arial" w:cs="Arial"/>
          <w:color w:val="000000" w:themeColor="text1"/>
        </w:rPr>
        <w:t>PLoS</w:t>
      </w:r>
      <w:proofErr w:type="spellEnd"/>
      <w:r w:rsidRPr="00921539">
        <w:rPr>
          <w:rFonts w:ascii="Arial" w:eastAsia="Times New Roman" w:hAnsi="Arial" w:cs="Arial"/>
          <w:color w:val="000000" w:themeColor="text1"/>
        </w:rPr>
        <w:t xml:space="preserve"> One.</w:t>
      </w:r>
    </w:p>
    <w:p w14:paraId="1B901D09"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2015 Apr 21;10(4</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0124523.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10.1371/journal.pone.0124523. PMID: </w:t>
      </w:r>
      <w:proofErr w:type="gramStart"/>
      <w:r w:rsidRPr="00921539">
        <w:rPr>
          <w:rFonts w:ascii="Arial" w:eastAsia="Times New Roman" w:hAnsi="Arial" w:cs="Arial"/>
          <w:color w:val="000000" w:themeColor="text1"/>
        </w:rPr>
        <w:t>26110672;</w:t>
      </w:r>
      <w:proofErr w:type="gramEnd"/>
    </w:p>
    <w:p w14:paraId="02B69081"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PMCID: PMC4482544.</w:t>
      </w:r>
    </w:p>
    <w:p w14:paraId="40AEBF9A" w14:textId="77777777" w:rsidR="00921539" w:rsidRPr="00921539" w:rsidRDefault="00921539" w:rsidP="00921539">
      <w:pPr>
        <w:ind w:right="90"/>
        <w:outlineLvl w:val="1"/>
        <w:rPr>
          <w:rFonts w:ascii="Arial" w:eastAsia="Times New Roman" w:hAnsi="Arial" w:cs="Arial"/>
          <w:color w:val="000000" w:themeColor="text1"/>
        </w:rPr>
      </w:pPr>
    </w:p>
    <w:p w14:paraId="0AF94D31" w14:textId="4782E033"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Greenwood MP, </w:t>
      </w:r>
      <w:proofErr w:type="spellStart"/>
      <w:r w:rsidRPr="00921539">
        <w:rPr>
          <w:rFonts w:ascii="Arial" w:eastAsia="Times New Roman" w:hAnsi="Arial" w:cs="Arial"/>
          <w:color w:val="000000" w:themeColor="text1"/>
        </w:rPr>
        <w:t>Mecawi</w:t>
      </w:r>
      <w:proofErr w:type="spellEnd"/>
      <w:r w:rsidRPr="00921539">
        <w:rPr>
          <w:rFonts w:ascii="Arial" w:eastAsia="Times New Roman" w:hAnsi="Arial" w:cs="Arial"/>
          <w:color w:val="000000" w:themeColor="text1"/>
        </w:rPr>
        <w:t xml:space="preserve"> AS, Hoe SZ, Mustafa MR</w:t>
      </w:r>
      <w:r w:rsidRPr="008B4FE9">
        <w:rPr>
          <w:rFonts w:ascii="Arial" w:eastAsia="Times New Roman" w:hAnsi="Arial" w:cs="Arial"/>
          <w:color w:val="000000" w:themeColor="text1"/>
          <w:u w:val="single"/>
        </w:rPr>
        <w:t>, Johnson KR</w:t>
      </w:r>
      <w:r w:rsidRPr="00921539">
        <w:rPr>
          <w:rFonts w:ascii="Arial" w:eastAsia="Times New Roman" w:hAnsi="Arial" w:cs="Arial"/>
          <w:color w:val="000000" w:themeColor="text1"/>
        </w:rPr>
        <w:t>, Al-Mahmoud GA,</w:t>
      </w:r>
    </w:p>
    <w:p w14:paraId="191306E7" w14:textId="77777777" w:rsidR="00921539" w:rsidRPr="008B4FE9"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Elias LL, Paton JF, Antunes-Rodrigues J, Gainer H, Murphy D, Hindmarch CC. </w:t>
      </w:r>
      <w:r w:rsidRPr="008B4FE9">
        <w:rPr>
          <w:rFonts w:ascii="Arial" w:eastAsia="Times New Roman" w:hAnsi="Arial" w:cs="Arial"/>
          <w:b/>
          <w:bCs/>
          <w:color w:val="000000" w:themeColor="text1"/>
        </w:rPr>
        <w:t>A</w:t>
      </w:r>
    </w:p>
    <w:p w14:paraId="3784CDCB" w14:textId="34DC9B94"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comparison of physiological and transcriptome responses to water deprivation and</w:t>
      </w:r>
      <w:r w:rsidR="008B4FE9">
        <w:rPr>
          <w:rFonts w:ascii="Arial" w:eastAsia="Times New Roman" w:hAnsi="Arial" w:cs="Arial"/>
          <w:b/>
          <w:bCs/>
          <w:color w:val="000000" w:themeColor="text1"/>
        </w:rPr>
        <w:t xml:space="preserve"> </w:t>
      </w:r>
      <w:r w:rsidRPr="008B4FE9">
        <w:rPr>
          <w:rFonts w:ascii="Arial" w:eastAsia="Times New Roman" w:hAnsi="Arial" w:cs="Arial"/>
          <w:b/>
          <w:bCs/>
          <w:color w:val="000000" w:themeColor="text1"/>
        </w:rPr>
        <w:t xml:space="preserve">salt loading in the rat supraoptic nucleus. </w:t>
      </w:r>
      <w:r w:rsidRPr="00921539">
        <w:rPr>
          <w:rFonts w:ascii="Arial" w:eastAsia="Times New Roman" w:hAnsi="Arial" w:cs="Arial"/>
          <w:color w:val="000000" w:themeColor="text1"/>
        </w:rPr>
        <w:t xml:space="preserve">Am J </w:t>
      </w:r>
      <w:proofErr w:type="spellStart"/>
      <w:r w:rsidRPr="00921539">
        <w:rPr>
          <w:rFonts w:ascii="Arial" w:eastAsia="Times New Roman" w:hAnsi="Arial" w:cs="Arial"/>
          <w:color w:val="000000" w:themeColor="text1"/>
        </w:rPr>
        <w:t>Physiol</w:t>
      </w:r>
      <w:proofErr w:type="spell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Regul</w:t>
      </w:r>
      <w:proofErr w:type="spell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Integr</w:t>
      </w:r>
      <w:proofErr w:type="spellEnd"/>
      <w:r w:rsidRPr="00921539">
        <w:rPr>
          <w:rFonts w:ascii="Arial" w:eastAsia="Times New Roman" w:hAnsi="Arial" w:cs="Arial"/>
          <w:color w:val="000000" w:themeColor="text1"/>
        </w:rPr>
        <w:t xml:space="preserve"> Comp</w:t>
      </w:r>
    </w:p>
    <w:p w14:paraId="7CD7C015"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Physiol. 2015 Apr 1;308(7</w:t>
      </w:r>
      <w:proofErr w:type="gramStart"/>
      <w:r w:rsidRPr="00921539">
        <w:rPr>
          <w:rFonts w:ascii="Arial" w:eastAsia="Times New Roman" w:hAnsi="Arial" w:cs="Arial"/>
          <w:color w:val="000000" w:themeColor="text1"/>
        </w:rPr>
        <w:t>):R</w:t>
      </w:r>
      <w:proofErr w:type="gramEnd"/>
      <w:r w:rsidRPr="00921539">
        <w:rPr>
          <w:rFonts w:ascii="Arial" w:eastAsia="Times New Roman" w:hAnsi="Arial" w:cs="Arial"/>
          <w:color w:val="000000" w:themeColor="text1"/>
        </w:rPr>
        <w:t xml:space="preserve">559-68.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10.1152/ajpregu.00444.2014.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2015</w:t>
      </w:r>
    </w:p>
    <w:p w14:paraId="7BF0CF93"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Jan 28. PMID: 25632023; PMCID: PMC4386000.</w:t>
      </w:r>
    </w:p>
    <w:p w14:paraId="60583475" w14:textId="77777777" w:rsidR="00921539" w:rsidRPr="00921539" w:rsidRDefault="00921539" w:rsidP="00921539">
      <w:pPr>
        <w:ind w:right="90"/>
        <w:outlineLvl w:val="1"/>
        <w:rPr>
          <w:rFonts w:ascii="Arial" w:eastAsia="Times New Roman" w:hAnsi="Arial" w:cs="Arial"/>
          <w:color w:val="000000" w:themeColor="text1"/>
        </w:rPr>
      </w:pPr>
    </w:p>
    <w:p w14:paraId="32E168A9" w14:textId="02DFEC28"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Brunetto</w:t>
      </w:r>
      <w:proofErr w:type="spellEnd"/>
      <w:r w:rsidRPr="00921539">
        <w:rPr>
          <w:rFonts w:ascii="Arial" w:eastAsia="Times New Roman" w:hAnsi="Arial" w:cs="Arial"/>
          <w:color w:val="000000" w:themeColor="text1"/>
        </w:rPr>
        <w:t xml:space="preserve"> GS, </w:t>
      </w:r>
      <w:proofErr w:type="spellStart"/>
      <w:r w:rsidRPr="00921539">
        <w:rPr>
          <w:rFonts w:ascii="Arial" w:eastAsia="Times New Roman" w:hAnsi="Arial" w:cs="Arial"/>
          <w:color w:val="000000" w:themeColor="text1"/>
        </w:rPr>
        <w:t>Massoud</w:t>
      </w:r>
      <w:proofErr w:type="spellEnd"/>
      <w:r w:rsidRPr="00921539">
        <w:rPr>
          <w:rFonts w:ascii="Arial" w:eastAsia="Times New Roman" w:hAnsi="Arial" w:cs="Arial"/>
          <w:color w:val="000000" w:themeColor="text1"/>
        </w:rPr>
        <w:t xml:space="preserve"> R, Leibovitch EC, Caruso B, </w:t>
      </w:r>
      <w:r w:rsidRPr="008B4FE9">
        <w:rPr>
          <w:rFonts w:ascii="Arial" w:eastAsia="Times New Roman" w:hAnsi="Arial" w:cs="Arial"/>
          <w:color w:val="000000" w:themeColor="text1"/>
          <w:u w:val="single"/>
        </w:rPr>
        <w:t>Johnson K</w:t>
      </w:r>
      <w:r w:rsidRPr="00921539">
        <w:rPr>
          <w:rFonts w:ascii="Arial" w:eastAsia="Times New Roman" w:hAnsi="Arial" w:cs="Arial"/>
          <w:color w:val="000000" w:themeColor="text1"/>
        </w:rPr>
        <w:t>, Ohayon J,</w:t>
      </w:r>
    </w:p>
    <w:p w14:paraId="0C78F46A" w14:textId="77777777" w:rsidR="00921539" w:rsidRPr="008B4FE9"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Fenton K, Cortese I, Jacobson S. </w:t>
      </w:r>
      <w:r w:rsidRPr="008B4FE9">
        <w:rPr>
          <w:rFonts w:ascii="Arial" w:eastAsia="Times New Roman" w:hAnsi="Arial" w:cs="Arial"/>
          <w:b/>
          <w:bCs/>
          <w:color w:val="000000" w:themeColor="text1"/>
        </w:rPr>
        <w:t>Digital droplet PCR (</w:t>
      </w:r>
      <w:proofErr w:type="spellStart"/>
      <w:r w:rsidRPr="008B4FE9">
        <w:rPr>
          <w:rFonts w:ascii="Arial" w:eastAsia="Times New Roman" w:hAnsi="Arial" w:cs="Arial"/>
          <w:b/>
          <w:bCs/>
          <w:color w:val="000000" w:themeColor="text1"/>
        </w:rPr>
        <w:t>ddPCR</w:t>
      </w:r>
      <w:proofErr w:type="spellEnd"/>
      <w:r w:rsidRPr="008B4FE9">
        <w:rPr>
          <w:rFonts w:ascii="Arial" w:eastAsia="Times New Roman" w:hAnsi="Arial" w:cs="Arial"/>
          <w:b/>
          <w:bCs/>
          <w:color w:val="000000" w:themeColor="text1"/>
        </w:rPr>
        <w:t>) for the precise</w:t>
      </w:r>
    </w:p>
    <w:p w14:paraId="174531E5"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quantification of human T-lymphotropic virus 1 proviral loads in peripheral</w:t>
      </w:r>
    </w:p>
    <w:p w14:paraId="5497D82F"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blood and cerebrospinal fluid of HAM/TSP patients and identification of viral</w:t>
      </w:r>
    </w:p>
    <w:p w14:paraId="604D738A" w14:textId="77777777" w:rsidR="00921539" w:rsidRPr="00921539" w:rsidRDefault="00921539" w:rsidP="00921539">
      <w:pPr>
        <w:ind w:right="90"/>
        <w:outlineLvl w:val="1"/>
        <w:rPr>
          <w:rFonts w:ascii="Arial" w:eastAsia="Times New Roman" w:hAnsi="Arial" w:cs="Arial"/>
          <w:color w:val="000000" w:themeColor="text1"/>
        </w:rPr>
      </w:pPr>
      <w:r w:rsidRPr="008B4FE9">
        <w:rPr>
          <w:rFonts w:ascii="Arial" w:eastAsia="Times New Roman" w:hAnsi="Arial" w:cs="Arial"/>
          <w:b/>
          <w:bCs/>
          <w:color w:val="000000" w:themeColor="text1"/>
        </w:rPr>
        <w:t xml:space="preserve">mutations. </w:t>
      </w:r>
      <w:r w:rsidRPr="00921539">
        <w:rPr>
          <w:rFonts w:ascii="Arial" w:eastAsia="Times New Roman" w:hAnsi="Arial" w:cs="Arial"/>
          <w:color w:val="000000" w:themeColor="text1"/>
        </w:rPr>
        <w:t xml:space="preserve">J </w:t>
      </w:r>
      <w:proofErr w:type="spellStart"/>
      <w:r w:rsidRPr="00921539">
        <w:rPr>
          <w:rFonts w:ascii="Arial" w:eastAsia="Times New Roman" w:hAnsi="Arial" w:cs="Arial"/>
          <w:color w:val="000000" w:themeColor="text1"/>
        </w:rPr>
        <w:t>Neurovirol</w:t>
      </w:r>
      <w:proofErr w:type="spellEnd"/>
      <w:r w:rsidRPr="00921539">
        <w:rPr>
          <w:rFonts w:ascii="Arial" w:eastAsia="Times New Roman" w:hAnsi="Arial" w:cs="Arial"/>
          <w:color w:val="000000" w:themeColor="text1"/>
        </w:rPr>
        <w:t xml:space="preserve">. 2014 Aug;20(4):341-51.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10.1007/s13365-014-0249-3.</w:t>
      </w:r>
    </w:p>
    <w:p w14:paraId="165667A0"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2014 Apr 30. PMID: 24781526; PMCID: PMC4085507.</w:t>
      </w:r>
    </w:p>
    <w:p w14:paraId="0BD22D96" w14:textId="77777777" w:rsidR="00921539" w:rsidRPr="00921539" w:rsidRDefault="00921539" w:rsidP="00921539">
      <w:pPr>
        <w:ind w:right="90"/>
        <w:outlineLvl w:val="1"/>
        <w:rPr>
          <w:rFonts w:ascii="Arial" w:eastAsia="Times New Roman" w:hAnsi="Arial" w:cs="Arial"/>
          <w:color w:val="000000" w:themeColor="text1"/>
        </w:rPr>
      </w:pPr>
    </w:p>
    <w:p w14:paraId="192B7969" w14:textId="63737606"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Frohman EM, Monaco MC, Remington G, </w:t>
      </w:r>
      <w:proofErr w:type="spellStart"/>
      <w:r w:rsidRPr="00921539">
        <w:rPr>
          <w:rFonts w:ascii="Arial" w:eastAsia="Times New Roman" w:hAnsi="Arial" w:cs="Arial"/>
          <w:color w:val="000000" w:themeColor="text1"/>
        </w:rPr>
        <w:t>Ryschkewitsch</w:t>
      </w:r>
      <w:proofErr w:type="spellEnd"/>
      <w:r w:rsidRPr="00921539">
        <w:rPr>
          <w:rFonts w:ascii="Arial" w:eastAsia="Times New Roman" w:hAnsi="Arial" w:cs="Arial"/>
          <w:color w:val="000000" w:themeColor="text1"/>
        </w:rPr>
        <w:t xml:space="preserve"> C, Jensen PN, </w:t>
      </w:r>
      <w:r w:rsidRPr="008B4FE9">
        <w:rPr>
          <w:rFonts w:ascii="Arial" w:eastAsia="Times New Roman" w:hAnsi="Arial" w:cs="Arial"/>
          <w:color w:val="000000" w:themeColor="text1"/>
          <w:u w:val="single"/>
        </w:rPr>
        <w:t>Johnson K</w:t>
      </w:r>
      <w:r w:rsidRPr="00921539">
        <w:rPr>
          <w:rFonts w:ascii="Arial" w:eastAsia="Times New Roman" w:hAnsi="Arial" w:cs="Arial"/>
          <w:color w:val="000000" w:themeColor="text1"/>
        </w:rPr>
        <w:t>,</w:t>
      </w:r>
    </w:p>
    <w:p w14:paraId="33DD612D" w14:textId="77777777" w:rsidR="00921539" w:rsidRPr="008B4FE9"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Perkins M, </w:t>
      </w:r>
      <w:proofErr w:type="spellStart"/>
      <w:r w:rsidRPr="00921539">
        <w:rPr>
          <w:rFonts w:ascii="Arial" w:eastAsia="Times New Roman" w:hAnsi="Arial" w:cs="Arial"/>
          <w:color w:val="000000" w:themeColor="text1"/>
        </w:rPr>
        <w:t>Liebner</w:t>
      </w:r>
      <w:proofErr w:type="spellEnd"/>
      <w:r w:rsidRPr="00921539">
        <w:rPr>
          <w:rFonts w:ascii="Arial" w:eastAsia="Times New Roman" w:hAnsi="Arial" w:cs="Arial"/>
          <w:color w:val="000000" w:themeColor="text1"/>
        </w:rPr>
        <w:t xml:space="preserve"> J, Greenberg B, Monson N, Frohman TC, </w:t>
      </w:r>
      <w:proofErr w:type="spellStart"/>
      <w:r w:rsidRPr="00921539">
        <w:rPr>
          <w:rFonts w:ascii="Arial" w:eastAsia="Times New Roman" w:hAnsi="Arial" w:cs="Arial"/>
          <w:color w:val="000000" w:themeColor="text1"/>
        </w:rPr>
        <w:t>Douek</w:t>
      </w:r>
      <w:proofErr w:type="spellEnd"/>
      <w:r w:rsidRPr="00921539">
        <w:rPr>
          <w:rFonts w:ascii="Arial" w:eastAsia="Times New Roman" w:hAnsi="Arial" w:cs="Arial"/>
          <w:color w:val="000000" w:themeColor="text1"/>
        </w:rPr>
        <w:t xml:space="preserve"> D, Major EO. </w:t>
      </w:r>
      <w:r w:rsidRPr="008B4FE9">
        <w:rPr>
          <w:rFonts w:ascii="Arial" w:eastAsia="Times New Roman" w:hAnsi="Arial" w:cs="Arial"/>
          <w:b/>
          <w:bCs/>
          <w:color w:val="000000" w:themeColor="text1"/>
        </w:rPr>
        <w:t>JC</w:t>
      </w:r>
    </w:p>
    <w:p w14:paraId="4EE5BF62"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virus in CD34+ and CD19+ cells in patients with multiple sclerosis treated with</w:t>
      </w:r>
    </w:p>
    <w:p w14:paraId="5EEBE9BE" w14:textId="77777777" w:rsidR="00921539" w:rsidRPr="00921539" w:rsidRDefault="00921539" w:rsidP="00921539">
      <w:pPr>
        <w:ind w:right="90"/>
        <w:outlineLvl w:val="1"/>
        <w:rPr>
          <w:rFonts w:ascii="Arial" w:eastAsia="Times New Roman" w:hAnsi="Arial" w:cs="Arial"/>
          <w:color w:val="000000" w:themeColor="text1"/>
        </w:rPr>
      </w:pPr>
      <w:r w:rsidRPr="008B4FE9">
        <w:rPr>
          <w:rFonts w:ascii="Arial" w:eastAsia="Times New Roman" w:hAnsi="Arial" w:cs="Arial"/>
          <w:b/>
          <w:bCs/>
          <w:color w:val="000000" w:themeColor="text1"/>
        </w:rPr>
        <w:t xml:space="preserve">natalizumab. </w:t>
      </w:r>
      <w:r w:rsidRPr="00921539">
        <w:rPr>
          <w:rFonts w:ascii="Arial" w:eastAsia="Times New Roman" w:hAnsi="Arial" w:cs="Arial"/>
          <w:color w:val="000000" w:themeColor="text1"/>
        </w:rPr>
        <w:t xml:space="preserve">JAMA Neurol. 2014 May;71(5):596-602.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1B730162"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10.1001/jamaneurol.2014.63. PMID: 24664166.</w:t>
      </w:r>
    </w:p>
    <w:p w14:paraId="68AB3F38" w14:textId="77777777" w:rsidR="00C92950" w:rsidRPr="00134CAA" w:rsidRDefault="00C92950" w:rsidP="00C92950">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2608BA89" w14:textId="77777777" w:rsidR="00921539" w:rsidRPr="00921539" w:rsidRDefault="00921539" w:rsidP="00921539">
      <w:pPr>
        <w:ind w:right="90"/>
        <w:outlineLvl w:val="1"/>
        <w:rPr>
          <w:rFonts w:ascii="Arial" w:eastAsia="Times New Roman" w:hAnsi="Arial" w:cs="Arial"/>
          <w:color w:val="000000" w:themeColor="text1"/>
        </w:rPr>
      </w:pPr>
    </w:p>
    <w:p w14:paraId="37E8DA82" w14:textId="5F83A69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Chen KG, Mallon BS,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Hamilton RS, McKay RD, Robey PG.</w:t>
      </w:r>
    </w:p>
    <w:p w14:paraId="348D2072" w14:textId="00E8FA33"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Developmental insights from early mammalian embryos and core signaling pathways</w:t>
      </w:r>
      <w:r w:rsidR="008B4FE9">
        <w:rPr>
          <w:rFonts w:ascii="Arial" w:eastAsia="Times New Roman" w:hAnsi="Arial" w:cs="Arial"/>
          <w:b/>
          <w:bCs/>
          <w:color w:val="000000" w:themeColor="text1"/>
        </w:rPr>
        <w:t xml:space="preserve"> </w:t>
      </w:r>
      <w:r w:rsidRPr="008B4FE9">
        <w:rPr>
          <w:rFonts w:ascii="Arial" w:eastAsia="Times New Roman" w:hAnsi="Arial" w:cs="Arial"/>
          <w:b/>
          <w:bCs/>
          <w:color w:val="000000" w:themeColor="text1"/>
        </w:rPr>
        <w:t>that influence human pluripotent cell growth and differentiation.</w:t>
      </w:r>
      <w:r w:rsidRPr="00921539">
        <w:rPr>
          <w:rFonts w:ascii="Arial" w:eastAsia="Times New Roman" w:hAnsi="Arial" w:cs="Arial"/>
          <w:color w:val="000000" w:themeColor="text1"/>
        </w:rPr>
        <w:t xml:space="preserve"> Stem Cell Res.</w:t>
      </w:r>
      <w:r w:rsidR="008B4FE9">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2014 May;12(3):610-21.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10.1016/j.scr.2014.02.002.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2014 Feb 19. PMID:</w:t>
      </w:r>
      <w:r w:rsidR="008B4FE9">
        <w:rPr>
          <w:rFonts w:ascii="Arial" w:eastAsia="Times New Roman" w:hAnsi="Arial" w:cs="Arial"/>
          <w:b/>
          <w:bCs/>
          <w:color w:val="000000" w:themeColor="text1"/>
        </w:rPr>
        <w:t xml:space="preserve"> </w:t>
      </w:r>
      <w:r w:rsidRPr="00921539">
        <w:rPr>
          <w:rFonts w:ascii="Arial" w:eastAsia="Times New Roman" w:hAnsi="Arial" w:cs="Arial"/>
          <w:color w:val="000000" w:themeColor="text1"/>
        </w:rPr>
        <w:t>24603366; PMCID: PMC4075444.</w:t>
      </w:r>
    </w:p>
    <w:p w14:paraId="25227EC5" w14:textId="77777777" w:rsidR="00921539" w:rsidRPr="00921539" w:rsidRDefault="00921539" w:rsidP="00921539">
      <w:pPr>
        <w:ind w:right="90"/>
        <w:outlineLvl w:val="1"/>
        <w:rPr>
          <w:rFonts w:ascii="Arial" w:eastAsia="Times New Roman" w:hAnsi="Arial" w:cs="Arial"/>
          <w:color w:val="000000" w:themeColor="text1"/>
        </w:rPr>
      </w:pPr>
    </w:p>
    <w:p w14:paraId="37661EBD" w14:textId="5899BFBF"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Mallon BS, Hamilton RS, </w:t>
      </w:r>
      <w:proofErr w:type="spellStart"/>
      <w:r w:rsidRPr="00921539">
        <w:rPr>
          <w:rFonts w:ascii="Arial" w:eastAsia="Times New Roman" w:hAnsi="Arial" w:cs="Arial"/>
          <w:color w:val="000000" w:themeColor="text1"/>
        </w:rPr>
        <w:t>Kozhich</w:t>
      </w:r>
      <w:proofErr w:type="spellEnd"/>
      <w:r w:rsidRPr="00921539">
        <w:rPr>
          <w:rFonts w:ascii="Arial" w:eastAsia="Times New Roman" w:hAnsi="Arial" w:cs="Arial"/>
          <w:color w:val="000000" w:themeColor="text1"/>
        </w:rPr>
        <w:t xml:space="preserve"> OA,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Fann YC, Rao MS, Robey PG.</w:t>
      </w:r>
    </w:p>
    <w:p w14:paraId="47955496" w14:textId="1902061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Comparison of the molecular profiles of human embryonic and induced pluripotent</w:t>
      </w:r>
      <w:r w:rsidR="008B4FE9">
        <w:rPr>
          <w:rFonts w:ascii="Arial" w:eastAsia="Times New Roman" w:hAnsi="Arial" w:cs="Arial"/>
          <w:b/>
          <w:bCs/>
          <w:color w:val="000000" w:themeColor="text1"/>
        </w:rPr>
        <w:t xml:space="preserve"> </w:t>
      </w:r>
      <w:r w:rsidRPr="008B4FE9">
        <w:rPr>
          <w:rFonts w:ascii="Arial" w:eastAsia="Times New Roman" w:hAnsi="Arial" w:cs="Arial"/>
          <w:b/>
          <w:bCs/>
          <w:color w:val="000000" w:themeColor="text1"/>
        </w:rPr>
        <w:t>stem cells of isogenic origin.</w:t>
      </w:r>
      <w:r w:rsidRPr="00921539">
        <w:rPr>
          <w:rFonts w:ascii="Arial" w:eastAsia="Times New Roman" w:hAnsi="Arial" w:cs="Arial"/>
          <w:color w:val="000000" w:themeColor="text1"/>
        </w:rPr>
        <w:t xml:space="preserve"> Stem Cell Res. 2014 Mar;12(2):376-86.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r w:rsidR="008B4FE9">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10.1016/j.scr.2013.11.010.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2013 Dec 4. PMID: 24374290; PMCID: PMC4157340.</w:t>
      </w:r>
    </w:p>
    <w:p w14:paraId="46DAD0C3" w14:textId="77777777" w:rsidR="00921539" w:rsidRPr="00921539" w:rsidRDefault="00921539" w:rsidP="00921539">
      <w:pPr>
        <w:ind w:right="90"/>
        <w:outlineLvl w:val="1"/>
        <w:rPr>
          <w:rFonts w:ascii="Arial" w:eastAsia="Times New Roman" w:hAnsi="Arial" w:cs="Arial"/>
          <w:color w:val="000000" w:themeColor="text1"/>
        </w:rPr>
      </w:pPr>
    </w:p>
    <w:p w14:paraId="5387B39D" w14:textId="1D5DEFA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Wang T, Choi E, Monaco MC, </w:t>
      </w:r>
      <w:proofErr w:type="spellStart"/>
      <w:r w:rsidRPr="00921539">
        <w:rPr>
          <w:rFonts w:ascii="Arial" w:eastAsia="Times New Roman" w:hAnsi="Arial" w:cs="Arial"/>
          <w:color w:val="000000" w:themeColor="text1"/>
        </w:rPr>
        <w:t>Campanac</w:t>
      </w:r>
      <w:proofErr w:type="spellEnd"/>
      <w:r w:rsidRPr="00921539">
        <w:rPr>
          <w:rFonts w:ascii="Arial" w:eastAsia="Times New Roman" w:hAnsi="Arial" w:cs="Arial"/>
          <w:color w:val="000000" w:themeColor="text1"/>
        </w:rPr>
        <w:t xml:space="preserve"> E, Medynets M, Do T, Rao P,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w:t>
      </w:r>
    </w:p>
    <w:p w14:paraId="77F068F1" w14:textId="4381B2DB"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Elkahloun AG, Von </w:t>
      </w:r>
      <w:proofErr w:type="spellStart"/>
      <w:r w:rsidRPr="00921539">
        <w:rPr>
          <w:rFonts w:ascii="Arial" w:eastAsia="Times New Roman" w:hAnsi="Arial" w:cs="Arial"/>
          <w:color w:val="000000" w:themeColor="text1"/>
        </w:rPr>
        <w:t>Geldern</w:t>
      </w:r>
      <w:proofErr w:type="spellEnd"/>
      <w:r w:rsidRPr="00921539">
        <w:rPr>
          <w:rFonts w:ascii="Arial" w:eastAsia="Times New Roman" w:hAnsi="Arial" w:cs="Arial"/>
          <w:color w:val="000000" w:themeColor="text1"/>
        </w:rPr>
        <w:t xml:space="preserve"> G, Johnson T, Subramaniam S, Hoffman DA, Major E, Nath</w:t>
      </w:r>
      <w:r w:rsidR="008B4FE9">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A. </w:t>
      </w:r>
      <w:r w:rsidRPr="008B4FE9">
        <w:rPr>
          <w:rFonts w:ascii="Arial" w:eastAsia="Times New Roman" w:hAnsi="Arial" w:cs="Arial"/>
          <w:b/>
          <w:bCs/>
          <w:color w:val="000000" w:themeColor="text1"/>
        </w:rPr>
        <w:t>Derivation of neural stem cells from human adult peripheral CD34+ cells for</w:t>
      </w:r>
      <w:r w:rsidR="008B4FE9">
        <w:rPr>
          <w:rFonts w:ascii="Arial" w:eastAsia="Times New Roman" w:hAnsi="Arial" w:cs="Arial"/>
          <w:color w:val="000000" w:themeColor="text1"/>
        </w:rPr>
        <w:t xml:space="preserve"> </w:t>
      </w:r>
      <w:r w:rsidRPr="008B4FE9">
        <w:rPr>
          <w:rFonts w:ascii="Arial" w:eastAsia="Times New Roman" w:hAnsi="Arial" w:cs="Arial"/>
          <w:b/>
          <w:bCs/>
          <w:color w:val="000000" w:themeColor="text1"/>
        </w:rPr>
        <w:t>an autologous model of neuroinflammation.</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PLoS</w:t>
      </w:r>
      <w:proofErr w:type="spellEnd"/>
      <w:r w:rsidRPr="00921539">
        <w:rPr>
          <w:rFonts w:ascii="Arial" w:eastAsia="Times New Roman" w:hAnsi="Arial" w:cs="Arial"/>
          <w:color w:val="000000" w:themeColor="text1"/>
        </w:rPr>
        <w:t xml:space="preserve"> One. 2013 Nov 26;8(11</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81720.</w:t>
      </w:r>
      <w:r w:rsidR="008B4FE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10.1371/journal.pone.0081720. Erratum in: </w:t>
      </w:r>
      <w:proofErr w:type="spellStart"/>
      <w:r w:rsidRPr="00921539">
        <w:rPr>
          <w:rFonts w:ascii="Arial" w:eastAsia="Times New Roman" w:hAnsi="Arial" w:cs="Arial"/>
          <w:color w:val="000000" w:themeColor="text1"/>
        </w:rPr>
        <w:t>PLoS</w:t>
      </w:r>
      <w:proofErr w:type="spellEnd"/>
      <w:r w:rsidRPr="00921539">
        <w:rPr>
          <w:rFonts w:ascii="Arial" w:eastAsia="Times New Roman" w:hAnsi="Arial" w:cs="Arial"/>
          <w:color w:val="000000" w:themeColor="text1"/>
        </w:rPr>
        <w:t xml:space="preserve"> One. 2014;9(3</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91277</w:t>
      </w:r>
      <w:r w:rsidR="008B4FE9">
        <w:rPr>
          <w:rFonts w:ascii="Arial" w:eastAsia="Times New Roman" w:hAnsi="Arial" w:cs="Arial"/>
          <w:color w:val="000000" w:themeColor="text1"/>
        </w:rPr>
        <w:t xml:space="preserve">. </w:t>
      </w:r>
      <w:r w:rsidRPr="00921539">
        <w:rPr>
          <w:rFonts w:ascii="Arial" w:eastAsia="Times New Roman" w:hAnsi="Arial" w:cs="Arial"/>
          <w:color w:val="000000" w:themeColor="text1"/>
        </w:rPr>
        <w:t>Hoffman, Dax [corrected to Hoffman, Dax A]. PMID: 24303066; PMCID: PMC3841177.</w:t>
      </w:r>
    </w:p>
    <w:p w14:paraId="5CF6EE25" w14:textId="77777777" w:rsidR="00921539" w:rsidRPr="00921539" w:rsidRDefault="00921539" w:rsidP="00921539">
      <w:pPr>
        <w:ind w:right="90"/>
        <w:outlineLvl w:val="1"/>
        <w:rPr>
          <w:rFonts w:ascii="Arial" w:eastAsia="Times New Roman" w:hAnsi="Arial" w:cs="Arial"/>
          <w:color w:val="000000" w:themeColor="text1"/>
        </w:rPr>
      </w:pPr>
    </w:p>
    <w:p w14:paraId="081AE061" w14:textId="37BEED3F" w:rsidR="00921539" w:rsidRPr="008B4FE9" w:rsidRDefault="00921539" w:rsidP="00921539">
      <w:pPr>
        <w:ind w:right="90"/>
        <w:outlineLvl w:val="1"/>
        <w:rPr>
          <w:rFonts w:ascii="Arial" w:eastAsia="Times New Roman" w:hAnsi="Arial" w:cs="Arial"/>
          <w:b/>
          <w:bCs/>
          <w:color w:val="000000" w:themeColor="text1"/>
        </w:rPr>
      </w:pPr>
      <w:proofErr w:type="spellStart"/>
      <w:r w:rsidRPr="00921539">
        <w:rPr>
          <w:rFonts w:ascii="Arial" w:eastAsia="Times New Roman" w:hAnsi="Arial" w:cs="Arial"/>
          <w:color w:val="000000" w:themeColor="text1"/>
        </w:rPr>
        <w:t>Famakin</w:t>
      </w:r>
      <w:proofErr w:type="spellEnd"/>
      <w:r w:rsidRPr="00921539">
        <w:rPr>
          <w:rFonts w:ascii="Arial" w:eastAsia="Times New Roman" w:hAnsi="Arial" w:cs="Arial"/>
          <w:color w:val="000000" w:themeColor="text1"/>
        </w:rPr>
        <w:t xml:space="preserve"> BM, Mou Y, </w:t>
      </w:r>
      <w:r w:rsidRPr="008B4FE9">
        <w:rPr>
          <w:rFonts w:ascii="Arial" w:eastAsia="Times New Roman" w:hAnsi="Arial" w:cs="Arial"/>
          <w:color w:val="000000" w:themeColor="text1"/>
          <w:u w:val="single"/>
        </w:rPr>
        <w:t>Johnson K</w:t>
      </w:r>
      <w:r w:rsidRPr="00921539">
        <w:rPr>
          <w:rFonts w:ascii="Arial" w:eastAsia="Times New Roman" w:hAnsi="Arial" w:cs="Arial"/>
          <w:color w:val="000000" w:themeColor="text1"/>
        </w:rPr>
        <w:t xml:space="preserve">, Spatz M, Hallenbeck J. </w:t>
      </w:r>
      <w:r w:rsidRPr="008B4FE9">
        <w:rPr>
          <w:rFonts w:ascii="Arial" w:eastAsia="Times New Roman" w:hAnsi="Arial" w:cs="Arial"/>
          <w:b/>
          <w:bCs/>
          <w:color w:val="000000" w:themeColor="text1"/>
        </w:rPr>
        <w:t>A new role for</w:t>
      </w:r>
    </w:p>
    <w:p w14:paraId="0A1EA20A"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downstream Toll-like receptor signaling in mediating immediate early gene</w:t>
      </w:r>
    </w:p>
    <w:p w14:paraId="543B00F8" w14:textId="77777777" w:rsidR="00921539" w:rsidRPr="00921539" w:rsidRDefault="00921539" w:rsidP="00921539">
      <w:pPr>
        <w:ind w:right="90"/>
        <w:outlineLvl w:val="1"/>
        <w:rPr>
          <w:rFonts w:ascii="Arial" w:eastAsia="Times New Roman" w:hAnsi="Arial" w:cs="Arial"/>
          <w:color w:val="000000" w:themeColor="text1"/>
        </w:rPr>
      </w:pPr>
      <w:r w:rsidRPr="008B4FE9">
        <w:rPr>
          <w:rFonts w:ascii="Arial" w:eastAsia="Times New Roman" w:hAnsi="Arial" w:cs="Arial"/>
          <w:b/>
          <w:bCs/>
          <w:color w:val="000000" w:themeColor="text1"/>
        </w:rPr>
        <w:t>expression during focal cerebral ischemia.</w:t>
      </w:r>
      <w:r w:rsidRPr="00921539">
        <w:rPr>
          <w:rFonts w:ascii="Arial" w:eastAsia="Times New Roman" w:hAnsi="Arial" w:cs="Arial"/>
          <w:color w:val="000000" w:themeColor="text1"/>
        </w:rPr>
        <w:t xml:space="preserve"> J </w:t>
      </w:r>
      <w:proofErr w:type="spellStart"/>
      <w:r w:rsidRPr="00921539">
        <w:rPr>
          <w:rFonts w:ascii="Arial" w:eastAsia="Times New Roman" w:hAnsi="Arial" w:cs="Arial"/>
          <w:color w:val="000000" w:themeColor="text1"/>
        </w:rPr>
        <w:t>Cereb</w:t>
      </w:r>
      <w:proofErr w:type="spellEnd"/>
      <w:r w:rsidRPr="00921539">
        <w:rPr>
          <w:rFonts w:ascii="Arial" w:eastAsia="Times New Roman" w:hAnsi="Arial" w:cs="Arial"/>
          <w:color w:val="000000" w:themeColor="text1"/>
        </w:rPr>
        <w:t xml:space="preserve"> Blood Flow </w:t>
      </w:r>
      <w:proofErr w:type="spellStart"/>
      <w:r w:rsidRPr="00921539">
        <w:rPr>
          <w:rFonts w:ascii="Arial" w:eastAsia="Times New Roman" w:hAnsi="Arial" w:cs="Arial"/>
          <w:color w:val="000000" w:themeColor="text1"/>
        </w:rPr>
        <w:t>Metab</w:t>
      </w:r>
      <w:proofErr w:type="spellEnd"/>
      <w:r w:rsidRPr="00921539">
        <w:rPr>
          <w:rFonts w:ascii="Arial" w:eastAsia="Times New Roman" w:hAnsi="Arial" w:cs="Arial"/>
          <w:color w:val="000000" w:themeColor="text1"/>
        </w:rPr>
        <w:t>. 2014</w:t>
      </w:r>
    </w:p>
    <w:p w14:paraId="76A111C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Feb;34(2):258-67.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10.1038/jcbfm.2013.182.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2013 Dec 4. PMID: </w:t>
      </w:r>
      <w:proofErr w:type="gramStart"/>
      <w:r w:rsidRPr="00921539">
        <w:rPr>
          <w:rFonts w:ascii="Arial" w:eastAsia="Times New Roman" w:hAnsi="Arial" w:cs="Arial"/>
          <w:color w:val="000000" w:themeColor="text1"/>
        </w:rPr>
        <w:t>24301291;</w:t>
      </w:r>
      <w:proofErr w:type="gramEnd"/>
    </w:p>
    <w:p w14:paraId="1C348193"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PMCID: PMC3915199.</w:t>
      </w:r>
    </w:p>
    <w:p w14:paraId="255B9C60" w14:textId="77777777" w:rsidR="00921539" w:rsidRPr="00921539" w:rsidRDefault="00921539" w:rsidP="00921539">
      <w:pPr>
        <w:ind w:right="90"/>
        <w:outlineLvl w:val="1"/>
        <w:rPr>
          <w:rFonts w:ascii="Arial" w:eastAsia="Times New Roman" w:hAnsi="Arial" w:cs="Arial"/>
          <w:color w:val="000000" w:themeColor="text1"/>
        </w:rPr>
      </w:pPr>
    </w:p>
    <w:p w14:paraId="468ADCA7" w14:textId="32A06A19"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Ferenczy MW,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Steinberg SM, Marshall LJ, Monaco MC, </w:t>
      </w:r>
      <w:proofErr w:type="spellStart"/>
      <w:r w:rsidRPr="00921539">
        <w:rPr>
          <w:rFonts w:ascii="Arial" w:eastAsia="Times New Roman" w:hAnsi="Arial" w:cs="Arial"/>
          <w:color w:val="000000" w:themeColor="text1"/>
        </w:rPr>
        <w:t>Beschloss</w:t>
      </w:r>
      <w:proofErr w:type="spellEnd"/>
    </w:p>
    <w:p w14:paraId="583FBAF9" w14:textId="77777777" w:rsidR="00921539" w:rsidRPr="008B4FE9"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AM, Jensen PN, Major EO. </w:t>
      </w:r>
      <w:r w:rsidRPr="008B4FE9">
        <w:rPr>
          <w:rFonts w:ascii="Arial" w:eastAsia="Times New Roman" w:hAnsi="Arial" w:cs="Arial"/>
          <w:b/>
          <w:bCs/>
          <w:color w:val="000000" w:themeColor="text1"/>
        </w:rPr>
        <w:t>Clonal immortalized human glial cell lines support</w:t>
      </w:r>
    </w:p>
    <w:p w14:paraId="1FF4C72A"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varying levels of JC virus infection due to differences in cellular gene</w:t>
      </w:r>
    </w:p>
    <w:p w14:paraId="0C894E88" w14:textId="77777777" w:rsidR="00921539" w:rsidRPr="00921539" w:rsidRDefault="00921539" w:rsidP="00921539">
      <w:pPr>
        <w:ind w:right="90"/>
        <w:outlineLvl w:val="1"/>
        <w:rPr>
          <w:rFonts w:ascii="Arial" w:eastAsia="Times New Roman" w:hAnsi="Arial" w:cs="Arial"/>
          <w:color w:val="000000" w:themeColor="text1"/>
        </w:rPr>
      </w:pPr>
      <w:r w:rsidRPr="008B4FE9">
        <w:rPr>
          <w:rFonts w:ascii="Arial" w:eastAsia="Times New Roman" w:hAnsi="Arial" w:cs="Arial"/>
          <w:b/>
          <w:bCs/>
          <w:color w:val="000000" w:themeColor="text1"/>
        </w:rPr>
        <w:t xml:space="preserve">expression. </w:t>
      </w:r>
      <w:r w:rsidRPr="00921539">
        <w:rPr>
          <w:rFonts w:ascii="Arial" w:eastAsia="Times New Roman" w:hAnsi="Arial" w:cs="Arial"/>
          <w:color w:val="000000" w:themeColor="text1"/>
        </w:rPr>
        <w:t xml:space="preserve">J Neuroimmune </w:t>
      </w:r>
      <w:proofErr w:type="spellStart"/>
      <w:r w:rsidRPr="00921539">
        <w:rPr>
          <w:rFonts w:ascii="Arial" w:eastAsia="Times New Roman" w:hAnsi="Arial" w:cs="Arial"/>
          <w:color w:val="000000" w:themeColor="text1"/>
        </w:rPr>
        <w:t>Pharmacol</w:t>
      </w:r>
      <w:proofErr w:type="spellEnd"/>
      <w:r w:rsidRPr="00921539">
        <w:rPr>
          <w:rFonts w:ascii="Arial" w:eastAsia="Times New Roman" w:hAnsi="Arial" w:cs="Arial"/>
          <w:color w:val="000000" w:themeColor="text1"/>
        </w:rPr>
        <w:t xml:space="preserve">. 2013 Dec;8(5):1303-19.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0A967AB2"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10.1007/s11481-013-9499-8.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2013 Sep 20. PMID: 24052414.</w:t>
      </w:r>
    </w:p>
    <w:p w14:paraId="49EDB67C" w14:textId="77777777" w:rsidR="00921539" w:rsidRPr="00921539" w:rsidRDefault="00921539" w:rsidP="00921539">
      <w:pPr>
        <w:ind w:right="90"/>
        <w:outlineLvl w:val="1"/>
        <w:rPr>
          <w:rFonts w:ascii="Arial" w:eastAsia="Times New Roman" w:hAnsi="Arial" w:cs="Arial"/>
          <w:color w:val="000000" w:themeColor="text1"/>
        </w:rPr>
      </w:pPr>
    </w:p>
    <w:p w14:paraId="3F7E9940" w14:textId="4F12FD40"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Johnson TP, Patel K,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Maric D, Calabresi PA, </w:t>
      </w:r>
      <w:proofErr w:type="spellStart"/>
      <w:r w:rsidRPr="00921539">
        <w:rPr>
          <w:rFonts w:ascii="Arial" w:eastAsia="Times New Roman" w:hAnsi="Arial" w:cs="Arial"/>
          <w:color w:val="000000" w:themeColor="text1"/>
        </w:rPr>
        <w:t>Hasbun</w:t>
      </w:r>
      <w:proofErr w:type="spellEnd"/>
      <w:r w:rsidRPr="00921539">
        <w:rPr>
          <w:rFonts w:ascii="Arial" w:eastAsia="Times New Roman" w:hAnsi="Arial" w:cs="Arial"/>
          <w:color w:val="000000" w:themeColor="text1"/>
        </w:rPr>
        <w:t xml:space="preserve"> R, Nath A.</w:t>
      </w:r>
    </w:p>
    <w:p w14:paraId="76C9FCCB" w14:textId="77777777" w:rsidR="00921539" w:rsidRPr="00921539" w:rsidRDefault="00921539" w:rsidP="00921539">
      <w:pPr>
        <w:ind w:right="90"/>
        <w:outlineLvl w:val="1"/>
        <w:rPr>
          <w:rFonts w:ascii="Arial" w:eastAsia="Times New Roman" w:hAnsi="Arial" w:cs="Arial"/>
          <w:color w:val="000000" w:themeColor="text1"/>
        </w:rPr>
      </w:pPr>
      <w:r w:rsidRPr="008B4FE9">
        <w:rPr>
          <w:rFonts w:ascii="Arial" w:eastAsia="Times New Roman" w:hAnsi="Arial" w:cs="Arial"/>
          <w:b/>
          <w:bCs/>
          <w:color w:val="000000" w:themeColor="text1"/>
        </w:rPr>
        <w:t>Induction of IL-17 and nonclassical T-cell activation by HIV-Tat protein.</w:t>
      </w:r>
      <w:r w:rsidRPr="00921539">
        <w:rPr>
          <w:rFonts w:ascii="Arial" w:eastAsia="Times New Roman" w:hAnsi="Arial" w:cs="Arial"/>
          <w:color w:val="000000" w:themeColor="text1"/>
        </w:rPr>
        <w:t xml:space="preserve"> Proc</w:t>
      </w:r>
    </w:p>
    <w:p w14:paraId="3DF40210"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Natl </w:t>
      </w:r>
      <w:proofErr w:type="spellStart"/>
      <w:r w:rsidRPr="00921539">
        <w:rPr>
          <w:rFonts w:ascii="Arial" w:eastAsia="Times New Roman" w:hAnsi="Arial" w:cs="Arial"/>
          <w:color w:val="000000" w:themeColor="text1"/>
        </w:rPr>
        <w:t>Acad</w:t>
      </w:r>
      <w:proofErr w:type="spellEnd"/>
      <w:r w:rsidRPr="00921539">
        <w:rPr>
          <w:rFonts w:ascii="Arial" w:eastAsia="Times New Roman" w:hAnsi="Arial" w:cs="Arial"/>
          <w:color w:val="000000" w:themeColor="text1"/>
        </w:rPr>
        <w:t xml:space="preserve"> Sci U S A. 2013 Aug 13;110(33):13588-93.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10.1073/pnas.1308673110.</w:t>
      </w:r>
    </w:p>
    <w:p w14:paraId="5500057D"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2013 Jul 29. PMID: 23898208; PMCID: PMC3746932.</w:t>
      </w:r>
    </w:p>
    <w:p w14:paraId="7CDF78E7" w14:textId="77777777" w:rsidR="00921539" w:rsidRPr="00921539" w:rsidRDefault="00921539" w:rsidP="00921539">
      <w:pPr>
        <w:ind w:right="90"/>
        <w:outlineLvl w:val="1"/>
        <w:rPr>
          <w:rFonts w:ascii="Arial" w:eastAsia="Times New Roman" w:hAnsi="Arial" w:cs="Arial"/>
          <w:color w:val="000000" w:themeColor="text1"/>
        </w:rPr>
      </w:pPr>
    </w:p>
    <w:p w14:paraId="242E36B9" w14:textId="268A549F" w:rsidR="00921539" w:rsidRPr="008B4FE9"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Nayak D,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Heydari S, Roth TL, </w:t>
      </w:r>
      <w:proofErr w:type="spellStart"/>
      <w:r w:rsidRPr="00921539">
        <w:rPr>
          <w:rFonts w:ascii="Arial" w:eastAsia="Times New Roman" w:hAnsi="Arial" w:cs="Arial"/>
          <w:color w:val="000000" w:themeColor="text1"/>
        </w:rPr>
        <w:t>Zinselmeyer</w:t>
      </w:r>
      <w:proofErr w:type="spellEnd"/>
      <w:r w:rsidRPr="00921539">
        <w:rPr>
          <w:rFonts w:ascii="Arial" w:eastAsia="Times New Roman" w:hAnsi="Arial" w:cs="Arial"/>
          <w:color w:val="000000" w:themeColor="text1"/>
        </w:rPr>
        <w:t xml:space="preserve"> BH, McGavern DB. </w:t>
      </w:r>
      <w:r w:rsidRPr="008B4FE9">
        <w:rPr>
          <w:rFonts w:ascii="Arial" w:eastAsia="Times New Roman" w:hAnsi="Arial" w:cs="Arial"/>
          <w:b/>
          <w:bCs/>
          <w:color w:val="000000" w:themeColor="text1"/>
        </w:rPr>
        <w:t>Type</w:t>
      </w:r>
    </w:p>
    <w:p w14:paraId="4A691D36" w14:textId="4BB5969E"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I interferon programs innate myeloid dynamics and gene expression in the virally</w:t>
      </w:r>
      <w:r w:rsidR="008B4FE9">
        <w:rPr>
          <w:rFonts w:ascii="Arial" w:eastAsia="Times New Roman" w:hAnsi="Arial" w:cs="Arial"/>
          <w:b/>
          <w:bCs/>
          <w:color w:val="000000" w:themeColor="text1"/>
        </w:rPr>
        <w:t xml:space="preserve"> </w:t>
      </w:r>
      <w:r w:rsidRPr="008B4FE9">
        <w:rPr>
          <w:rFonts w:ascii="Arial" w:eastAsia="Times New Roman" w:hAnsi="Arial" w:cs="Arial"/>
          <w:b/>
          <w:bCs/>
          <w:color w:val="000000" w:themeColor="text1"/>
        </w:rPr>
        <w:t>infected nervous system.</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PLoS</w:t>
      </w:r>
      <w:proofErr w:type="spellEnd"/>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Pathog</w:t>
      </w:r>
      <w:proofErr w:type="spellEnd"/>
      <w:r w:rsidRPr="00921539">
        <w:rPr>
          <w:rFonts w:ascii="Arial" w:eastAsia="Times New Roman" w:hAnsi="Arial" w:cs="Arial"/>
          <w:color w:val="000000" w:themeColor="text1"/>
        </w:rPr>
        <w:t>. 2013;9(5</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1003395.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3D926DB8"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10.1371/journal.ppat.1003395.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2013 May 30. PMID: 23737750; PMCID:</w:t>
      </w:r>
    </w:p>
    <w:p w14:paraId="35880229"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PMC3667771.</w:t>
      </w:r>
    </w:p>
    <w:p w14:paraId="3DC7C253" w14:textId="77777777" w:rsidR="00921539" w:rsidRDefault="00921539" w:rsidP="00921539">
      <w:pPr>
        <w:ind w:right="90"/>
        <w:outlineLvl w:val="1"/>
        <w:rPr>
          <w:rFonts w:ascii="Arial" w:eastAsia="Times New Roman" w:hAnsi="Arial" w:cs="Arial"/>
          <w:color w:val="000000" w:themeColor="text1"/>
        </w:rPr>
      </w:pPr>
    </w:p>
    <w:p w14:paraId="1ECD87F0" w14:textId="77777777" w:rsidR="00C92950" w:rsidRPr="00134CAA" w:rsidRDefault="00C92950" w:rsidP="00C92950">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36F98E1C" w14:textId="77777777" w:rsidR="00C92950" w:rsidRPr="00921539" w:rsidRDefault="00C92950" w:rsidP="00921539">
      <w:pPr>
        <w:ind w:right="90"/>
        <w:outlineLvl w:val="1"/>
        <w:rPr>
          <w:rFonts w:ascii="Arial" w:eastAsia="Times New Roman" w:hAnsi="Arial" w:cs="Arial"/>
          <w:color w:val="000000" w:themeColor="text1"/>
        </w:rPr>
      </w:pPr>
    </w:p>
    <w:p w14:paraId="3376C56B" w14:textId="23DD1F78" w:rsidR="00921539" w:rsidRPr="008B4FE9"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Ferenczy MW,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Marshall LJ, Monaco MC, Major EO. </w:t>
      </w:r>
      <w:r w:rsidRPr="008B4FE9">
        <w:rPr>
          <w:rFonts w:ascii="Arial" w:eastAsia="Times New Roman" w:hAnsi="Arial" w:cs="Arial"/>
          <w:b/>
          <w:bCs/>
          <w:color w:val="000000" w:themeColor="text1"/>
        </w:rPr>
        <w:t>Differentiation</w:t>
      </w:r>
    </w:p>
    <w:p w14:paraId="6E80567C"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of human fetal multipotential neural progenitor cells to astrocytes reveals</w:t>
      </w:r>
    </w:p>
    <w:p w14:paraId="4C82D13A" w14:textId="77777777" w:rsidR="00921539" w:rsidRPr="00921539" w:rsidRDefault="00921539" w:rsidP="00921539">
      <w:pPr>
        <w:ind w:right="90"/>
        <w:outlineLvl w:val="1"/>
        <w:rPr>
          <w:rFonts w:ascii="Arial" w:eastAsia="Times New Roman" w:hAnsi="Arial" w:cs="Arial"/>
          <w:color w:val="000000" w:themeColor="text1"/>
        </w:rPr>
      </w:pPr>
      <w:r w:rsidRPr="008B4FE9">
        <w:rPr>
          <w:rFonts w:ascii="Arial" w:eastAsia="Times New Roman" w:hAnsi="Arial" w:cs="Arial"/>
          <w:b/>
          <w:bCs/>
          <w:color w:val="000000" w:themeColor="text1"/>
        </w:rPr>
        <w:t xml:space="preserve">susceptibility factors for JC virus. </w:t>
      </w:r>
      <w:r w:rsidRPr="00921539">
        <w:rPr>
          <w:rFonts w:ascii="Arial" w:eastAsia="Times New Roman" w:hAnsi="Arial" w:cs="Arial"/>
          <w:color w:val="000000" w:themeColor="text1"/>
        </w:rPr>
        <w:t xml:space="preserve">J </w:t>
      </w:r>
      <w:proofErr w:type="spellStart"/>
      <w:r w:rsidRPr="00921539">
        <w:rPr>
          <w:rFonts w:ascii="Arial" w:eastAsia="Times New Roman" w:hAnsi="Arial" w:cs="Arial"/>
          <w:color w:val="000000" w:themeColor="text1"/>
        </w:rPr>
        <w:t>Virol</w:t>
      </w:r>
      <w:proofErr w:type="spellEnd"/>
      <w:r w:rsidRPr="00921539">
        <w:rPr>
          <w:rFonts w:ascii="Arial" w:eastAsia="Times New Roman" w:hAnsi="Arial" w:cs="Arial"/>
          <w:color w:val="000000" w:themeColor="text1"/>
        </w:rPr>
        <w:t xml:space="preserve">. 2013 Jun;87(11):6221-31.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51A1736A"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10.1128/JVI.00396-13.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2013 Mar 27. PMID: 23536657; PMCID: PMC3648089.</w:t>
      </w:r>
    </w:p>
    <w:p w14:paraId="39D57F14" w14:textId="77777777" w:rsidR="00921539" w:rsidRPr="00921539" w:rsidRDefault="00921539" w:rsidP="00921539">
      <w:pPr>
        <w:ind w:right="90"/>
        <w:outlineLvl w:val="1"/>
        <w:rPr>
          <w:rFonts w:ascii="Arial" w:eastAsia="Times New Roman" w:hAnsi="Arial" w:cs="Arial"/>
          <w:color w:val="000000" w:themeColor="text1"/>
        </w:rPr>
      </w:pPr>
    </w:p>
    <w:p w14:paraId="4E78E660" w14:textId="750D11E9"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Yuen TJ,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Miron VE, Zhao C, Quandt J, </w:t>
      </w:r>
      <w:proofErr w:type="spellStart"/>
      <w:r w:rsidRPr="00921539">
        <w:rPr>
          <w:rFonts w:ascii="Arial" w:eastAsia="Times New Roman" w:hAnsi="Arial" w:cs="Arial"/>
          <w:color w:val="000000" w:themeColor="text1"/>
        </w:rPr>
        <w:t>Harrisingh</w:t>
      </w:r>
      <w:proofErr w:type="spellEnd"/>
      <w:r w:rsidRPr="00921539">
        <w:rPr>
          <w:rFonts w:ascii="Arial" w:eastAsia="Times New Roman" w:hAnsi="Arial" w:cs="Arial"/>
          <w:color w:val="000000" w:themeColor="text1"/>
        </w:rPr>
        <w:t xml:space="preserve"> MC, Swire M,</w:t>
      </w:r>
    </w:p>
    <w:p w14:paraId="0F2ACEFD" w14:textId="77777777" w:rsidR="00921539" w:rsidRPr="008B4FE9"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Williams A, McFarland HF, Franklin RJ, Ffrench-Constant C</w:t>
      </w:r>
      <w:r w:rsidRPr="008B4FE9">
        <w:rPr>
          <w:rFonts w:ascii="Arial" w:eastAsia="Times New Roman" w:hAnsi="Arial" w:cs="Arial"/>
          <w:b/>
          <w:bCs/>
          <w:color w:val="000000" w:themeColor="text1"/>
        </w:rPr>
        <w:t>. Identification of</w:t>
      </w:r>
    </w:p>
    <w:p w14:paraId="785378C7"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endothelin 2 as an inflammatory factor that promotes central nervous system</w:t>
      </w:r>
    </w:p>
    <w:p w14:paraId="354D6554" w14:textId="77777777" w:rsidR="00921539" w:rsidRPr="00921539" w:rsidRDefault="00921539" w:rsidP="00921539">
      <w:pPr>
        <w:ind w:right="90"/>
        <w:outlineLvl w:val="1"/>
        <w:rPr>
          <w:rFonts w:ascii="Arial" w:eastAsia="Times New Roman" w:hAnsi="Arial" w:cs="Arial"/>
          <w:color w:val="000000" w:themeColor="text1"/>
        </w:rPr>
      </w:pPr>
      <w:r w:rsidRPr="008B4FE9">
        <w:rPr>
          <w:rFonts w:ascii="Arial" w:eastAsia="Times New Roman" w:hAnsi="Arial" w:cs="Arial"/>
          <w:b/>
          <w:bCs/>
          <w:color w:val="000000" w:themeColor="text1"/>
        </w:rPr>
        <w:t>remyelination.</w:t>
      </w:r>
      <w:r w:rsidRPr="00921539">
        <w:rPr>
          <w:rFonts w:ascii="Arial" w:eastAsia="Times New Roman" w:hAnsi="Arial" w:cs="Arial"/>
          <w:color w:val="000000" w:themeColor="text1"/>
        </w:rPr>
        <w:t xml:space="preserve"> Brain. 2013 Apr;136(Pt 4):1035-47.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10.1093/brain/awt024.</w:t>
      </w:r>
    </w:p>
    <w:p w14:paraId="753504BB"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2013 Mar 21. PMID: 23518706; PMCID: PMC3613712.</w:t>
      </w:r>
    </w:p>
    <w:p w14:paraId="0E036323" w14:textId="77777777" w:rsidR="00921539" w:rsidRPr="00921539" w:rsidRDefault="00921539" w:rsidP="00921539">
      <w:pPr>
        <w:ind w:right="90"/>
        <w:outlineLvl w:val="1"/>
        <w:rPr>
          <w:rFonts w:ascii="Arial" w:eastAsia="Times New Roman" w:hAnsi="Arial" w:cs="Arial"/>
          <w:color w:val="000000" w:themeColor="text1"/>
        </w:rPr>
      </w:pPr>
    </w:p>
    <w:p w14:paraId="32FEEA17" w14:textId="0B6AAB1D"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Enose-Akahata</w:t>
      </w:r>
      <w:proofErr w:type="spellEnd"/>
      <w:r w:rsidRPr="00921539">
        <w:rPr>
          <w:rFonts w:ascii="Arial" w:eastAsia="Times New Roman" w:hAnsi="Arial" w:cs="Arial"/>
          <w:color w:val="000000" w:themeColor="text1"/>
        </w:rPr>
        <w:t xml:space="preserve"> Y, Abrams A, </w:t>
      </w:r>
      <w:proofErr w:type="spellStart"/>
      <w:r w:rsidRPr="00921539">
        <w:rPr>
          <w:rFonts w:ascii="Arial" w:eastAsia="Times New Roman" w:hAnsi="Arial" w:cs="Arial"/>
          <w:color w:val="000000" w:themeColor="text1"/>
        </w:rPr>
        <w:t>Massoud</w:t>
      </w:r>
      <w:proofErr w:type="spellEnd"/>
      <w:r w:rsidRPr="00921539">
        <w:rPr>
          <w:rFonts w:ascii="Arial" w:eastAsia="Times New Roman" w:hAnsi="Arial" w:cs="Arial"/>
          <w:color w:val="000000" w:themeColor="text1"/>
        </w:rPr>
        <w:t xml:space="preserve"> R, </w:t>
      </w:r>
      <w:proofErr w:type="spellStart"/>
      <w:r w:rsidRPr="00921539">
        <w:rPr>
          <w:rFonts w:ascii="Arial" w:eastAsia="Times New Roman" w:hAnsi="Arial" w:cs="Arial"/>
          <w:color w:val="000000" w:themeColor="text1"/>
        </w:rPr>
        <w:t>Bialuk</w:t>
      </w:r>
      <w:proofErr w:type="spellEnd"/>
      <w:r w:rsidRPr="00921539">
        <w:rPr>
          <w:rFonts w:ascii="Arial" w:eastAsia="Times New Roman" w:hAnsi="Arial" w:cs="Arial"/>
          <w:color w:val="000000" w:themeColor="text1"/>
        </w:rPr>
        <w:t xml:space="preserve"> I,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Green PL,</w:t>
      </w:r>
    </w:p>
    <w:p w14:paraId="224CD411" w14:textId="2B5D77FB" w:rsidR="00921539" w:rsidRPr="008B4FE9"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Maloney EM, Jacobson S. </w:t>
      </w:r>
      <w:r w:rsidRPr="008B4FE9">
        <w:rPr>
          <w:rFonts w:ascii="Arial" w:eastAsia="Times New Roman" w:hAnsi="Arial" w:cs="Arial"/>
          <w:b/>
          <w:bCs/>
          <w:color w:val="000000" w:themeColor="text1"/>
        </w:rPr>
        <w:t>Humoral immune response to HTLV-1 basic leucine zipper</w:t>
      </w:r>
      <w:r w:rsidR="008B4FE9">
        <w:rPr>
          <w:rFonts w:ascii="Arial" w:eastAsia="Times New Roman" w:hAnsi="Arial" w:cs="Arial"/>
          <w:b/>
          <w:bCs/>
          <w:color w:val="000000" w:themeColor="text1"/>
        </w:rPr>
        <w:t xml:space="preserve"> </w:t>
      </w:r>
      <w:r w:rsidRPr="008B4FE9">
        <w:rPr>
          <w:rFonts w:ascii="Arial" w:eastAsia="Times New Roman" w:hAnsi="Arial" w:cs="Arial"/>
          <w:b/>
          <w:bCs/>
          <w:color w:val="000000" w:themeColor="text1"/>
        </w:rPr>
        <w:t>factor (HBZ) in HTLV-1-infected individuals.</w:t>
      </w:r>
      <w:r w:rsidRPr="00921539">
        <w:rPr>
          <w:rFonts w:ascii="Arial" w:eastAsia="Times New Roman" w:hAnsi="Arial" w:cs="Arial"/>
          <w:color w:val="000000" w:themeColor="text1"/>
        </w:rPr>
        <w:t xml:space="preserve"> Retrovirology. 2013 Feb </w:t>
      </w:r>
      <w:proofErr w:type="gramStart"/>
      <w:r w:rsidRPr="00921539">
        <w:rPr>
          <w:rFonts w:ascii="Arial" w:eastAsia="Times New Roman" w:hAnsi="Arial" w:cs="Arial"/>
          <w:color w:val="000000" w:themeColor="text1"/>
        </w:rPr>
        <w:t>13;10:19</w:t>
      </w:r>
      <w:proofErr w:type="gramEnd"/>
      <w:r w:rsidRPr="00921539">
        <w:rPr>
          <w:rFonts w:ascii="Arial" w:eastAsia="Times New Roman" w:hAnsi="Arial" w:cs="Arial"/>
          <w:color w:val="000000" w:themeColor="text1"/>
        </w:rPr>
        <w:t>.</w:t>
      </w:r>
      <w:r w:rsidR="008B4FE9">
        <w:rPr>
          <w:rFonts w:ascii="Arial" w:eastAsia="Times New Roman" w:hAnsi="Arial" w:cs="Arial"/>
          <w:b/>
          <w:bCs/>
          <w:color w:val="000000" w:themeColor="text1"/>
        </w:rPr>
        <w:t xml:space="preserve">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10.1186/1742-4690-10-19. PMID: 23405908; PMCID: PMC3584941.</w:t>
      </w:r>
    </w:p>
    <w:p w14:paraId="78705EFF" w14:textId="77777777" w:rsidR="00921539" w:rsidRPr="00921539" w:rsidRDefault="00921539" w:rsidP="00921539">
      <w:pPr>
        <w:ind w:right="90"/>
        <w:outlineLvl w:val="1"/>
        <w:rPr>
          <w:rFonts w:ascii="Arial" w:eastAsia="Times New Roman" w:hAnsi="Arial" w:cs="Arial"/>
          <w:color w:val="000000" w:themeColor="text1"/>
        </w:rPr>
      </w:pPr>
    </w:p>
    <w:p w14:paraId="09F96024" w14:textId="16332505"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Mallon BS, Chenoweth JG,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Hamilton RS, </w:t>
      </w:r>
      <w:proofErr w:type="spellStart"/>
      <w:r w:rsidRPr="00921539">
        <w:rPr>
          <w:rFonts w:ascii="Arial" w:eastAsia="Times New Roman" w:hAnsi="Arial" w:cs="Arial"/>
          <w:color w:val="000000" w:themeColor="text1"/>
        </w:rPr>
        <w:t>Tesar</w:t>
      </w:r>
      <w:proofErr w:type="spellEnd"/>
      <w:r w:rsidRPr="00921539">
        <w:rPr>
          <w:rFonts w:ascii="Arial" w:eastAsia="Times New Roman" w:hAnsi="Arial" w:cs="Arial"/>
          <w:color w:val="000000" w:themeColor="text1"/>
        </w:rPr>
        <w:t xml:space="preserve"> PJ, Yavatkar AS,</w:t>
      </w:r>
    </w:p>
    <w:p w14:paraId="712D369C" w14:textId="03551821"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Tyson LJ, Park K, Chen KG, Fann YC, McKay RD. </w:t>
      </w:r>
      <w:proofErr w:type="spellStart"/>
      <w:r w:rsidRPr="008B4FE9">
        <w:rPr>
          <w:rFonts w:ascii="Arial" w:eastAsia="Times New Roman" w:hAnsi="Arial" w:cs="Arial"/>
          <w:b/>
          <w:bCs/>
          <w:color w:val="000000" w:themeColor="text1"/>
        </w:rPr>
        <w:t>StemCellDB</w:t>
      </w:r>
      <w:proofErr w:type="spellEnd"/>
      <w:r w:rsidRPr="008B4FE9">
        <w:rPr>
          <w:rFonts w:ascii="Arial" w:eastAsia="Times New Roman" w:hAnsi="Arial" w:cs="Arial"/>
          <w:b/>
          <w:bCs/>
          <w:color w:val="000000" w:themeColor="text1"/>
        </w:rPr>
        <w:t>: the human pluripotent</w:t>
      </w:r>
      <w:r w:rsidR="008B4FE9" w:rsidRPr="008B4FE9">
        <w:rPr>
          <w:rFonts w:ascii="Arial" w:eastAsia="Times New Roman" w:hAnsi="Arial" w:cs="Arial"/>
          <w:b/>
          <w:bCs/>
          <w:color w:val="000000" w:themeColor="text1"/>
        </w:rPr>
        <w:t xml:space="preserve"> </w:t>
      </w:r>
      <w:r w:rsidRPr="008B4FE9">
        <w:rPr>
          <w:rFonts w:ascii="Arial" w:eastAsia="Times New Roman" w:hAnsi="Arial" w:cs="Arial"/>
          <w:b/>
          <w:bCs/>
          <w:color w:val="000000" w:themeColor="text1"/>
        </w:rPr>
        <w:t>stem cell database at the National Institutes of Health.</w:t>
      </w:r>
      <w:r w:rsidRPr="00921539">
        <w:rPr>
          <w:rFonts w:ascii="Arial" w:eastAsia="Times New Roman" w:hAnsi="Arial" w:cs="Arial"/>
          <w:color w:val="000000" w:themeColor="text1"/>
        </w:rPr>
        <w:t xml:space="preserve"> Stem Cell Res. 2013</w:t>
      </w:r>
      <w:r w:rsidR="008B4FE9">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Jan;10(1):57-66.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10.1016/j.scr.2012.09.002.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2012 Sep 26. PMID:</w:t>
      </w:r>
    </w:p>
    <w:p w14:paraId="6E94EFA9"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23117585; PMCID: PMC3590800.</w:t>
      </w:r>
    </w:p>
    <w:p w14:paraId="62BB234C" w14:textId="77777777" w:rsidR="00921539" w:rsidRPr="00921539" w:rsidRDefault="00921539" w:rsidP="00921539">
      <w:pPr>
        <w:ind w:right="90"/>
        <w:outlineLvl w:val="1"/>
        <w:rPr>
          <w:rFonts w:ascii="Arial" w:eastAsia="Times New Roman" w:hAnsi="Arial" w:cs="Arial"/>
          <w:color w:val="000000" w:themeColor="text1"/>
        </w:rPr>
      </w:pPr>
    </w:p>
    <w:p w14:paraId="40461305" w14:textId="431FEE1C" w:rsidR="00921539" w:rsidRPr="008B4FE9"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Lee YJ,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Hallenbeck JM. </w:t>
      </w:r>
      <w:r w:rsidRPr="008B4FE9">
        <w:rPr>
          <w:rFonts w:ascii="Arial" w:eastAsia="Times New Roman" w:hAnsi="Arial" w:cs="Arial"/>
          <w:b/>
          <w:bCs/>
          <w:color w:val="000000" w:themeColor="text1"/>
        </w:rPr>
        <w:t>Global protein conjugation by ubiquitin-</w:t>
      </w:r>
    </w:p>
    <w:p w14:paraId="5B547CAF"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 xml:space="preserve">like-modifiers during ischemic stress </w:t>
      </w:r>
      <w:proofErr w:type="gramStart"/>
      <w:r w:rsidRPr="008B4FE9">
        <w:rPr>
          <w:rFonts w:ascii="Arial" w:eastAsia="Times New Roman" w:hAnsi="Arial" w:cs="Arial"/>
          <w:b/>
          <w:bCs/>
          <w:color w:val="000000" w:themeColor="text1"/>
        </w:rPr>
        <w:t>is</w:t>
      </w:r>
      <w:proofErr w:type="gramEnd"/>
      <w:r w:rsidRPr="008B4FE9">
        <w:rPr>
          <w:rFonts w:ascii="Arial" w:eastAsia="Times New Roman" w:hAnsi="Arial" w:cs="Arial"/>
          <w:b/>
          <w:bCs/>
          <w:color w:val="000000" w:themeColor="text1"/>
        </w:rPr>
        <w:t xml:space="preserve"> regulated by microRNAs and confers</w:t>
      </w:r>
    </w:p>
    <w:p w14:paraId="5340258E" w14:textId="77777777" w:rsidR="00921539" w:rsidRPr="00921539" w:rsidRDefault="00921539" w:rsidP="00921539">
      <w:pPr>
        <w:ind w:right="90"/>
        <w:outlineLvl w:val="1"/>
        <w:rPr>
          <w:rFonts w:ascii="Arial" w:eastAsia="Times New Roman" w:hAnsi="Arial" w:cs="Arial"/>
          <w:color w:val="000000" w:themeColor="text1"/>
        </w:rPr>
      </w:pPr>
      <w:r w:rsidRPr="008B4FE9">
        <w:rPr>
          <w:rFonts w:ascii="Arial" w:eastAsia="Times New Roman" w:hAnsi="Arial" w:cs="Arial"/>
          <w:b/>
          <w:bCs/>
          <w:color w:val="000000" w:themeColor="text1"/>
        </w:rPr>
        <w:t>robust tolerance to ischemia.</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PLoS</w:t>
      </w:r>
      <w:proofErr w:type="spellEnd"/>
      <w:r w:rsidRPr="00921539">
        <w:rPr>
          <w:rFonts w:ascii="Arial" w:eastAsia="Times New Roman" w:hAnsi="Arial" w:cs="Arial"/>
          <w:color w:val="000000" w:themeColor="text1"/>
        </w:rPr>
        <w:t xml:space="preserve"> One. 2012;7(10</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47787.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5EEDAC93"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10.1371/journal.pone.0047787.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2012 Oct 18. PMID: 23094087; PMCID:</w:t>
      </w:r>
    </w:p>
    <w:p w14:paraId="5F026422"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PMC3475703.</w:t>
      </w:r>
    </w:p>
    <w:p w14:paraId="79C8594B" w14:textId="77777777" w:rsidR="00921539" w:rsidRPr="00921539" w:rsidRDefault="00921539" w:rsidP="00921539">
      <w:pPr>
        <w:ind w:right="90"/>
        <w:outlineLvl w:val="1"/>
        <w:rPr>
          <w:rFonts w:ascii="Arial" w:eastAsia="Times New Roman" w:hAnsi="Arial" w:cs="Arial"/>
          <w:color w:val="000000" w:themeColor="text1"/>
        </w:rPr>
      </w:pPr>
    </w:p>
    <w:p w14:paraId="1616967F" w14:textId="21135D45" w:rsidR="00921539" w:rsidRPr="00921539" w:rsidRDefault="00BB0AAA" w:rsidP="00921539">
      <w:pPr>
        <w:ind w:right="90"/>
        <w:outlineLvl w:val="1"/>
        <w:rPr>
          <w:rFonts w:ascii="Arial" w:eastAsia="Times New Roman" w:hAnsi="Arial" w:cs="Arial"/>
          <w:color w:val="000000" w:themeColor="text1"/>
        </w:rPr>
      </w:pPr>
      <w:r>
        <w:rPr>
          <w:rFonts w:ascii="Arial" w:eastAsia="Times New Roman" w:hAnsi="Arial" w:cs="Arial"/>
          <w:color w:val="000000" w:themeColor="text1"/>
        </w:rPr>
        <w:t>H</w:t>
      </w:r>
      <w:r w:rsidR="00921539" w:rsidRPr="00921539">
        <w:rPr>
          <w:rFonts w:ascii="Arial" w:eastAsia="Times New Roman" w:hAnsi="Arial" w:cs="Arial"/>
          <w:color w:val="000000" w:themeColor="text1"/>
        </w:rPr>
        <w:t xml:space="preserve">ao H, Kim DS, </w:t>
      </w:r>
      <w:proofErr w:type="spellStart"/>
      <w:r w:rsidR="00921539" w:rsidRPr="00921539">
        <w:rPr>
          <w:rFonts w:ascii="Arial" w:eastAsia="Times New Roman" w:hAnsi="Arial" w:cs="Arial"/>
          <w:color w:val="000000" w:themeColor="text1"/>
        </w:rPr>
        <w:t>Klocke</w:t>
      </w:r>
      <w:proofErr w:type="spellEnd"/>
      <w:r w:rsidR="00921539" w:rsidRPr="00921539">
        <w:rPr>
          <w:rFonts w:ascii="Arial" w:eastAsia="Times New Roman" w:hAnsi="Arial" w:cs="Arial"/>
          <w:color w:val="000000" w:themeColor="text1"/>
        </w:rPr>
        <w:t xml:space="preserve"> B, </w:t>
      </w:r>
      <w:r w:rsidR="00921539" w:rsidRPr="008B4FE9">
        <w:rPr>
          <w:rFonts w:ascii="Arial" w:eastAsia="Times New Roman" w:hAnsi="Arial" w:cs="Arial"/>
          <w:color w:val="000000" w:themeColor="text1"/>
          <w:u w:val="single"/>
        </w:rPr>
        <w:t>Johnson KR</w:t>
      </w:r>
      <w:r w:rsidR="00921539" w:rsidRPr="00921539">
        <w:rPr>
          <w:rFonts w:ascii="Arial" w:eastAsia="Times New Roman" w:hAnsi="Arial" w:cs="Arial"/>
          <w:color w:val="000000" w:themeColor="text1"/>
        </w:rPr>
        <w:t xml:space="preserve">, Cui K, Gotoh N, Zang C, </w:t>
      </w:r>
      <w:proofErr w:type="spellStart"/>
      <w:r w:rsidR="00921539" w:rsidRPr="00921539">
        <w:rPr>
          <w:rFonts w:ascii="Arial" w:eastAsia="Times New Roman" w:hAnsi="Arial" w:cs="Arial"/>
          <w:color w:val="000000" w:themeColor="text1"/>
        </w:rPr>
        <w:t>Gregorski</w:t>
      </w:r>
      <w:proofErr w:type="spellEnd"/>
      <w:r w:rsidR="00921539" w:rsidRPr="00921539">
        <w:rPr>
          <w:rFonts w:ascii="Arial" w:eastAsia="Times New Roman" w:hAnsi="Arial" w:cs="Arial"/>
          <w:color w:val="000000" w:themeColor="text1"/>
        </w:rPr>
        <w:t xml:space="preserve"> J,</w:t>
      </w:r>
    </w:p>
    <w:p w14:paraId="7B98508A" w14:textId="77777777" w:rsidR="00921539" w:rsidRPr="008B4FE9" w:rsidRDefault="00921539" w:rsidP="00921539">
      <w:pPr>
        <w:ind w:right="90"/>
        <w:outlineLvl w:val="1"/>
        <w:rPr>
          <w:rFonts w:ascii="Arial" w:eastAsia="Times New Roman" w:hAnsi="Arial" w:cs="Arial"/>
          <w:b/>
          <w:bCs/>
          <w:color w:val="000000" w:themeColor="text1"/>
        </w:rPr>
      </w:pPr>
      <w:proofErr w:type="spellStart"/>
      <w:r w:rsidRPr="00921539">
        <w:rPr>
          <w:rFonts w:ascii="Arial" w:eastAsia="Times New Roman" w:hAnsi="Arial" w:cs="Arial"/>
          <w:color w:val="000000" w:themeColor="text1"/>
        </w:rPr>
        <w:t>Gieser</w:t>
      </w:r>
      <w:proofErr w:type="spellEnd"/>
      <w:r w:rsidRPr="00921539">
        <w:rPr>
          <w:rFonts w:ascii="Arial" w:eastAsia="Times New Roman" w:hAnsi="Arial" w:cs="Arial"/>
          <w:color w:val="000000" w:themeColor="text1"/>
        </w:rPr>
        <w:t xml:space="preserve"> L, Peng W, Fann Y, Seifert M, Zhao K, Swaroop A. </w:t>
      </w:r>
      <w:r w:rsidRPr="008B4FE9">
        <w:rPr>
          <w:rFonts w:ascii="Arial" w:eastAsia="Times New Roman" w:hAnsi="Arial" w:cs="Arial"/>
          <w:b/>
          <w:bCs/>
          <w:color w:val="000000" w:themeColor="text1"/>
        </w:rPr>
        <w:t>Transcriptional</w:t>
      </w:r>
    </w:p>
    <w:p w14:paraId="1D56A623"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 xml:space="preserve">regulation of rod photoreceptor homeostasis revealed by in vivo NRL </w:t>
      </w:r>
      <w:proofErr w:type="spellStart"/>
      <w:r w:rsidRPr="008B4FE9">
        <w:rPr>
          <w:rFonts w:ascii="Arial" w:eastAsia="Times New Roman" w:hAnsi="Arial" w:cs="Arial"/>
          <w:b/>
          <w:bCs/>
          <w:color w:val="000000" w:themeColor="text1"/>
        </w:rPr>
        <w:t>targetome</w:t>
      </w:r>
      <w:proofErr w:type="spellEnd"/>
    </w:p>
    <w:p w14:paraId="203044B0" w14:textId="77777777" w:rsidR="00921539" w:rsidRPr="00921539" w:rsidRDefault="00921539" w:rsidP="00921539">
      <w:pPr>
        <w:ind w:right="90"/>
        <w:outlineLvl w:val="1"/>
        <w:rPr>
          <w:rFonts w:ascii="Arial" w:eastAsia="Times New Roman" w:hAnsi="Arial" w:cs="Arial"/>
          <w:color w:val="000000" w:themeColor="text1"/>
        </w:rPr>
      </w:pPr>
      <w:r w:rsidRPr="008B4FE9">
        <w:rPr>
          <w:rFonts w:ascii="Arial" w:eastAsia="Times New Roman" w:hAnsi="Arial" w:cs="Arial"/>
          <w:b/>
          <w:bCs/>
          <w:color w:val="000000" w:themeColor="text1"/>
        </w:rPr>
        <w:t>analysis.</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PLoS</w:t>
      </w:r>
      <w:proofErr w:type="spellEnd"/>
      <w:r w:rsidRPr="00921539">
        <w:rPr>
          <w:rFonts w:ascii="Arial" w:eastAsia="Times New Roman" w:hAnsi="Arial" w:cs="Arial"/>
          <w:color w:val="000000" w:themeColor="text1"/>
        </w:rPr>
        <w:t xml:space="preserve"> Genet. 2012;8(4</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1002649.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10.1371/journal.pgen.1002649.</w:t>
      </w:r>
    </w:p>
    <w:p w14:paraId="76C7E1B6" w14:textId="77777777" w:rsidR="00921539" w:rsidRPr="00921539" w:rsidRDefault="00921539" w:rsidP="00921539">
      <w:pPr>
        <w:ind w:right="90"/>
        <w:outlineLvl w:val="1"/>
        <w:rPr>
          <w:rFonts w:ascii="Arial" w:eastAsia="Times New Roman" w:hAnsi="Arial" w:cs="Arial"/>
          <w:color w:val="000000" w:themeColor="text1"/>
        </w:rPr>
      </w:pP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2012 Apr 12. PMID: 22511886; PMCID: PMC3325202.</w:t>
      </w:r>
    </w:p>
    <w:p w14:paraId="6D2AF1C9" w14:textId="77777777" w:rsidR="00921539" w:rsidRPr="00921539" w:rsidRDefault="00921539" w:rsidP="00921539">
      <w:pPr>
        <w:ind w:right="90"/>
        <w:outlineLvl w:val="1"/>
        <w:rPr>
          <w:rFonts w:ascii="Arial" w:eastAsia="Times New Roman" w:hAnsi="Arial" w:cs="Arial"/>
          <w:color w:val="000000" w:themeColor="text1"/>
        </w:rPr>
      </w:pPr>
    </w:p>
    <w:p w14:paraId="238A90CD" w14:textId="7EEDD796" w:rsidR="00921539" w:rsidRPr="008B4FE9" w:rsidRDefault="00921539" w:rsidP="00921539">
      <w:pPr>
        <w:ind w:right="90"/>
        <w:outlineLvl w:val="1"/>
        <w:rPr>
          <w:rFonts w:ascii="Arial" w:eastAsia="Times New Roman" w:hAnsi="Arial" w:cs="Arial"/>
          <w:b/>
          <w:bCs/>
          <w:color w:val="000000" w:themeColor="text1"/>
        </w:rPr>
      </w:pPr>
      <w:proofErr w:type="spellStart"/>
      <w:r w:rsidRPr="00921539">
        <w:rPr>
          <w:rFonts w:ascii="Arial" w:eastAsia="Times New Roman" w:hAnsi="Arial" w:cs="Arial"/>
          <w:color w:val="000000" w:themeColor="text1"/>
        </w:rPr>
        <w:t>Enose-Akahata</w:t>
      </w:r>
      <w:proofErr w:type="spellEnd"/>
      <w:r w:rsidRPr="00921539">
        <w:rPr>
          <w:rFonts w:ascii="Arial" w:eastAsia="Times New Roman" w:hAnsi="Arial" w:cs="Arial"/>
          <w:color w:val="000000" w:themeColor="text1"/>
        </w:rPr>
        <w:t xml:space="preserve"> Y, Abrams A,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Maloney EM, Jacobson S. </w:t>
      </w:r>
      <w:r w:rsidRPr="008B4FE9">
        <w:rPr>
          <w:rFonts w:ascii="Arial" w:eastAsia="Times New Roman" w:hAnsi="Arial" w:cs="Arial"/>
          <w:b/>
          <w:bCs/>
          <w:color w:val="000000" w:themeColor="text1"/>
        </w:rPr>
        <w:t>Quantitative</w:t>
      </w:r>
    </w:p>
    <w:p w14:paraId="15E1C7CA"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differences in HTLV-I antibody responses: classification and relative risk</w:t>
      </w:r>
    </w:p>
    <w:p w14:paraId="74CE3F61" w14:textId="72C29A23"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assessment for asymptomatic carriers and ATL and HAM/TSP patients from Jamaica.</w:t>
      </w:r>
      <w:r w:rsidR="008B4FE9">
        <w:rPr>
          <w:rFonts w:ascii="Arial" w:eastAsia="Times New Roman" w:hAnsi="Arial" w:cs="Arial"/>
          <w:b/>
          <w:bCs/>
          <w:color w:val="000000" w:themeColor="text1"/>
        </w:rPr>
        <w:t xml:space="preserve"> </w:t>
      </w:r>
      <w:r w:rsidRPr="00921539">
        <w:rPr>
          <w:rFonts w:ascii="Arial" w:eastAsia="Times New Roman" w:hAnsi="Arial" w:cs="Arial"/>
          <w:color w:val="000000" w:themeColor="text1"/>
        </w:rPr>
        <w:t xml:space="preserve">Blood. 2012 Mar 22;119(12):2829-36.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xml:space="preserve">: 10.1182/blood-2011-11-390807.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2012</w:t>
      </w:r>
      <w:r w:rsidR="008B4FE9">
        <w:rPr>
          <w:rFonts w:ascii="Arial" w:eastAsia="Times New Roman" w:hAnsi="Arial" w:cs="Arial"/>
          <w:color w:val="000000" w:themeColor="text1"/>
        </w:rPr>
        <w:t xml:space="preserve"> </w:t>
      </w:r>
      <w:r w:rsidRPr="00921539">
        <w:rPr>
          <w:rFonts w:ascii="Arial" w:eastAsia="Times New Roman" w:hAnsi="Arial" w:cs="Arial"/>
          <w:color w:val="000000" w:themeColor="text1"/>
        </w:rPr>
        <w:t>Feb 7. PMID: 22318200; PMCID: PMC3327461.</w:t>
      </w:r>
    </w:p>
    <w:p w14:paraId="27627163" w14:textId="77777777" w:rsidR="00921539" w:rsidRDefault="00921539" w:rsidP="00921539">
      <w:pPr>
        <w:ind w:right="90"/>
        <w:outlineLvl w:val="1"/>
        <w:rPr>
          <w:rFonts w:ascii="Arial" w:eastAsia="Times New Roman" w:hAnsi="Arial" w:cs="Arial"/>
          <w:color w:val="000000" w:themeColor="text1"/>
        </w:rPr>
      </w:pPr>
    </w:p>
    <w:p w14:paraId="5D6A0647" w14:textId="77777777" w:rsidR="00C92950" w:rsidRDefault="00C92950" w:rsidP="00921539">
      <w:pPr>
        <w:ind w:right="90"/>
        <w:outlineLvl w:val="1"/>
        <w:rPr>
          <w:rFonts w:ascii="Arial" w:eastAsia="Times New Roman" w:hAnsi="Arial" w:cs="Arial"/>
          <w:color w:val="000000" w:themeColor="text1"/>
        </w:rPr>
      </w:pPr>
    </w:p>
    <w:p w14:paraId="09A003BD" w14:textId="77777777" w:rsidR="00C92950" w:rsidRDefault="00C92950" w:rsidP="00921539">
      <w:pPr>
        <w:ind w:right="90"/>
        <w:outlineLvl w:val="1"/>
        <w:rPr>
          <w:rFonts w:ascii="Arial" w:eastAsia="Times New Roman" w:hAnsi="Arial" w:cs="Arial"/>
          <w:color w:val="000000" w:themeColor="text1"/>
        </w:rPr>
      </w:pPr>
    </w:p>
    <w:p w14:paraId="00E414CB" w14:textId="77777777" w:rsidR="00C92950" w:rsidRDefault="00C92950" w:rsidP="00921539">
      <w:pPr>
        <w:ind w:right="90"/>
        <w:outlineLvl w:val="1"/>
        <w:rPr>
          <w:rFonts w:ascii="Arial" w:eastAsia="Times New Roman" w:hAnsi="Arial" w:cs="Arial"/>
          <w:color w:val="000000" w:themeColor="text1"/>
        </w:rPr>
      </w:pPr>
    </w:p>
    <w:p w14:paraId="5FD2CEAB" w14:textId="77777777" w:rsidR="00C92950" w:rsidRDefault="00C92950" w:rsidP="00921539">
      <w:pPr>
        <w:ind w:right="90"/>
        <w:outlineLvl w:val="1"/>
        <w:rPr>
          <w:rFonts w:ascii="Arial" w:eastAsia="Times New Roman" w:hAnsi="Arial" w:cs="Arial"/>
          <w:color w:val="000000" w:themeColor="text1"/>
        </w:rPr>
      </w:pPr>
    </w:p>
    <w:p w14:paraId="5F1305A5" w14:textId="77777777" w:rsidR="00C92950" w:rsidRPr="00134CAA" w:rsidRDefault="00C92950" w:rsidP="00C92950">
      <w:pPr>
        <w:pStyle w:val="Heading4"/>
        <w:spacing w:before="0"/>
        <w:rPr>
          <w:rFonts w:ascii="Arial" w:hAnsi="Arial" w:cs="Arial"/>
          <w:b w:val="0"/>
          <w:color w:val="003399"/>
        </w:rPr>
      </w:pPr>
      <w:r w:rsidRPr="00134CAA">
        <w:rPr>
          <w:rStyle w:val="field-text"/>
          <w:rFonts w:ascii="Arial" w:eastAsia="Times New Roman" w:hAnsi="Arial" w:cs="Arial"/>
          <w:i w:val="0"/>
          <w:color w:val="003399"/>
        </w:rPr>
        <w:lastRenderedPageBreak/>
        <w:t>PUBLISHED WORK</w:t>
      </w:r>
      <w:r>
        <w:rPr>
          <w:rStyle w:val="field-text"/>
          <w:rFonts w:ascii="Arial" w:eastAsia="Times New Roman" w:hAnsi="Arial" w:cs="Arial"/>
          <w:i w:val="0"/>
          <w:color w:val="003399"/>
        </w:rPr>
        <w:t xml:space="preserve"> (continued)</w:t>
      </w:r>
    </w:p>
    <w:p w14:paraId="3E766525" w14:textId="77777777" w:rsidR="00C92950" w:rsidRPr="00921539" w:rsidRDefault="00C92950" w:rsidP="00921539">
      <w:pPr>
        <w:ind w:right="90"/>
        <w:outlineLvl w:val="1"/>
        <w:rPr>
          <w:rFonts w:ascii="Arial" w:eastAsia="Times New Roman" w:hAnsi="Arial" w:cs="Arial"/>
          <w:color w:val="000000" w:themeColor="text1"/>
        </w:rPr>
      </w:pPr>
    </w:p>
    <w:p w14:paraId="06A4B444" w14:textId="05748630" w:rsidR="00921539" w:rsidRPr="008B4FE9" w:rsidRDefault="00921539" w:rsidP="00921539">
      <w:pPr>
        <w:ind w:right="90"/>
        <w:outlineLvl w:val="1"/>
        <w:rPr>
          <w:rFonts w:ascii="Arial" w:eastAsia="Times New Roman" w:hAnsi="Arial" w:cs="Arial"/>
          <w:b/>
          <w:bCs/>
          <w:color w:val="000000" w:themeColor="text1"/>
        </w:rPr>
      </w:pPr>
      <w:proofErr w:type="spellStart"/>
      <w:r w:rsidRPr="00921539">
        <w:rPr>
          <w:rFonts w:ascii="Arial" w:eastAsia="Times New Roman" w:hAnsi="Arial" w:cs="Arial"/>
          <w:color w:val="000000" w:themeColor="text1"/>
        </w:rPr>
        <w:t>Oskvig</w:t>
      </w:r>
      <w:proofErr w:type="spellEnd"/>
      <w:r w:rsidRPr="00921539">
        <w:rPr>
          <w:rFonts w:ascii="Arial" w:eastAsia="Times New Roman" w:hAnsi="Arial" w:cs="Arial"/>
          <w:color w:val="000000" w:themeColor="text1"/>
        </w:rPr>
        <w:t xml:space="preserve"> DB, Elkahloun AG, </w:t>
      </w:r>
      <w:r w:rsidRPr="008B4FE9">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Phillips TM, Herkenham M. </w:t>
      </w:r>
      <w:r w:rsidRPr="008B4FE9">
        <w:rPr>
          <w:rFonts w:ascii="Arial" w:eastAsia="Times New Roman" w:hAnsi="Arial" w:cs="Arial"/>
          <w:b/>
          <w:bCs/>
          <w:color w:val="000000" w:themeColor="text1"/>
        </w:rPr>
        <w:t>Maternal</w:t>
      </w:r>
    </w:p>
    <w:p w14:paraId="77A44B3F"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immune activation by LPS selectively alters specific gene expression profiles of</w:t>
      </w:r>
    </w:p>
    <w:p w14:paraId="74E7B914" w14:textId="77777777" w:rsidR="00921539" w:rsidRPr="008B4FE9" w:rsidRDefault="00921539" w:rsidP="00921539">
      <w:pPr>
        <w:ind w:right="90"/>
        <w:outlineLvl w:val="1"/>
        <w:rPr>
          <w:rFonts w:ascii="Arial" w:eastAsia="Times New Roman" w:hAnsi="Arial" w:cs="Arial"/>
          <w:b/>
          <w:bCs/>
          <w:color w:val="000000" w:themeColor="text1"/>
        </w:rPr>
      </w:pPr>
      <w:r w:rsidRPr="008B4FE9">
        <w:rPr>
          <w:rFonts w:ascii="Arial" w:eastAsia="Times New Roman" w:hAnsi="Arial" w:cs="Arial"/>
          <w:b/>
          <w:bCs/>
          <w:color w:val="000000" w:themeColor="text1"/>
        </w:rPr>
        <w:t>interneuron migration and oxidative stress in the fetus without triggering a</w:t>
      </w:r>
    </w:p>
    <w:p w14:paraId="78B42494" w14:textId="77777777" w:rsidR="00921539" w:rsidRPr="00921539" w:rsidRDefault="00921539" w:rsidP="00921539">
      <w:pPr>
        <w:ind w:right="90"/>
        <w:outlineLvl w:val="1"/>
        <w:rPr>
          <w:rFonts w:ascii="Arial" w:eastAsia="Times New Roman" w:hAnsi="Arial" w:cs="Arial"/>
          <w:color w:val="000000" w:themeColor="text1"/>
        </w:rPr>
      </w:pPr>
      <w:r w:rsidRPr="008B4FE9">
        <w:rPr>
          <w:rFonts w:ascii="Arial" w:eastAsia="Times New Roman" w:hAnsi="Arial" w:cs="Arial"/>
          <w:b/>
          <w:bCs/>
          <w:color w:val="000000" w:themeColor="text1"/>
        </w:rPr>
        <w:t xml:space="preserve">fetal immune response. </w:t>
      </w:r>
      <w:r w:rsidRPr="00921539">
        <w:rPr>
          <w:rFonts w:ascii="Arial" w:eastAsia="Times New Roman" w:hAnsi="Arial" w:cs="Arial"/>
          <w:color w:val="000000" w:themeColor="text1"/>
        </w:rPr>
        <w:t xml:space="preserve">Brain </w:t>
      </w:r>
      <w:proofErr w:type="spellStart"/>
      <w:r w:rsidRPr="00921539">
        <w:rPr>
          <w:rFonts w:ascii="Arial" w:eastAsia="Times New Roman" w:hAnsi="Arial" w:cs="Arial"/>
          <w:color w:val="000000" w:themeColor="text1"/>
        </w:rPr>
        <w:t>Behav</w:t>
      </w:r>
      <w:proofErr w:type="spellEnd"/>
      <w:r w:rsidRPr="00921539">
        <w:rPr>
          <w:rFonts w:ascii="Arial" w:eastAsia="Times New Roman" w:hAnsi="Arial" w:cs="Arial"/>
          <w:color w:val="000000" w:themeColor="text1"/>
        </w:rPr>
        <w:t xml:space="preserve"> Immun. 2012 May;26(4):623-34.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31EC4CC2"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10.1016/j.bbi.2012.01.015.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2012 Jan 30. PMID: 22310921; PMCID: PMC3285385.</w:t>
      </w:r>
    </w:p>
    <w:p w14:paraId="51498638" w14:textId="77777777" w:rsidR="00921539" w:rsidRPr="00921539" w:rsidRDefault="00921539" w:rsidP="00921539">
      <w:pPr>
        <w:ind w:right="90"/>
        <w:outlineLvl w:val="1"/>
        <w:rPr>
          <w:rFonts w:ascii="Arial" w:eastAsia="Times New Roman" w:hAnsi="Arial" w:cs="Arial"/>
          <w:color w:val="000000" w:themeColor="text1"/>
        </w:rPr>
      </w:pPr>
    </w:p>
    <w:p w14:paraId="0CAEE0B9" w14:textId="624C9A1B"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Li X, </w:t>
      </w:r>
      <w:r w:rsidRPr="00532C23">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Bryant M, Elkahloun AG, Amar M, </w:t>
      </w:r>
      <w:proofErr w:type="spellStart"/>
      <w:r w:rsidRPr="00921539">
        <w:rPr>
          <w:rFonts w:ascii="Arial" w:eastAsia="Times New Roman" w:hAnsi="Arial" w:cs="Arial"/>
          <w:color w:val="000000" w:themeColor="text1"/>
        </w:rPr>
        <w:t>Remaley</w:t>
      </w:r>
      <w:proofErr w:type="spellEnd"/>
      <w:r w:rsidRPr="00921539">
        <w:rPr>
          <w:rFonts w:ascii="Arial" w:eastAsia="Times New Roman" w:hAnsi="Arial" w:cs="Arial"/>
          <w:color w:val="000000" w:themeColor="text1"/>
        </w:rPr>
        <w:t xml:space="preserve"> AT, De Silva R,</w:t>
      </w:r>
    </w:p>
    <w:p w14:paraId="2BEFCC89" w14:textId="77777777" w:rsidR="00921539" w:rsidRPr="00532C23" w:rsidRDefault="00921539" w:rsidP="00921539">
      <w:pPr>
        <w:ind w:right="90"/>
        <w:outlineLvl w:val="1"/>
        <w:rPr>
          <w:rFonts w:ascii="Arial" w:eastAsia="Times New Roman" w:hAnsi="Arial" w:cs="Arial"/>
          <w:b/>
          <w:bCs/>
          <w:color w:val="000000" w:themeColor="text1"/>
        </w:rPr>
      </w:pPr>
      <w:r w:rsidRPr="00921539">
        <w:rPr>
          <w:rFonts w:ascii="Arial" w:eastAsia="Times New Roman" w:hAnsi="Arial" w:cs="Arial"/>
          <w:color w:val="000000" w:themeColor="text1"/>
        </w:rPr>
        <w:t xml:space="preserve">Hallenbeck JM, Quandt JA. </w:t>
      </w:r>
      <w:r w:rsidRPr="00532C23">
        <w:rPr>
          <w:rFonts w:ascii="Arial" w:eastAsia="Times New Roman" w:hAnsi="Arial" w:cs="Arial"/>
          <w:b/>
          <w:bCs/>
          <w:color w:val="000000" w:themeColor="text1"/>
        </w:rPr>
        <w:t>Intranasal delivery of E-selectin reduces</w:t>
      </w:r>
    </w:p>
    <w:p w14:paraId="29866782" w14:textId="77777777" w:rsidR="00921539" w:rsidRPr="00921539" w:rsidRDefault="00921539" w:rsidP="00921539">
      <w:pPr>
        <w:ind w:right="90"/>
        <w:outlineLvl w:val="1"/>
        <w:rPr>
          <w:rFonts w:ascii="Arial" w:eastAsia="Times New Roman" w:hAnsi="Arial" w:cs="Arial"/>
          <w:color w:val="000000" w:themeColor="text1"/>
        </w:rPr>
      </w:pPr>
      <w:r w:rsidRPr="00532C23">
        <w:rPr>
          <w:rFonts w:ascii="Arial" w:eastAsia="Times New Roman" w:hAnsi="Arial" w:cs="Arial"/>
          <w:b/>
          <w:bCs/>
          <w:color w:val="000000" w:themeColor="text1"/>
        </w:rPr>
        <w:t xml:space="preserve">atherosclerosis in </w:t>
      </w:r>
      <w:proofErr w:type="spellStart"/>
      <w:r w:rsidRPr="00532C23">
        <w:rPr>
          <w:rFonts w:ascii="Arial" w:eastAsia="Times New Roman" w:hAnsi="Arial" w:cs="Arial"/>
          <w:b/>
          <w:bCs/>
          <w:color w:val="000000" w:themeColor="text1"/>
        </w:rPr>
        <w:t>ApoE</w:t>
      </w:r>
      <w:proofErr w:type="spellEnd"/>
      <w:r w:rsidRPr="00532C23">
        <w:rPr>
          <w:rFonts w:ascii="Arial" w:eastAsia="Times New Roman" w:hAnsi="Arial" w:cs="Arial"/>
          <w:b/>
          <w:bCs/>
          <w:color w:val="000000" w:themeColor="text1"/>
        </w:rPr>
        <w:t xml:space="preserve">-/- mice. </w:t>
      </w:r>
      <w:proofErr w:type="spellStart"/>
      <w:r w:rsidRPr="00921539">
        <w:rPr>
          <w:rFonts w:ascii="Arial" w:eastAsia="Times New Roman" w:hAnsi="Arial" w:cs="Arial"/>
          <w:color w:val="000000" w:themeColor="text1"/>
        </w:rPr>
        <w:t>PLoS</w:t>
      </w:r>
      <w:proofErr w:type="spellEnd"/>
      <w:r w:rsidRPr="00921539">
        <w:rPr>
          <w:rFonts w:ascii="Arial" w:eastAsia="Times New Roman" w:hAnsi="Arial" w:cs="Arial"/>
          <w:color w:val="000000" w:themeColor="text1"/>
        </w:rPr>
        <w:t xml:space="preserve"> One. 2011;6(6</w:t>
      </w:r>
      <w:proofErr w:type="gramStart"/>
      <w:r w:rsidRPr="00921539">
        <w:rPr>
          <w:rFonts w:ascii="Arial" w:eastAsia="Times New Roman" w:hAnsi="Arial" w:cs="Arial"/>
          <w:color w:val="000000" w:themeColor="text1"/>
        </w:rPr>
        <w:t>):e</w:t>
      </w:r>
      <w:proofErr w:type="gramEnd"/>
      <w:r w:rsidRPr="00921539">
        <w:rPr>
          <w:rFonts w:ascii="Arial" w:eastAsia="Times New Roman" w:hAnsi="Arial" w:cs="Arial"/>
          <w:color w:val="000000" w:themeColor="text1"/>
        </w:rPr>
        <w:t xml:space="preserve">20620.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243DA17F"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10.1371/journal.pone.0020620. </w:t>
      </w:r>
      <w:proofErr w:type="spellStart"/>
      <w:r w:rsidRPr="00921539">
        <w:rPr>
          <w:rFonts w:ascii="Arial" w:eastAsia="Times New Roman" w:hAnsi="Arial" w:cs="Arial"/>
          <w:color w:val="000000" w:themeColor="text1"/>
        </w:rPr>
        <w:t>Epub</w:t>
      </w:r>
      <w:proofErr w:type="spellEnd"/>
      <w:r w:rsidRPr="00921539">
        <w:rPr>
          <w:rFonts w:ascii="Arial" w:eastAsia="Times New Roman" w:hAnsi="Arial" w:cs="Arial"/>
          <w:color w:val="000000" w:themeColor="text1"/>
        </w:rPr>
        <w:t xml:space="preserve"> 2011 Jun 20. PMID: 21701687; PMCID:</w:t>
      </w:r>
    </w:p>
    <w:p w14:paraId="6B69529C"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PMC3119064.</w:t>
      </w:r>
    </w:p>
    <w:p w14:paraId="429323D5" w14:textId="77777777" w:rsidR="00921539" w:rsidRPr="00921539" w:rsidRDefault="00921539" w:rsidP="00921539">
      <w:pPr>
        <w:ind w:right="90"/>
        <w:outlineLvl w:val="1"/>
        <w:rPr>
          <w:rFonts w:ascii="Arial" w:eastAsia="Times New Roman" w:hAnsi="Arial" w:cs="Arial"/>
          <w:color w:val="000000" w:themeColor="text1"/>
        </w:rPr>
      </w:pPr>
    </w:p>
    <w:p w14:paraId="21D27148" w14:textId="0588E6A9"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Friedman JS, Ray JW, Waseem N, Johnson K, Brooks MJ, </w:t>
      </w:r>
      <w:proofErr w:type="spellStart"/>
      <w:r w:rsidRPr="00921539">
        <w:rPr>
          <w:rFonts w:ascii="Arial" w:eastAsia="Times New Roman" w:hAnsi="Arial" w:cs="Arial"/>
          <w:color w:val="000000" w:themeColor="text1"/>
        </w:rPr>
        <w:t>Hugosson</w:t>
      </w:r>
      <w:proofErr w:type="spellEnd"/>
      <w:r w:rsidRPr="00921539">
        <w:rPr>
          <w:rFonts w:ascii="Arial" w:eastAsia="Times New Roman" w:hAnsi="Arial" w:cs="Arial"/>
          <w:color w:val="000000" w:themeColor="text1"/>
        </w:rPr>
        <w:t xml:space="preserve"> T, Breuer D,</w:t>
      </w:r>
    </w:p>
    <w:p w14:paraId="215094E6"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Branham KE, Krauth DS, Bowne SJ, Sullivan LS, </w:t>
      </w:r>
      <w:proofErr w:type="spellStart"/>
      <w:r w:rsidRPr="00921539">
        <w:rPr>
          <w:rFonts w:ascii="Arial" w:eastAsia="Times New Roman" w:hAnsi="Arial" w:cs="Arial"/>
          <w:color w:val="000000" w:themeColor="text1"/>
        </w:rPr>
        <w:t>Ponjavic</w:t>
      </w:r>
      <w:proofErr w:type="spellEnd"/>
      <w:r w:rsidRPr="00921539">
        <w:rPr>
          <w:rFonts w:ascii="Arial" w:eastAsia="Times New Roman" w:hAnsi="Arial" w:cs="Arial"/>
          <w:color w:val="000000" w:themeColor="text1"/>
        </w:rPr>
        <w:t xml:space="preserve"> V, </w:t>
      </w:r>
      <w:proofErr w:type="spellStart"/>
      <w:r w:rsidRPr="00921539">
        <w:rPr>
          <w:rFonts w:ascii="Arial" w:eastAsia="Times New Roman" w:hAnsi="Arial" w:cs="Arial"/>
          <w:color w:val="000000" w:themeColor="text1"/>
        </w:rPr>
        <w:t>Gränse</w:t>
      </w:r>
      <w:proofErr w:type="spellEnd"/>
      <w:r w:rsidRPr="00921539">
        <w:rPr>
          <w:rFonts w:ascii="Arial" w:eastAsia="Times New Roman" w:hAnsi="Arial" w:cs="Arial"/>
          <w:color w:val="000000" w:themeColor="text1"/>
        </w:rPr>
        <w:t xml:space="preserve"> L, Khanna R,</w:t>
      </w:r>
    </w:p>
    <w:p w14:paraId="5999073A" w14:textId="6D3EAD76"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Trager EH, </w:t>
      </w:r>
      <w:proofErr w:type="spellStart"/>
      <w:r w:rsidRPr="00921539">
        <w:rPr>
          <w:rFonts w:ascii="Arial" w:eastAsia="Times New Roman" w:hAnsi="Arial" w:cs="Arial"/>
          <w:color w:val="000000" w:themeColor="text1"/>
        </w:rPr>
        <w:t>Gieser</w:t>
      </w:r>
      <w:proofErr w:type="spellEnd"/>
      <w:r w:rsidRPr="00921539">
        <w:rPr>
          <w:rFonts w:ascii="Arial" w:eastAsia="Times New Roman" w:hAnsi="Arial" w:cs="Arial"/>
          <w:color w:val="000000" w:themeColor="text1"/>
        </w:rPr>
        <w:t xml:space="preserve"> LM, </w:t>
      </w:r>
      <w:proofErr w:type="spellStart"/>
      <w:r w:rsidRPr="00921539">
        <w:rPr>
          <w:rFonts w:ascii="Arial" w:eastAsia="Times New Roman" w:hAnsi="Arial" w:cs="Arial"/>
          <w:color w:val="000000" w:themeColor="text1"/>
        </w:rPr>
        <w:t>Hughbanks</w:t>
      </w:r>
      <w:proofErr w:type="spellEnd"/>
      <w:r w:rsidRPr="00921539">
        <w:rPr>
          <w:rFonts w:ascii="Arial" w:eastAsia="Times New Roman" w:hAnsi="Arial" w:cs="Arial"/>
          <w:color w:val="000000" w:themeColor="text1"/>
        </w:rPr>
        <w:t xml:space="preserve">-Wheaton D, Cojocaru RI, </w:t>
      </w:r>
      <w:proofErr w:type="spellStart"/>
      <w:r w:rsidRPr="00921539">
        <w:rPr>
          <w:rFonts w:ascii="Arial" w:eastAsia="Times New Roman" w:hAnsi="Arial" w:cs="Arial"/>
          <w:color w:val="000000" w:themeColor="text1"/>
        </w:rPr>
        <w:t>Ghiasvand</w:t>
      </w:r>
      <w:proofErr w:type="spellEnd"/>
      <w:r w:rsidRPr="00921539">
        <w:rPr>
          <w:rFonts w:ascii="Arial" w:eastAsia="Times New Roman" w:hAnsi="Arial" w:cs="Arial"/>
          <w:color w:val="000000" w:themeColor="text1"/>
        </w:rPr>
        <w:t xml:space="preserve"> NM, </w:t>
      </w:r>
      <w:proofErr w:type="spellStart"/>
      <w:r w:rsidRPr="00921539">
        <w:rPr>
          <w:rFonts w:ascii="Arial" w:eastAsia="Times New Roman" w:hAnsi="Arial" w:cs="Arial"/>
          <w:color w:val="000000" w:themeColor="text1"/>
        </w:rPr>
        <w:t>Chakarova</w:t>
      </w:r>
      <w:proofErr w:type="spellEnd"/>
      <w:r w:rsidR="00532C23">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CF, Abrahamson M, Göring HH, Webster AR, Birch DG, </w:t>
      </w:r>
      <w:proofErr w:type="spellStart"/>
      <w:r w:rsidRPr="00921539">
        <w:rPr>
          <w:rFonts w:ascii="Arial" w:eastAsia="Times New Roman" w:hAnsi="Arial" w:cs="Arial"/>
          <w:color w:val="000000" w:themeColor="text1"/>
        </w:rPr>
        <w:t>Abecasis</w:t>
      </w:r>
      <w:proofErr w:type="spellEnd"/>
      <w:r w:rsidRPr="00921539">
        <w:rPr>
          <w:rFonts w:ascii="Arial" w:eastAsia="Times New Roman" w:hAnsi="Arial" w:cs="Arial"/>
          <w:color w:val="000000" w:themeColor="text1"/>
        </w:rPr>
        <w:t xml:space="preserve"> GR, </w:t>
      </w:r>
      <w:proofErr w:type="spellStart"/>
      <w:r w:rsidRPr="00921539">
        <w:rPr>
          <w:rFonts w:ascii="Arial" w:eastAsia="Times New Roman" w:hAnsi="Arial" w:cs="Arial"/>
          <w:color w:val="000000" w:themeColor="text1"/>
        </w:rPr>
        <w:t>Fann</w:t>
      </w:r>
      <w:proofErr w:type="spellEnd"/>
      <w:r w:rsidRPr="00921539">
        <w:rPr>
          <w:rFonts w:ascii="Arial" w:eastAsia="Times New Roman" w:hAnsi="Arial" w:cs="Arial"/>
          <w:color w:val="000000" w:themeColor="text1"/>
        </w:rPr>
        <w:t xml:space="preserve"> Y,</w:t>
      </w:r>
      <w:r w:rsidR="00532C23">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Bhattacharya SS, </w:t>
      </w:r>
      <w:proofErr w:type="spellStart"/>
      <w:r w:rsidRPr="00921539">
        <w:rPr>
          <w:rFonts w:ascii="Arial" w:eastAsia="Times New Roman" w:hAnsi="Arial" w:cs="Arial"/>
          <w:color w:val="000000" w:themeColor="text1"/>
        </w:rPr>
        <w:t>Daiger</w:t>
      </w:r>
      <w:proofErr w:type="spellEnd"/>
      <w:r w:rsidRPr="00921539">
        <w:rPr>
          <w:rFonts w:ascii="Arial" w:eastAsia="Times New Roman" w:hAnsi="Arial" w:cs="Arial"/>
          <w:color w:val="000000" w:themeColor="text1"/>
        </w:rPr>
        <w:t xml:space="preserve"> SP, </w:t>
      </w:r>
      <w:proofErr w:type="spellStart"/>
      <w:r w:rsidRPr="00921539">
        <w:rPr>
          <w:rFonts w:ascii="Arial" w:eastAsia="Times New Roman" w:hAnsi="Arial" w:cs="Arial"/>
          <w:color w:val="000000" w:themeColor="text1"/>
        </w:rPr>
        <w:t>Heckenlively</w:t>
      </w:r>
      <w:proofErr w:type="spellEnd"/>
      <w:r w:rsidRPr="00921539">
        <w:rPr>
          <w:rFonts w:ascii="Arial" w:eastAsia="Times New Roman" w:hAnsi="Arial" w:cs="Arial"/>
          <w:color w:val="000000" w:themeColor="text1"/>
        </w:rPr>
        <w:t xml:space="preserve"> JR, </w:t>
      </w:r>
      <w:proofErr w:type="spellStart"/>
      <w:r w:rsidRPr="00921539">
        <w:rPr>
          <w:rFonts w:ascii="Arial" w:eastAsia="Times New Roman" w:hAnsi="Arial" w:cs="Arial"/>
          <w:color w:val="000000" w:themeColor="text1"/>
        </w:rPr>
        <w:t>Andréasson</w:t>
      </w:r>
      <w:proofErr w:type="spellEnd"/>
      <w:r w:rsidRPr="00921539">
        <w:rPr>
          <w:rFonts w:ascii="Arial" w:eastAsia="Times New Roman" w:hAnsi="Arial" w:cs="Arial"/>
          <w:color w:val="000000" w:themeColor="text1"/>
        </w:rPr>
        <w:t xml:space="preserve"> S, Swaroop A. </w:t>
      </w:r>
      <w:r w:rsidRPr="00532C23">
        <w:rPr>
          <w:rFonts w:ascii="Arial" w:eastAsia="Times New Roman" w:hAnsi="Arial" w:cs="Arial"/>
          <w:b/>
          <w:bCs/>
          <w:color w:val="000000" w:themeColor="text1"/>
        </w:rPr>
        <w:t>Mutations</w:t>
      </w:r>
      <w:r w:rsidR="00532C23" w:rsidRPr="00532C23">
        <w:rPr>
          <w:rFonts w:ascii="Arial" w:eastAsia="Times New Roman" w:hAnsi="Arial" w:cs="Arial"/>
          <w:b/>
          <w:bCs/>
          <w:color w:val="000000" w:themeColor="text1"/>
        </w:rPr>
        <w:t xml:space="preserve"> </w:t>
      </w:r>
      <w:r w:rsidRPr="00532C23">
        <w:rPr>
          <w:rFonts w:ascii="Arial" w:eastAsia="Times New Roman" w:hAnsi="Arial" w:cs="Arial"/>
          <w:b/>
          <w:bCs/>
          <w:color w:val="000000" w:themeColor="text1"/>
        </w:rPr>
        <w:t>in a BTB-</w:t>
      </w:r>
      <w:proofErr w:type="spellStart"/>
      <w:r w:rsidRPr="00532C23">
        <w:rPr>
          <w:rFonts w:ascii="Arial" w:eastAsia="Times New Roman" w:hAnsi="Arial" w:cs="Arial"/>
          <w:b/>
          <w:bCs/>
          <w:color w:val="000000" w:themeColor="text1"/>
        </w:rPr>
        <w:t>Kelch</w:t>
      </w:r>
      <w:proofErr w:type="spellEnd"/>
      <w:r w:rsidRPr="00532C23">
        <w:rPr>
          <w:rFonts w:ascii="Arial" w:eastAsia="Times New Roman" w:hAnsi="Arial" w:cs="Arial"/>
          <w:b/>
          <w:bCs/>
          <w:color w:val="000000" w:themeColor="text1"/>
        </w:rPr>
        <w:t xml:space="preserve"> protein, KLHL7, cause autosomal-dominant retinitis pigmentosa.</w:t>
      </w:r>
      <w:r w:rsidRPr="00921539">
        <w:rPr>
          <w:rFonts w:ascii="Arial" w:eastAsia="Times New Roman" w:hAnsi="Arial" w:cs="Arial"/>
          <w:color w:val="000000" w:themeColor="text1"/>
        </w:rPr>
        <w:t xml:space="preserve"> Am</w:t>
      </w:r>
      <w:r w:rsidR="00532C23">
        <w:rPr>
          <w:rFonts w:ascii="Arial" w:eastAsia="Times New Roman" w:hAnsi="Arial" w:cs="Arial"/>
          <w:color w:val="000000" w:themeColor="text1"/>
        </w:rPr>
        <w:t xml:space="preserve"> </w:t>
      </w:r>
      <w:r w:rsidRPr="00921539">
        <w:rPr>
          <w:rFonts w:ascii="Arial" w:eastAsia="Times New Roman" w:hAnsi="Arial" w:cs="Arial"/>
          <w:color w:val="000000" w:themeColor="text1"/>
        </w:rPr>
        <w:t xml:space="preserve">J Hum Genet. 2009 Jun;84(6):792-800.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 10.1016/j.ajhg.2009.05.007. PMID:</w:t>
      </w:r>
      <w:r w:rsidR="00532C23">
        <w:rPr>
          <w:rFonts w:ascii="Arial" w:eastAsia="Times New Roman" w:hAnsi="Arial" w:cs="Arial"/>
          <w:color w:val="000000" w:themeColor="text1"/>
        </w:rPr>
        <w:t xml:space="preserve"> </w:t>
      </w:r>
      <w:r w:rsidRPr="00921539">
        <w:rPr>
          <w:rFonts w:ascii="Arial" w:eastAsia="Times New Roman" w:hAnsi="Arial" w:cs="Arial"/>
          <w:color w:val="000000" w:themeColor="text1"/>
        </w:rPr>
        <w:t>19520207; PMCID: PMC2694974.</w:t>
      </w:r>
    </w:p>
    <w:p w14:paraId="5EB71529" w14:textId="77777777" w:rsidR="00921539" w:rsidRPr="00921539" w:rsidRDefault="00921539" w:rsidP="00921539">
      <w:pPr>
        <w:ind w:right="90"/>
        <w:outlineLvl w:val="1"/>
        <w:rPr>
          <w:rFonts w:ascii="Arial" w:eastAsia="Times New Roman" w:hAnsi="Arial" w:cs="Arial"/>
          <w:color w:val="000000" w:themeColor="text1"/>
        </w:rPr>
      </w:pPr>
    </w:p>
    <w:p w14:paraId="30B39E9C" w14:textId="70059012"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 xml:space="preserve">Lau P, Verrier JD, Nielsen JA, </w:t>
      </w:r>
      <w:r w:rsidRPr="00532C23">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w:t>
      </w:r>
      <w:proofErr w:type="spellStart"/>
      <w:r w:rsidRPr="00921539">
        <w:rPr>
          <w:rFonts w:ascii="Arial" w:eastAsia="Times New Roman" w:hAnsi="Arial" w:cs="Arial"/>
          <w:color w:val="000000" w:themeColor="text1"/>
        </w:rPr>
        <w:t>Notterpek</w:t>
      </w:r>
      <w:proofErr w:type="spellEnd"/>
      <w:r w:rsidRPr="00921539">
        <w:rPr>
          <w:rFonts w:ascii="Arial" w:eastAsia="Times New Roman" w:hAnsi="Arial" w:cs="Arial"/>
          <w:color w:val="000000" w:themeColor="text1"/>
        </w:rPr>
        <w:t xml:space="preserve"> L, Hudson LD.</w:t>
      </w:r>
    </w:p>
    <w:p w14:paraId="12EE8F20" w14:textId="33790F81" w:rsidR="00921539" w:rsidRPr="00532C23" w:rsidRDefault="00921539" w:rsidP="00921539">
      <w:pPr>
        <w:ind w:right="90"/>
        <w:outlineLvl w:val="1"/>
        <w:rPr>
          <w:rFonts w:ascii="Arial" w:eastAsia="Times New Roman" w:hAnsi="Arial" w:cs="Arial"/>
          <w:b/>
          <w:bCs/>
          <w:color w:val="000000" w:themeColor="text1"/>
        </w:rPr>
      </w:pPr>
      <w:r w:rsidRPr="00532C23">
        <w:rPr>
          <w:rFonts w:ascii="Arial" w:eastAsia="Times New Roman" w:hAnsi="Arial" w:cs="Arial"/>
          <w:b/>
          <w:bCs/>
          <w:color w:val="000000" w:themeColor="text1"/>
        </w:rPr>
        <w:t>Identification of dynamically regulated microRNA and mRNA networks in developing</w:t>
      </w:r>
      <w:r w:rsidR="00532C23">
        <w:rPr>
          <w:rFonts w:ascii="Arial" w:eastAsia="Times New Roman" w:hAnsi="Arial" w:cs="Arial"/>
          <w:b/>
          <w:bCs/>
          <w:color w:val="000000" w:themeColor="text1"/>
        </w:rPr>
        <w:t xml:space="preserve"> </w:t>
      </w:r>
      <w:r w:rsidRPr="00532C23">
        <w:rPr>
          <w:rFonts w:ascii="Arial" w:eastAsia="Times New Roman" w:hAnsi="Arial" w:cs="Arial"/>
          <w:b/>
          <w:bCs/>
          <w:color w:val="000000" w:themeColor="text1"/>
        </w:rPr>
        <w:t>oligodendrocytes.</w:t>
      </w:r>
      <w:r w:rsidRPr="00921539">
        <w:rPr>
          <w:rFonts w:ascii="Arial" w:eastAsia="Times New Roman" w:hAnsi="Arial" w:cs="Arial"/>
          <w:color w:val="000000" w:themeColor="text1"/>
        </w:rPr>
        <w:t xml:space="preserve"> J </w:t>
      </w:r>
      <w:proofErr w:type="spellStart"/>
      <w:r w:rsidRPr="00921539">
        <w:rPr>
          <w:rFonts w:ascii="Arial" w:eastAsia="Times New Roman" w:hAnsi="Arial" w:cs="Arial"/>
          <w:color w:val="000000" w:themeColor="text1"/>
        </w:rPr>
        <w:t>Neurosci</w:t>
      </w:r>
      <w:proofErr w:type="spellEnd"/>
      <w:r w:rsidRPr="00921539">
        <w:rPr>
          <w:rFonts w:ascii="Arial" w:eastAsia="Times New Roman" w:hAnsi="Arial" w:cs="Arial"/>
          <w:color w:val="000000" w:themeColor="text1"/>
        </w:rPr>
        <w:t xml:space="preserve">. 2008 Nov 5;28(45):11720-30.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64F5873B" w14:textId="77777777" w:rsidR="00921539"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10.1523/JNEUROSCI.1932-08.2008. PMID: 18987208; PMCID: PMC2646797.</w:t>
      </w:r>
    </w:p>
    <w:p w14:paraId="3A51BCA6" w14:textId="77777777" w:rsidR="00921539" w:rsidRPr="00921539" w:rsidRDefault="00921539" w:rsidP="00921539">
      <w:pPr>
        <w:ind w:right="90"/>
        <w:outlineLvl w:val="1"/>
        <w:rPr>
          <w:rFonts w:ascii="Arial" w:eastAsia="Times New Roman" w:hAnsi="Arial" w:cs="Arial"/>
          <w:color w:val="000000" w:themeColor="text1"/>
        </w:rPr>
      </w:pPr>
    </w:p>
    <w:p w14:paraId="6CBEFA74" w14:textId="207508F6" w:rsidR="00921539" w:rsidRPr="00532C23" w:rsidRDefault="00921539" w:rsidP="00921539">
      <w:pPr>
        <w:ind w:right="90"/>
        <w:outlineLvl w:val="1"/>
        <w:rPr>
          <w:rFonts w:ascii="Arial" w:eastAsia="Times New Roman" w:hAnsi="Arial" w:cs="Arial"/>
          <w:b/>
          <w:bCs/>
          <w:color w:val="000000" w:themeColor="text1"/>
        </w:rPr>
      </w:pPr>
      <w:proofErr w:type="spellStart"/>
      <w:r w:rsidRPr="00921539">
        <w:rPr>
          <w:rFonts w:ascii="Arial" w:eastAsia="Times New Roman" w:hAnsi="Arial" w:cs="Arial"/>
          <w:color w:val="000000" w:themeColor="text1"/>
        </w:rPr>
        <w:t>Jarboe</w:t>
      </w:r>
      <w:proofErr w:type="spellEnd"/>
      <w:r w:rsidRPr="00921539">
        <w:rPr>
          <w:rFonts w:ascii="Arial" w:eastAsia="Times New Roman" w:hAnsi="Arial" w:cs="Arial"/>
          <w:color w:val="000000" w:themeColor="text1"/>
        </w:rPr>
        <w:t xml:space="preserve"> JS, </w:t>
      </w:r>
      <w:r w:rsidRPr="00532C23">
        <w:rPr>
          <w:rFonts w:ascii="Arial" w:eastAsia="Times New Roman" w:hAnsi="Arial" w:cs="Arial"/>
          <w:color w:val="000000" w:themeColor="text1"/>
          <w:u w:val="single"/>
        </w:rPr>
        <w:t>Johnson KR</w:t>
      </w:r>
      <w:r w:rsidRPr="00921539">
        <w:rPr>
          <w:rFonts w:ascii="Arial" w:eastAsia="Times New Roman" w:hAnsi="Arial" w:cs="Arial"/>
          <w:color w:val="000000" w:themeColor="text1"/>
        </w:rPr>
        <w:t xml:space="preserve">, Choi Y, </w:t>
      </w:r>
      <w:proofErr w:type="spellStart"/>
      <w:r w:rsidRPr="00921539">
        <w:rPr>
          <w:rFonts w:ascii="Arial" w:eastAsia="Times New Roman" w:hAnsi="Arial" w:cs="Arial"/>
          <w:color w:val="000000" w:themeColor="text1"/>
        </w:rPr>
        <w:t>Lonser</w:t>
      </w:r>
      <w:proofErr w:type="spellEnd"/>
      <w:r w:rsidRPr="00921539">
        <w:rPr>
          <w:rFonts w:ascii="Arial" w:eastAsia="Times New Roman" w:hAnsi="Arial" w:cs="Arial"/>
          <w:color w:val="000000" w:themeColor="text1"/>
        </w:rPr>
        <w:t xml:space="preserve"> RR, Park JK. </w:t>
      </w:r>
      <w:r w:rsidRPr="00532C23">
        <w:rPr>
          <w:rFonts w:ascii="Arial" w:eastAsia="Times New Roman" w:hAnsi="Arial" w:cs="Arial"/>
          <w:b/>
          <w:bCs/>
          <w:color w:val="000000" w:themeColor="text1"/>
        </w:rPr>
        <w:t>Expression of</w:t>
      </w:r>
    </w:p>
    <w:p w14:paraId="759B1F49" w14:textId="77777777" w:rsidR="00921539" w:rsidRPr="00532C23" w:rsidRDefault="00921539" w:rsidP="00921539">
      <w:pPr>
        <w:ind w:right="90"/>
        <w:outlineLvl w:val="1"/>
        <w:rPr>
          <w:rFonts w:ascii="Arial" w:eastAsia="Times New Roman" w:hAnsi="Arial" w:cs="Arial"/>
          <w:b/>
          <w:bCs/>
          <w:color w:val="000000" w:themeColor="text1"/>
        </w:rPr>
      </w:pPr>
      <w:r w:rsidRPr="00532C23">
        <w:rPr>
          <w:rFonts w:ascii="Arial" w:eastAsia="Times New Roman" w:hAnsi="Arial" w:cs="Arial"/>
          <w:b/>
          <w:bCs/>
          <w:color w:val="000000" w:themeColor="text1"/>
        </w:rPr>
        <w:t>interleukin-13 receptor alpha2 in glioblastoma multiforme: implications for</w:t>
      </w:r>
    </w:p>
    <w:p w14:paraId="5B0C29FB" w14:textId="77777777" w:rsidR="00921539" w:rsidRPr="00921539" w:rsidRDefault="00921539" w:rsidP="00921539">
      <w:pPr>
        <w:ind w:right="90"/>
        <w:outlineLvl w:val="1"/>
        <w:rPr>
          <w:rFonts w:ascii="Arial" w:eastAsia="Times New Roman" w:hAnsi="Arial" w:cs="Arial"/>
          <w:color w:val="000000" w:themeColor="text1"/>
        </w:rPr>
      </w:pPr>
      <w:r w:rsidRPr="00532C23">
        <w:rPr>
          <w:rFonts w:ascii="Arial" w:eastAsia="Times New Roman" w:hAnsi="Arial" w:cs="Arial"/>
          <w:b/>
          <w:bCs/>
          <w:color w:val="000000" w:themeColor="text1"/>
        </w:rPr>
        <w:t>targeted therapies.</w:t>
      </w:r>
      <w:r w:rsidRPr="00921539">
        <w:rPr>
          <w:rFonts w:ascii="Arial" w:eastAsia="Times New Roman" w:hAnsi="Arial" w:cs="Arial"/>
          <w:color w:val="000000" w:themeColor="text1"/>
        </w:rPr>
        <w:t xml:space="preserve"> Cancer Res. 2007 Sep 1;67(17):7983-6. </w:t>
      </w:r>
      <w:proofErr w:type="spellStart"/>
      <w:r w:rsidRPr="00921539">
        <w:rPr>
          <w:rFonts w:ascii="Arial" w:eastAsia="Times New Roman" w:hAnsi="Arial" w:cs="Arial"/>
          <w:color w:val="000000" w:themeColor="text1"/>
        </w:rPr>
        <w:t>doi</w:t>
      </w:r>
      <w:proofErr w:type="spellEnd"/>
      <w:r w:rsidRPr="00921539">
        <w:rPr>
          <w:rFonts w:ascii="Arial" w:eastAsia="Times New Roman" w:hAnsi="Arial" w:cs="Arial"/>
          <w:color w:val="000000" w:themeColor="text1"/>
        </w:rPr>
        <w:t>:</w:t>
      </w:r>
    </w:p>
    <w:p w14:paraId="4134BBFA" w14:textId="7CB362C3" w:rsidR="00702495" w:rsidRPr="00921539" w:rsidRDefault="00921539" w:rsidP="00921539">
      <w:pPr>
        <w:ind w:right="90"/>
        <w:outlineLvl w:val="1"/>
        <w:rPr>
          <w:rFonts w:ascii="Arial" w:eastAsia="Times New Roman" w:hAnsi="Arial" w:cs="Arial"/>
          <w:color w:val="000000" w:themeColor="text1"/>
        </w:rPr>
      </w:pPr>
      <w:r w:rsidRPr="00921539">
        <w:rPr>
          <w:rFonts w:ascii="Arial" w:eastAsia="Times New Roman" w:hAnsi="Arial" w:cs="Arial"/>
          <w:color w:val="000000" w:themeColor="text1"/>
        </w:rPr>
        <w:t>10.1158/0008-5472.CAN-07-1493. PMID: 17804706.</w:t>
      </w:r>
    </w:p>
    <w:p w14:paraId="34D375BF" w14:textId="77777777" w:rsidR="00921539" w:rsidRDefault="00921539" w:rsidP="00921539">
      <w:pPr>
        <w:ind w:right="90"/>
        <w:outlineLvl w:val="1"/>
        <w:rPr>
          <w:rFonts w:ascii="Arial" w:eastAsia="Times New Roman" w:hAnsi="Arial" w:cs="Arial"/>
          <w:b/>
          <w:bCs/>
          <w:color w:val="003399"/>
        </w:rPr>
      </w:pPr>
    </w:p>
    <w:p w14:paraId="4DEAC964" w14:textId="4FC48525" w:rsidR="00E069BE" w:rsidRPr="00134CAA" w:rsidRDefault="00D945ED" w:rsidP="00D945ED">
      <w:pPr>
        <w:ind w:right="90"/>
        <w:outlineLvl w:val="1"/>
        <w:rPr>
          <w:rFonts w:ascii="Arial" w:eastAsia="Times New Roman" w:hAnsi="Arial" w:cs="Arial"/>
          <w:b/>
          <w:bCs/>
          <w:color w:val="003399"/>
        </w:rPr>
      </w:pPr>
      <w:r w:rsidRPr="00134CAA">
        <w:rPr>
          <w:rFonts w:ascii="Arial" w:eastAsia="Times New Roman" w:hAnsi="Arial" w:cs="Arial"/>
          <w:b/>
          <w:bCs/>
          <w:color w:val="003399"/>
        </w:rPr>
        <w:t>PATENTS</w:t>
      </w:r>
    </w:p>
    <w:p w14:paraId="433CDBC4" w14:textId="77777777" w:rsidR="00E069BE" w:rsidRPr="00134CAA" w:rsidRDefault="00E069BE" w:rsidP="00D945ED">
      <w:pPr>
        <w:ind w:right="90"/>
        <w:outlineLvl w:val="1"/>
        <w:rPr>
          <w:rFonts w:ascii="Arial" w:eastAsia="Times New Roman" w:hAnsi="Arial" w:cs="Arial"/>
          <w:b/>
          <w:bCs/>
          <w:color w:val="003399"/>
        </w:rPr>
      </w:pPr>
    </w:p>
    <w:p w14:paraId="10C7D143" w14:textId="77777777" w:rsidR="00D945ED" w:rsidRPr="00134CAA" w:rsidRDefault="00D945ED" w:rsidP="00D945ED">
      <w:pPr>
        <w:ind w:right="90"/>
        <w:outlineLvl w:val="1"/>
        <w:rPr>
          <w:rFonts w:ascii="Arial" w:eastAsia="Times New Roman" w:hAnsi="Arial" w:cs="Arial"/>
          <w:bCs/>
        </w:rPr>
      </w:pPr>
      <w:r w:rsidRPr="00134CAA">
        <w:rPr>
          <w:rFonts w:ascii="Arial" w:eastAsia="Times New Roman" w:hAnsi="Arial" w:cs="Arial"/>
          <w:b/>
        </w:rPr>
        <w:t>Differential expression of molecules associated with intra-cerebral hemorrhage</w:t>
      </w:r>
      <w:r w:rsidR="006C2E63" w:rsidRPr="00134CAA">
        <w:rPr>
          <w:rFonts w:ascii="Arial" w:eastAsia="Times New Roman" w:hAnsi="Arial" w:cs="Arial"/>
          <w:b/>
        </w:rPr>
        <w:t>.</w:t>
      </w:r>
    </w:p>
    <w:p w14:paraId="5CB3AFC2" w14:textId="77777777" w:rsidR="00D945ED" w:rsidRPr="00134CAA" w:rsidRDefault="000B626A" w:rsidP="00D945ED">
      <w:pPr>
        <w:rPr>
          <w:rFonts w:ascii="Arial" w:eastAsia="Times New Roman" w:hAnsi="Arial" w:cs="Arial"/>
        </w:rPr>
      </w:pPr>
      <w:r w:rsidRPr="00134CAA">
        <w:rPr>
          <w:rFonts w:ascii="Arial" w:eastAsia="Times New Roman" w:hAnsi="Arial" w:cs="Arial"/>
        </w:rPr>
        <w:t>Issued Patent: US</w:t>
      </w:r>
      <w:r w:rsidR="00D945ED" w:rsidRPr="00134CAA">
        <w:rPr>
          <w:rFonts w:ascii="Arial" w:eastAsia="Times New Roman" w:hAnsi="Arial" w:cs="Arial"/>
        </w:rPr>
        <w:t>2007/073272</w:t>
      </w:r>
    </w:p>
    <w:p w14:paraId="18875252" w14:textId="77777777" w:rsidR="001F7A04" w:rsidRPr="00134CAA" w:rsidRDefault="001F7A04" w:rsidP="00D945ED">
      <w:pPr>
        <w:rPr>
          <w:rFonts w:ascii="Arial" w:eastAsia="Times New Roman" w:hAnsi="Arial" w:cs="Arial"/>
          <w:b/>
        </w:rPr>
      </w:pPr>
    </w:p>
    <w:p w14:paraId="391844C2" w14:textId="31D45404" w:rsidR="00D945ED" w:rsidRPr="00134CAA" w:rsidRDefault="00D945ED" w:rsidP="00D945ED">
      <w:pPr>
        <w:rPr>
          <w:rFonts w:ascii="Arial" w:eastAsia="Times New Roman" w:hAnsi="Arial" w:cs="Arial"/>
          <w:b/>
        </w:rPr>
      </w:pPr>
      <w:r w:rsidRPr="00134CAA">
        <w:rPr>
          <w:rFonts w:ascii="Arial" w:eastAsia="Times New Roman" w:hAnsi="Arial" w:cs="Arial"/>
          <w:b/>
        </w:rPr>
        <w:t>Molecular toxicology modeling methods</w:t>
      </w:r>
      <w:r w:rsidR="006C2E63" w:rsidRPr="00134CAA">
        <w:rPr>
          <w:rFonts w:ascii="Arial" w:eastAsia="Times New Roman" w:hAnsi="Arial" w:cs="Arial"/>
          <w:b/>
        </w:rPr>
        <w:t>.</w:t>
      </w:r>
    </w:p>
    <w:p w14:paraId="73128723" w14:textId="77777777" w:rsidR="00D945ED" w:rsidRPr="00134CAA" w:rsidRDefault="00D945ED" w:rsidP="00D945ED">
      <w:pPr>
        <w:rPr>
          <w:rFonts w:ascii="Arial" w:eastAsia="Times New Roman" w:hAnsi="Arial" w:cs="Arial"/>
        </w:rPr>
      </w:pPr>
      <w:r w:rsidRPr="00134CAA">
        <w:rPr>
          <w:rFonts w:ascii="Arial" w:eastAsia="Times New Roman" w:hAnsi="Arial" w:cs="Arial"/>
        </w:rPr>
        <w:t>Issued Patent: US-7,415,358</w:t>
      </w:r>
    </w:p>
    <w:p w14:paraId="28D7408E" w14:textId="77777777" w:rsidR="00D945ED" w:rsidRPr="00134CAA" w:rsidRDefault="00D945ED" w:rsidP="00D945ED">
      <w:pPr>
        <w:rPr>
          <w:rFonts w:ascii="Arial" w:eastAsia="Times New Roman" w:hAnsi="Arial" w:cs="Arial"/>
        </w:rPr>
      </w:pPr>
    </w:p>
    <w:p w14:paraId="64D43E5B" w14:textId="77777777" w:rsidR="00D945ED" w:rsidRPr="00134CAA" w:rsidRDefault="00D945ED" w:rsidP="00D945ED">
      <w:pPr>
        <w:rPr>
          <w:rFonts w:ascii="Arial" w:eastAsia="Times New Roman" w:hAnsi="Arial" w:cs="Arial"/>
          <w:b/>
        </w:rPr>
      </w:pPr>
      <w:r w:rsidRPr="00134CAA">
        <w:rPr>
          <w:rFonts w:ascii="Arial" w:eastAsia="Times New Roman" w:hAnsi="Arial" w:cs="Arial"/>
          <w:b/>
        </w:rPr>
        <w:t xml:space="preserve">Molecular toxicology modeling </w:t>
      </w:r>
      <w:r w:rsidR="006C2E63" w:rsidRPr="00134CAA">
        <w:rPr>
          <w:rFonts w:ascii="Arial" w:eastAsia="Times New Roman" w:hAnsi="Arial" w:cs="Arial"/>
          <w:b/>
        </w:rPr>
        <w:t>–</w:t>
      </w:r>
      <w:r w:rsidRPr="00134CAA">
        <w:rPr>
          <w:rFonts w:ascii="Arial" w:eastAsia="Times New Roman" w:hAnsi="Arial" w:cs="Arial"/>
          <w:b/>
        </w:rPr>
        <w:t xml:space="preserve"> heart</w:t>
      </w:r>
      <w:r w:rsidR="006C2E63" w:rsidRPr="00134CAA">
        <w:rPr>
          <w:rFonts w:ascii="Arial" w:eastAsia="Times New Roman" w:hAnsi="Arial" w:cs="Arial"/>
          <w:b/>
        </w:rPr>
        <w:t>.</w:t>
      </w:r>
    </w:p>
    <w:p w14:paraId="3D6920CB" w14:textId="77777777" w:rsidR="00D945ED" w:rsidRPr="00134CAA" w:rsidRDefault="00D945ED" w:rsidP="00D945ED">
      <w:pPr>
        <w:rPr>
          <w:rFonts w:ascii="Arial" w:eastAsia="Times New Roman" w:hAnsi="Arial" w:cs="Arial"/>
        </w:rPr>
      </w:pPr>
      <w:r w:rsidRPr="00134CAA">
        <w:rPr>
          <w:rFonts w:ascii="Arial" w:eastAsia="Times New Roman" w:hAnsi="Arial" w:cs="Arial"/>
        </w:rPr>
        <w:t>Issued Patent: US-7,447,594</w:t>
      </w:r>
    </w:p>
    <w:p w14:paraId="051BEFA1" w14:textId="77777777" w:rsidR="00D945ED" w:rsidRDefault="00D945ED" w:rsidP="00D945ED">
      <w:pPr>
        <w:rPr>
          <w:rFonts w:ascii="Arial" w:eastAsia="Times New Roman" w:hAnsi="Arial" w:cs="Arial"/>
        </w:rPr>
      </w:pPr>
    </w:p>
    <w:p w14:paraId="7C1F5E10" w14:textId="77777777" w:rsidR="00C92950" w:rsidRDefault="00C92950" w:rsidP="00D945ED">
      <w:pPr>
        <w:rPr>
          <w:rFonts w:ascii="Arial" w:eastAsia="Times New Roman" w:hAnsi="Arial" w:cs="Arial"/>
        </w:rPr>
      </w:pPr>
    </w:p>
    <w:p w14:paraId="1FC9ACF4" w14:textId="3124B190" w:rsidR="00C92950" w:rsidRPr="00134CAA" w:rsidRDefault="00C92950" w:rsidP="00C92950">
      <w:pPr>
        <w:ind w:right="90"/>
        <w:outlineLvl w:val="1"/>
        <w:rPr>
          <w:rFonts w:ascii="Arial" w:eastAsia="Times New Roman" w:hAnsi="Arial" w:cs="Arial"/>
          <w:b/>
          <w:bCs/>
          <w:color w:val="003399"/>
        </w:rPr>
      </w:pPr>
      <w:r w:rsidRPr="00134CAA">
        <w:rPr>
          <w:rFonts w:ascii="Arial" w:eastAsia="Times New Roman" w:hAnsi="Arial" w:cs="Arial"/>
          <w:b/>
          <w:bCs/>
          <w:color w:val="003399"/>
        </w:rPr>
        <w:lastRenderedPageBreak/>
        <w:t>PATENTS</w:t>
      </w:r>
      <w:r>
        <w:rPr>
          <w:rFonts w:ascii="Arial" w:eastAsia="Times New Roman" w:hAnsi="Arial" w:cs="Arial"/>
          <w:b/>
          <w:bCs/>
          <w:color w:val="003399"/>
        </w:rPr>
        <w:t xml:space="preserve"> (continued)</w:t>
      </w:r>
    </w:p>
    <w:p w14:paraId="78EFBA44" w14:textId="77777777" w:rsidR="00C92950" w:rsidRPr="00134CAA" w:rsidRDefault="00C92950" w:rsidP="00D945ED">
      <w:pPr>
        <w:rPr>
          <w:rFonts w:ascii="Arial" w:eastAsia="Times New Roman" w:hAnsi="Arial" w:cs="Arial"/>
        </w:rPr>
      </w:pPr>
    </w:p>
    <w:p w14:paraId="1BC4ABD6" w14:textId="77777777" w:rsidR="00D945ED" w:rsidRPr="00134CAA" w:rsidRDefault="00D945ED" w:rsidP="00D945ED">
      <w:pPr>
        <w:rPr>
          <w:rFonts w:ascii="Arial" w:eastAsia="Times New Roman" w:hAnsi="Arial" w:cs="Arial"/>
          <w:b/>
        </w:rPr>
      </w:pPr>
      <w:r w:rsidRPr="00134CAA">
        <w:rPr>
          <w:rFonts w:ascii="Arial" w:eastAsia="Times New Roman" w:hAnsi="Arial" w:cs="Arial"/>
          <w:b/>
        </w:rPr>
        <w:t xml:space="preserve">Molecular toxicology modeling </w:t>
      </w:r>
      <w:r w:rsidR="006C2E63" w:rsidRPr="00134CAA">
        <w:rPr>
          <w:rFonts w:ascii="Arial" w:eastAsia="Times New Roman" w:hAnsi="Arial" w:cs="Arial"/>
          <w:b/>
        </w:rPr>
        <w:t>–</w:t>
      </w:r>
      <w:r w:rsidRPr="00134CAA">
        <w:rPr>
          <w:rFonts w:ascii="Arial" w:eastAsia="Times New Roman" w:hAnsi="Arial" w:cs="Arial"/>
          <w:b/>
        </w:rPr>
        <w:t xml:space="preserve"> liver</w:t>
      </w:r>
      <w:r w:rsidR="006C2E63" w:rsidRPr="00134CAA">
        <w:rPr>
          <w:rFonts w:ascii="Arial" w:eastAsia="Times New Roman" w:hAnsi="Arial" w:cs="Arial"/>
          <w:b/>
        </w:rPr>
        <w:t>.</w:t>
      </w:r>
    </w:p>
    <w:p w14:paraId="6300FAFF" w14:textId="77777777" w:rsidR="00D945ED" w:rsidRPr="00134CAA" w:rsidRDefault="00D945ED" w:rsidP="00D945ED">
      <w:pPr>
        <w:rPr>
          <w:rFonts w:ascii="Arial" w:eastAsia="Times New Roman" w:hAnsi="Arial" w:cs="Arial"/>
        </w:rPr>
      </w:pPr>
      <w:r w:rsidRPr="00134CAA">
        <w:rPr>
          <w:rFonts w:ascii="Arial" w:eastAsia="Times New Roman" w:hAnsi="Arial" w:cs="Arial"/>
        </w:rPr>
        <w:t>Issued Patent: US-7,590,493</w:t>
      </w:r>
    </w:p>
    <w:p w14:paraId="37A9E2B4" w14:textId="77777777" w:rsidR="00D945ED" w:rsidRPr="00134CAA" w:rsidRDefault="00D945ED" w:rsidP="00D945ED">
      <w:pPr>
        <w:rPr>
          <w:rFonts w:ascii="Arial" w:eastAsia="Times New Roman" w:hAnsi="Arial" w:cs="Arial"/>
        </w:rPr>
      </w:pPr>
    </w:p>
    <w:p w14:paraId="0B6AD39C" w14:textId="77777777" w:rsidR="00D945ED" w:rsidRPr="00134CAA" w:rsidRDefault="00D945ED" w:rsidP="00D945ED">
      <w:pPr>
        <w:rPr>
          <w:rFonts w:ascii="Arial" w:eastAsia="Times New Roman" w:hAnsi="Arial" w:cs="Arial"/>
          <w:b/>
        </w:rPr>
      </w:pPr>
      <w:r w:rsidRPr="00134CAA">
        <w:rPr>
          <w:rFonts w:ascii="Arial" w:eastAsia="Times New Roman" w:hAnsi="Arial" w:cs="Arial"/>
          <w:b/>
        </w:rPr>
        <w:t xml:space="preserve">Molecular toxicology modeling </w:t>
      </w:r>
      <w:r w:rsidR="006C2E63" w:rsidRPr="00134CAA">
        <w:rPr>
          <w:rFonts w:ascii="Arial" w:eastAsia="Times New Roman" w:hAnsi="Arial" w:cs="Arial"/>
          <w:b/>
        </w:rPr>
        <w:t>–</w:t>
      </w:r>
      <w:r w:rsidRPr="00134CAA">
        <w:rPr>
          <w:rFonts w:ascii="Arial" w:eastAsia="Times New Roman" w:hAnsi="Arial" w:cs="Arial"/>
          <w:b/>
        </w:rPr>
        <w:t xml:space="preserve"> kidney</w:t>
      </w:r>
      <w:r w:rsidR="006C2E63" w:rsidRPr="00134CAA">
        <w:rPr>
          <w:rFonts w:ascii="Arial" w:eastAsia="Times New Roman" w:hAnsi="Arial" w:cs="Arial"/>
          <w:b/>
        </w:rPr>
        <w:t>.</w:t>
      </w:r>
    </w:p>
    <w:p w14:paraId="1C44AE56" w14:textId="77777777" w:rsidR="00D945ED" w:rsidRPr="00134CAA" w:rsidRDefault="00D945ED" w:rsidP="00D945ED">
      <w:pPr>
        <w:rPr>
          <w:rFonts w:ascii="Arial" w:eastAsia="Times New Roman" w:hAnsi="Arial" w:cs="Arial"/>
        </w:rPr>
      </w:pPr>
      <w:r w:rsidRPr="00134CAA">
        <w:rPr>
          <w:rFonts w:ascii="Arial" w:eastAsia="Times New Roman" w:hAnsi="Arial" w:cs="Arial"/>
        </w:rPr>
        <w:t>Issued Patent: US-7,426,441</w:t>
      </w:r>
    </w:p>
    <w:p w14:paraId="11E0E898" w14:textId="77777777" w:rsidR="00D945ED" w:rsidRPr="00134CAA" w:rsidRDefault="00D945ED" w:rsidP="00D945ED">
      <w:pPr>
        <w:rPr>
          <w:rFonts w:ascii="Arial" w:eastAsia="Times New Roman" w:hAnsi="Arial" w:cs="Arial"/>
        </w:rPr>
      </w:pPr>
    </w:p>
    <w:p w14:paraId="7C47D067" w14:textId="77777777" w:rsidR="00D945ED" w:rsidRPr="00134CAA" w:rsidRDefault="00D945ED" w:rsidP="00D945ED">
      <w:pPr>
        <w:rPr>
          <w:rFonts w:ascii="Arial" w:eastAsia="Times New Roman" w:hAnsi="Arial" w:cs="Arial"/>
          <w:b/>
        </w:rPr>
      </w:pPr>
      <w:r w:rsidRPr="00134CAA">
        <w:rPr>
          <w:rFonts w:ascii="Arial" w:eastAsia="Times New Roman" w:hAnsi="Arial" w:cs="Arial"/>
          <w:b/>
        </w:rPr>
        <w:t xml:space="preserve">Molecular toxicology modeling - primary </w:t>
      </w:r>
      <w:r w:rsidR="00532F0A" w:rsidRPr="00134CAA">
        <w:rPr>
          <w:rFonts w:ascii="Arial" w:eastAsia="Times New Roman" w:hAnsi="Arial" w:cs="Arial"/>
          <w:b/>
        </w:rPr>
        <w:t>hepatocytes</w:t>
      </w:r>
      <w:r w:rsidR="006C2E63" w:rsidRPr="00134CAA">
        <w:rPr>
          <w:rFonts w:ascii="Arial" w:eastAsia="Times New Roman" w:hAnsi="Arial" w:cs="Arial"/>
          <w:b/>
        </w:rPr>
        <w:t>.</w:t>
      </w:r>
    </w:p>
    <w:p w14:paraId="6A1300AB" w14:textId="77777777" w:rsidR="00D945ED" w:rsidRPr="00134CAA" w:rsidRDefault="00D945ED" w:rsidP="00D945ED">
      <w:pPr>
        <w:rPr>
          <w:rFonts w:ascii="Arial" w:eastAsia="Times New Roman" w:hAnsi="Arial" w:cs="Arial"/>
        </w:rPr>
      </w:pPr>
      <w:r w:rsidRPr="00134CAA">
        <w:rPr>
          <w:rFonts w:ascii="Arial" w:eastAsia="Times New Roman" w:hAnsi="Arial" w:cs="Arial"/>
        </w:rPr>
        <w:t>Issued Patent: US-7,469,185</w:t>
      </w:r>
    </w:p>
    <w:p w14:paraId="18C6ACFD" w14:textId="77777777" w:rsidR="00146ABE" w:rsidRDefault="00146ABE" w:rsidP="00AC1B35">
      <w:pPr>
        <w:rPr>
          <w:rFonts w:ascii="Arial" w:eastAsia="Times New Roman" w:hAnsi="Arial" w:cs="Arial"/>
          <w:b/>
          <w:bCs/>
          <w:color w:val="003399"/>
        </w:rPr>
      </w:pPr>
    </w:p>
    <w:p w14:paraId="7FF54E0D" w14:textId="3172B641" w:rsidR="00E069BE" w:rsidRPr="00134CAA" w:rsidRDefault="00D945ED" w:rsidP="00AC1B35">
      <w:pPr>
        <w:rPr>
          <w:rFonts w:ascii="Arial" w:eastAsia="Times New Roman" w:hAnsi="Arial" w:cs="Arial"/>
          <w:bCs/>
        </w:rPr>
      </w:pPr>
      <w:r w:rsidRPr="00134CAA">
        <w:rPr>
          <w:rFonts w:ascii="Arial" w:eastAsia="Times New Roman" w:hAnsi="Arial" w:cs="Arial"/>
          <w:b/>
          <w:bCs/>
          <w:color w:val="003399"/>
        </w:rPr>
        <w:t>AWARDS</w:t>
      </w:r>
      <w:r w:rsidRPr="00134CAA">
        <w:rPr>
          <w:rFonts w:ascii="Arial" w:eastAsia="Times New Roman" w:hAnsi="Arial" w:cs="Arial"/>
          <w:bCs/>
        </w:rPr>
        <w:tab/>
      </w:r>
      <w:r w:rsidRPr="00134CAA">
        <w:rPr>
          <w:rFonts w:ascii="Arial" w:eastAsia="Times New Roman" w:hAnsi="Arial" w:cs="Arial"/>
          <w:bCs/>
        </w:rPr>
        <w:tab/>
      </w:r>
    </w:p>
    <w:p w14:paraId="00C03E70" w14:textId="77777777" w:rsidR="00E069BE" w:rsidRPr="00134CAA" w:rsidRDefault="00E069BE" w:rsidP="00AC1B35">
      <w:pPr>
        <w:rPr>
          <w:rFonts w:ascii="Arial" w:eastAsia="Times New Roman" w:hAnsi="Arial" w:cs="Arial"/>
          <w:bCs/>
        </w:rPr>
      </w:pPr>
    </w:p>
    <w:p w14:paraId="6A280FF3" w14:textId="77777777" w:rsidR="00D945ED" w:rsidRPr="00134CAA" w:rsidRDefault="00D945ED" w:rsidP="00AC1B35">
      <w:pPr>
        <w:rPr>
          <w:rFonts w:ascii="Arial" w:eastAsia="Times New Roman" w:hAnsi="Arial" w:cs="Arial"/>
          <w:b/>
        </w:rPr>
      </w:pPr>
      <w:r w:rsidRPr="00134CAA">
        <w:rPr>
          <w:rFonts w:ascii="Arial" w:eastAsia="Times New Roman" w:hAnsi="Arial" w:cs="Arial"/>
          <w:b/>
        </w:rPr>
        <w:t>Distinguished Performance Achievement Award</w:t>
      </w:r>
    </w:p>
    <w:p w14:paraId="1DF8BF23" w14:textId="77777777" w:rsidR="00D945ED" w:rsidRPr="00134CAA" w:rsidRDefault="00D945ED" w:rsidP="00D945ED">
      <w:pPr>
        <w:ind w:right="-720"/>
        <w:outlineLvl w:val="1"/>
        <w:rPr>
          <w:rFonts w:ascii="Arial" w:hAnsi="Arial" w:cs="Arial"/>
          <w:color w:val="000000" w:themeColor="text1"/>
        </w:rPr>
      </w:pPr>
      <w:r w:rsidRPr="00134CAA">
        <w:rPr>
          <w:rFonts w:ascii="Arial" w:hAnsi="Arial" w:cs="Arial"/>
          <w:color w:val="000000" w:themeColor="text1"/>
        </w:rPr>
        <w:t xml:space="preserve">National Institute of Neurological Disorders </w:t>
      </w:r>
      <w:r w:rsidR="00E069BE" w:rsidRPr="00134CAA">
        <w:rPr>
          <w:rFonts w:ascii="Arial" w:hAnsi="Arial" w:cs="Arial"/>
          <w:color w:val="000000" w:themeColor="text1"/>
        </w:rPr>
        <w:t>and</w:t>
      </w:r>
      <w:r w:rsidRPr="00134CAA">
        <w:rPr>
          <w:rFonts w:ascii="Arial" w:hAnsi="Arial" w:cs="Arial"/>
          <w:color w:val="000000" w:themeColor="text1"/>
        </w:rPr>
        <w:t xml:space="preserve"> Stroke (NINDS)</w:t>
      </w:r>
    </w:p>
    <w:p w14:paraId="6AC96932" w14:textId="77777777" w:rsidR="000B626A" w:rsidRPr="00134CAA" w:rsidRDefault="000B626A" w:rsidP="00D945ED">
      <w:pPr>
        <w:outlineLvl w:val="1"/>
        <w:rPr>
          <w:rFonts w:ascii="Arial" w:hAnsi="Arial" w:cs="Arial"/>
          <w:color w:val="000000" w:themeColor="text1"/>
        </w:rPr>
      </w:pPr>
      <w:r w:rsidRPr="00134CAA">
        <w:rPr>
          <w:rFonts w:ascii="Arial" w:hAnsi="Arial" w:cs="Arial"/>
          <w:color w:val="000000" w:themeColor="text1"/>
        </w:rPr>
        <w:t>Division of Intramural Research (DIR)</w:t>
      </w:r>
    </w:p>
    <w:p w14:paraId="4BD587F1" w14:textId="77777777" w:rsidR="00D945ED" w:rsidRPr="00134CAA" w:rsidRDefault="00D945ED" w:rsidP="00D945ED">
      <w:pPr>
        <w:outlineLvl w:val="1"/>
        <w:rPr>
          <w:rFonts w:ascii="Arial" w:hAnsi="Arial" w:cs="Arial"/>
          <w:color w:val="000000" w:themeColor="text1"/>
        </w:rPr>
      </w:pPr>
      <w:r w:rsidRPr="00134CAA">
        <w:rPr>
          <w:rFonts w:ascii="Arial" w:hAnsi="Arial" w:cs="Arial"/>
          <w:color w:val="000000" w:themeColor="text1"/>
        </w:rPr>
        <w:t>National Institutes of Health (NIH)</w:t>
      </w:r>
    </w:p>
    <w:p w14:paraId="59CD0E3A" w14:textId="5D67D661" w:rsidR="00D945ED" w:rsidRPr="00134CAA" w:rsidRDefault="00D945ED" w:rsidP="00D945ED">
      <w:pPr>
        <w:outlineLvl w:val="1"/>
        <w:rPr>
          <w:rFonts w:ascii="Arial" w:eastAsia="Times New Roman" w:hAnsi="Arial" w:cs="Arial"/>
        </w:rPr>
      </w:pPr>
      <w:r w:rsidRPr="00134CAA">
        <w:rPr>
          <w:rFonts w:ascii="Arial" w:hAnsi="Arial" w:cs="Arial"/>
          <w:color w:val="000000" w:themeColor="text1"/>
        </w:rPr>
        <w:t xml:space="preserve">Received: </w:t>
      </w:r>
      <w:r w:rsidRPr="00134CAA">
        <w:rPr>
          <w:rFonts w:ascii="Arial" w:eastAsia="Times New Roman" w:hAnsi="Arial" w:cs="Arial"/>
        </w:rPr>
        <w:t>2011, 2012, 2013, 2014, 2015</w:t>
      </w:r>
      <w:r w:rsidR="00AC1B35" w:rsidRPr="00134CAA">
        <w:rPr>
          <w:rFonts w:ascii="Arial" w:eastAsia="Times New Roman" w:hAnsi="Arial" w:cs="Arial"/>
        </w:rPr>
        <w:t>, 2016</w:t>
      </w:r>
      <w:r w:rsidR="00342686" w:rsidRPr="00134CAA">
        <w:rPr>
          <w:rFonts w:ascii="Arial" w:eastAsia="Times New Roman" w:hAnsi="Arial" w:cs="Arial"/>
        </w:rPr>
        <w:t>, 2021</w:t>
      </w:r>
    </w:p>
    <w:p w14:paraId="2AA7B391" w14:textId="77777777" w:rsidR="00D945ED" w:rsidRPr="00134CAA" w:rsidRDefault="00D945ED" w:rsidP="00D945ED">
      <w:pPr>
        <w:outlineLvl w:val="1"/>
        <w:rPr>
          <w:rFonts w:ascii="Arial" w:eastAsia="Times New Roman" w:hAnsi="Arial" w:cs="Arial"/>
        </w:rPr>
      </w:pPr>
    </w:p>
    <w:p w14:paraId="7EA09C1C" w14:textId="77777777" w:rsidR="00D945ED" w:rsidRPr="00134CAA" w:rsidRDefault="00D945ED" w:rsidP="000B626A">
      <w:pPr>
        <w:rPr>
          <w:rFonts w:ascii="Arial" w:eastAsia="Times New Roman" w:hAnsi="Arial" w:cs="Arial"/>
          <w:b/>
        </w:rPr>
      </w:pPr>
      <w:r w:rsidRPr="00134CAA">
        <w:rPr>
          <w:rFonts w:ascii="Arial" w:eastAsia="Times New Roman" w:hAnsi="Arial" w:cs="Arial"/>
          <w:b/>
        </w:rPr>
        <w:t>Merit Award for Excellence</w:t>
      </w:r>
    </w:p>
    <w:p w14:paraId="7291E796" w14:textId="77777777" w:rsidR="000B626A" w:rsidRPr="00134CAA" w:rsidRDefault="000B626A" w:rsidP="000B626A">
      <w:pPr>
        <w:ind w:right="-720"/>
        <w:outlineLvl w:val="1"/>
        <w:rPr>
          <w:rFonts w:ascii="Arial" w:hAnsi="Arial" w:cs="Arial"/>
          <w:color w:val="000000" w:themeColor="text1"/>
        </w:rPr>
      </w:pPr>
      <w:r w:rsidRPr="00134CAA">
        <w:rPr>
          <w:rFonts w:ascii="Arial" w:hAnsi="Arial" w:cs="Arial"/>
          <w:color w:val="000000" w:themeColor="text1"/>
        </w:rPr>
        <w:t>National Institute of Neurological Disorders and Stroke (NINDS)</w:t>
      </w:r>
    </w:p>
    <w:p w14:paraId="626E6ACA" w14:textId="77777777" w:rsidR="000B626A" w:rsidRPr="00134CAA" w:rsidRDefault="000B626A" w:rsidP="000B626A">
      <w:pPr>
        <w:outlineLvl w:val="1"/>
        <w:rPr>
          <w:rFonts w:ascii="Arial" w:hAnsi="Arial" w:cs="Arial"/>
          <w:color w:val="000000" w:themeColor="text1"/>
        </w:rPr>
      </w:pPr>
      <w:r w:rsidRPr="00134CAA">
        <w:rPr>
          <w:rFonts w:ascii="Arial" w:hAnsi="Arial" w:cs="Arial"/>
          <w:color w:val="000000" w:themeColor="text1"/>
        </w:rPr>
        <w:t>Division of Intramural Research (DIR)</w:t>
      </w:r>
    </w:p>
    <w:p w14:paraId="4103A69E" w14:textId="77777777" w:rsidR="00D945ED" w:rsidRPr="00134CAA" w:rsidRDefault="00D945ED" w:rsidP="000B626A">
      <w:pPr>
        <w:rPr>
          <w:rFonts w:ascii="Arial" w:eastAsia="Times New Roman" w:hAnsi="Arial" w:cs="Arial"/>
        </w:rPr>
      </w:pPr>
      <w:r w:rsidRPr="00134CAA">
        <w:rPr>
          <w:rFonts w:ascii="Arial" w:hAnsi="Arial" w:cs="Arial"/>
          <w:color w:val="000000" w:themeColor="text1"/>
        </w:rPr>
        <w:t xml:space="preserve">Received: </w:t>
      </w:r>
      <w:r w:rsidRPr="00134CAA">
        <w:rPr>
          <w:rFonts w:ascii="Arial" w:eastAsia="Times New Roman" w:hAnsi="Arial" w:cs="Arial"/>
        </w:rPr>
        <w:t>2008, 2012, 2015</w:t>
      </w:r>
    </w:p>
    <w:p w14:paraId="441BD011" w14:textId="77777777" w:rsidR="00D945ED" w:rsidRPr="00134CAA" w:rsidRDefault="00D945ED" w:rsidP="00D945ED">
      <w:pPr>
        <w:ind w:left="360"/>
        <w:rPr>
          <w:rFonts w:ascii="Arial" w:eastAsia="Times New Roman" w:hAnsi="Arial" w:cs="Arial"/>
        </w:rPr>
      </w:pPr>
    </w:p>
    <w:p w14:paraId="7A09FFC1" w14:textId="77777777" w:rsidR="00D945ED" w:rsidRPr="00134CAA" w:rsidRDefault="00D945ED" w:rsidP="000B626A">
      <w:pPr>
        <w:rPr>
          <w:rFonts w:ascii="Arial" w:eastAsia="Times New Roman" w:hAnsi="Arial" w:cs="Arial"/>
          <w:b/>
        </w:rPr>
      </w:pPr>
      <w:r w:rsidRPr="00134CAA">
        <w:rPr>
          <w:rFonts w:ascii="Arial" w:eastAsia="Times New Roman" w:hAnsi="Arial" w:cs="Arial"/>
          <w:b/>
        </w:rPr>
        <w:t xml:space="preserve">Stanley J. </w:t>
      </w:r>
      <w:proofErr w:type="spellStart"/>
      <w:r w:rsidRPr="00134CAA">
        <w:rPr>
          <w:rFonts w:ascii="Arial" w:eastAsia="Times New Roman" w:hAnsi="Arial" w:cs="Arial"/>
          <w:b/>
        </w:rPr>
        <w:t>Drazek</w:t>
      </w:r>
      <w:proofErr w:type="spellEnd"/>
      <w:r w:rsidRPr="00134CAA">
        <w:rPr>
          <w:rFonts w:ascii="Arial" w:eastAsia="Times New Roman" w:hAnsi="Arial" w:cs="Arial"/>
          <w:b/>
        </w:rPr>
        <w:t xml:space="preserve"> Teaching Excellence Award</w:t>
      </w:r>
    </w:p>
    <w:p w14:paraId="6CA5784F" w14:textId="77777777" w:rsidR="00D945ED" w:rsidRPr="00134CAA" w:rsidRDefault="00D945ED" w:rsidP="000B626A">
      <w:pPr>
        <w:rPr>
          <w:rFonts w:ascii="Arial" w:eastAsia="Times New Roman" w:hAnsi="Arial" w:cs="Arial"/>
        </w:rPr>
      </w:pPr>
      <w:r w:rsidRPr="00134CAA">
        <w:rPr>
          <w:rFonts w:ascii="Arial" w:hAnsi="Arial" w:cs="Arial"/>
          <w:color w:val="000000" w:themeColor="text1"/>
        </w:rPr>
        <w:t>University of Maryland University College</w:t>
      </w:r>
    </w:p>
    <w:p w14:paraId="23056FCE" w14:textId="77777777" w:rsidR="00D945ED" w:rsidRPr="00134CAA" w:rsidRDefault="00D945ED" w:rsidP="000B626A">
      <w:pPr>
        <w:rPr>
          <w:rFonts w:ascii="Arial" w:eastAsia="Times New Roman" w:hAnsi="Arial" w:cs="Arial"/>
        </w:rPr>
      </w:pPr>
      <w:r w:rsidRPr="00134CAA">
        <w:rPr>
          <w:rFonts w:ascii="Arial" w:eastAsia="Times New Roman" w:hAnsi="Arial" w:cs="Arial"/>
        </w:rPr>
        <w:t>Nominated: 2011, 2012</w:t>
      </w:r>
    </w:p>
    <w:p w14:paraId="229EE41D" w14:textId="77777777" w:rsidR="00D945ED" w:rsidRPr="00134CAA" w:rsidRDefault="00D945ED" w:rsidP="00342686">
      <w:pPr>
        <w:rPr>
          <w:rFonts w:ascii="Arial" w:eastAsia="Times New Roman" w:hAnsi="Arial" w:cs="Arial"/>
        </w:rPr>
      </w:pPr>
      <w:r w:rsidRPr="00134CAA">
        <w:rPr>
          <w:rFonts w:ascii="Arial" w:eastAsia="Times New Roman" w:hAnsi="Arial" w:cs="Arial"/>
        </w:rPr>
        <w:tab/>
      </w:r>
      <w:r w:rsidRPr="00134CAA">
        <w:rPr>
          <w:rFonts w:ascii="Arial" w:eastAsia="Times New Roman" w:hAnsi="Arial" w:cs="Arial"/>
        </w:rPr>
        <w:tab/>
      </w:r>
    </w:p>
    <w:p w14:paraId="44A201CE" w14:textId="77777777" w:rsidR="00D945ED" w:rsidRPr="00134CAA" w:rsidRDefault="000B626A" w:rsidP="00D945ED">
      <w:pPr>
        <w:rPr>
          <w:rFonts w:ascii="Arial" w:eastAsia="Times New Roman" w:hAnsi="Arial" w:cs="Arial"/>
        </w:rPr>
      </w:pPr>
      <w:r w:rsidRPr="00134CAA">
        <w:rPr>
          <w:rFonts w:ascii="Arial" w:eastAsia="Times New Roman" w:hAnsi="Arial" w:cs="Arial"/>
          <w:b/>
        </w:rPr>
        <w:t>S</w:t>
      </w:r>
      <w:r w:rsidR="00D945ED" w:rsidRPr="00134CAA">
        <w:rPr>
          <w:rFonts w:ascii="Arial" w:eastAsia="Times New Roman" w:hAnsi="Arial" w:cs="Arial"/>
          <w:b/>
        </w:rPr>
        <w:t>ervice Award, 3yrs</w:t>
      </w:r>
    </w:p>
    <w:p w14:paraId="162C0A70" w14:textId="77777777" w:rsidR="00D945ED" w:rsidRPr="00134CAA" w:rsidRDefault="00D945ED" w:rsidP="00D945ED">
      <w:pPr>
        <w:rPr>
          <w:rFonts w:ascii="Arial" w:hAnsi="Arial" w:cs="Arial"/>
          <w:color w:val="000000" w:themeColor="text1"/>
        </w:rPr>
      </w:pPr>
      <w:r w:rsidRPr="00134CAA">
        <w:rPr>
          <w:rFonts w:ascii="Arial" w:hAnsi="Arial" w:cs="Arial"/>
          <w:color w:val="000000" w:themeColor="text1"/>
        </w:rPr>
        <w:t>SRA International, Inc.</w:t>
      </w:r>
    </w:p>
    <w:p w14:paraId="329932EB" w14:textId="77777777" w:rsidR="00D945ED" w:rsidRPr="00134CAA" w:rsidRDefault="00D945ED" w:rsidP="000B626A">
      <w:pPr>
        <w:rPr>
          <w:rFonts w:ascii="Arial" w:eastAsia="Times New Roman" w:hAnsi="Arial" w:cs="Arial"/>
        </w:rPr>
      </w:pPr>
      <w:r w:rsidRPr="00134CAA">
        <w:rPr>
          <w:rFonts w:ascii="Arial" w:hAnsi="Arial" w:cs="Arial"/>
          <w:color w:val="000000" w:themeColor="text1"/>
        </w:rPr>
        <w:t xml:space="preserve">Received: </w:t>
      </w:r>
      <w:r w:rsidRPr="00134CAA">
        <w:rPr>
          <w:rFonts w:ascii="Arial" w:eastAsia="Times New Roman" w:hAnsi="Arial" w:cs="Arial"/>
        </w:rPr>
        <w:t>2009</w:t>
      </w:r>
    </w:p>
    <w:p w14:paraId="40D8D190" w14:textId="77777777" w:rsidR="00195AF2" w:rsidRPr="00134CAA" w:rsidRDefault="00195AF2" w:rsidP="00195AF2">
      <w:pPr>
        <w:rPr>
          <w:rFonts w:ascii="Arial" w:eastAsia="Times New Roman" w:hAnsi="Arial" w:cs="Arial"/>
        </w:rPr>
      </w:pPr>
    </w:p>
    <w:p w14:paraId="58EC6A96" w14:textId="77777777" w:rsidR="00D945ED" w:rsidRPr="00134CAA" w:rsidRDefault="00D945ED" w:rsidP="000B626A">
      <w:pPr>
        <w:rPr>
          <w:rFonts w:ascii="Arial" w:eastAsia="Times New Roman" w:hAnsi="Arial" w:cs="Arial"/>
          <w:b/>
        </w:rPr>
      </w:pPr>
      <w:r w:rsidRPr="00134CAA">
        <w:rPr>
          <w:rFonts w:ascii="Arial" w:eastAsia="Times New Roman" w:hAnsi="Arial" w:cs="Arial"/>
          <w:b/>
        </w:rPr>
        <w:t>Service Award, 10yrs</w:t>
      </w:r>
    </w:p>
    <w:p w14:paraId="00C1DE34" w14:textId="77777777" w:rsidR="00D945ED" w:rsidRPr="00134CAA" w:rsidRDefault="00D945ED" w:rsidP="000B626A">
      <w:pPr>
        <w:rPr>
          <w:rFonts w:ascii="Arial" w:eastAsia="Times New Roman" w:hAnsi="Arial" w:cs="Arial"/>
        </w:rPr>
      </w:pPr>
      <w:r w:rsidRPr="00134CAA">
        <w:rPr>
          <w:rFonts w:ascii="Arial" w:eastAsia="Times New Roman" w:hAnsi="Arial" w:cs="Arial"/>
        </w:rPr>
        <w:t xml:space="preserve">Gene Logic, Inc. </w:t>
      </w:r>
    </w:p>
    <w:p w14:paraId="28761EF9" w14:textId="77777777" w:rsidR="00D945ED" w:rsidRPr="00134CAA" w:rsidRDefault="00D945ED" w:rsidP="000B626A">
      <w:pPr>
        <w:rPr>
          <w:rFonts w:ascii="Arial" w:eastAsia="Times New Roman" w:hAnsi="Arial" w:cs="Arial"/>
        </w:rPr>
      </w:pPr>
      <w:r w:rsidRPr="00134CAA">
        <w:rPr>
          <w:rFonts w:ascii="Arial" w:eastAsia="Times New Roman" w:hAnsi="Arial" w:cs="Arial"/>
        </w:rPr>
        <w:t>Received: 2006</w:t>
      </w:r>
    </w:p>
    <w:p w14:paraId="1C51728E" w14:textId="77777777" w:rsidR="00702495" w:rsidRPr="00134CAA" w:rsidRDefault="00702495" w:rsidP="00146ABE">
      <w:pPr>
        <w:rPr>
          <w:rFonts w:ascii="Arial" w:eastAsia="Times New Roman" w:hAnsi="Arial" w:cs="Arial"/>
        </w:rPr>
      </w:pPr>
    </w:p>
    <w:p w14:paraId="47C4C40D" w14:textId="77777777" w:rsidR="00D945ED" w:rsidRPr="00134CAA" w:rsidRDefault="00D945ED" w:rsidP="000B626A">
      <w:pPr>
        <w:rPr>
          <w:rFonts w:ascii="Arial" w:eastAsia="Times New Roman" w:hAnsi="Arial" w:cs="Arial"/>
          <w:b/>
        </w:rPr>
      </w:pPr>
      <w:r w:rsidRPr="00134CAA">
        <w:rPr>
          <w:rFonts w:ascii="Arial" w:eastAsia="Times New Roman" w:hAnsi="Arial" w:cs="Arial"/>
          <w:b/>
        </w:rPr>
        <w:t>Service Award, 7yrs</w:t>
      </w:r>
    </w:p>
    <w:p w14:paraId="62A20F05" w14:textId="77777777" w:rsidR="00D945ED" w:rsidRPr="00134CAA" w:rsidRDefault="00D945ED" w:rsidP="000B626A">
      <w:pPr>
        <w:rPr>
          <w:rFonts w:ascii="Arial" w:eastAsia="Times New Roman" w:hAnsi="Arial" w:cs="Arial"/>
        </w:rPr>
      </w:pPr>
      <w:r w:rsidRPr="00134CAA">
        <w:rPr>
          <w:rFonts w:ascii="Arial" w:eastAsia="Times New Roman" w:hAnsi="Arial" w:cs="Arial"/>
        </w:rPr>
        <w:t xml:space="preserve">Gene Logic, Inc. </w:t>
      </w:r>
    </w:p>
    <w:p w14:paraId="7E272D05" w14:textId="77777777" w:rsidR="00D945ED" w:rsidRPr="00134CAA" w:rsidRDefault="00D945ED" w:rsidP="000B626A">
      <w:pPr>
        <w:rPr>
          <w:rFonts w:ascii="Arial" w:eastAsia="Times New Roman" w:hAnsi="Arial" w:cs="Arial"/>
        </w:rPr>
      </w:pPr>
      <w:r w:rsidRPr="00134CAA">
        <w:rPr>
          <w:rFonts w:ascii="Arial" w:eastAsia="Times New Roman" w:hAnsi="Arial" w:cs="Arial"/>
        </w:rPr>
        <w:t>Received: 2003</w:t>
      </w:r>
    </w:p>
    <w:p w14:paraId="3CE40517" w14:textId="77777777" w:rsidR="001F7A04" w:rsidRPr="00134CAA" w:rsidRDefault="001F7A04" w:rsidP="000B626A">
      <w:pPr>
        <w:rPr>
          <w:rFonts w:ascii="Arial" w:eastAsia="Times New Roman" w:hAnsi="Arial" w:cs="Arial"/>
          <w:b/>
        </w:rPr>
      </w:pPr>
    </w:p>
    <w:p w14:paraId="070035B3" w14:textId="3AF0A483" w:rsidR="00D945ED" w:rsidRPr="00134CAA" w:rsidRDefault="00D945ED" w:rsidP="000B626A">
      <w:pPr>
        <w:rPr>
          <w:rFonts w:ascii="Arial" w:eastAsia="Times New Roman" w:hAnsi="Arial" w:cs="Arial"/>
          <w:b/>
        </w:rPr>
      </w:pPr>
      <w:r w:rsidRPr="00134CAA">
        <w:rPr>
          <w:rFonts w:ascii="Arial" w:eastAsia="Times New Roman" w:hAnsi="Arial" w:cs="Arial"/>
          <w:b/>
        </w:rPr>
        <w:t>Service Award, 3yrs</w:t>
      </w:r>
    </w:p>
    <w:p w14:paraId="2E18D238" w14:textId="77777777" w:rsidR="00D945ED" w:rsidRPr="00134CAA" w:rsidRDefault="00D945ED" w:rsidP="000B626A">
      <w:pPr>
        <w:rPr>
          <w:rFonts w:ascii="Arial" w:eastAsia="Times New Roman" w:hAnsi="Arial" w:cs="Arial"/>
        </w:rPr>
      </w:pPr>
      <w:r w:rsidRPr="00134CAA">
        <w:rPr>
          <w:rFonts w:ascii="Arial" w:eastAsia="Times New Roman" w:hAnsi="Arial" w:cs="Arial"/>
        </w:rPr>
        <w:t xml:space="preserve">Gene Logic, Inc. </w:t>
      </w:r>
    </w:p>
    <w:p w14:paraId="09457F0C" w14:textId="77777777" w:rsidR="00D945ED" w:rsidRPr="00134CAA" w:rsidRDefault="00D945ED" w:rsidP="000B626A">
      <w:pPr>
        <w:rPr>
          <w:rFonts w:ascii="Arial" w:eastAsia="Times New Roman" w:hAnsi="Arial" w:cs="Arial"/>
        </w:rPr>
      </w:pPr>
      <w:r w:rsidRPr="00134CAA">
        <w:rPr>
          <w:rFonts w:ascii="Arial" w:eastAsia="Times New Roman" w:hAnsi="Arial" w:cs="Arial"/>
        </w:rPr>
        <w:t>Received:</w:t>
      </w:r>
      <w:r w:rsidR="000B626A" w:rsidRPr="00134CAA">
        <w:rPr>
          <w:rFonts w:ascii="Arial" w:eastAsia="Times New Roman" w:hAnsi="Arial" w:cs="Arial"/>
        </w:rPr>
        <w:t xml:space="preserve"> </w:t>
      </w:r>
      <w:r w:rsidRPr="00134CAA">
        <w:rPr>
          <w:rFonts w:ascii="Arial" w:eastAsia="Times New Roman" w:hAnsi="Arial" w:cs="Arial"/>
        </w:rPr>
        <w:t>1999</w:t>
      </w:r>
    </w:p>
    <w:p w14:paraId="162A083F" w14:textId="0D5FA52D" w:rsidR="00DC3ED3" w:rsidRPr="00134CAA" w:rsidRDefault="00D945ED" w:rsidP="00C84544">
      <w:pPr>
        <w:outlineLvl w:val="1"/>
        <w:rPr>
          <w:rFonts w:ascii="Arial" w:eastAsia="Times New Roman" w:hAnsi="Arial" w:cs="Arial"/>
          <w:b/>
          <w:bCs/>
          <w:color w:val="000000" w:themeColor="text1"/>
        </w:rPr>
      </w:pPr>
      <w:r w:rsidRPr="00134CAA">
        <w:rPr>
          <w:rFonts w:ascii="Arial" w:eastAsia="Times New Roman" w:hAnsi="Arial" w:cs="Arial"/>
          <w:b/>
          <w:bCs/>
          <w:color w:val="000000" w:themeColor="text1"/>
        </w:rPr>
        <w:tab/>
      </w:r>
    </w:p>
    <w:p w14:paraId="4C2B7272" w14:textId="77777777" w:rsidR="00C92950" w:rsidRDefault="00C92950" w:rsidP="000B626A">
      <w:pPr>
        <w:rPr>
          <w:rFonts w:ascii="Arial" w:eastAsia="Times New Roman" w:hAnsi="Arial" w:cs="Arial"/>
          <w:b/>
          <w:bCs/>
          <w:color w:val="000090"/>
        </w:rPr>
      </w:pPr>
    </w:p>
    <w:p w14:paraId="57325337" w14:textId="77777777" w:rsidR="00C92950" w:rsidRDefault="00C92950" w:rsidP="000B626A">
      <w:pPr>
        <w:rPr>
          <w:rFonts w:ascii="Arial" w:eastAsia="Times New Roman" w:hAnsi="Arial" w:cs="Arial"/>
          <w:b/>
          <w:bCs/>
          <w:color w:val="000090"/>
        </w:rPr>
      </w:pPr>
    </w:p>
    <w:p w14:paraId="71D1C0FF" w14:textId="39D26325" w:rsidR="000B626A" w:rsidRPr="00134CAA" w:rsidRDefault="00D945ED" w:rsidP="000B626A">
      <w:pPr>
        <w:rPr>
          <w:rFonts w:ascii="Arial" w:eastAsia="Times New Roman" w:hAnsi="Arial" w:cs="Arial"/>
          <w:b/>
          <w:bCs/>
          <w:color w:val="000000" w:themeColor="text1"/>
        </w:rPr>
      </w:pPr>
      <w:r w:rsidRPr="00134CAA">
        <w:rPr>
          <w:rFonts w:ascii="Arial" w:eastAsia="Times New Roman" w:hAnsi="Arial" w:cs="Arial"/>
          <w:b/>
          <w:bCs/>
          <w:color w:val="000090"/>
        </w:rPr>
        <w:lastRenderedPageBreak/>
        <w:t>INVITED</w:t>
      </w:r>
      <w:r w:rsidR="000B626A" w:rsidRPr="00134CAA">
        <w:rPr>
          <w:rFonts w:ascii="Arial" w:eastAsia="Times New Roman" w:hAnsi="Arial" w:cs="Arial"/>
          <w:b/>
          <w:bCs/>
          <w:color w:val="000090"/>
        </w:rPr>
        <w:t xml:space="preserve"> </w:t>
      </w:r>
      <w:r w:rsidR="000B626A" w:rsidRPr="00134CAA">
        <w:rPr>
          <w:rFonts w:ascii="Arial" w:eastAsia="Times New Roman" w:hAnsi="Arial" w:cs="Arial"/>
          <w:b/>
          <w:bCs/>
          <w:color w:val="003399"/>
        </w:rPr>
        <w:t>TALKS</w:t>
      </w:r>
      <w:r w:rsidRPr="00134CAA">
        <w:rPr>
          <w:rFonts w:ascii="Arial" w:eastAsia="Times New Roman" w:hAnsi="Arial" w:cs="Arial"/>
          <w:b/>
          <w:bCs/>
          <w:color w:val="000000" w:themeColor="text1"/>
        </w:rPr>
        <w:tab/>
      </w:r>
      <w:r w:rsidRPr="00134CAA">
        <w:rPr>
          <w:rFonts w:ascii="Arial" w:eastAsia="Times New Roman" w:hAnsi="Arial" w:cs="Arial"/>
          <w:b/>
          <w:bCs/>
          <w:color w:val="000000" w:themeColor="text1"/>
        </w:rPr>
        <w:tab/>
      </w:r>
    </w:p>
    <w:p w14:paraId="16E5E35C" w14:textId="77777777" w:rsidR="000B626A" w:rsidRPr="00134CAA" w:rsidRDefault="000B626A" w:rsidP="000B626A">
      <w:pPr>
        <w:rPr>
          <w:rFonts w:ascii="Arial" w:eastAsia="Times New Roman" w:hAnsi="Arial" w:cs="Arial"/>
          <w:b/>
          <w:bCs/>
          <w:color w:val="000000" w:themeColor="text1"/>
        </w:rPr>
      </w:pPr>
    </w:p>
    <w:p w14:paraId="52952456" w14:textId="77777777" w:rsidR="001F7A04" w:rsidRPr="00134CAA" w:rsidRDefault="001F7A04" w:rsidP="001F7A04">
      <w:pPr>
        <w:rPr>
          <w:rFonts w:ascii="Arial" w:eastAsia="Times New Roman" w:hAnsi="Arial" w:cs="Arial"/>
          <w:b/>
          <w:bCs/>
          <w:color w:val="000090"/>
        </w:rPr>
      </w:pPr>
      <w:r w:rsidRPr="00134CAA">
        <w:rPr>
          <w:rFonts w:ascii="Arial" w:eastAsia="Times New Roman" w:hAnsi="Arial" w:cs="Arial"/>
          <w:b/>
          <w:bCs/>
          <w:color w:val="000000" w:themeColor="text1"/>
        </w:rPr>
        <w:t>Bioinformatics at NINDS: Who We Are and What We Do.</w:t>
      </w:r>
    </w:p>
    <w:p w14:paraId="3E9FD0B5" w14:textId="42323DD0" w:rsidR="001F7A04" w:rsidRPr="00134CAA" w:rsidRDefault="001F7A04" w:rsidP="001F7A04">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Neuroscience Data Symposium (</w:t>
      </w:r>
      <w:r w:rsidR="00532C23">
        <w:rPr>
          <w:rFonts w:ascii="Arial" w:eastAsia="Times New Roman" w:hAnsi="Arial" w:cs="Arial"/>
          <w:bCs/>
          <w:color w:val="000000" w:themeColor="text1"/>
        </w:rPr>
        <w:t>Annual, 2006-Present</w:t>
      </w:r>
      <w:r w:rsidRPr="00134CAA">
        <w:rPr>
          <w:rFonts w:ascii="Arial" w:eastAsia="Times New Roman" w:hAnsi="Arial" w:cs="Arial"/>
          <w:bCs/>
          <w:color w:val="000000" w:themeColor="text1"/>
        </w:rPr>
        <w:t>)</w:t>
      </w:r>
    </w:p>
    <w:p w14:paraId="141684F3" w14:textId="77777777" w:rsidR="001F7A04" w:rsidRPr="00134CAA" w:rsidRDefault="001F7A04" w:rsidP="001F7A04">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National Institute of Neurological Disorders &amp; Stroke (NINDS)</w:t>
      </w:r>
    </w:p>
    <w:p w14:paraId="2A762800" w14:textId="77777777" w:rsidR="001F7A04" w:rsidRPr="00134CAA" w:rsidRDefault="001F7A04" w:rsidP="001F7A04">
      <w:pPr>
        <w:rPr>
          <w:rFonts w:ascii="Arial" w:eastAsia="Times New Roman" w:hAnsi="Arial" w:cs="Arial"/>
          <w:b/>
          <w:bCs/>
          <w:color w:val="000000" w:themeColor="text1"/>
        </w:rPr>
      </w:pPr>
    </w:p>
    <w:p w14:paraId="4D71219D" w14:textId="66938C46" w:rsidR="006B3C8E" w:rsidRPr="00134CAA" w:rsidRDefault="006B3C8E" w:rsidP="000B626A">
      <w:pPr>
        <w:outlineLvl w:val="1"/>
        <w:rPr>
          <w:rFonts w:ascii="Arial" w:eastAsia="Times New Roman" w:hAnsi="Arial" w:cs="Arial"/>
          <w:b/>
          <w:bCs/>
          <w:color w:val="000000" w:themeColor="text1"/>
        </w:rPr>
      </w:pPr>
      <w:r w:rsidRPr="00134CAA">
        <w:rPr>
          <w:rFonts w:ascii="Arial" w:eastAsia="Times New Roman" w:hAnsi="Arial" w:cs="Arial"/>
          <w:b/>
          <w:bCs/>
          <w:color w:val="000000" w:themeColor="text1"/>
        </w:rPr>
        <w:t xml:space="preserve">Differential HERV expression in developing Neurons by </w:t>
      </w:r>
      <w:r w:rsidR="000B626A" w:rsidRPr="00134CAA">
        <w:rPr>
          <w:rFonts w:ascii="Arial" w:eastAsia="Times New Roman" w:hAnsi="Arial" w:cs="Arial"/>
          <w:b/>
          <w:bCs/>
          <w:color w:val="000000" w:themeColor="text1"/>
        </w:rPr>
        <w:t>RN</w:t>
      </w:r>
      <w:r w:rsidRPr="00134CAA">
        <w:rPr>
          <w:rFonts w:ascii="Arial" w:eastAsia="Times New Roman" w:hAnsi="Arial" w:cs="Arial"/>
          <w:b/>
          <w:bCs/>
          <w:color w:val="000000" w:themeColor="text1"/>
        </w:rPr>
        <w:t>A-Seq</w:t>
      </w:r>
      <w:r w:rsidR="00532F0A" w:rsidRPr="00134CAA">
        <w:rPr>
          <w:rFonts w:ascii="Arial" w:eastAsia="Times New Roman" w:hAnsi="Arial" w:cs="Arial"/>
          <w:b/>
          <w:bCs/>
          <w:color w:val="000000" w:themeColor="text1"/>
        </w:rPr>
        <w:t>.</w:t>
      </w:r>
    </w:p>
    <w:p w14:paraId="082357E2" w14:textId="77777777" w:rsidR="006B3C8E" w:rsidRPr="00134CAA" w:rsidRDefault="006B3C8E" w:rsidP="000B626A">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Special Interest Seminar (2016)</w:t>
      </w:r>
    </w:p>
    <w:p w14:paraId="4EEF3664" w14:textId="77777777" w:rsidR="006B3C8E" w:rsidRPr="00134CAA" w:rsidRDefault="006B3C8E" w:rsidP="000B626A">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National Institute of Neurological Disorders &amp; Stroke (NINDS)</w:t>
      </w:r>
    </w:p>
    <w:p w14:paraId="4A068A7F" w14:textId="77777777" w:rsidR="006B3C8E" w:rsidRPr="00134CAA" w:rsidRDefault="006B3C8E" w:rsidP="006B3C8E">
      <w:pPr>
        <w:ind w:left="1440" w:firstLine="720"/>
        <w:outlineLvl w:val="1"/>
        <w:rPr>
          <w:rFonts w:ascii="Arial" w:eastAsia="Times New Roman" w:hAnsi="Arial" w:cs="Arial"/>
          <w:b/>
          <w:bCs/>
          <w:color w:val="000000" w:themeColor="text1"/>
        </w:rPr>
      </w:pPr>
      <w:r w:rsidRPr="00134CAA">
        <w:rPr>
          <w:rFonts w:ascii="Arial" w:eastAsia="Times New Roman" w:hAnsi="Arial" w:cs="Arial"/>
          <w:bCs/>
          <w:color w:val="000000" w:themeColor="text1"/>
        </w:rPr>
        <w:tab/>
      </w:r>
      <w:r w:rsidRPr="00134CAA">
        <w:rPr>
          <w:rFonts w:ascii="Arial" w:eastAsia="Times New Roman" w:hAnsi="Arial" w:cs="Arial"/>
          <w:bCs/>
          <w:color w:val="000000" w:themeColor="text1"/>
        </w:rPr>
        <w:tab/>
      </w:r>
      <w:r w:rsidRPr="00134CAA">
        <w:rPr>
          <w:rFonts w:ascii="Arial" w:eastAsia="Times New Roman" w:hAnsi="Arial" w:cs="Arial"/>
          <w:b/>
          <w:bCs/>
          <w:color w:val="000000" w:themeColor="text1"/>
        </w:rPr>
        <w:tab/>
      </w:r>
    </w:p>
    <w:p w14:paraId="77FC00C0" w14:textId="77777777" w:rsidR="00111BCF" w:rsidRPr="00134CAA" w:rsidRDefault="00111BCF" w:rsidP="000B626A">
      <w:pPr>
        <w:outlineLvl w:val="1"/>
        <w:rPr>
          <w:rFonts w:ascii="Arial" w:eastAsia="Times New Roman" w:hAnsi="Arial" w:cs="Arial"/>
          <w:b/>
          <w:bCs/>
          <w:color w:val="000000" w:themeColor="text1"/>
        </w:rPr>
      </w:pPr>
      <w:r w:rsidRPr="00134CAA">
        <w:rPr>
          <w:rFonts w:ascii="Arial" w:eastAsia="Times New Roman" w:hAnsi="Arial" w:cs="Arial"/>
          <w:b/>
          <w:bCs/>
          <w:color w:val="000000" w:themeColor="text1"/>
        </w:rPr>
        <w:t>RNA-Seq Analysis of the Rat SON</w:t>
      </w:r>
      <w:r w:rsidR="00532F0A" w:rsidRPr="00134CAA">
        <w:rPr>
          <w:rFonts w:ascii="Arial" w:eastAsia="Times New Roman" w:hAnsi="Arial" w:cs="Arial"/>
          <w:b/>
          <w:bCs/>
          <w:color w:val="000000" w:themeColor="text1"/>
        </w:rPr>
        <w:t>.</w:t>
      </w:r>
    </w:p>
    <w:p w14:paraId="19B5C50E" w14:textId="77777777" w:rsidR="00111BCF" w:rsidRPr="00134CAA" w:rsidRDefault="00111BCF" w:rsidP="00111BCF">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RNA-Seq Analysis Workshop (2015)</w:t>
      </w:r>
    </w:p>
    <w:p w14:paraId="6D5574F0" w14:textId="77777777" w:rsidR="00111BCF" w:rsidRDefault="00111BCF" w:rsidP="00111BCF">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National Institutes of Health (NIH)</w:t>
      </w:r>
    </w:p>
    <w:p w14:paraId="027406A4" w14:textId="55FFF69A" w:rsidR="00111BCF" w:rsidRPr="00134CAA" w:rsidRDefault="00111BCF" w:rsidP="00111BCF">
      <w:pPr>
        <w:outlineLvl w:val="1"/>
        <w:rPr>
          <w:rFonts w:ascii="Arial" w:eastAsia="Times New Roman" w:hAnsi="Arial" w:cs="Arial"/>
          <w:b/>
          <w:bCs/>
          <w:color w:val="000000" w:themeColor="text1"/>
        </w:rPr>
      </w:pPr>
      <w:r w:rsidRPr="00134CAA">
        <w:rPr>
          <w:rFonts w:ascii="Arial" w:eastAsia="Times New Roman" w:hAnsi="Arial" w:cs="Arial"/>
          <w:bCs/>
          <w:color w:val="000000" w:themeColor="text1"/>
        </w:rPr>
        <w:tab/>
      </w:r>
      <w:r w:rsidRPr="00134CAA">
        <w:rPr>
          <w:rFonts w:ascii="Arial" w:eastAsia="Times New Roman" w:hAnsi="Arial" w:cs="Arial"/>
          <w:bCs/>
          <w:color w:val="000000" w:themeColor="text1"/>
        </w:rPr>
        <w:tab/>
      </w:r>
      <w:r w:rsidRPr="00134CAA">
        <w:rPr>
          <w:rFonts w:ascii="Arial" w:eastAsia="Times New Roman" w:hAnsi="Arial" w:cs="Arial"/>
          <w:b/>
          <w:bCs/>
          <w:color w:val="000000" w:themeColor="text1"/>
        </w:rPr>
        <w:tab/>
      </w:r>
    </w:p>
    <w:p w14:paraId="34A5F6D5" w14:textId="72048885" w:rsidR="00D945ED" w:rsidRPr="00134CAA" w:rsidRDefault="00D945ED" w:rsidP="00795656">
      <w:pPr>
        <w:rPr>
          <w:rFonts w:ascii="Arial" w:eastAsia="Times New Roman" w:hAnsi="Arial" w:cs="Arial"/>
          <w:b/>
          <w:bCs/>
          <w:color w:val="000000" w:themeColor="text1"/>
        </w:rPr>
      </w:pPr>
      <w:r w:rsidRPr="00134CAA">
        <w:rPr>
          <w:rFonts w:ascii="Arial" w:eastAsia="Times New Roman" w:hAnsi="Arial" w:cs="Arial"/>
          <w:b/>
          <w:bCs/>
          <w:color w:val="000000" w:themeColor="text1"/>
        </w:rPr>
        <w:t>Quantitative Profiling of the TCR repertoire using barcoding</w:t>
      </w:r>
      <w:r w:rsidR="00532F0A" w:rsidRPr="00134CAA">
        <w:rPr>
          <w:rFonts w:ascii="Arial" w:eastAsia="Times New Roman" w:hAnsi="Arial" w:cs="Arial"/>
          <w:b/>
          <w:bCs/>
          <w:color w:val="000000" w:themeColor="text1"/>
        </w:rPr>
        <w:t>.</w:t>
      </w:r>
    </w:p>
    <w:p w14:paraId="5DFB06AB" w14:textId="77777777" w:rsidR="00D945ED" w:rsidRPr="00134CAA" w:rsidRDefault="00D945ED" w:rsidP="00D945ED">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National Heart Lung and Blood (NHLBI) Conference Series (2014)</w:t>
      </w:r>
    </w:p>
    <w:p w14:paraId="023BBE4B" w14:textId="77777777" w:rsidR="00D945ED" w:rsidRPr="00134CAA" w:rsidRDefault="00D945ED" w:rsidP="00D945ED">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National Institutes of Health (NIH)</w:t>
      </w:r>
    </w:p>
    <w:p w14:paraId="48FFF380" w14:textId="77777777" w:rsidR="00D945ED" w:rsidRPr="00134CAA" w:rsidRDefault="00D945ED" w:rsidP="00D945ED">
      <w:pPr>
        <w:outlineLvl w:val="1"/>
        <w:rPr>
          <w:rFonts w:ascii="Arial" w:eastAsia="Times New Roman" w:hAnsi="Arial" w:cs="Arial"/>
          <w:b/>
          <w:bCs/>
          <w:color w:val="000000" w:themeColor="text1"/>
        </w:rPr>
      </w:pPr>
    </w:p>
    <w:p w14:paraId="1E2D4E72" w14:textId="77777777" w:rsidR="00D945ED" w:rsidRPr="00134CAA" w:rsidRDefault="00D945ED" w:rsidP="00D945ED">
      <w:pPr>
        <w:outlineLvl w:val="1"/>
        <w:rPr>
          <w:rFonts w:ascii="Arial" w:eastAsia="Times New Roman" w:hAnsi="Arial" w:cs="Arial"/>
          <w:b/>
          <w:bCs/>
          <w:color w:val="000000" w:themeColor="text1"/>
        </w:rPr>
      </w:pPr>
      <w:r w:rsidRPr="00134CAA">
        <w:rPr>
          <w:rFonts w:ascii="Arial" w:eastAsia="Times New Roman" w:hAnsi="Arial" w:cs="Arial"/>
          <w:b/>
          <w:bCs/>
          <w:color w:val="000000" w:themeColor="text1"/>
        </w:rPr>
        <w:t>Standardization of JCV Serology data for PML risk</w:t>
      </w:r>
      <w:r w:rsidR="00532F0A" w:rsidRPr="00134CAA">
        <w:rPr>
          <w:rFonts w:ascii="Arial" w:eastAsia="Times New Roman" w:hAnsi="Arial" w:cs="Arial"/>
          <w:b/>
          <w:bCs/>
          <w:color w:val="000000" w:themeColor="text1"/>
        </w:rPr>
        <w:t>.</w:t>
      </w:r>
    </w:p>
    <w:p w14:paraId="4B2726D5" w14:textId="77777777" w:rsidR="00D945ED" w:rsidRPr="00134CAA" w:rsidRDefault="00D945ED" w:rsidP="00D945ED">
      <w:pPr>
        <w:outlineLvl w:val="1"/>
        <w:rPr>
          <w:rFonts w:ascii="Arial" w:eastAsia="Times New Roman" w:hAnsi="Arial" w:cs="Arial"/>
          <w:bCs/>
          <w:color w:val="000090"/>
        </w:rPr>
      </w:pPr>
      <w:r w:rsidRPr="00134CAA">
        <w:rPr>
          <w:rFonts w:ascii="Arial" w:eastAsia="Times New Roman" w:hAnsi="Arial" w:cs="Arial"/>
          <w:bCs/>
          <w:color w:val="000000" w:themeColor="text1"/>
        </w:rPr>
        <w:t>PML Consortium (2014)</w:t>
      </w:r>
    </w:p>
    <w:p w14:paraId="380994CB" w14:textId="77777777" w:rsidR="00D945ED" w:rsidRPr="00134CAA" w:rsidRDefault="00D945ED" w:rsidP="00D945ED">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New York Academy of Sciences, New York</w:t>
      </w:r>
    </w:p>
    <w:p w14:paraId="629DFA4C" w14:textId="77777777" w:rsidR="00D945ED" w:rsidRPr="00134CAA" w:rsidRDefault="00D945ED" w:rsidP="00D945ED">
      <w:pPr>
        <w:outlineLvl w:val="1"/>
        <w:rPr>
          <w:rFonts w:ascii="Arial" w:eastAsia="Times New Roman" w:hAnsi="Arial" w:cs="Arial"/>
          <w:b/>
          <w:bCs/>
          <w:color w:val="000000" w:themeColor="text1"/>
        </w:rPr>
      </w:pPr>
      <w:r w:rsidRPr="00134CAA">
        <w:rPr>
          <w:rFonts w:ascii="Arial" w:eastAsia="Times New Roman" w:hAnsi="Arial" w:cs="Arial"/>
          <w:bCs/>
          <w:color w:val="000000" w:themeColor="text1"/>
        </w:rPr>
        <w:tab/>
      </w:r>
      <w:r w:rsidRPr="00134CAA">
        <w:rPr>
          <w:rFonts w:ascii="Arial" w:eastAsia="Times New Roman" w:hAnsi="Arial" w:cs="Arial"/>
          <w:bCs/>
          <w:color w:val="000000" w:themeColor="text1"/>
        </w:rPr>
        <w:tab/>
      </w:r>
      <w:r w:rsidRPr="00134CAA">
        <w:rPr>
          <w:rFonts w:ascii="Arial" w:eastAsia="Times New Roman" w:hAnsi="Arial" w:cs="Arial"/>
          <w:b/>
          <w:bCs/>
          <w:color w:val="000000" w:themeColor="text1"/>
        </w:rPr>
        <w:tab/>
      </w:r>
    </w:p>
    <w:p w14:paraId="61982B8B" w14:textId="77777777" w:rsidR="00D945ED" w:rsidRPr="00134CAA" w:rsidRDefault="00D945ED" w:rsidP="00D945ED">
      <w:pPr>
        <w:outlineLvl w:val="1"/>
        <w:rPr>
          <w:rFonts w:ascii="Arial" w:eastAsia="Times New Roman" w:hAnsi="Arial" w:cs="Arial"/>
          <w:b/>
          <w:bCs/>
          <w:color w:val="000000" w:themeColor="text1"/>
        </w:rPr>
      </w:pPr>
      <w:r w:rsidRPr="00134CAA">
        <w:rPr>
          <w:rFonts w:ascii="Arial" w:eastAsia="Times New Roman" w:hAnsi="Arial" w:cs="Arial"/>
          <w:b/>
          <w:bCs/>
          <w:color w:val="000000" w:themeColor="text1"/>
        </w:rPr>
        <w:t>HERV-K expression in ALS</w:t>
      </w:r>
      <w:r w:rsidR="00532F0A" w:rsidRPr="00134CAA">
        <w:rPr>
          <w:rFonts w:ascii="Arial" w:eastAsia="Times New Roman" w:hAnsi="Arial" w:cs="Arial"/>
          <w:b/>
          <w:bCs/>
          <w:color w:val="000000" w:themeColor="text1"/>
        </w:rPr>
        <w:t>.</w:t>
      </w:r>
    </w:p>
    <w:p w14:paraId="25CB6FF4" w14:textId="77777777" w:rsidR="00D945ED" w:rsidRPr="00134CAA" w:rsidRDefault="00D945ED" w:rsidP="00D945ED">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Biomedical Computing Interest Group (2014)</w:t>
      </w:r>
    </w:p>
    <w:p w14:paraId="0892B22B" w14:textId="77777777" w:rsidR="00D945ED" w:rsidRPr="00134CAA" w:rsidRDefault="00D945ED" w:rsidP="00D945ED">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National Institutes of Health (NIH)</w:t>
      </w:r>
    </w:p>
    <w:p w14:paraId="3C712189" w14:textId="77777777" w:rsidR="00342686" w:rsidRPr="00134CAA" w:rsidRDefault="00342686" w:rsidP="00D945ED">
      <w:pPr>
        <w:outlineLvl w:val="1"/>
        <w:rPr>
          <w:rFonts w:ascii="Arial" w:eastAsia="Times New Roman" w:hAnsi="Arial" w:cs="Arial"/>
          <w:b/>
          <w:bCs/>
          <w:color w:val="000090"/>
        </w:rPr>
      </w:pPr>
    </w:p>
    <w:p w14:paraId="212BABF6" w14:textId="52C075B9" w:rsidR="000B626A" w:rsidRPr="00134CAA" w:rsidRDefault="00D945ED" w:rsidP="00D945ED">
      <w:pPr>
        <w:outlineLvl w:val="1"/>
        <w:rPr>
          <w:rFonts w:ascii="Arial" w:eastAsia="Times New Roman" w:hAnsi="Arial" w:cs="Arial"/>
          <w:b/>
          <w:bCs/>
          <w:color w:val="000090"/>
        </w:rPr>
      </w:pPr>
      <w:r w:rsidRPr="003D1B5D">
        <w:rPr>
          <w:rFonts w:ascii="Arial" w:eastAsia="Times New Roman" w:hAnsi="Arial" w:cs="Arial"/>
          <w:b/>
          <w:bCs/>
          <w:color w:val="0000A4"/>
        </w:rPr>
        <w:t>MEMBERSHIPS</w:t>
      </w:r>
      <w:r w:rsidRPr="00134CAA">
        <w:rPr>
          <w:rFonts w:ascii="Arial" w:eastAsia="Times New Roman" w:hAnsi="Arial" w:cs="Arial"/>
          <w:b/>
          <w:bCs/>
          <w:color w:val="000090"/>
        </w:rPr>
        <w:tab/>
      </w:r>
    </w:p>
    <w:p w14:paraId="2370B889" w14:textId="77777777" w:rsidR="000B626A" w:rsidRPr="00134CAA" w:rsidRDefault="000B626A" w:rsidP="00D945ED">
      <w:pPr>
        <w:outlineLvl w:val="1"/>
        <w:rPr>
          <w:rFonts w:ascii="Arial" w:eastAsia="Times New Roman" w:hAnsi="Arial" w:cs="Arial"/>
          <w:b/>
          <w:bCs/>
          <w:color w:val="000090"/>
        </w:rPr>
      </w:pPr>
    </w:p>
    <w:p w14:paraId="36643424" w14:textId="77777777" w:rsidR="00D945ED" w:rsidRPr="00134CAA" w:rsidRDefault="00D945ED" w:rsidP="00D945ED">
      <w:pPr>
        <w:outlineLvl w:val="1"/>
        <w:rPr>
          <w:rFonts w:ascii="Arial" w:hAnsi="Arial" w:cs="Arial"/>
        </w:rPr>
      </w:pPr>
      <w:r w:rsidRPr="00134CAA">
        <w:rPr>
          <w:rFonts w:ascii="Arial" w:hAnsi="Arial" w:cs="Arial"/>
        </w:rPr>
        <w:t>American Statistical Association</w:t>
      </w:r>
      <w:r w:rsidRPr="00134CAA">
        <w:rPr>
          <w:rFonts w:ascii="Arial" w:hAnsi="Arial" w:cs="Arial"/>
        </w:rPr>
        <w:tab/>
      </w:r>
      <w:r w:rsidRPr="00134CAA">
        <w:rPr>
          <w:rFonts w:ascii="Arial" w:hAnsi="Arial" w:cs="Arial"/>
        </w:rPr>
        <w:tab/>
      </w:r>
    </w:p>
    <w:p w14:paraId="3D3110C9" w14:textId="77777777" w:rsidR="00D945ED" w:rsidRPr="00134CAA" w:rsidRDefault="00D945ED" w:rsidP="00D945ED">
      <w:pPr>
        <w:outlineLvl w:val="1"/>
        <w:rPr>
          <w:rFonts w:ascii="Arial" w:hAnsi="Arial" w:cs="Arial"/>
        </w:rPr>
      </w:pPr>
      <w:r w:rsidRPr="00134CAA">
        <w:rPr>
          <w:rFonts w:ascii="Arial" w:hAnsi="Arial" w:cs="Arial"/>
        </w:rPr>
        <w:t>International Society of Computational Biology</w:t>
      </w:r>
    </w:p>
    <w:p w14:paraId="1E5DC258" w14:textId="77777777" w:rsidR="00D945ED" w:rsidRPr="00134CAA" w:rsidRDefault="00D945ED" w:rsidP="00D945ED">
      <w:pPr>
        <w:rPr>
          <w:rFonts w:ascii="Arial" w:hAnsi="Arial" w:cs="Arial"/>
        </w:rPr>
      </w:pPr>
      <w:r w:rsidRPr="00134CAA">
        <w:rPr>
          <w:rFonts w:ascii="Arial" w:hAnsi="Arial" w:cs="Arial"/>
        </w:rPr>
        <w:t>North America Scholar Consortium</w:t>
      </w:r>
    </w:p>
    <w:p w14:paraId="0DF55CD9" w14:textId="77777777" w:rsidR="00D945ED" w:rsidRPr="00134CAA" w:rsidRDefault="00D945ED" w:rsidP="00D945ED">
      <w:pPr>
        <w:rPr>
          <w:rFonts w:ascii="Arial" w:hAnsi="Arial" w:cs="Arial"/>
        </w:rPr>
      </w:pPr>
      <w:r w:rsidRPr="00134CAA">
        <w:rPr>
          <w:rFonts w:ascii="Arial" w:hAnsi="Arial" w:cs="Arial"/>
        </w:rPr>
        <w:t>The Science Advisory Board</w:t>
      </w:r>
    </w:p>
    <w:p w14:paraId="18F7B120" w14:textId="77777777" w:rsidR="00D945ED" w:rsidRPr="00134CAA" w:rsidRDefault="00D945ED" w:rsidP="00D945ED">
      <w:pPr>
        <w:rPr>
          <w:rFonts w:ascii="Arial" w:hAnsi="Arial" w:cs="Arial"/>
        </w:rPr>
      </w:pPr>
      <w:r w:rsidRPr="00134CAA">
        <w:rPr>
          <w:rFonts w:ascii="Arial" w:hAnsi="Arial" w:cs="Arial"/>
        </w:rPr>
        <w:t>Virginia Academy of Sciences</w:t>
      </w:r>
    </w:p>
    <w:p w14:paraId="7152C641" w14:textId="77777777" w:rsidR="00D945ED" w:rsidRPr="00134CAA" w:rsidRDefault="00D945ED" w:rsidP="00D945ED">
      <w:pPr>
        <w:rPr>
          <w:rFonts w:ascii="Arial" w:hAnsi="Arial" w:cs="Arial"/>
        </w:rPr>
      </w:pPr>
      <w:r w:rsidRPr="00134CAA">
        <w:rPr>
          <w:rFonts w:ascii="Arial" w:hAnsi="Arial" w:cs="Arial"/>
        </w:rPr>
        <w:t>Washington Statistical Society</w:t>
      </w:r>
    </w:p>
    <w:p w14:paraId="3C9A6057" w14:textId="77777777" w:rsidR="00702495" w:rsidRDefault="00702495" w:rsidP="00D945ED">
      <w:pPr>
        <w:rPr>
          <w:rFonts w:ascii="Arial" w:eastAsia="Times New Roman" w:hAnsi="Arial" w:cs="Arial"/>
          <w:b/>
          <w:bCs/>
          <w:color w:val="000090"/>
        </w:rPr>
      </w:pPr>
    </w:p>
    <w:p w14:paraId="2077BBD2" w14:textId="6C2AAF77" w:rsidR="00D945ED" w:rsidRPr="00134CAA" w:rsidRDefault="00D945ED" w:rsidP="00D945ED">
      <w:pPr>
        <w:rPr>
          <w:rFonts w:ascii="Arial" w:hAnsi="Arial" w:cs="Arial"/>
          <w:b/>
          <w:color w:val="000099"/>
        </w:rPr>
      </w:pPr>
      <w:r w:rsidRPr="00134CAA">
        <w:rPr>
          <w:rFonts w:ascii="Arial" w:eastAsia="Times New Roman" w:hAnsi="Arial" w:cs="Arial"/>
          <w:b/>
          <w:bCs/>
          <w:color w:val="000090"/>
        </w:rPr>
        <w:t xml:space="preserve">FEDERAL </w:t>
      </w:r>
      <w:r w:rsidRPr="00134CAA">
        <w:rPr>
          <w:rFonts w:ascii="Arial" w:eastAsia="Times New Roman" w:hAnsi="Arial" w:cs="Arial"/>
          <w:b/>
          <w:bCs/>
          <w:color w:val="000099"/>
        </w:rPr>
        <w:t>CLEARANCE</w:t>
      </w:r>
    </w:p>
    <w:p w14:paraId="2C6D184B" w14:textId="77777777" w:rsidR="00D945ED" w:rsidRPr="00134CAA" w:rsidRDefault="00D945ED" w:rsidP="00D945ED">
      <w:pPr>
        <w:outlineLvl w:val="1"/>
        <w:rPr>
          <w:rFonts w:ascii="Arial" w:eastAsia="Times New Roman" w:hAnsi="Arial" w:cs="Arial"/>
          <w:b/>
          <w:bCs/>
          <w:color w:val="000000" w:themeColor="text1"/>
        </w:rPr>
      </w:pPr>
    </w:p>
    <w:p w14:paraId="7049C724" w14:textId="77777777" w:rsidR="000B626A" w:rsidRPr="00134CAA" w:rsidRDefault="000B626A" w:rsidP="00D945ED">
      <w:pPr>
        <w:outlineLvl w:val="1"/>
        <w:rPr>
          <w:rFonts w:ascii="Arial" w:eastAsia="Times New Roman" w:hAnsi="Arial" w:cs="Arial"/>
          <w:b/>
          <w:bCs/>
          <w:color w:val="000000" w:themeColor="text1"/>
        </w:rPr>
      </w:pPr>
      <w:r w:rsidRPr="00134CAA">
        <w:rPr>
          <w:rFonts w:ascii="Arial" w:eastAsia="Times New Roman" w:hAnsi="Arial" w:cs="Arial"/>
          <w:bCs/>
          <w:color w:val="000090"/>
        </w:rPr>
        <w:t>P</w:t>
      </w:r>
      <w:r w:rsidRPr="00134CAA">
        <w:rPr>
          <w:rFonts w:ascii="Arial" w:eastAsia="Times New Roman" w:hAnsi="Arial" w:cs="Arial"/>
          <w:bCs/>
          <w:color w:val="000000" w:themeColor="text1"/>
        </w:rPr>
        <w:t>ublic trust.</w:t>
      </w:r>
    </w:p>
    <w:p w14:paraId="59699E5F" w14:textId="77777777" w:rsidR="000B626A" w:rsidRPr="00134CAA" w:rsidRDefault="000B626A" w:rsidP="00D945ED">
      <w:pPr>
        <w:outlineLvl w:val="1"/>
        <w:rPr>
          <w:rFonts w:ascii="Arial" w:eastAsia="Times New Roman" w:hAnsi="Arial" w:cs="Arial"/>
          <w:b/>
          <w:bCs/>
          <w:color w:val="000090"/>
        </w:rPr>
      </w:pPr>
    </w:p>
    <w:p w14:paraId="43ED8ABD" w14:textId="77777777" w:rsidR="000B626A" w:rsidRPr="00134CAA" w:rsidRDefault="00D945ED" w:rsidP="00D945ED">
      <w:pPr>
        <w:outlineLvl w:val="1"/>
        <w:rPr>
          <w:rFonts w:ascii="Arial" w:eastAsia="Times New Roman" w:hAnsi="Arial" w:cs="Arial"/>
          <w:b/>
          <w:bCs/>
          <w:color w:val="000090"/>
        </w:rPr>
      </w:pPr>
      <w:r w:rsidRPr="00134CAA">
        <w:rPr>
          <w:rFonts w:ascii="Arial" w:eastAsia="Times New Roman" w:hAnsi="Arial" w:cs="Arial"/>
          <w:b/>
          <w:bCs/>
          <w:color w:val="000090"/>
        </w:rPr>
        <w:t>REFERENCES</w:t>
      </w:r>
      <w:r w:rsidRPr="00134CAA">
        <w:rPr>
          <w:rFonts w:ascii="Arial" w:eastAsia="Times New Roman" w:hAnsi="Arial" w:cs="Arial"/>
          <w:b/>
          <w:bCs/>
          <w:color w:val="000090"/>
        </w:rPr>
        <w:tab/>
      </w:r>
    </w:p>
    <w:p w14:paraId="0AF0418A" w14:textId="77777777" w:rsidR="000B626A" w:rsidRPr="00134CAA" w:rsidRDefault="000B626A" w:rsidP="00D945ED">
      <w:pPr>
        <w:outlineLvl w:val="1"/>
        <w:rPr>
          <w:rFonts w:ascii="Arial" w:eastAsia="Times New Roman" w:hAnsi="Arial" w:cs="Arial"/>
          <w:b/>
          <w:bCs/>
          <w:color w:val="000090"/>
        </w:rPr>
      </w:pPr>
    </w:p>
    <w:p w14:paraId="3E0F0C8C" w14:textId="77777777" w:rsidR="00D945ED" w:rsidRPr="00134CAA" w:rsidRDefault="00D945ED" w:rsidP="00D945ED">
      <w:pPr>
        <w:outlineLvl w:val="1"/>
        <w:rPr>
          <w:rFonts w:ascii="Arial" w:eastAsia="Times New Roman" w:hAnsi="Arial" w:cs="Arial"/>
          <w:bCs/>
          <w:color w:val="000000" w:themeColor="text1"/>
        </w:rPr>
      </w:pPr>
      <w:r w:rsidRPr="00134CAA">
        <w:rPr>
          <w:rFonts w:ascii="Arial" w:eastAsia="Times New Roman" w:hAnsi="Arial" w:cs="Arial"/>
          <w:bCs/>
          <w:color w:val="000000" w:themeColor="text1"/>
        </w:rPr>
        <w:t xml:space="preserve">Available </w:t>
      </w:r>
      <w:r w:rsidR="00EF2F80" w:rsidRPr="00134CAA">
        <w:rPr>
          <w:rFonts w:ascii="Arial" w:eastAsia="Times New Roman" w:hAnsi="Arial" w:cs="Arial"/>
          <w:bCs/>
          <w:color w:val="000000" w:themeColor="text1"/>
        </w:rPr>
        <w:t>upon request</w:t>
      </w:r>
      <w:r w:rsidR="00176504" w:rsidRPr="00134CAA">
        <w:rPr>
          <w:rFonts w:ascii="Arial" w:eastAsia="Times New Roman" w:hAnsi="Arial" w:cs="Arial"/>
          <w:bCs/>
          <w:color w:val="000000" w:themeColor="text1"/>
        </w:rPr>
        <w:t>.</w:t>
      </w:r>
    </w:p>
    <w:p w14:paraId="6261204A" w14:textId="77777777" w:rsidR="008B2F25" w:rsidRPr="00134CAA" w:rsidRDefault="008B2F25" w:rsidP="00D945ED">
      <w:pPr>
        <w:outlineLvl w:val="1"/>
        <w:rPr>
          <w:rFonts w:ascii="Arial" w:eastAsia="Times New Roman" w:hAnsi="Arial" w:cs="Arial"/>
          <w:bCs/>
          <w:color w:val="000000" w:themeColor="text1"/>
        </w:rPr>
      </w:pPr>
    </w:p>
    <w:p w14:paraId="53685A5C" w14:textId="77777777" w:rsidR="008B2F25" w:rsidRPr="00134CAA" w:rsidRDefault="008B2F25">
      <w:pPr>
        <w:rPr>
          <w:rFonts w:ascii="Arial" w:hAnsi="Arial" w:cs="Arial"/>
          <w:color w:val="000000" w:themeColor="text1"/>
        </w:rPr>
      </w:pPr>
    </w:p>
    <w:sectPr w:rsidR="008B2F25" w:rsidRPr="00134CAA" w:rsidSect="00D945ED">
      <w:footerReference w:type="default" r:id="rId9"/>
      <w:pgSz w:w="12240" w:h="15840"/>
      <w:pgMar w:top="1440" w:right="117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42D0F" w14:textId="77777777" w:rsidR="00CE5924" w:rsidRDefault="00CE5924" w:rsidP="006F4FEC">
      <w:r>
        <w:separator/>
      </w:r>
    </w:p>
  </w:endnote>
  <w:endnote w:type="continuationSeparator" w:id="0">
    <w:p w14:paraId="221B4F91" w14:textId="77777777" w:rsidR="00CE5924" w:rsidRDefault="00CE5924" w:rsidP="006F4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10AE3" w14:textId="1DBBD9BE" w:rsidR="006626A8" w:rsidRDefault="006626A8" w:rsidP="006F4FEC">
    <w:pPr>
      <w:pStyle w:val="Foo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4A9D19A0" wp14:editId="06D6ABF1">
              <wp:simplePos x="0" y="0"/>
              <wp:positionH relativeFrom="margin">
                <wp:posOffset>9525</wp:posOffset>
              </wp:positionH>
              <wp:positionV relativeFrom="paragraph">
                <wp:posOffset>-59055</wp:posOffset>
              </wp:positionV>
              <wp:extent cx="5867400" cy="9525"/>
              <wp:effectExtent l="38100" t="38100" r="76200" b="85725"/>
              <wp:wrapNone/>
              <wp:docPr id="2" name="Straight Connector 2"/>
              <wp:cNvGraphicFramePr/>
              <a:graphic xmlns:a="http://schemas.openxmlformats.org/drawingml/2006/main">
                <a:graphicData uri="http://schemas.microsoft.com/office/word/2010/wordprocessingShape">
                  <wps:wsp>
                    <wps:cNvCnPr/>
                    <wps:spPr>
                      <a:xfrm>
                        <a:off x="0" y="0"/>
                        <a:ext cx="5867400" cy="95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7946AA8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4.65pt" to="462.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" strokecolor="black [3213]" strokeweight="1pt">
              <v:shadow on="t" color="black" opacity="24903f" origin=",.5" offset="0,.55556mm"/>
              <w10:wrap anchorx="margin"/>
            </v:line>
          </w:pict>
        </mc:Fallback>
      </mc:AlternateContent>
    </w:r>
    <w:r w:rsidRPr="00CA09CD">
      <w:rPr>
        <w:rFonts w:ascii="Arial" w:hAnsi="Arial" w:cs="Arial"/>
      </w:rPr>
      <w:t>Kory R Johnson, MS, PhD</w:t>
    </w:r>
    <w:r w:rsidRPr="00CA09CD">
      <w:rPr>
        <w:rFonts w:ascii="Arial" w:hAnsi="Arial" w:cs="Arial"/>
      </w:rPr>
      <w:tab/>
    </w:r>
    <w:r>
      <w:rPr>
        <w:rFonts w:ascii="Arial" w:hAnsi="Arial" w:cs="Arial"/>
      </w:rPr>
      <w:t>301-575-7504</w:t>
    </w:r>
    <w:r>
      <w:rPr>
        <w:rFonts w:ascii="Arial" w:hAnsi="Arial" w:cs="Arial"/>
      </w:rPr>
      <w:tab/>
    </w:r>
    <w:r w:rsidRPr="000C5846">
      <w:rPr>
        <w:rFonts w:ascii="Arial" w:hAnsi="Arial" w:cs="Arial"/>
      </w:rPr>
      <w:t>koryrjohnson@gmail.com</w:t>
    </w:r>
  </w:p>
  <w:p w14:paraId="2B9A8515" w14:textId="23C6C007" w:rsidR="006626A8" w:rsidRPr="00CA09CD" w:rsidRDefault="006626A8" w:rsidP="00BC5A2A">
    <w:pPr>
      <w:pStyle w:val="Footer"/>
      <w:rPr>
        <w:rFonts w:ascii="Arial" w:hAnsi="Arial" w:cs="Arial"/>
      </w:rPr>
    </w:pPr>
    <w:r>
      <w:rPr>
        <w:rFonts w:ascii="Arial" w:hAnsi="Arial" w:cs="Arial"/>
      </w:rPr>
      <w:tab/>
    </w:r>
    <w:r w:rsidR="00553180">
      <w:rPr>
        <w:rFonts w:ascii="Arial" w:hAnsi="Arial" w:cs="Arial"/>
      </w:rPr>
      <w:t>P</w:t>
    </w:r>
    <w:r w:rsidRPr="006626A8">
      <w:rPr>
        <w:rFonts w:ascii="Arial" w:hAnsi="Arial" w:cs="Arial"/>
      </w:rPr>
      <w:t xml:space="preserve">age </w:t>
    </w:r>
    <w:r w:rsidRPr="006626A8">
      <w:rPr>
        <w:rFonts w:ascii="Arial" w:hAnsi="Arial" w:cs="Arial"/>
      </w:rPr>
      <w:fldChar w:fldCharType="begin"/>
    </w:r>
    <w:r w:rsidRPr="006626A8">
      <w:rPr>
        <w:rFonts w:ascii="Arial" w:hAnsi="Arial" w:cs="Arial"/>
      </w:rPr>
      <w:instrText xml:space="preserve"> PAGE   \* MERGEFORMAT </w:instrText>
    </w:r>
    <w:r w:rsidRPr="006626A8">
      <w:rPr>
        <w:rFonts w:ascii="Arial" w:hAnsi="Arial" w:cs="Arial"/>
      </w:rPr>
      <w:fldChar w:fldCharType="separate"/>
    </w:r>
    <w:r w:rsidRPr="006626A8">
      <w:rPr>
        <w:rFonts w:ascii="Arial" w:hAnsi="Arial" w:cs="Arial"/>
        <w:noProof/>
      </w:rPr>
      <w:t>1</w:t>
    </w:r>
    <w:r w:rsidRPr="006626A8">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F3B31" w14:textId="77777777" w:rsidR="00CE5924" w:rsidRDefault="00CE5924" w:rsidP="006F4FEC">
      <w:r>
        <w:separator/>
      </w:r>
    </w:p>
  </w:footnote>
  <w:footnote w:type="continuationSeparator" w:id="0">
    <w:p w14:paraId="2F2AEE0C" w14:textId="77777777" w:rsidR="00CE5924" w:rsidRDefault="00CE5924" w:rsidP="006F4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4B6"/>
    <w:multiLevelType w:val="multilevel"/>
    <w:tmpl w:val="7E7A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24CF0"/>
    <w:multiLevelType w:val="multilevel"/>
    <w:tmpl w:val="9D4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01C5"/>
    <w:multiLevelType w:val="multilevel"/>
    <w:tmpl w:val="1092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532F0"/>
    <w:multiLevelType w:val="multilevel"/>
    <w:tmpl w:val="B61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A1CB5"/>
    <w:multiLevelType w:val="multilevel"/>
    <w:tmpl w:val="047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61900"/>
    <w:multiLevelType w:val="multilevel"/>
    <w:tmpl w:val="B3D4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10924"/>
    <w:multiLevelType w:val="multilevel"/>
    <w:tmpl w:val="CE1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66998"/>
    <w:multiLevelType w:val="multilevel"/>
    <w:tmpl w:val="65B8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77636"/>
    <w:multiLevelType w:val="multilevel"/>
    <w:tmpl w:val="AB68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94B5D"/>
    <w:multiLevelType w:val="multilevel"/>
    <w:tmpl w:val="F7E6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636583"/>
    <w:multiLevelType w:val="multilevel"/>
    <w:tmpl w:val="470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E196A"/>
    <w:multiLevelType w:val="multilevel"/>
    <w:tmpl w:val="77AE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65D31"/>
    <w:multiLevelType w:val="multilevel"/>
    <w:tmpl w:val="C334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B0BF2"/>
    <w:multiLevelType w:val="multilevel"/>
    <w:tmpl w:val="0DFA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1566C"/>
    <w:multiLevelType w:val="multilevel"/>
    <w:tmpl w:val="4996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F4AD3"/>
    <w:multiLevelType w:val="multilevel"/>
    <w:tmpl w:val="AA54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8099D"/>
    <w:multiLevelType w:val="multilevel"/>
    <w:tmpl w:val="D80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54E4C"/>
    <w:multiLevelType w:val="hybridMultilevel"/>
    <w:tmpl w:val="0E5C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F689E"/>
    <w:multiLevelType w:val="multilevel"/>
    <w:tmpl w:val="622E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79725C"/>
    <w:multiLevelType w:val="multilevel"/>
    <w:tmpl w:val="E94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257DB"/>
    <w:multiLevelType w:val="multilevel"/>
    <w:tmpl w:val="7FE8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24499">
    <w:abstractNumId w:val="4"/>
  </w:num>
  <w:num w:numId="2" w16cid:durableId="79260939">
    <w:abstractNumId w:val="19"/>
  </w:num>
  <w:num w:numId="3" w16cid:durableId="38020410">
    <w:abstractNumId w:val="11"/>
  </w:num>
  <w:num w:numId="4" w16cid:durableId="930431114">
    <w:abstractNumId w:val="8"/>
  </w:num>
  <w:num w:numId="5" w16cid:durableId="149756294">
    <w:abstractNumId w:val="14"/>
  </w:num>
  <w:num w:numId="6" w16cid:durableId="1955820025">
    <w:abstractNumId w:val="13"/>
  </w:num>
  <w:num w:numId="7" w16cid:durableId="1944218963">
    <w:abstractNumId w:val="17"/>
  </w:num>
  <w:num w:numId="8" w16cid:durableId="2064019062">
    <w:abstractNumId w:val="1"/>
  </w:num>
  <w:num w:numId="9" w16cid:durableId="1681078838">
    <w:abstractNumId w:val="20"/>
  </w:num>
  <w:num w:numId="10" w16cid:durableId="2120222988">
    <w:abstractNumId w:val="18"/>
  </w:num>
  <w:num w:numId="11" w16cid:durableId="760031404">
    <w:abstractNumId w:val="12"/>
  </w:num>
  <w:num w:numId="12" w16cid:durableId="596518043">
    <w:abstractNumId w:val="9"/>
  </w:num>
  <w:num w:numId="13" w16cid:durableId="1997148297">
    <w:abstractNumId w:val="3"/>
  </w:num>
  <w:num w:numId="14" w16cid:durableId="785583723">
    <w:abstractNumId w:val="6"/>
  </w:num>
  <w:num w:numId="15" w16cid:durableId="1104617460">
    <w:abstractNumId w:val="15"/>
  </w:num>
  <w:num w:numId="16" w16cid:durableId="1589071977">
    <w:abstractNumId w:val="7"/>
  </w:num>
  <w:num w:numId="17" w16cid:durableId="1385761824">
    <w:abstractNumId w:val="16"/>
  </w:num>
  <w:num w:numId="18" w16cid:durableId="1226068314">
    <w:abstractNumId w:val="10"/>
  </w:num>
  <w:num w:numId="19" w16cid:durableId="1345552151">
    <w:abstractNumId w:val="2"/>
  </w:num>
  <w:num w:numId="20" w16cid:durableId="115568389">
    <w:abstractNumId w:val="0"/>
  </w:num>
  <w:num w:numId="21" w16cid:durableId="157814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E63"/>
    <w:rsid w:val="00015576"/>
    <w:rsid w:val="0001786D"/>
    <w:rsid w:val="00017FB2"/>
    <w:rsid w:val="00050E0C"/>
    <w:rsid w:val="0005290E"/>
    <w:rsid w:val="00061B01"/>
    <w:rsid w:val="00070A9B"/>
    <w:rsid w:val="00072D09"/>
    <w:rsid w:val="00075B8A"/>
    <w:rsid w:val="00084068"/>
    <w:rsid w:val="000A0F54"/>
    <w:rsid w:val="000A3B2B"/>
    <w:rsid w:val="000B0F77"/>
    <w:rsid w:val="000B626A"/>
    <w:rsid w:val="000C0A95"/>
    <w:rsid w:val="000C2314"/>
    <w:rsid w:val="000C3B60"/>
    <w:rsid w:val="000C5846"/>
    <w:rsid w:val="000D4698"/>
    <w:rsid w:val="000F7B7A"/>
    <w:rsid w:val="00111BCF"/>
    <w:rsid w:val="00112694"/>
    <w:rsid w:val="00113DF0"/>
    <w:rsid w:val="00127849"/>
    <w:rsid w:val="00134CAA"/>
    <w:rsid w:val="00146ABE"/>
    <w:rsid w:val="00172D6C"/>
    <w:rsid w:val="00176504"/>
    <w:rsid w:val="00176C55"/>
    <w:rsid w:val="00181014"/>
    <w:rsid w:val="00181C7B"/>
    <w:rsid w:val="00187365"/>
    <w:rsid w:val="00187672"/>
    <w:rsid w:val="00195AF2"/>
    <w:rsid w:val="001A420B"/>
    <w:rsid w:val="001A46CF"/>
    <w:rsid w:val="001A77B3"/>
    <w:rsid w:val="001B2D05"/>
    <w:rsid w:val="001D00D8"/>
    <w:rsid w:val="001D4662"/>
    <w:rsid w:val="001E08C0"/>
    <w:rsid w:val="001E3E01"/>
    <w:rsid w:val="001E4714"/>
    <w:rsid w:val="001F3417"/>
    <w:rsid w:val="001F5201"/>
    <w:rsid w:val="001F6E43"/>
    <w:rsid w:val="001F7A04"/>
    <w:rsid w:val="001F7F86"/>
    <w:rsid w:val="00206A2D"/>
    <w:rsid w:val="00210C16"/>
    <w:rsid w:val="002118BD"/>
    <w:rsid w:val="002159DF"/>
    <w:rsid w:val="00223253"/>
    <w:rsid w:val="00266DDE"/>
    <w:rsid w:val="002936D7"/>
    <w:rsid w:val="002A51D3"/>
    <w:rsid w:val="002B30AC"/>
    <w:rsid w:val="002B4DC4"/>
    <w:rsid w:val="002C164D"/>
    <w:rsid w:val="002C4F25"/>
    <w:rsid w:val="002D03EE"/>
    <w:rsid w:val="002D05B4"/>
    <w:rsid w:val="002F2267"/>
    <w:rsid w:val="00301E0A"/>
    <w:rsid w:val="00304BA1"/>
    <w:rsid w:val="0031063A"/>
    <w:rsid w:val="003177A6"/>
    <w:rsid w:val="003207B4"/>
    <w:rsid w:val="00324ACE"/>
    <w:rsid w:val="00342686"/>
    <w:rsid w:val="00355382"/>
    <w:rsid w:val="00367179"/>
    <w:rsid w:val="00374F11"/>
    <w:rsid w:val="00386AC6"/>
    <w:rsid w:val="003911D2"/>
    <w:rsid w:val="003B63E5"/>
    <w:rsid w:val="003B6C90"/>
    <w:rsid w:val="003C092B"/>
    <w:rsid w:val="003C677D"/>
    <w:rsid w:val="003D1982"/>
    <w:rsid w:val="003D1B5D"/>
    <w:rsid w:val="003D2CBB"/>
    <w:rsid w:val="003D49F6"/>
    <w:rsid w:val="003F6A29"/>
    <w:rsid w:val="0040036F"/>
    <w:rsid w:val="00414581"/>
    <w:rsid w:val="004177C9"/>
    <w:rsid w:val="00425463"/>
    <w:rsid w:val="004360C4"/>
    <w:rsid w:val="00437EEC"/>
    <w:rsid w:val="00451497"/>
    <w:rsid w:val="00454F78"/>
    <w:rsid w:val="00456F85"/>
    <w:rsid w:val="00461FEB"/>
    <w:rsid w:val="00464C36"/>
    <w:rsid w:val="00476463"/>
    <w:rsid w:val="004905F7"/>
    <w:rsid w:val="00490B88"/>
    <w:rsid w:val="004A1D9A"/>
    <w:rsid w:val="004A367D"/>
    <w:rsid w:val="004A69EC"/>
    <w:rsid w:val="004A6BBA"/>
    <w:rsid w:val="004B37D6"/>
    <w:rsid w:val="004C185F"/>
    <w:rsid w:val="004E4B50"/>
    <w:rsid w:val="004E7026"/>
    <w:rsid w:val="004F2347"/>
    <w:rsid w:val="004F42B5"/>
    <w:rsid w:val="00502B96"/>
    <w:rsid w:val="00504669"/>
    <w:rsid w:val="005142BF"/>
    <w:rsid w:val="00532C23"/>
    <w:rsid w:val="00532F0A"/>
    <w:rsid w:val="00553180"/>
    <w:rsid w:val="005543C8"/>
    <w:rsid w:val="005555F1"/>
    <w:rsid w:val="00562094"/>
    <w:rsid w:val="00576FC8"/>
    <w:rsid w:val="00583CBB"/>
    <w:rsid w:val="00586E63"/>
    <w:rsid w:val="00593711"/>
    <w:rsid w:val="00595F6F"/>
    <w:rsid w:val="005A691C"/>
    <w:rsid w:val="005B7D51"/>
    <w:rsid w:val="005E13C3"/>
    <w:rsid w:val="005E1CA2"/>
    <w:rsid w:val="005F373B"/>
    <w:rsid w:val="005F3B74"/>
    <w:rsid w:val="00602587"/>
    <w:rsid w:val="00616264"/>
    <w:rsid w:val="0062093F"/>
    <w:rsid w:val="006209CD"/>
    <w:rsid w:val="00626FD4"/>
    <w:rsid w:val="00643071"/>
    <w:rsid w:val="00651EB8"/>
    <w:rsid w:val="00661ADF"/>
    <w:rsid w:val="006626A8"/>
    <w:rsid w:val="00662CC7"/>
    <w:rsid w:val="006800BD"/>
    <w:rsid w:val="00683071"/>
    <w:rsid w:val="0068400E"/>
    <w:rsid w:val="00685E72"/>
    <w:rsid w:val="0068601C"/>
    <w:rsid w:val="0069388F"/>
    <w:rsid w:val="006A3859"/>
    <w:rsid w:val="006A7246"/>
    <w:rsid w:val="006B3C8E"/>
    <w:rsid w:val="006C2E63"/>
    <w:rsid w:val="006C6956"/>
    <w:rsid w:val="006C7A1B"/>
    <w:rsid w:val="006E4416"/>
    <w:rsid w:val="006E477D"/>
    <w:rsid w:val="006F1CEE"/>
    <w:rsid w:val="006F4FEC"/>
    <w:rsid w:val="0070039E"/>
    <w:rsid w:val="0070148A"/>
    <w:rsid w:val="00702495"/>
    <w:rsid w:val="00710C7C"/>
    <w:rsid w:val="0071121C"/>
    <w:rsid w:val="0071352A"/>
    <w:rsid w:val="007364ED"/>
    <w:rsid w:val="007370DC"/>
    <w:rsid w:val="00741683"/>
    <w:rsid w:val="00757315"/>
    <w:rsid w:val="0076101B"/>
    <w:rsid w:val="00784594"/>
    <w:rsid w:val="00795656"/>
    <w:rsid w:val="007A04A3"/>
    <w:rsid w:val="007A4439"/>
    <w:rsid w:val="007B4DD0"/>
    <w:rsid w:val="007C09F9"/>
    <w:rsid w:val="007F297E"/>
    <w:rsid w:val="00822A50"/>
    <w:rsid w:val="008550E9"/>
    <w:rsid w:val="00857654"/>
    <w:rsid w:val="0086182C"/>
    <w:rsid w:val="00866C99"/>
    <w:rsid w:val="008746E3"/>
    <w:rsid w:val="0087635B"/>
    <w:rsid w:val="00876DF2"/>
    <w:rsid w:val="00877A1D"/>
    <w:rsid w:val="00882E7A"/>
    <w:rsid w:val="00885054"/>
    <w:rsid w:val="00886356"/>
    <w:rsid w:val="008954B6"/>
    <w:rsid w:val="008A16D0"/>
    <w:rsid w:val="008B2F25"/>
    <w:rsid w:val="008B4FE9"/>
    <w:rsid w:val="008C6138"/>
    <w:rsid w:val="008D1E53"/>
    <w:rsid w:val="008D713A"/>
    <w:rsid w:val="008E4AD8"/>
    <w:rsid w:val="008E621D"/>
    <w:rsid w:val="008E7593"/>
    <w:rsid w:val="008F2C5C"/>
    <w:rsid w:val="00904C07"/>
    <w:rsid w:val="00906458"/>
    <w:rsid w:val="0091409C"/>
    <w:rsid w:val="00921539"/>
    <w:rsid w:val="00927B35"/>
    <w:rsid w:val="00937085"/>
    <w:rsid w:val="009457F0"/>
    <w:rsid w:val="00950F78"/>
    <w:rsid w:val="009771C5"/>
    <w:rsid w:val="009806A7"/>
    <w:rsid w:val="009B64B8"/>
    <w:rsid w:val="009C0B4D"/>
    <w:rsid w:val="009D052E"/>
    <w:rsid w:val="009D0E08"/>
    <w:rsid w:val="009D3B69"/>
    <w:rsid w:val="009E03AA"/>
    <w:rsid w:val="009E1382"/>
    <w:rsid w:val="009F1B9F"/>
    <w:rsid w:val="00A02591"/>
    <w:rsid w:val="00A10370"/>
    <w:rsid w:val="00A13758"/>
    <w:rsid w:val="00A22457"/>
    <w:rsid w:val="00A32AE0"/>
    <w:rsid w:val="00A342E6"/>
    <w:rsid w:val="00A412A2"/>
    <w:rsid w:val="00A520AC"/>
    <w:rsid w:val="00A52F35"/>
    <w:rsid w:val="00A63754"/>
    <w:rsid w:val="00A6656D"/>
    <w:rsid w:val="00A67B8C"/>
    <w:rsid w:val="00A801B1"/>
    <w:rsid w:val="00A80F43"/>
    <w:rsid w:val="00A80FF5"/>
    <w:rsid w:val="00A823D3"/>
    <w:rsid w:val="00A86F7A"/>
    <w:rsid w:val="00AA325D"/>
    <w:rsid w:val="00AC1B35"/>
    <w:rsid w:val="00AC3D12"/>
    <w:rsid w:val="00AC63D6"/>
    <w:rsid w:val="00AD125B"/>
    <w:rsid w:val="00AD634E"/>
    <w:rsid w:val="00AE364D"/>
    <w:rsid w:val="00AE41FA"/>
    <w:rsid w:val="00B01998"/>
    <w:rsid w:val="00B26E07"/>
    <w:rsid w:val="00B369BC"/>
    <w:rsid w:val="00B71552"/>
    <w:rsid w:val="00B75DDD"/>
    <w:rsid w:val="00B7669A"/>
    <w:rsid w:val="00B818B6"/>
    <w:rsid w:val="00B86338"/>
    <w:rsid w:val="00BB0AAA"/>
    <w:rsid w:val="00BC41BB"/>
    <w:rsid w:val="00BC5A2A"/>
    <w:rsid w:val="00BE7EB6"/>
    <w:rsid w:val="00BF0B24"/>
    <w:rsid w:val="00C01A03"/>
    <w:rsid w:val="00C07DC5"/>
    <w:rsid w:val="00C2774B"/>
    <w:rsid w:val="00C45589"/>
    <w:rsid w:val="00C52D38"/>
    <w:rsid w:val="00C64F03"/>
    <w:rsid w:val="00C725FD"/>
    <w:rsid w:val="00C77020"/>
    <w:rsid w:val="00C81811"/>
    <w:rsid w:val="00C84544"/>
    <w:rsid w:val="00C86556"/>
    <w:rsid w:val="00C92950"/>
    <w:rsid w:val="00C94FF0"/>
    <w:rsid w:val="00C96FA6"/>
    <w:rsid w:val="00CA09CD"/>
    <w:rsid w:val="00CA266B"/>
    <w:rsid w:val="00CB2B71"/>
    <w:rsid w:val="00CB32E1"/>
    <w:rsid w:val="00CC1DC4"/>
    <w:rsid w:val="00CC7FC0"/>
    <w:rsid w:val="00CE5924"/>
    <w:rsid w:val="00CE6E27"/>
    <w:rsid w:val="00CF10CE"/>
    <w:rsid w:val="00CF2659"/>
    <w:rsid w:val="00D446CD"/>
    <w:rsid w:val="00D65E1E"/>
    <w:rsid w:val="00D704B0"/>
    <w:rsid w:val="00D77F7F"/>
    <w:rsid w:val="00D80B4F"/>
    <w:rsid w:val="00D824ED"/>
    <w:rsid w:val="00D86CA1"/>
    <w:rsid w:val="00D91445"/>
    <w:rsid w:val="00D92E71"/>
    <w:rsid w:val="00D94575"/>
    <w:rsid w:val="00D945ED"/>
    <w:rsid w:val="00D978EE"/>
    <w:rsid w:val="00DA56C8"/>
    <w:rsid w:val="00DB07FD"/>
    <w:rsid w:val="00DB25A4"/>
    <w:rsid w:val="00DC3ED3"/>
    <w:rsid w:val="00DE1B27"/>
    <w:rsid w:val="00DF1A45"/>
    <w:rsid w:val="00DF49BF"/>
    <w:rsid w:val="00DF7EAB"/>
    <w:rsid w:val="00E069BE"/>
    <w:rsid w:val="00E07C5F"/>
    <w:rsid w:val="00E20A10"/>
    <w:rsid w:val="00E21F7D"/>
    <w:rsid w:val="00E24A7E"/>
    <w:rsid w:val="00E346AC"/>
    <w:rsid w:val="00E577E3"/>
    <w:rsid w:val="00E9437B"/>
    <w:rsid w:val="00EA1B8C"/>
    <w:rsid w:val="00EB161F"/>
    <w:rsid w:val="00EB2CA6"/>
    <w:rsid w:val="00EB5B8F"/>
    <w:rsid w:val="00EC2C15"/>
    <w:rsid w:val="00EC2F24"/>
    <w:rsid w:val="00ED0FCD"/>
    <w:rsid w:val="00ED7437"/>
    <w:rsid w:val="00EF2F80"/>
    <w:rsid w:val="00EF47BD"/>
    <w:rsid w:val="00F02FA2"/>
    <w:rsid w:val="00F30C8D"/>
    <w:rsid w:val="00F47EDD"/>
    <w:rsid w:val="00F807D1"/>
    <w:rsid w:val="00F855D0"/>
    <w:rsid w:val="00F920C0"/>
    <w:rsid w:val="00FA072A"/>
    <w:rsid w:val="00FA5A2B"/>
    <w:rsid w:val="00FD1A3B"/>
    <w:rsid w:val="00FD1B79"/>
    <w:rsid w:val="00FD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8ABED2"/>
  <w15:docId w15:val="{A1D49218-105F-4695-9EB7-8D8923F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B9F"/>
  </w:style>
  <w:style w:type="paragraph" w:styleId="Heading1">
    <w:name w:val="heading 1"/>
    <w:basedOn w:val="Normal"/>
    <w:link w:val="Heading1Char"/>
    <w:uiPriority w:val="9"/>
    <w:qFormat/>
    <w:rsid w:val="00D945E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945ED"/>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D945E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45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45E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E63"/>
    <w:rPr>
      <w:color w:val="0000FF"/>
      <w:u w:val="single"/>
    </w:rPr>
  </w:style>
  <w:style w:type="paragraph" w:styleId="NormalWeb">
    <w:name w:val="Normal (Web)"/>
    <w:basedOn w:val="Normal"/>
    <w:uiPriority w:val="99"/>
    <w:unhideWhenUsed/>
    <w:rsid w:val="00586E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86E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6E63"/>
    <w:rPr>
      <w:rFonts w:ascii="Lucida Grande" w:hAnsi="Lucida Grande" w:cs="Lucida Grande"/>
      <w:sz w:val="18"/>
      <w:szCs w:val="18"/>
    </w:rPr>
  </w:style>
  <w:style w:type="character" w:customStyle="1" w:styleId="contact-street">
    <w:name w:val="contact-street"/>
    <w:basedOn w:val="DefaultParagraphFont"/>
    <w:rsid w:val="00683071"/>
  </w:style>
  <w:style w:type="character" w:customStyle="1" w:styleId="field-text">
    <w:name w:val="field-text"/>
    <w:basedOn w:val="DefaultParagraphFont"/>
    <w:rsid w:val="00DF1A45"/>
  </w:style>
  <w:style w:type="character" w:customStyle="1" w:styleId="Heading1Char">
    <w:name w:val="Heading 1 Char"/>
    <w:basedOn w:val="DefaultParagraphFont"/>
    <w:link w:val="Heading1"/>
    <w:uiPriority w:val="9"/>
    <w:rsid w:val="00D945ED"/>
    <w:rPr>
      <w:rFonts w:ascii="Times" w:hAnsi="Times"/>
      <w:b/>
      <w:bCs/>
      <w:kern w:val="36"/>
      <w:sz w:val="48"/>
      <w:szCs w:val="48"/>
    </w:rPr>
  </w:style>
  <w:style w:type="character" w:customStyle="1" w:styleId="Heading2Char">
    <w:name w:val="Heading 2 Char"/>
    <w:basedOn w:val="DefaultParagraphFont"/>
    <w:link w:val="Heading2"/>
    <w:uiPriority w:val="9"/>
    <w:rsid w:val="00D945ED"/>
    <w:rPr>
      <w:rFonts w:ascii="Times" w:hAnsi="Times"/>
      <w:b/>
      <w:bCs/>
      <w:sz w:val="36"/>
      <w:szCs w:val="36"/>
    </w:rPr>
  </w:style>
  <w:style w:type="character" w:customStyle="1" w:styleId="Heading3Char">
    <w:name w:val="Heading 3 Char"/>
    <w:basedOn w:val="DefaultParagraphFont"/>
    <w:link w:val="Heading3"/>
    <w:uiPriority w:val="9"/>
    <w:rsid w:val="00D94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45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45ED"/>
    <w:rPr>
      <w:rFonts w:asciiTheme="majorHAnsi" w:eastAsiaTheme="majorEastAsia" w:hAnsiTheme="majorHAnsi" w:cstheme="majorBidi"/>
      <w:color w:val="243F60" w:themeColor="accent1" w:themeShade="7F"/>
    </w:rPr>
  </w:style>
  <w:style w:type="character" w:customStyle="1" w:styleId="previewname">
    <w:name w:val="previewname"/>
    <w:basedOn w:val="DefaultParagraphFont"/>
    <w:rsid w:val="00D945ED"/>
  </w:style>
  <w:style w:type="character" w:customStyle="1" w:styleId="first-name">
    <w:name w:val="first-name"/>
    <w:basedOn w:val="DefaultParagraphFont"/>
    <w:rsid w:val="00D945ED"/>
  </w:style>
  <w:style w:type="character" w:customStyle="1" w:styleId="last-name">
    <w:name w:val="last-name"/>
    <w:basedOn w:val="DefaultParagraphFont"/>
    <w:rsid w:val="00D945ED"/>
  </w:style>
  <w:style w:type="character" w:customStyle="1" w:styleId="content">
    <w:name w:val="content"/>
    <w:basedOn w:val="DefaultParagraphFont"/>
    <w:rsid w:val="00D945ED"/>
  </w:style>
  <w:style w:type="character" w:customStyle="1" w:styleId="text">
    <w:name w:val="text"/>
    <w:basedOn w:val="DefaultParagraphFont"/>
    <w:rsid w:val="00D945ED"/>
  </w:style>
  <w:style w:type="character" w:customStyle="1" w:styleId="skill-name">
    <w:name w:val="skill-name"/>
    <w:basedOn w:val="DefaultParagraphFont"/>
    <w:rsid w:val="00D945ED"/>
  </w:style>
  <w:style w:type="character" w:customStyle="1" w:styleId="skill-attributes">
    <w:name w:val="skill-attributes"/>
    <w:basedOn w:val="DefaultParagraphFont"/>
    <w:rsid w:val="00D945ED"/>
  </w:style>
  <w:style w:type="character" w:customStyle="1" w:styleId="left-paren">
    <w:name w:val="left-paren"/>
    <w:basedOn w:val="DefaultParagraphFont"/>
    <w:rsid w:val="00D945ED"/>
  </w:style>
  <w:style w:type="character" w:customStyle="1" w:styleId="years">
    <w:name w:val="years"/>
    <w:basedOn w:val="DefaultParagraphFont"/>
    <w:rsid w:val="00D945ED"/>
  </w:style>
  <w:style w:type="character" w:customStyle="1" w:styleId="value">
    <w:name w:val="value"/>
    <w:basedOn w:val="DefaultParagraphFont"/>
    <w:rsid w:val="00D945ED"/>
  </w:style>
  <w:style w:type="character" w:customStyle="1" w:styleId="label">
    <w:name w:val="label"/>
    <w:basedOn w:val="DefaultParagraphFont"/>
    <w:rsid w:val="00D945ED"/>
  </w:style>
  <w:style w:type="character" w:customStyle="1" w:styleId="right-paren">
    <w:name w:val="right-paren"/>
    <w:basedOn w:val="DefaultParagraphFont"/>
    <w:rsid w:val="00D945ED"/>
  </w:style>
  <w:style w:type="character" w:customStyle="1" w:styleId="start-month">
    <w:name w:val="start-month"/>
    <w:basedOn w:val="DefaultParagraphFont"/>
    <w:rsid w:val="00D945ED"/>
  </w:style>
  <w:style w:type="character" w:customStyle="1" w:styleId="start-year">
    <w:name w:val="start-year"/>
    <w:basedOn w:val="DefaultParagraphFont"/>
    <w:rsid w:val="00D945ED"/>
  </w:style>
  <w:style w:type="character" w:customStyle="1" w:styleId="date-separator">
    <w:name w:val="date-separator"/>
    <w:basedOn w:val="DefaultParagraphFont"/>
    <w:rsid w:val="00D945ED"/>
  </w:style>
  <w:style w:type="character" w:customStyle="1" w:styleId="is-current">
    <w:name w:val="is-current"/>
    <w:basedOn w:val="DefaultParagraphFont"/>
    <w:rsid w:val="00D945ED"/>
  </w:style>
  <w:style w:type="character" w:customStyle="1" w:styleId="end-month">
    <w:name w:val="end-month"/>
    <w:basedOn w:val="DefaultParagraphFont"/>
    <w:rsid w:val="00D945ED"/>
  </w:style>
  <w:style w:type="character" w:customStyle="1" w:styleId="end-year">
    <w:name w:val="end-year"/>
    <w:basedOn w:val="DefaultParagraphFont"/>
    <w:rsid w:val="00D945ED"/>
  </w:style>
  <w:style w:type="character" w:customStyle="1" w:styleId="degree">
    <w:name w:val="degree"/>
    <w:basedOn w:val="DefaultParagraphFont"/>
    <w:rsid w:val="00D945ED"/>
  </w:style>
  <w:style w:type="character" w:customStyle="1" w:styleId="program-separator">
    <w:name w:val="program-separator"/>
    <w:basedOn w:val="DefaultParagraphFont"/>
    <w:rsid w:val="00D945ED"/>
  </w:style>
  <w:style w:type="character" w:customStyle="1" w:styleId="field-of-study">
    <w:name w:val="field-of-study"/>
    <w:basedOn w:val="DefaultParagraphFont"/>
    <w:rsid w:val="00D945ED"/>
  </w:style>
  <w:style w:type="character" w:customStyle="1" w:styleId="patent-status">
    <w:name w:val="patent-status"/>
    <w:basedOn w:val="DefaultParagraphFont"/>
    <w:rsid w:val="00D945ED"/>
  </w:style>
  <w:style w:type="character" w:customStyle="1" w:styleId="patent-office">
    <w:name w:val="patent-office"/>
    <w:basedOn w:val="DefaultParagraphFont"/>
    <w:rsid w:val="00D945ED"/>
  </w:style>
  <w:style w:type="character" w:customStyle="1" w:styleId="patent-number">
    <w:name w:val="patent-number"/>
    <w:basedOn w:val="DefaultParagraphFont"/>
    <w:rsid w:val="00D945ED"/>
  </w:style>
  <w:style w:type="character" w:customStyle="1" w:styleId="number">
    <w:name w:val="number"/>
    <w:basedOn w:val="DefaultParagraphFont"/>
    <w:rsid w:val="00D945ED"/>
  </w:style>
  <w:style w:type="character" w:customStyle="1" w:styleId="dot-separator">
    <w:name w:val="dot-separator"/>
    <w:basedOn w:val="DefaultParagraphFont"/>
    <w:rsid w:val="00D945ED"/>
  </w:style>
  <w:style w:type="character" w:customStyle="1" w:styleId="inventors">
    <w:name w:val="inventors"/>
    <w:basedOn w:val="DefaultParagraphFont"/>
    <w:rsid w:val="00D945ED"/>
  </w:style>
  <w:style w:type="character" w:customStyle="1" w:styleId="inventors-label">
    <w:name w:val="inventors-label"/>
    <w:basedOn w:val="DefaultParagraphFont"/>
    <w:rsid w:val="00D945ED"/>
  </w:style>
  <w:style w:type="character" w:customStyle="1" w:styleId="inventor">
    <w:name w:val="inventor"/>
    <w:basedOn w:val="DefaultParagraphFont"/>
    <w:rsid w:val="00D945ED"/>
  </w:style>
  <w:style w:type="character" w:customStyle="1" w:styleId="patent-url">
    <w:name w:val="patent-url"/>
    <w:basedOn w:val="DefaultParagraphFont"/>
    <w:rsid w:val="00D945ED"/>
  </w:style>
  <w:style w:type="character" w:customStyle="1" w:styleId="publisher">
    <w:name w:val="publisher"/>
    <w:basedOn w:val="DefaultParagraphFont"/>
    <w:rsid w:val="00D945ED"/>
  </w:style>
  <w:style w:type="character" w:customStyle="1" w:styleId="authors">
    <w:name w:val="authors"/>
    <w:basedOn w:val="DefaultParagraphFont"/>
    <w:rsid w:val="00D945ED"/>
  </w:style>
  <w:style w:type="character" w:customStyle="1" w:styleId="authors-label">
    <w:name w:val="authors-label"/>
    <w:basedOn w:val="DefaultParagraphFont"/>
    <w:rsid w:val="00D945ED"/>
  </w:style>
  <w:style w:type="character" w:customStyle="1" w:styleId="author">
    <w:name w:val="author"/>
    <w:basedOn w:val="DefaultParagraphFont"/>
    <w:rsid w:val="00D945ED"/>
  </w:style>
  <w:style w:type="character" w:customStyle="1" w:styleId="publication-url">
    <w:name w:val="publication-url"/>
    <w:basedOn w:val="DefaultParagraphFont"/>
    <w:rsid w:val="00D945ED"/>
  </w:style>
  <w:style w:type="character" w:customStyle="1" w:styleId="footer-link">
    <w:name w:val="footer-link"/>
    <w:basedOn w:val="DefaultParagraphFont"/>
    <w:rsid w:val="00D945ED"/>
  </w:style>
  <w:style w:type="paragraph" w:styleId="ListParagraph">
    <w:name w:val="List Paragraph"/>
    <w:basedOn w:val="Normal"/>
    <w:uiPriority w:val="34"/>
    <w:qFormat/>
    <w:rsid w:val="00D945ED"/>
    <w:pPr>
      <w:ind w:left="720"/>
      <w:contextualSpacing/>
    </w:pPr>
  </w:style>
  <w:style w:type="character" w:customStyle="1" w:styleId="a11y-hidden">
    <w:name w:val="a11y-hidden"/>
    <w:basedOn w:val="DefaultParagraphFont"/>
    <w:rsid w:val="00D945ED"/>
  </w:style>
  <w:style w:type="paragraph" w:styleId="z-TopofForm">
    <w:name w:val="HTML Top of Form"/>
    <w:basedOn w:val="Normal"/>
    <w:next w:val="Normal"/>
    <w:link w:val="z-TopofFormChar"/>
    <w:hidden/>
    <w:uiPriority w:val="99"/>
    <w:semiHidden/>
    <w:unhideWhenUsed/>
    <w:rsid w:val="00D945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945ED"/>
    <w:rPr>
      <w:rFonts w:ascii="Arial" w:hAnsi="Arial" w:cs="Arial"/>
      <w:vanish/>
      <w:sz w:val="16"/>
      <w:szCs w:val="16"/>
    </w:rPr>
  </w:style>
  <w:style w:type="character" w:customStyle="1" w:styleId="item-name">
    <w:name w:val="item-name"/>
    <w:basedOn w:val="DefaultParagraphFont"/>
    <w:rsid w:val="00D945ED"/>
  </w:style>
  <w:style w:type="paragraph" w:styleId="z-BottomofForm">
    <w:name w:val="HTML Bottom of Form"/>
    <w:basedOn w:val="Normal"/>
    <w:next w:val="Normal"/>
    <w:link w:val="z-BottomofFormChar"/>
    <w:hidden/>
    <w:uiPriority w:val="99"/>
    <w:semiHidden/>
    <w:unhideWhenUsed/>
    <w:rsid w:val="00D945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945ED"/>
    <w:rPr>
      <w:rFonts w:ascii="Arial" w:hAnsi="Arial" w:cs="Arial"/>
      <w:vanish/>
      <w:sz w:val="16"/>
      <w:szCs w:val="16"/>
    </w:rPr>
  </w:style>
  <w:style w:type="paragraph" w:customStyle="1" w:styleId="num-skills-on-profile">
    <w:name w:val="num-skills-on-profile"/>
    <w:basedOn w:val="Normal"/>
    <w:rsid w:val="00D945ED"/>
    <w:pPr>
      <w:spacing w:before="100" w:beforeAutospacing="1" w:after="100" w:afterAutospacing="1"/>
    </w:pPr>
    <w:rPr>
      <w:rFonts w:ascii="Times" w:hAnsi="Times"/>
      <w:sz w:val="20"/>
      <w:szCs w:val="20"/>
    </w:rPr>
  </w:style>
  <w:style w:type="character" w:customStyle="1" w:styleId="full-name">
    <w:name w:val="full-name"/>
    <w:basedOn w:val="DefaultParagraphFont"/>
    <w:rsid w:val="00D945ED"/>
  </w:style>
  <w:style w:type="paragraph" w:styleId="Title">
    <w:name w:val="Title"/>
    <w:aliases w:val="title"/>
    <w:basedOn w:val="Normal"/>
    <w:link w:val="TitleChar"/>
    <w:uiPriority w:val="10"/>
    <w:qFormat/>
    <w:rsid w:val="00D945ED"/>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D945ED"/>
    <w:rPr>
      <w:rFonts w:ascii="Times" w:hAnsi="Times"/>
      <w:sz w:val="20"/>
      <w:szCs w:val="20"/>
    </w:rPr>
  </w:style>
  <w:style w:type="character" w:customStyle="1" w:styleId="locality">
    <w:name w:val="locality"/>
    <w:basedOn w:val="DefaultParagraphFont"/>
    <w:rsid w:val="00D945ED"/>
  </w:style>
  <w:style w:type="character" w:styleId="Strong">
    <w:name w:val="Strong"/>
    <w:basedOn w:val="DefaultParagraphFont"/>
    <w:uiPriority w:val="22"/>
    <w:qFormat/>
    <w:rsid w:val="00D945ED"/>
    <w:rPr>
      <w:b/>
      <w:bCs/>
    </w:rPr>
  </w:style>
  <w:style w:type="character" w:customStyle="1" w:styleId="public-profile-url">
    <w:name w:val="public-profile-url"/>
    <w:basedOn w:val="DefaultParagraphFont"/>
    <w:rsid w:val="00D945ED"/>
  </w:style>
  <w:style w:type="character" w:customStyle="1" w:styleId="contact">
    <w:name w:val="contact"/>
    <w:basedOn w:val="DefaultParagraphFont"/>
    <w:rsid w:val="00D945ED"/>
  </w:style>
  <w:style w:type="character" w:styleId="Emphasis">
    <w:name w:val="Emphasis"/>
    <w:basedOn w:val="DefaultParagraphFont"/>
    <w:uiPriority w:val="20"/>
    <w:qFormat/>
    <w:rsid w:val="00D945ED"/>
    <w:rPr>
      <w:i/>
      <w:iCs/>
    </w:rPr>
  </w:style>
  <w:style w:type="paragraph" w:customStyle="1" w:styleId="recommended-section-value-statement">
    <w:name w:val="recommended-section-value-statement"/>
    <w:basedOn w:val="Normal"/>
    <w:rsid w:val="00D945ED"/>
    <w:pPr>
      <w:spacing w:before="100" w:beforeAutospacing="1" w:after="100" w:afterAutospacing="1"/>
    </w:pPr>
    <w:rPr>
      <w:rFonts w:ascii="Times" w:hAnsi="Times"/>
      <w:sz w:val="20"/>
      <w:szCs w:val="20"/>
    </w:rPr>
  </w:style>
  <w:style w:type="character" w:customStyle="1" w:styleId="recommended-section-add">
    <w:name w:val="recommended-section-add"/>
    <w:basedOn w:val="DefaultParagraphFont"/>
    <w:rsid w:val="00D945ED"/>
  </w:style>
  <w:style w:type="paragraph" w:customStyle="1" w:styleId="description">
    <w:name w:val="description"/>
    <w:basedOn w:val="Normal"/>
    <w:rsid w:val="00D945ED"/>
    <w:pPr>
      <w:spacing w:before="100" w:beforeAutospacing="1" w:after="100" w:afterAutospacing="1"/>
    </w:pPr>
    <w:rPr>
      <w:rFonts w:ascii="Times" w:hAnsi="Times"/>
      <w:sz w:val="20"/>
      <w:szCs w:val="20"/>
    </w:rPr>
  </w:style>
  <w:style w:type="character" w:customStyle="1" w:styleId="major">
    <w:name w:val="major"/>
    <w:basedOn w:val="DefaultParagraphFont"/>
    <w:rsid w:val="00D945ED"/>
  </w:style>
  <w:style w:type="paragraph" w:customStyle="1" w:styleId="body-field">
    <w:name w:val="body-field"/>
    <w:basedOn w:val="Normal"/>
    <w:rsid w:val="00D945ED"/>
    <w:pPr>
      <w:spacing w:before="100" w:beforeAutospacing="1" w:after="100" w:afterAutospacing="1"/>
    </w:pPr>
    <w:rPr>
      <w:rFonts w:ascii="Times" w:hAnsi="Times"/>
      <w:sz w:val="20"/>
      <w:szCs w:val="20"/>
    </w:rPr>
  </w:style>
  <w:style w:type="character" w:customStyle="1" w:styleId="experience-date-locale">
    <w:name w:val="experience-date-locale"/>
    <w:basedOn w:val="DefaultParagraphFont"/>
    <w:rsid w:val="00D945ED"/>
  </w:style>
  <w:style w:type="paragraph" w:customStyle="1" w:styleId="Default">
    <w:name w:val="Default"/>
    <w:rsid w:val="00D945ED"/>
    <w:pPr>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D945ED"/>
    <w:pPr>
      <w:tabs>
        <w:tab w:val="center" w:pos="4680"/>
        <w:tab w:val="right" w:pos="9360"/>
      </w:tabs>
    </w:pPr>
  </w:style>
  <w:style w:type="character" w:customStyle="1" w:styleId="HeaderChar">
    <w:name w:val="Header Char"/>
    <w:basedOn w:val="DefaultParagraphFont"/>
    <w:link w:val="Header"/>
    <w:uiPriority w:val="99"/>
    <w:rsid w:val="00D945ED"/>
  </w:style>
  <w:style w:type="paragraph" w:styleId="Footer">
    <w:name w:val="footer"/>
    <w:basedOn w:val="Normal"/>
    <w:link w:val="FooterChar"/>
    <w:uiPriority w:val="99"/>
    <w:unhideWhenUsed/>
    <w:rsid w:val="00D945ED"/>
    <w:pPr>
      <w:tabs>
        <w:tab w:val="center" w:pos="4680"/>
        <w:tab w:val="right" w:pos="9360"/>
      </w:tabs>
    </w:pPr>
  </w:style>
  <w:style w:type="character" w:customStyle="1" w:styleId="FooterChar">
    <w:name w:val="Footer Char"/>
    <w:basedOn w:val="DefaultParagraphFont"/>
    <w:link w:val="Footer"/>
    <w:uiPriority w:val="99"/>
    <w:rsid w:val="00D945ED"/>
  </w:style>
  <w:style w:type="character" w:customStyle="1" w:styleId="jrnl">
    <w:name w:val="jrnl"/>
    <w:basedOn w:val="DefaultParagraphFont"/>
    <w:rsid w:val="00EF2F80"/>
  </w:style>
  <w:style w:type="paragraph" w:customStyle="1" w:styleId="details">
    <w:name w:val="details"/>
    <w:basedOn w:val="Normal"/>
    <w:rsid w:val="00EF2F80"/>
    <w:pPr>
      <w:spacing w:before="100" w:beforeAutospacing="1" w:after="100" w:afterAutospacing="1"/>
    </w:pPr>
    <w:rPr>
      <w:rFonts w:ascii="Times New Roman" w:eastAsia="Times New Roman" w:hAnsi="Times New Roman" w:cs="Times New Roman"/>
    </w:rPr>
  </w:style>
  <w:style w:type="paragraph" w:customStyle="1" w:styleId="desc">
    <w:name w:val="desc"/>
    <w:basedOn w:val="Normal"/>
    <w:rsid w:val="00EF2F80"/>
    <w:pPr>
      <w:spacing w:before="100" w:beforeAutospacing="1" w:after="100" w:afterAutospacing="1"/>
    </w:pPr>
    <w:rPr>
      <w:rFonts w:ascii="Times New Roman" w:eastAsia="Times New Roman" w:hAnsi="Times New Roman" w:cs="Times New Roman"/>
    </w:rPr>
  </w:style>
  <w:style w:type="paragraph" w:customStyle="1" w:styleId="pv-accomplishment-entitysubtitle">
    <w:name w:val="pv-accomplishment-entity__subtitle"/>
    <w:basedOn w:val="Normal"/>
    <w:rsid w:val="00C2774B"/>
    <w:pPr>
      <w:spacing w:before="100" w:beforeAutospacing="1" w:after="100" w:afterAutospacing="1"/>
    </w:pPr>
    <w:rPr>
      <w:rFonts w:ascii="Times New Roman" w:eastAsia="Times New Roman" w:hAnsi="Times New Roman" w:cs="Times New Roman"/>
    </w:rPr>
  </w:style>
  <w:style w:type="character" w:customStyle="1" w:styleId="pv-accomplishment-entitydate">
    <w:name w:val="pv-accomplishment-entity__date"/>
    <w:basedOn w:val="DefaultParagraphFont"/>
    <w:rsid w:val="00C2774B"/>
  </w:style>
  <w:style w:type="character" w:customStyle="1" w:styleId="visually-hidden">
    <w:name w:val="visually-hidden"/>
    <w:basedOn w:val="DefaultParagraphFont"/>
    <w:rsid w:val="00C2774B"/>
  </w:style>
  <w:style w:type="character" w:customStyle="1" w:styleId="pv-accomplishment-entitypublisher">
    <w:name w:val="pv-accomplishment-entity__publisher"/>
    <w:basedOn w:val="DefaultParagraphFont"/>
    <w:rsid w:val="00C2774B"/>
  </w:style>
  <w:style w:type="paragraph" w:customStyle="1" w:styleId="pv-accomplishment-entitydescription">
    <w:name w:val="pv-accomplishment-entity__description"/>
    <w:basedOn w:val="Normal"/>
    <w:rsid w:val="00C2774B"/>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D94575"/>
    <w:rPr>
      <w:color w:val="605E5C"/>
      <w:shd w:val="clear" w:color="auto" w:fill="E1DFDD"/>
    </w:rPr>
  </w:style>
  <w:style w:type="character" w:customStyle="1" w:styleId="docsum-authors">
    <w:name w:val="docsum-authors"/>
    <w:basedOn w:val="DefaultParagraphFont"/>
    <w:rsid w:val="00134CAA"/>
  </w:style>
  <w:style w:type="character" w:customStyle="1" w:styleId="docsum-journal-citation">
    <w:name w:val="docsum-journal-citation"/>
    <w:basedOn w:val="DefaultParagraphFont"/>
    <w:rsid w:val="00134CAA"/>
  </w:style>
  <w:style w:type="character" w:customStyle="1" w:styleId="citation-part">
    <w:name w:val="citation-part"/>
    <w:basedOn w:val="DefaultParagraphFont"/>
    <w:rsid w:val="00134CAA"/>
  </w:style>
  <w:style w:type="character" w:customStyle="1" w:styleId="docsum-pmid">
    <w:name w:val="docsum-pmid"/>
    <w:basedOn w:val="DefaultParagraphFont"/>
    <w:rsid w:val="00134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6252">
      <w:bodyDiv w:val="1"/>
      <w:marLeft w:val="0"/>
      <w:marRight w:val="0"/>
      <w:marTop w:val="0"/>
      <w:marBottom w:val="0"/>
      <w:divBdr>
        <w:top w:val="none" w:sz="0" w:space="0" w:color="auto"/>
        <w:left w:val="none" w:sz="0" w:space="0" w:color="auto"/>
        <w:bottom w:val="none" w:sz="0" w:space="0" w:color="auto"/>
        <w:right w:val="none" w:sz="0" w:space="0" w:color="auto"/>
      </w:divBdr>
    </w:div>
    <w:div w:id="79840946">
      <w:bodyDiv w:val="1"/>
      <w:marLeft w:val="0"/>
      <w:marRight w:val="0"/>
      <w:marTop w:val="0"/>
      <w:marBottom w:val="0"/>
      <w:divBdr>
        <w:top w:val="none" w:sz="0" w:space="0" w:color="auto"/>
        <w:left w:val="none" w:sz="0" w:space="0" w:color="auto"/>
        <w:bottom w:val="none" w:sz="0" w:space="0" w:color="auto"/>
        <w:right w:val="none" w:sz="0" w:space="0" w:color="auto"/>
      </w:divBdr>
    </w:div>
    <w:div w:id="99449062">
      <w:bodyDiv w:val="1"/>
      <w:marLeft w:val="0"/>
      <w:marRight w:val="0"/>
      <w:marTop w:val="0"/>
      <w:marBottom w:val="0"/>
      <w:divBdr>
        <w:top w:val="none" w:sz="0" w:space="0" w:color="auto"/>
        <w:left w:val="none" w:sz="0" w:space="0" w:color="auto"/>
        <w:bottom w:val="none" w:sz="0" w:space="0" w:color="auto"/>
        <w:right w:val="none" w:sz="0" w:space="0" w:color="auto"/>
      </w:divBdr>
      <w:divsChild>
        <w:div w:id="538787696">
          <w:marLeft w:val="0"/>
          <w:marRight w:val="0"/>
          <w:marTop w:val="27"/>
          <w:marBottom w:val="27"/>
          <w:divBdr>
            <w:top w:val="none" w:sz="0" w:space="0" w:color="auto"/>
            <w:left w:val="none" w:sz="0" w:space="0" w:color="auto"/>
            <w:bottom w:val="none" w:sz="0" w:space="0" w:color="auto"/>
            <w:right w:val="none" w:sz="0" w:space="0" w:color="auto"/>
          </w:divBdr>
        </w:div>
        <w:div w:id="961812765">
          <w:marLeft w:val="0"/>
          <w:marRight w:val="0"/>
          <w:marTop w:val="0"/>
          <w:marBottom w:val="0"/>
          <w:divBdr>
            <w:top w:val="none" w:sz="0" w:space="0" w:color="auto"/>
            <w:left w:val="none" w:sz="0" w:space="0" w:color="auto"/>
            <w:bottom w:val="none" w:sz="0" w:space="0" w:color="auto"/>
            <w:right w:val="none" w:sz="0" w:space="0" w:color="auto"/>
          </w:divBdr>
        </w:div>
      </w:divsChild>
    </w:div>
    <w:div w:id="217864217">
      <w:bodyDiv w:val="1"/>
      <w:marLeft w:val="0"/>
      <w:marRight w:val="0"/>
      <w:marTop w:val="0"/>
      <w:marBottom w:val="0"/>
      <w:divBdr>
        <w:top w:val="none" w:sz="0" w:space="0" w:color="auto"/>
        <w:left w:val="none" w:sz="0" w:space="0" w:color="auto"/>
        <w:bottom w:val="none" w:sz="0" w:space="0" w:color="auto"/>
        <w:right w:val="none" w:sz="0" w:space="0" w:color="auto"/>
      </w:divBdr>
    </w:div>
    <w:div w:id="264849056">
      <w:bodyDiv w:val="1"/>
      <w:marLeft w:val="0"/>
      <w:marRight w:val="0"/>
      <w:marTop w:val="0"/>
      <w:marBottom w:val="0"/>
      <w:divBdr>
        <w:top w:val="none" w:sz="0" w:space="0" w:color="auto"/>
        <w:left w:val="none" w:sz="0" w:space="0" w:color="auto"/>
        <w:bottom w:val="none" w:sz="0" w:space="0" w:color="auto"/>
        <w:right w:val="none" w:sz="0" w:space="0" w:color="auto"/>
      </w:divBdr>
    </w:div>
    <w:div w:id="278877915">
      <w:bodyDiv w:val="1"/>
      <w:marLeft w:val="0"/>
      <w:marRight w:val="0"/>
      <w:marTop w:val="0"/>
      <w:marBottom w:val="0"/>
      <w:divBdr>
        <w:top w:val="none" w:sz="0" w:space="0" w:color="auto"/>
        <w:left w:val="none" w:sz="0" w:space="0" w:color="auto"/>
        <w:bottom w:val="none" w:sz="0" w:space="0" w:color="auto"/>
        <w:right w:val="none" w:sz="0" w:space="0" w:color="auto"/>
      </w:divBdr>
      <w:divsChild>
        <w:div w:id="709260574">
          <w:marLeft w:val="0"/>
          <w:marRight w:val="0"/>
          <w:marTop w:val="27"/>
          <w:marBottom w:val="27"/>
          <w:divBdr>
            <w:top w:val="none" w:sz="0" w:space="0" w:color="auto"/>
            <w:left w:val="none" w:sz="0" w:space="0" w:color="auto"/>
            <w:bottom w:val="none" w:sz="0" w:space="0" w:color="auto"/>
            <w:right w:val="none" w:sz="0" w:space="0" w:color="auto"/>
          </w:divBdr>
        </w:div>
        <w:div w:id="505369276">
          <w:marLeft w:val="0"/>
          <w:marRight w:val="0"/>
          <w:marTop w:val="0"/>
          <w:marBottom w:val="0"/>
          <w:divBdr>
            <w:top w:val="none" w:sz="0" w:space="0" w:color="auto"/>
            <w:left w:val="none" w:sz="0" w:space="0" w:color="auto"/>
            <w:bottom w:val="none" w:sz="0" w:space="0" w:color="auto"/>
            <w:right w:val="none" w:sz="0" w:space="0" w:color="auto"/>
          </w:divBdr>
        </w:div>
      </w:divsChild>
    </w:div>
    <w:div w:id="280310154">
      <w:bodyDiv w:val="1"/>
      <w:marLeft w:val="0"/>
      <w:marRight w:val="0"/>
      <w:marTop w:val="0"/>
      <w:marBottom w:val="0"/>
      <w:divBdr>
        <w:top w:val="none" w:sz="0" w:space="0" w:color="auto"/>
        <w:left w:val="none" w:sz="0" w:space="0" w:color="auto"/>
        <w:bottom w:val="none" w:sz="0" w:space="0" w:color="auto"/>
        <w:right w:val="none" w:sz="0" w:space="0" w:color="auto"/>
      </w:divBdr>
      <w:divsChild>
        <w:div w:id="1936669624">
          <w:marLeft w:val="0"/>
          <w:marRight w:val="0"/>
          <w:marTop w:val="0"/>
          <w:marBottom w:val="0"/>
          <w:divBdr>
            <w:top w:val="none" w:sz="0" w:space="0" w:color="auto"/>
            <w:left w:val="none" w:sz="0" w:space="0" w:color="auto"/>
            <w:bottom w:val="none" w:sz="0" w:space="0" w:color="auto"/>
            <w:right w:val="none" w:sz="0" w:space="0" w:color="auto"/>
          </w:divBdr>
          <w:divsChild>
            <w:div w:id="416440310">
              <w:marLeft w:val="0"/>
              <w:marRight w:val="0"/>
              <w:marTop w:val="0"/>
              <w:marBottom w:val="0"/>
              <w:divBdr>
                <w:top w:val="none" w:sz="0" w:space="0" w:color="auto"/>
                <w:left w:val="none" w:sz="0" w:space="0" w:color="auto"/>
                <w:bottom w:val="none" w:sz="0" w:space="0" w:color="auto"/>
                <w:right w:val="none" w:sz="0" w:space="0" w:color="auto"/>
              </w:divBdr>
              <w:divsChild>
                <w:div w:id="1352804248">
                  <w:marLeft w:val="0"/>
                  <w:marRight w:val="0"/>
                  <w:marTop w:val="780"/>
                  <w:marBottom w:val="0"/>
                  <w:divBdr>
                    <w:top w:val="none" w:sz="0" w:space="0" w:color="auto"/>
                    <w:left w:val="none" w:sz="0" w:space="0" w:color="auto"/>
                    <w:bottom w:val="none" w:sz="0" w:space="0" w:color="auto"/>
                    <w:right w:val="none" w:sz="0" w:space="0" w:color="auto"/>
                  </w:divBdr>
                  <w:divsChild>
                    <w:div w:id="161316214">
                      <w:marLeft w:val="0"/>
                      <w:marRight w:val="0"/>
                      <w:marTop w:val="0"/>
                      <w:marBottom w:val="0"/>
                      <w:divBdr>
                        <w:top w:val="none" w:sz="0" w:space="0" w:color="auto"/>
                        <w:left w:val="none" w:sz="0" w:space="0" w:color="auto"/>
                        <w:bottom w:val="none" w:sz="0" w:space="0" w:color="auto"/>
                        <w:right w:val="none" w:sz="0" w:space="0" w:color="auto"/>
                      </w:divBdr>
                      <w:divsChild>
                        <w:div w:id="1959602156">
                          <w:marLeft w:val="0"/>
                          <w:marRight w:val="0"/>
                          <w:marTop w:val="0"/>
                          <w:marBottom w:val="0"/>
                          <w:divBdr>
                            <w:top w:val="none" w:sz="0" w:space="0" w:color="auto"/>
                            <w:left w:val="none" w:sz="0" w:space="0" w:color="auto"/>
                            <w:bottom w:val="none" w:sz="0" w:space="0" w:color="auto"/>
                            <w:right w:val="none" w:sz="0" w:space="0" w:color="auto"/>
                          </w:divBdr>
                          <w:divsChild>
                            <w:div w:id="1527060842">
                              <w:marLeft w:val="0"/>
                              <w:marRight w:val="0"/>
                              <w:marTop w:val="0"/>
                              <w:marBottom w:val="0"/>
                              <w:divBdr>
                                <w:top w:val="none" w:sz="0" w:space="0" w:color="auto"/>
                                <w:left w:val="none" w:sz="0" w:space="0" w:color="auto"/>
                                <w:bottom w:val="none" w:sz="0" w:space="0" w:color="auto"/>
                                <w:right w:val="none" w:sz="0" w:space="0" w:color="auto"/>
                              </w:divBdr>
                              <w:divsChild>
                                <w:div w:id="1844121884">
                                  <w:marLeft w:val="0"/>
                                  <w:marRight w:val="0"/>
                                  <w:marTop w:val="0"/>
                                  <w:marBottom w:val="0"/>
                                  <w:divBdr>
                                    <w:top w:val="none" w:sz="0" w:space="0" w:color="auto"/>
                                    <w:left w:val="none" w:sz="0" w:space="0" w:color="auto"/>
                                    <w:bottom w:val="none" w:sz="0" w:space="0" w:color="auto"/>
                                    <w:right w:val="none" w:sz="0" w:space="0" w:color="auto"/>
                                  </w:divBdr>
                                  <w:divsChild>
                                    <w:div w:id="1306931660">
                                      <w:marLeft w:val="0"/>
                                      <w:marRight w:val="0"/>
                                      <w:marTop w:val="0"/>
                                      <w:marBottom w:val="0"/>
                                      <w:divBdr>
                                        <w:top w:val="none" w:sz="0" w:space="0" w:color="auto"/>
                                        <w:left w:val="none" w:sz="0" w:space="0" w:color="auto"/>
                                        <w:bottom w:val="none" w:sz="0" w:space="0" w:color="auto"/>
                                        <w:right w:val="none" w:sz="0" w:space="0" w:color="auto"/>
                                      </w:divBdr>
                                      <w:divsChild>
                                        <w:div w:id="236870264">
                                          <w:marLeft w:val="0"/>
                                          <w:marRight w:val="0"/>
                                          <w:marTop w:val="0"/>
                                          <w:marBottom w:val="0"/>
                                          <w:divBdr>
                                            <w:top w:val="none" w:sz="0" w:space="0" w:color="auto"/>
                                            <w:left w:val="none" w:sz="0" w:space="0" w:color="auto"/>
                                            <w:bottom w:val="none" w:sz="0" w:space="0" w:color="auto"/>
                                            <w:right w:val="none" w:sz="0" w:space="0" w:color="auto"/>
                                          </w:divBdr>
                                          <w:divsChild>
                                            <w:div w:id="138153231">
                                              <w:marLeft w:val="0"/>
                                              <w:marRight w:val="0"/>
                                              <w:marTop w:val="0"/>
                                              <w:marBottom w:val="0"/>
                                              <w:divBdr>
                                                <w:top w:val="none" w:sz="0" w:space="0" w:color="auto"/>
                                                <w:left w:val="none" w:sz="0" w:space="0" w:color="auto"/>
                                                <w:bottom w:val="none" w:sz="0" w:space="0" w:color="auto"/>
                                                <w:right w:val="none" w:sz="0" w:space="0" w:color="auto"/>
                                              </w:divBdr>
                                              <w:divsChild>
                                                <w:div w:id="2134901270">
                                                  <w:marLeft w:val="0"/>
                                                  <w:marRight w:val="0"/>
                                                  <w:marTop w:val="0"/>
                                                  <w:marBottom w:val="0"/>
                                                  <w:divBdr>
                                                    <w:top w:val="none" w:sz="0" w:space="0" w:color="auto"/>
                                                    <w:left w:val="none" w:sz="0" w:space="0" w:color="auto"/>
                                                    <w:bottom w:val="none" w:sz="0" w:space="0" w:color="auto"/>
                                                    <w:right w:val="none" w:sz="0" w:space="0" w:color="auto"/>
                                                  </w:divBdr>
                                                  <w:divsChild>
                                                    <w:div w:id="1344744731">
                                                      <w:marLeft w:val="0"/>
                                                      <w:marRight w:val="0"/>
                                                      <w:marTop w:val="0"/>
                                                      <w:marBottom w:val="0"/>
                                                      <w:divBdr>
                                                        <w:top w:val="none" w:sz="0" w:space="0" w:color="auto"/>
                                                        <w:left w:val="none" w:sz="0" w:space="0" w:color="auto"/>
                                                        <w:bottom w:val="none" w:sz="0" w:space="0" w:color="auto"/>
                                                        <w:right w:val="none" w:sz="0" w:space="0" w:color="auto"/>
                                                      </w:divBdr>
                                                      <w:divsChild>
                                                        <w:div w:id="502471020">
                                                          <w:marLeft w:val="0"/>
                                                          <w:marRight w:val="0"/>
                                                          <w:marTop w:val="0"/>
                                                          <w:marBottom w:val="0"/>
                                                          <w:divBdr>
                                                            <w:top w:val="none" w:sz="0" w:space="0" w:color="auto"/>
                                                            <w:left w:val="none" w:sz="0" w:space="0" w:color="auto"/>
                                                            <w:bottom w:val="none" w:sz="0" w:space="0" w:color="auto"/>
                                                            <w:right w:val="none" w:sz="0" w:space="0" w:color="auto"/>
                                                          </w:divBdr>
                                                          <w:divsChild>
                                                            <w:div w:id="1907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9379910">
      <w:bodyDiv w:val="1"/>
      <w:marLeft w:val="0"/>
      <w:marRight w:val="0"/>
      <w:marTop w:val="0"/>
      <w:marBottom w:val="0"/>
      <w:divBdr>
        <w:top w:val="none" w:sz="0" w:space="0" w:color="auto"/>
        <w:left w:val="none" w:sz="0" w:space="0" w:color="auto"/>
        <w:bottom w:val="none" w:sz="0" w:space="0" w:color="auto"/>
        <w:right w:val="none" w:sz="0" w:space="0" w:color="auto"/>
      </w:divBdr>
      <w:divsChild>
        <w:div w:id="2076274264">
          <w:marLeft w:val="0"/>
          <w:marRight w:val="0"/>
          <w:marTop w:val="27"/>
          <w:marBottom w:val="27"/>
          <w:divBdr>
            <w:top w:val="none" w:sz="0" w:space="0" w:color="auto"/>
            <w:left w:val="none" w:sz="0" w:space="0" w:color="auto"/>
            <w:bottom w:val="none" w:sz="0" w:space="0" w:color="auto"/>
            <w:right w:val="none" w:sz="0" w:space="0" w:color="auto"/>
          </w:divBdr>
        </w:div>
        <w:div w:id="1392272301">
          <w:marLeft w:val="0"/>
          <w:marRight w:val="0"/>
          <w:marTop w:val="0"/>
          <w:marBottom w:val="0"/>
          <w:divBdr>
            <w:top w:val="none" w:sz="0" w:space="0" w:color="auto"/>
            <w:left w:val="none" w:sz="0" w:space="0" w:color="auto"/>
            <w:bottom w:val="none" w:sz="0" w:space="0" w:color="auto"/>
            <w:right w:val="none" w:sz="0" w:space="0" w:color="auto"/>
          </w:divBdr>
        </w:div>
      </w:divsChild>
    </w:div>
    <w:div w:id="400716552">
      <w:bodyDiv w:val="1"/>
      <w:marLeft w:val="0"/>
      <w:marRight w:val="0"/>
      <w:marTop w:val="0"/>
      <w:marBottom w:val="0"/>
      <w:divBdr>
        <w:top w:val="none" w:sz="0" w:space="0" w:color="auto"/>
        <w:left w:val="none" w:sz="0" w:space="0" w:color="auto"/>
        <w:bottom w:val="none" w:sz="0" w:space="0" w:color="auto"/>
        <w:right w:val="none" w:sz="0" w:space="0" w:color="auto"/>
      </w:divBdr>
      <w:divsChild>
        <w:div w:id="286856133">
          <w:marLeft w:val="0"/>
          <w:marRight w:val="0"/>
          <w:marTop w:val="27"/>
          <w:marBottom w:val="27"/>
          <w:divBdr>
            <w:top w:val="none" w:sz="0" w:space="0" w:color="auto"/>
            <w:left w:val="none" w:sz="0" w:space="0" w:color="auto"/>
            <w:bottom w:val="none" w:sz="0" w:space="0" w:color="auto"/>
            <w:right w:val="none" w:sz="0" w:space="0" w:color="auto"/>
          </w:divBdr>
        </w:div>
        <w:div w:id="132600461">
          <w:marLeft w:val="0"/>
          <w:marRight w:val="0"/>
          <w:marTop w:val="0"/>
          <w:marBottom w:val="0"/>
          <w:divBdr>
            <w:top w:val="none" w:sz="0" w:space="0" w:color="auto"/>
            <w:left w:val="none" w:sz="0" w:space="0" w:color="auto"/>
            <w:bottom w:val="none" w:sz="0" w:space="0" w:color="auto"/>
            <w:right w:val="none" w:sz="0" w:space="0" w:color="auto"/>
          </w:divBdr>
        </w:div>
      </w:divsChild>
    </w:div>
    <w:div w:id="404307217">
      <w:bodyDiv w:val="1"/>
      <w:marLeft w:val="0"/>
      <w:marRight w:val="0"/>
      <w:marTop w:val="0"/>
      <w:marBottom w:val="0"/>
      <w:divBdr>
        <w:top w:val="none" w:sz="0" w:space="0" w:color="auto"/>
        <w:left w:val="none" w:sz="0" w:space="0" w:color="auto"/>
        <w:bottom w:val="none" w:sz="0" w:space="0" w:color="auto"/>
        <w:right w:val="none" w:sz="0" w:space="0" w:color="auto"/>
      </w:divBdr>
    </w:div>
    <w:div w:id="412050065">
      <w:bodyDiv w:val="1"/>
      <w:marLeft w:val="0"/>
      <w:marRight w:val="0"/>
      <w:marTop w:val="0"/>
      <w:marBottom w:val="0"/>
      <w:divBdr>
        <w:top w:val="none" w:sz="0" w:space="0" w:color="auto"/>
        <w:left w:val="none" w:sz="0" w:space="0" w:color="auto"/>
        <w:bottom w:val="none" w:sz="0" w:space="0" w:color="auto"/>
        <w:right w:val="none" w:sz="0" w:space="0" w:color="auto"/>
      </w:divBdr>
      <w:divsChild>
        <w:div w:id="49963301">
          <w:marLeft w:val="0"/>
          <w:marRight w:val="0"/>
          <w:marTop w:val="27"/>
          <w:marBottom w:val="27"/>
          <w:divBdr>
            <w:top w:val="none" w:sz="0" w:space="0" w:color="auto"/>
            <w:left w:val="none" w:sz="0" w:space="0" w:color="auto"/>
            <w:bottom w:val="none" w:sz="0" w:space="0" w:color="auto"/>
            <w:right w:val="none" w:sz="0" w:space="0" w:color="auto"/>
          </w:divBdr>
        </w:div>
        <w:div w:id="1929532896">
          <w:marLeft w:val="0"/>
          <w:marRight w:val="0"/>
          <w:marTop w:val="0"/>
          <w:marBottom w:val="0"/>
          <w:divBdr>
            <w:top w:val="none" w:sz="0" w:space="0" w:color="auto"/>
            <w:left w:val="none" w:sz="0" w:space="0" w:color="auto"/>
            <w:bottom w:val="none" w:sz="0" w:space="0" w:color="auto"/>
            <w:right w:val="none" w:sz="0" w:space="0" w:color="auto"/>
          </w:divBdr>
        </w:div>
      </w:divsChild>
    </w:div>
    <w:div w:id="415323191">
      <w:bodyDiv w:val="1"/>
      <w:marLeft w:val="0"/>
      <w:marRight w:val="0"/>
      <w:marTop w:val="0"/>
      <w:marBottom w:val="0"/>
      <w:divBdr>
        <w:top w:val="none" w:sz="0" w:space="0" w:color="auto"/>
        <w:left w:val="none" w:sz="0" w:space="0" w:color="auto"/>
        <w:bottom w:val="none" w:sz="0" w:space="0" w:color="auto"/>
        <w:right w:val="none" w:sz="0" w:space="0" w:color="auto"/>
      </w:divBdr>
    </w:div>
    <w:div w:id="430317525">
      <w:bodyDiv w:val="1"/>
      <w:marLeft w:val="0"/>
      <w:marRight w:val="0"/>
      <w:marTop w:val="0"/>
      <w:marBottom w:val="0"/>
      <w:divBdr>
        <w:top w:val="none" w:sz="0" w:space="0" w:color="auto"/>
        <w:left w:val="none" w:sz="0" w:space="0" w:color="auto"/>
        <w:bottom w:val="none" w:sz="0" w:space="0" w:color="auto"/>
        <w:right w:val="none" w:sz="0" w:space="0" w:color="auto"/>
      </w:divBdr>
    </w:div>
    <w:div w:id="451870766">
      <w:bodyDiv w:val="1"/>
      <w:marLeft w:val="0"/>
      <w:marRight w:val="0"/>
      <w:marTop w:val="0"/>
      <w:marBottom w:val="0"/>
      <w:divBdr>
        <w:top w:val="none" w:sz="0" w:space="0" w:color="auto"/>
        <w:left w:val="none" w:sz="0" w:space="0" w:color="auto"/>
        <w:bottom w:val="none" w:sz="0" w:space="0" w:color="auto"/>
        <w:right w:val="none" w:sz="0" w:space="0" w:color="auto"/>
      </w:divBdr>
      <w:divsChild>
        <w:div w:id="2028603863">
          <w:marLeft w:val="0"/>
          <w:marRight w:val="0"/>
          <w:marTop w:val="27"/>
          <w:marBottom w:val="27"/>
          <w:divBdr>
            <w:top w:val="none" w:sz="0" w:space="0" w:color="auto"/>
            <w:left w:val="none" w:sz="0" w:space="0" w:color="auto"/>
            <w:bottom w:val="none" w:sz="0" w:space="0" w:color="auto"/>
            <w:right w:val="none" w:sz="0" w:space="0" w:color="auto"/>
          </w:divBdr>
        </w:div>
        <w:div w:id="378482058">
          <w:marLeft w:val="0"/>
          <w:marRight w:val="0"/>
          <w:marTop w:val="0"/>
          <w:marBottom w:val="0"/>
          <w:divBdr>
            <w:top w:val="none" w:sz="0" w:space="0" w:color="auto"/>
            <w:left w:val="none" w:sz="0" w:space="0" w:color="auto"/>
            <w:bottom w:val="none" w:sz="0" w:space="0" w:color="auto"/>
            <w:right w:val="none" w:sz="0" w:space="0" w:color="auto"/>
          </w:divBdr>
        </w:div>
      </w:divsChild>
    </w:div>
    <w:div w:id="457141412">
      <w:bodyDiv w:val="1"/>
      <w:marLeft w:val="0"/>
      <w:marRight w:val="0"/>
      <w:marTop w:val="0"/>
      <w:marBottom w:val="0"/>
      <w:divBdr>
        <w:top w:val="none" w:sz="0" w:space="0" w:color="auto"/>
        <w:left w:val="none" w:sz="0" w:space="0" w:color="auto"/>
        <w:bottom w:val="none" w:sz="0" w:space="0" w:color="auto"/>
        <w:right w:val="none" w:sz="0" w:space="0" w:color="auto"/>
      </w:divBdr>
      <w:divsChild>
        <w:div w:id="1795442034">
          <w:marLeft w:val="0"/>
          <w:marRight w:val="0"/>
          <w:marTop w:val="27"/>
          <w:marBottom w:val="27"/>
          <w:divBdr>
            <w:top w:val="none" w:sz="0" w:space="0" w:color="auto"/>
            <w:left w:val="none" w:sz="0" w:space="0" w:color="auto"/>
            <w:bottom w:val="none" w:sz="0" w:space="0" w:color="auto"/>
            <w:right w:val="none" w:sz="0" w:space="0" w:color="auto"/>
          </w:divBdr>
        </w:div>
        <w:div w:id="1143347583">
          <w:marLeft w:val="0"/>
          <w:marRight w:val="0"/>
          <w:marTop w:val="0"/>
          <w:marBottom w:val="0"/>
          <w:divBdr>
            <w:top w:val="none" w:sz="0" w:space="0" w:color="auto"/>
            <w:left w:val="none" w:sz="0" w:space="0" w:color="auto"/>
            <w:bottom w:val="none" w:sz="0" w:space="0" w:color="auto"/>
            <w:right w:val="none" w:sz="0" w:space="0" w:color="auto"/>
          </w:divBdr>
        </w:div>
      </w:divsChild>
    </w:div>
    <w:div w:id="610937873">
      <w:bodyDiv w:val="1"/>
      <w:marLeft w:val="0"/>
      <w:marRight w:val="0"/>
      <w:marTop w:val="0"/>
      <w:marBottom w:val="0"/>
      <w:divBdr>
        <w:top w:val="none" w:sz="0" w:space="0" w:color="auto"/>
        <w:left w:val="none" w:sz="0" w:space="0" w:color="auto"/>
        <w:bottom w:val="none" w:sz="0" w:space="0" w:color="auto"/>
        <w:right w:val="none" w:sz="0" w:space="0" w:color="auto"/>
      </w:divBdr>
      <w:divsChild>
        <w:div w:id="1111239590">
          <w:marLeft w:val="0"/>
          <w:marRight w:val="0"/>
          <w:marTop w:val="0"/>
          <w:marBottom w:val="0"/>
          <w:divBdr>
            <w:top w:val="none" w:sz="0" w:space="0" w:color="auto"/>
            <w:left w:val="none" w:sz="0" w:space="0" w:color="auto"/>
            <w:bottom w:val="none" w:sz="0" w:space="0" w:color="auto"/>
            <w:right w:val="none" w:sz="0" w:space="0" w:color="auto"/>
          </w:divBdr>
          <w:divsChild>
            <w:div w:id="796414803">
              <w:marLeft w:val="0"/>
              <w:marRight w:val="0"/>
              <w:marTop w:val="0"/>
              <w:marBottom w:val="0"/>
              <w:divBdr>
                <w:top w:val="none" w:sz="0" w:space="0" w:color="auto"/>
                <w:left w:val="none" w:sz="0" w:space="0" w:color="auto"/>
                <w:bottom w:val="none" w:sz="0" w:space="0" w:color="auto"/>
                <w:right w:val="none" w:sz="0" w:space="0" w:color="auto"/>
              </w:divBdr>
              <w:divsChild>
                <w:div w:id="9000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26353">
      <w:bodyDiv w:val="1"/>
      <w:marLeft w:val="0"/>
      <w:marRight w:val="0"/>
      <w:marTop w:val="0"/>
      <w:marBottom w:val="0"/>
      <w:divBdr>
        <w:top w:val="none" w:sz="0" w:space="0" w:color="auto"/>
        <w:left w:val="none" w:sz="0" w:space="0" w:color="auto"/>
        <w:bottom w:val="none" w:sz="0" w:space="0" w:color="auto"/>
        <w:right w:val="none" w:sz="0" w:space="0" w:color="auto"/>
      </w:divBdr>
      <w:divsChild>
        <w:div w:id="522010910">
          <w:marLeft w:val="0"/>
          <w:marRight w:val="0"/>
          <w:marTop w:val="27"/>
          <w:marBottom w:val="27"/>
          <w:divBdr>
            <w:top w:val="none" w:sz="0" w:space="0" w:color="auto"/>
            <w:left w:val="none" w:sz="0" w:space="0" w:color="auto"/>
            <w:bottom w:val="none" w:sz="0" w:space="0" w:color="auto"/>
            <w:right w:val="none" w:sz="0" w:space="0" w:color="auto"/>
          </w:divBdr>
        </w:div>
        <w:div w:id="978222133">
          <w:marLeft w:val="0"/>
          <w:marRight w:val="0"/>
          <w:marTop w:val="0"/>
          <w:marBottom w:val="0"/>
          <w:divBdr>
            <w:top w:val="none" w:sz="0" w:space="0" w:color="auto"/>
            <w:left w:val="none" w:sz="0" w:space="0" w:color="auto"/>
            <w:bottom w:val="none" w:sz="0" w:space="0" w:color="auto"/>
            <w:right w:val="none" w:sz="0" w:space="0" w:color="auto"/>
          </w:divBdr>
        </w:div>
      </w:divsChild>
    </w:div>
    <w:div w:id="684750874">
      <w:bodyDiv w:val="1"/>
      <w:marLeft w:val="0"/>
      <w:marRight w:val="0"/>
      <w:marTop w:val="0"/>
      <w:marBottom w:val="0"/>
      <w:divBdr>
        <w:top w:val="none" w:sz="0" w:space="0" w:color="auto"/>
        <w:left w:val="none" w:sz="0" w:space="0" w:color="auto"/>
        <w:bottom w:val="none" w:sz="0" w:space="0" w:color="auto"/>
        <w:right w:val="none" w:sz="0" w:space="0" w:color="auto"/>
      </w:divBdr>
      <w:divsChild>
        <w:div w:id="1224364550">
          <w:marLeft w:val="0"/>
          <w:marRight w:val="0"/>
          <w:marTop w:val="27"/>
          <w:marBottom w:val="27"/>
          <w:divBdr>
            <w:top w:val="none" w:sz="0" w:space="0" w:color="auto"/>
            <w:left w:val="none" w:sz="0" w:space="0" w:color="auto"/>
            <w:bottom w:val="none" w:sz="0" w:space="0" w:color="auto"/>
            <w:right w:val="none" w:sz="0" w:space="0" w:color="auto"/>
          </w:divBdr>
        </w:div>
        <w:div w:id="1582324944">
          <w:marLeft w:val="0"/>
          <w:marRight w:val="0"/>
          <w:marTop w:val="0"/>
          <w:marBottom w:val="0"/>
          <w:divBdr>
            <w:top w:val="none" w:sz="0" w:space="0" w:color="auto"/>
            <w:left w:val="none" w:sz="0" w:space="0" w:color="auto"/>
            <w:bottom w:val="none" w:sz="0" w:space="0" w:color="auto"/>
            <w:right w:val="none" w:sz="0" w:space="0" w:color="auto"/>
          </w:divBdr>
        </w:div>
      </w:divsChild>
    </w:div>
    <w:div w:id="704794416">
      <w:bodyDiv w:val="1"/>
      <w:marLeft w:val="0"/>
      <w:marRight w:val="0"/>
      <w:marTop w:val="0"/>
      <w:marBottom w:val="0"/>
      <w:divBdr>
        <w:top w:val="none" w:sz="0" w:space="0" w:color="auto"/>
        <w:left w:val="none" w:sz="0" w:space="0" w:color="auto"/>
        <w:bottom w:val="none" w:sz="0" w:space="0" w:color="auto"/>
        <w:right w:val="none" w:sz="0" w:space="0" w:color="auto"/>
      </w:divBdr>
      <w:divsChild>
        <w:div w:id="1923175746">
          <w:marLeft w:val="0"/>
          <w:marRight w:val="0"/>
          <w:marTop w:val="27"/>
          <w:marBottom w:val="27"/>
          <w:divBdr>
            <w:top w:val="none" w:sz="0" w:space="0" w:color="auto"/>
            <w:left w:val="none" w:sz="0" w:space="0" w:color="auto"/>
            <w:bottom w:val="none" w:sz="0" w:space="0" w:color="auto"/>
            <w:right w:val="none" w:sz="0" w:space="0" w:color="auto"/>
          </w:divBdr>
        </w:div>
        <w:div w:id="1461607298">
          <w:marLeft w:val="0"/>
          <w:marRight w:val="0"/>
          <w:marTop w:val="0"/>
          <w:marBottom w:val="0"/>
          <w:divBdr>
            <w:top w:val="none" w:sz="0" w:space="0" w:color="auto"/>
            <w:left w:val="none" w:sz="0" w:space="0" w:color="auto"/>
            <w:bottom w:val="none" w:sz="0" w:space="0" w:color="auto"/>
            <w:right w:val="none" w:sz="0" w:space="0" w:color="auto"/>
          </w:divBdr>
        </w:div>
      </w:divsChild>
    </w:div>
    <w:div w:id="712270214">
      <w:bodyDiv w:val="1"/>
      <w:marLeft w:val="0"/>
      <w:marRight w:val="0"/>
      <w:marTop w:val="0"/>
      <w:marBottom w:val="0"/>
      <w:divBdr>
        <w:top w:val="none" w:sz="0" w:space="0" w:color="auto"/>
        <w:left w:val="none" w:sz="0" w:space="0" w:color="auto"/>
        <w:bottom w:val="none" w:sz="0" w:space="0" w:color="auto"/>
        <w:right w:val="none" w:sz="0" w:space="0" w:color="auto"/>
      </w:divBdr>
    </w:div>
    <w:div w:id="717050734">
      <w:bodyDiv w:val="1"/>
      <w:marLeft w:val="0"/>
      <w:marRight w:val="0"/>
      <w:marTop w:val="0"/>
      <w:marBottom w:val="0"/>
      <w:divBdr>
        <w:top w:val="none" w:sz="0" w:space="0" w:color="auto"/>
        <w:left w:val="none" w:sz="0" w:space="0" w:color="auto"/>
        <w:bottom w:val="none" w:sz="0" w:space="0" w:color="auto"/>
        <w:right w:val="none" w:sz="0" w:space="0" w:color="auto"/>
      </w:divBdr>
    </w:div>
    <w:div w:id="726954850">
      <w:bodyDiv w:val="1"/>
      <w:marLeft w:val="0"/>
      <w:marRight w:val="0"/>
      <w:marTop w:val="0"/>
      <w:marBottom w:val="0"/>
      <w:divBdr>
        <w:top w:val="none" w:sz="0" w:space="0" w:color="auto"/>
        <w:left w:val="none" w:sz="0" w:space="0" w:color="auto"/>
        <w:bottom w:val="none" w:sz="0" w:space="0" w:color="auto"/>
        <w:right w:val="none" w:sz="0" w:space="0" w:color="auto"/>
      </w:divBdr>
    </w:div>
    <w:div w:id="738286771">
      <w:bodyDiv w:val="1"/>
      <w:marLeft w:val="0"/>
      <w:marRight w:val="0"/>
      <w:marTop w:val="0"/>
      <w:marBottom w:val="0"/>
      <w:divBdr>
        <w:top w:val="none" w:sz="0" w:space="0" w:color="auto"/>
        <w:left w:val="none" w:sz="0" w:space="0" w:color="auto"/>
        <w:bottom w:val="none" w:sz="0" w:space="0" w:color="auto"/>
        <w:right w:val="none" w:sz="0" w:space="0" w:color="auto"/>
      </w:divBdr>
    </w:div>
    <w:div w:id="825587817">
      <w:bodyDiv w:val="1"/>
      <w:marLeft w:val="0"/>
      <w:marRight w:val="0"/>
      <w:marTop w:val="0"/>
      <w:marBottom w:val="0"/>
      <w:divBdr>
        <w:top w:val="none" w:sz="0" w:space="0" w:color="auto"/>
        <w:left w:val="none" w:sz="0" w:space="0" w:color="auto"/>
        <w:bottom w:val="none" w:sz="0" w:space="0" w:color="auto"/>
        <w:right w:val="none" w:sz="0" w:space="0" w:color="auto"/>
      </w:divBdr>
      <w:divsChild>
        <w:div w:id="117838673">
          <w:marLeft w:val="0"/>
          <w:marRight w:val="0"/>
          <w:marTop w:val="27"/>
          <w:marBottom w:val="27"/>
          <w:divBdr>
            <w:top w:val="none" w:sz="0" w:space="0" w:color="auto"/>
            <w:left w:val="none" w:sz="0" w:space="0" w:color="auto"/>
            <w:bottom w:val="none" w:sz="0" w:space="0" w:color="auto"/>
            <w:right w:val="none" w:sz="0" w:space="0" w:color="auto"/>
          </w:divBdr>
        </w:div>
        <w:div w:id="512961941">
          <w:marLeft w:val="0"/>
          <w:marRight w:val="0"/>
          <w:marTop w:val="0"/>
          <w:marBottom w:val="0"/>
          <w:divBdr>
            <w:top w:val="none" w:sz="0" w:space="0" w:color="auto"/>
            <w:left w:val="none" w:sz="0" w:space="0" w:color="auto"/>
            <w:bottom w:val="none" w:sz="0" w:space="0" w:color="auto"/>
            <w:right w:val="none" w:sz="0" w:space="0" w:color="auto"/>
          </w:divBdr>
        </w:div>
      </w:divsChild>
    </w:div>
    <w:div w:id="838740886">
      <w:bodyDiv w:val="1"/>
      <w:marLeft w:val="0"/>
      <w:marRight w:val="0"/>
      <w:marTop w:val="0"/>
      <w:marBottom w:val="0"/>
      <w:divBdr>
        <w:top w:val="none" w:sz="0" w:space="0" w:color="auto"/>
        <w:left w:val="none" w:sz="0" w:space="0" w:color="auto"/>
        <w:bottom w:val="none" w:sz="0" w:space="0" w:color="auto"/>
        <w:right w:val="none" w:sz="0" w:space="0" w:color="auto"/>
      </w:divBdr>
    </w:div>
    <w:div w:id="864825009">
      <w:bodyDiv w:val="1"/>
      <w:marLeft w:val="0"/>
      <w:marRight w:val="0"/>
      <w:marTop w:val="0"/>
      <w:marBottom w:val="0"/>
      <w:divBdr>
        <w:top w:val="none" w:sz="0" w:space="0" w:color="auto"/>
        <w:left w:val="none" w:sz="0" w:space="0" w:color="auto"/>
        <w:bottom w:val="none" w:sz="0" w:space="0" w:color="auto"/>
        <w:right w:val="none" w:sz="0" w:space="0" w:color="auto"/>
      </w:divBdr>
    </w:div>
    <w:div w:id="994531127">
      <w:bodyDiv w:val="1"/>
      <w:marLeft w:val="0"/>
      <w:marRight w:val="0"/>
      <w:marTop w:val="0"/>
      <w:marBottom w:val="0"/>
      <w:divBdr>
        <w:top w:val="none" w:sz="0" w:space="0" w:color="auto"/>
        <w:left w:val="none" w:sz="0" w:space="0" w:color="auto"/>
        <w:bottom w:val="none" w:sz="0" w:space="0" w:color="auto"/>
        <w:right w:val="none" w:sz="0" w:space="0" w:color="auto"/>
      </w:divBdr>
      <w:divsChild>
        <w:div w:id="1898010148">
          <w:marLeft w:val="0"/>
          <w:marRight w:val="0"/>
          <w:marTop w:val="27"/>
          <w:marBottom w:val="27"/>
          <w:divBdr>
            <w:top w:val="none" w:sz="0" w:space="0" w:color="auto"/>
            <w:left w:val="none" w:sz="0" w:space="0" w:color="auto"/>
            <w:bottom w:val="none" w:sz="0" w:space="0" w:color="auto"/>
            <w:right w:val="none" w:sz="0" w:space="0" w:color="auto"/>
          </w:divBdr>
        </w:div>
        <w:div w:id="1050760887">
          <w:marLeft w:val="0"/>
          <w:marRight w:val="0"/>
          <w:marTop w:val="0"/>
          <w:marBottom w:val="0"/>
          <w:divBdr>
            <w:top w:val="none" w:sz="0" w:space="0" w:color="auto"/>
            <w:left w:val="none" w:sz="0" w:space="0" w:color="auto"/>
            <w:bottom w:val="none" w:sz="0" w:space="0" w:color="auto"/>
            <w:right w:val="none" w:sz="0" w:space="0" w:color="auto"/>
          </w:divBdr>
        </w:div>
      </w:divsChild>
    </w:div>
    <w:div w:id="1045177544">
      <w:bodyDiv w:val="1"/>
      <w:marLeft w:val="0"/>
      <w:marRight w:val="0"/>
      <w:marTop w:val="0"/>
      <w:marBottom w:val="0"/>
      <w:divBdr>
        <w:top w:val="none" w:sz="0" w:space="0" w:color="auto"/>
        <w:left w:val="none" w:sz="0" w:space="0" w:color="auto"/>
        <w:bottom w:val="none" w:sz="0" w:space="0" w:color="auto"/>
        <w:right w:val="none" w:sz="0" w:space="0" w:color="auto"/>
      </w:divBdr>
    </w:div>
    <w:div w:id="1072238365">
      <w:bodyDiv w:val="1"/>
      <w:marLeft w:val="0"/>
      <w:marRight w:val="0"/>
      <w:marTop w:val="0"/>
      <w:marBottom w:val="0"/>
      <w:divBdr>
        <w:top w:val="none" w:sz="0" w:space="0" w:color="auto"/>
        <w:left w:val="none" w:sz="0" w:space="0" w:color="auto"/>
        <w:bottom w:val="none" w:sz="0" w:space="0" w:color="auto"/>
        <w:right w:val="none" w:sz="0" w:space="0" w:color="auto"/>
      </w:divBdr>
      <w:divsChild>
        <w:div w:id="1807552069">
          <w:marLeft w:val="0"/>
          <w:marRight w:val="0"/>
          <w:marTop w:val="27"/>
          <w:marBottom w:val="27"/>
          <w:divBdr>
            <w:top w:val="none" w:sz="0" w:space="0" w:color="auto"/>
            <w:left w:val="none" w:sz="0" w:space="0" w:color="auto"/>
            <w:bottom w:val="none" w:sz="0" w:space="0" w:color="auto"/>
            <w:right w:val="none" w:sz="0" w:space="0" w:color="auto"/>
          </w:divBdr>
        </w:div>
        <w:div w:id="2089187905">
          <w:marLeft w:val="0"/>
          <w:marRight w:val="0"/>
          <w:marTop w:val="0"/>
          <w:marBottom w:val="0"/>
          <w:divBdr>
            <w:top w:val="none" w:sz="0" w:space="0" w:color="auto"/>
            <w:left w:val="none" w:sz="0" w:space="0" w:color="auto"/>
            <w:bottom w:val="none" w:sz="0" w:space="0" w:color="auto"/>
            <w:right w:val="none" w:sz="0" w:space="0" w:color="auto"/>
          </w:divBdr>
        </w:div>
      </w:divsChild>
    </w:div>
    <w:div w:id="1100880810">
      <w:bodyDiv w:val="1"/>
      <w:marLeft w:val="0"/>
      <w:marRight w:val="0"/>
      <w:marTop w:val="0"/>
      <w:marBottom w:val="0"/>
      <w:divBdr>
        <w:top w:val="none" w:sz="0" w:space="0" w:color="auto"/>
        <w:left w:val="none" w:sz="0" w:space="0" w:color="auto"/>
        <w:bottom w:val="none" w:sz="0" w:space="0" w:color="auto"/>
        <w:right w:val="none" w:sz="0" w:space="0" w:color="auto"/>
      </w:divBdr>
    </w:div>
    <w:div w:id="1290237840">
      <w:bodyDiv w:val="1"/>
      <w:marLeft w:val="0"/>
      <w:marRight w:val="0"/>
      <w:marTop w:val="0"/>
      <w:marBottom w:val="0"/>
      <w:divBdr>
        <w:top w:val="none" w:sz="0" w:space="0" w:color="auto"/>
        <w:left w:val="none" w:sz="0" w:space="0" w:color="auto"/>
        <w:bottom w:val="none" w:sz="0" w:space="0" w:color="auto"/>
        <w:right w:val="none" w:sz="0" w:space="0" w:color="auto"/>
      </w:divBdr>
    </w:div>
    <w:div w:id="1319337595">
      <w:bodyDiv w:val="1"/>
      <w:marLeft w:val="0"/>
      <w:marRight w:val="0"/>
      <w:marTop w:val="0"/>
      <w:marBottom w:val="0"/>
      <w:divBdr>
        <w:top w:val="none" w:sz="0" w:space="0" w:color="auto"/>
        <w:left w:val="none" w:sz="0" w:space="0" w:color="auto"/>
        <w:bottom w:val="none" w:sz="0" w:space="0" w:color="auto"/>
        <w:right w:val="none" w:sz="0" w:space="0" w:color="auto"/>
      </w:divBdr>
      <w:divsChild>
        <w:div w:id="578641952">
          <w:marLeft w:val="0"/>
          <w:marRight w:val="0"/>
          <w:marTop w:val="27"/>
          <w:marBottom w:val="27"/>
          <w:divBdr>
            <w:top w:val="none" w:sz="0" w:space="0" w:color="auto"/>
            <w:left w:val="none" w:sz="0" w:space="0" w:color="auto"/>
            <w:bottom w:val="none" w:sz="0" w:space="0" w:color="auto"/>
            <w:right w:val="none" w:sz="0" w:space="0" w:color="auto"/>
          </w:divBdr>
        </w:div>
        <w:div w:id="1565873567">
          <w:marLeft w:val="0"/>
          <w:marRight w:val="0"/>
          <w:marTop w:val="0"/>
          <w:marBottom w:val="0"/>
          <w:divBdr>
            <w:top w:val="none" w:sz="0" w:space="0" w:color="auto"/>
            <w:left w:val="none" w:sz="0" w:space="0" w:color="auto"/>
            <w:bottom w:val="none" w:sz="0" w:space="0" w:color="auto"/>
            <w:right w:val="none" w:sz="0" w:space="0" w:color="auto"/>
          </w:divBdr>
        </w:div>
      </w:divsChild>
    </w:div>
    <w:div w:id="1453089297">
      <w:bodyDiv w:val="1"/>
      <w:marLeft w:val="0"/>
      <w:marRight w:val="0"/>
      <w:marTop w:val="0"/>
      <w:marBottom w:val="0"/>
      <w:divBdr>
        <w:top w:val="none" w:sz="0" w:space="0" w:color="auto"/>
        <w:left w:val="none" w:sz="0" w:space="0" w:color="auto"/>
        <w:bottom w:val="none" w:sz="0" w:space="0" w:color="auto"/>
        <w:right w:val="none" w:sz="0" w:space="0" w:color="auto"/>
      </w:divBdr>
      <w:divsChild>
        <w:div w:id="2009287175">
          <w:marLeft w:val="0"/>
          <w:marRight w:val="0"/>
          <w:marTop w:val="27"/>
          <w:marBottom w:val="27"/>
          <w:divBdr>
            <w:top w:val="none" w:sz="0" w:space="0" w:color="auto"/>
            <w:left w:val="none" w:sz="0" w:space="0" w:color="auto"/>
            <w:bottom w:val="none" w:sz="0" w:space="0" w:color="auto"/>
            <w:right w:val="none" w:sz="0" w:space="0" w:color="auto"/>
          </w:divBdr>
        </w:div>
        <w:div w:id="2076660153">
          <w:marLeft w:val="0"/>
          <w:marRight w:val="0"/>
          <w:marTop w:val="0"/>
          <w:marBottom w:val="0"/>
          <w:divBdr>
            <w:top w:val="none" w:sz="0" w:space="0" w:color="auto"/>
            <w:left w:val="none" w:sz="0" w:space="0" w:color="auto"/>
            <w:bottom w:val="none" w:sz="0" w:space="0" w:color="auto"/>
            <w:right w:val="none" w:sz="0" w:space="0" w:color="auto"/>
          </w:divBdr>
        </w:div>
      </w:divsChild>
    </w:div>
    <w:div w:id="1456830107">
      <w:bodyDiv w:val="1"/>
      <w:marLeft w:val="0"/>
      <w:marRight w:val="0"/>
      <w:marTop w:val="0"/>
      <w:marBottom w:val="0"/>
      <w:divBdr>
        <w:top w:val="none" w:sz="0" w:space="0" w:color="auto"/>
        <w:left w:val="none" w:sz="0" w:space="0" w:color="auto"/>
        <w:bottom w:val="none" w:sz="0" w:space="0" w:color="auto"/>
        <w:right w:val="none" w:sz="0" w:space="0" w:color="auto"/>
      </w:divBdr>
    </w:div>
    <w:div w:id="1462531427">
      <w:bodyDiv w:val="1"/>
      <w:marLeft w:val="0"/>
      <w:marRight w:val="0"/>
      <w:marTop w:val="0"/>
      <w:marBottom w:val="0"/>
      <w:divBdr>
        <w:top w:val="none" w:sz="0" w:space="0" w:color="auto"/>
        <w:left w:val="none" w:sz="0" w:space="0" w:color="auto"/>
        <w:bottom w:val="none" w:sz="0" w:space="0" w:color="auto"/>
        <w:right w:val="none" w:sz="0" w:space="0" w:color="auto"/>
      </w:divBdr>
    </w:div>
    <w:div w:id="1500731672">
      <w:bodyDiv w:val="1"/>
      <w:marLeft w:val="0"/>
      <w:marRight w:val="0"/>
      <w:marTop w:val="0"/>
      <w:marBottom w:val="0"/>
      <w:divBdr>
        <w:top w:val="none" w:sz="0" w:space="0" w:color="auto"/>
        <w:left w:val="none" w:sz="0" w:space="0" w:color="auto"/>
        <w:bottom w:val="none" w:sz="0" w:space="0" w:color="auto"/>
        <w:right w:val="none" w:sz="0" w:space="0" w:color="auto"/>
      </w:divBdr>
      <w:divsChild>
        <w:div w:id="594099587">
          <w:marLeft w:val="0"/>
          <w:marRight w:val="0"/>
          <w:marTop w:val="0"/>
          <w:marBottom w:val="0"/>
          <w:divBdr>
            <w:top w:val="none" w:sz="0" w:space="0" w:color="auto"/>
            <w:left w:val="none" w:sz="0" w:space="0" w:color="auto"/>
            <w:bottom w:val="none" w:sz="0" w:space="0" w:color="auto"/>
            <w:right w:val="none" w:sz="0" w:space="0" w:color="auto"/>
          </w:divBdr>
        </w:div>
      </w:divsChild>
    </w:div>
    <w:div w:id="1543399324">
      <w:bodyDiv w:val="1"/>
      <w:marLeft w:val="0"/>
      <w:marRight w:val="0"/>
      <w:marTop w:val="0"/>
      <w:marBottom w:val="0"/>
      <w:divBdr>
        <w:top w:val="none" w:sz="0" w:space="0" w:color="auto"/>
        <w:left w:val="none" w:sz="0" w:space="0" w:color="auto"/>
        <w:bottom w:val="none" w:sz="0" w:space="0" w:color="auto"/>
        <w:right w:val="none" w:sz="0" w:space="0" w:color="auto"/>
      </w:divBdr>
      <w:divsChild>
        <w:div w:id="1010333281">
          <w:marLeft w:val="0"/>
          <w:marRight w:val="0"/>
          <w:marTop w:val="27"/>
          <w:marBottom w:val="27"/>
          <w:divBdr>
            <w:top w:val="none" w:sz="0" w:space="0" w:color="auto"/>
            <w:left w:val="none" w:sz="0" w:space="0" w:color="auto"/>
            <w:bottom w:val="none" w:sz="0" w:space="0" w:color="auto"/>
            <w:right w:val="none" w:sz="0" w:space="0" w:color="auto"/>
          </w:divBdr>
        </w:div>
        <w:div w:id="72970397">
          <w:marLeft w:val="0"/>
          <w:marRight w:val="0"/>
          <w:marTop w:val="0"/>
          <w:marBottom w:val="0"/>
          <w:divBdr>
            <w:top w:val="none" w:sz="0" w:space="0" w:color="auto"/>
            <w:left w:val="none" w:sz="0" w:space="0" w:color="auto"/>
            <w:bottom w:val="none" w:sz="0" w:space="0" w:color="auto"/>
            <w:right w:val="none" w:sz="0" w:space="0" w:color="auto"/>
          </w:divBdr>
        </w:div>
      </w:divsChild>
    </w:div>
    <w:div w:id="1579242443">
      <w:bodyDiv w:val="1"/>
      <w:marLeft w:val="0"/>
      <w:marRight w:val="0"/>
      <w:marTop w:val="0"/>
      <w:marBottom w:val="0"/>
      <w:divBdr>
        <w:top w:val="none" w:sz="0" w:space="0" w:color="auto"/>
        <w:left w:val="none" w:sz="0" w:space="0" w:color="auto"/>
        <w:bottom w:val="none" w:sz="0" w:space="0" w:color="auto"/>
        <w:right w:val="none" w:sz="0" w:space="0" w:color="auto"/>
      </w:divBdr>
      <w:divsChild>
        <w:div w:id="18706101">
          <w:marLeft w:val="0"/>
          <w:marRight w:val="0"/>
          <w:marTop w:val="27"/>
          <w:marBottom w:val="27"/>
          <w:divBdr>
            <w:top w:val="none" w:sz="0" w:space="0" w:color="auto"/>
            <w:left w:val="none" w:sz="0" w:space="0" w:color="auto"/>
            <w:bottom w:val="none" w:sz="0" w:space="0" w:color="auto"/>
            <w:right w:val="none" w:sz="0" w:space="0" w:color="auto"/>
          </w:divBdr>
        </w:div>
        <w:div w:id="973871101">
          <w:marLeft w:val="0"/>
          <w:marRight w:val="0"/>
          <w:marTop w:val="0"/>
          <w:marBottom w:val="0"/>
          <w:divBdr>
            <w:top w:val="none" w:sz="0" w:space="0" w:color="auto"/>
            <w:left w:val="none" w:sz="0" w:space="0" w:color="auto"/>
            <w:bottom w:val="none" w:sz="0" w:space="0" w:color="auto"/>
            <w:right w:val="none" w:sz="0" w:space="0" w:color="auto"/>
          </w:divBdr>
        </w:div>
      </w:divsChild>
    </w:div>
    <w:div w:id="1610506255">
      <w:bodyDiv w:val="1"/>
      <w:marLeft w:val="0"/>
      <w:marRight w:val="0"/>
      <w:marTop w:val="0"/>
      <w:marBottom w:val="0"/>
      <w:divBdr>
        <w:top w:val="none" w:sz="0" w:space="0" w:color="auto"/>
        <w:left w:val="none" w:sz="0" w:space="0" w:color="auto"/>
        <w:bottom w:val="none" w:sz="0" w:space="0" w:color="auto"/>
        <w:right w:val="none" w:sz="0" w:space="0" w:color="auto"/>
      </w:divBdr>
      <w:divsChild>
        <w:div w:id="1737976237">
          <w:marLeft w:val="0"/>
          <w:marRight w:val="0"/>
          <w:marTop w:val="27"/>
          <w:marBottom w:val="27"/>
          <w:divBdr>
            <w:top w:val="none" w:sz="0" w:space="0" w:color="auto"/>
            <w:left w:val="none" w:sz="0" w:space="0" w:color="auto"/>
            <w:bottom w:val="none" w:sz="0" w:space="0" w:color="auto"/>
            <w:right w:val="none" w:sz="0" w:space="0" w:color="auto"/>
          </w:divBdr>
        </w:div>
        <w:div w:id="860238634">
          <w:marLeft w:val="0"/>
          <w:marRight w:val="0"/>
          <w:marTop w:val="0"/>
          <w:marBottom w:val="0"/>
          <w:divBdr>
            <w:top w:val="none" w:sz="0" w:space="0" w:color="auto"/>
            <w:left w:val="none" w:sz="0" w:space="0" w:color="auto"/>
            <w:bottom w:val="none" w:sz="0" w:space="0" w:color="auto"/>
            <w:right w:val="none" w:sz="0" w:space="0" w:color="auto"/>
          </w:divBdr>
        </w:div>
      </w:divsChild>
    </w:div>
    <w:div w:id="1615214389">
      <w:bodyDiv w:val="1"/>
      <w:marLeft w:val="0"/>
      <w:marRight w:val="0"/>
      <w:marTop w:val="0"/>
      <w:marBottom w:val="0"/>
      <w:divBdr>
        <w:top w:val="none" w:sz="0" w:space="0" w:color="auto"/>
        <w:left w:val="none" w:sz="0" w:space="0" w:color="auto"/>
        <w:bottom w:val="none" w:sz="0" w:space="0" w:color="auto"/>
        <w:right w:val="none" w:sz="0" w:space="0" w:color="auto"/>
      </w:divBdr>
      <w:divsChild>
        <w:div w:id="9532246">
          <w:marLeft w:val="0"/>
          <w:marRight w:val="0"/>
          <w:marTop w:val="27"/>
          <w:marBottom w:val="27"/>
          <w:divBdr>
            <w:top w:val="none" w:sz="0" w:space="0" w:color="auto"/>
            <w:left w:val="none" w:sz="0" w:space="0" w:color="auto"/>
            <w:bottom w:val="none" w:sz="0" w:space="0" w:color="auto"/>
            <w:right w:val="none" w:sz="0" w:space="0" w:color="auto"/>
          </w:divBdr>
        </w:div>
        <w:div w:id="1682780062">
          <w:marLeft w:val="0"/>
          <w:marRight w:val="0"/>
          <w:marTop w:val="0"/>
          <w:marBottom w:val="0"/>
          <w:divBdr>
            <w:top w:val="none" w:sz="0" w:space="0" w:color="auto"/>
            <w:left w:val="none" w:sz="0" w:space="0" w:color="auto"/>
            <w:bottom w:val="none" w:sz="0" w:space="0" w:color="auto"/>
            <w:right w:val="none" w:sz="0" w:space="0" w:color="auto"/>
          </w:divBdr>
        </w:div>
      </w:divsChild>
    </w:div>
    <w:div w:id="1619289424">
      <w:bodyDiv w:val="1"/>
      <w:marLeft w:val="0"/>
      <w:marRight w:val="0"/>
      <w:marTop w:val="0"/>
      <w:marBottom w:val="0"/>
      <w:divBdr>
        <w:top w:val="none" w:sz="0" w:space="0" w:color="auto"/>
        <w:left w:val="none" w:sz="0" w:space="0" w:color="auto"/>
        <w:bottom w:val="none" w:sz="0" w:space="0" w:color="auto"/>
        <w:right w:val="none" w:sz="0" w:space="0" w:color="auto"/>
      </w:divBdr>
    </w:div>
    <w:div w:id="1629317813">
      <w:bodyDiv w:val="1"/>
      <w:marLeft w:val="0"/>
      <w:marRight w:val="0"/>
      <w:marTop w:val="0"/>
      <w:marBottom w:val="0"/>
      <w:divBdr>
        <w:top w:val="none" w:sz="0" w:space="0" w:color="auto"/>
        <w:left w:val="none" w:sz="0" w:space="0" w:color="auto"/>
        <w:bottom w:val="none" w:sz="0" w:space="0" w:color="auto"/>
        <w:right w:val="none" w:sz="0" w:space="0" w:color="auto"/>
      </w:divBdr>
    </w:div>
    <w:div w:id="1642147656">
      <w:bodyDiv w:val="1"/>
      <w:marLeft w:val="0"/>
      <w:marRight w:val="0"/>
      <w:marTop w:val="0"/>
      <w:marBottom w:val="0"/>
      <w:divBdr>
        <w:top w:val="none" w:sz="0" w:space="0" w:color="auto"/>
        <w:left w:val="none" w:sz="0" w:space="0" w:color="auto"/>
        <w:bottom w:val="none" w:sz="0" w:space="0" w:color="auto"/>
        <w:right w:val="none" w:sz="0" w:space="0" w:color="auto"/>
      </w:divBdr>
    </w:div>
    <w:div w:id="1703742624">
      <w:bodyDiv w:val="1"/>
      <w:marLeft w:val="0"/>
      <w:marRight w:val="0"/>
      <w:marTop w:val="0"/>
      <w:marBottom w:val="0"/>
      <w:divBdr>
        <w:top w:val="none" w:sz="0" w:space="0" w:color="auto"/>
        <w:left w:val="none" w:sz="0" w:space="0" w:color="auto"/>
        <w:bottom w:val="none" w:sz="0" w:space="0" w:color="auto"/>
        <w:right w:val="none" w:sz="0" w:space="0" w:color="auto"/>
      </w:divBdr>
    </w:div>
    <w:div w:id="1795707769">
      <w:bodyDiv w:val="1"/>
      <w:marLeft w:val="0"/>
      <w:marRight w:val="0"/>
      <w:marTop w:val="0"/>
      <w:marBottom w:val="0"/>
      <w:divBdr>
        <w:top w:val="none" w:sz="0" w:space="0" w:color="auto"/>
        <w:left w:val="none" w:sz="0" w:space="0" w:color="auto"/>
        <w:bottom w:val="none" w:sz="0" w:space="0" w:color="auto"/>
        <w:right w:val="none" w:sz="0" w:space="0" w:color="auto"/>
      </w:divBdr>
      <w:divsChild>
        <w:div w:id="858740465">
          <w:marLeft w:val="0"/>
          <w:marRight w:val="0"/>
          <w:marTop w:val="27"/>
          <w:marBottom w:val="27"/>
          <w:divBdr>
            <w:top w:val="none" w:sz="0" w:space="0" w:color="auto"/>
            <w:left w:val="none" w:sz="0" w:space="0" w:color="auto"/>
            <w:bottom w:val="none" w:sz="0" w:space="0" w:color="auto"/>
            <w:right w:val="none" w:sz="0" w:space="0" w:color="auto"/>
          </w:divBdr>
        </w:div>
        <w:div w:id="2016106194">
          <w:marLeft w:val="0"/>
          <w:marRight w:val="0"/>
          <w:marTop w:val="0"/>
          <w:marBottom w:val="0"/>
          <w:divBdr>
            <w:top w:val="none" w:sz="0" w:space="0" w:color="auto"/>
            <w:left w:val="none" w:sz="0" w:space="0" w:color="auto"/>
            <w:bottom w:val="none" w:sz="0" w:space="0" w:color="auto"/>
            <w:right w:val="none" w:sz="0" w:space="0" w:color="auto"/>
          </w:divBdr>
        </w:div>
      </w:divsChild>
    </w:div>
    <w:div w:id="1808738862">
      <w:bodyDiv w:val="1"/>
      <w:marLeft w:val="0"/>
      <w:marRight w:val="0"/>
      <w:marTop w:val="0"/>
      <w:marBottom w:val="0"/>
      <w:divBdr>
        <w:top w:val="none" w:sz="0" w:space="0" w:color="auto"/>
        <w:left w:val="none" w:sz="0" w:space="0" w:color="auto"/>
        <w:bottom w:val="none" w:sz="0" w:space="0" w:color="auto"/>
        <w:right w:val="none" w:sz="0" w:space="0" w:color="auto"/>
      </w:divBdr>
    </w:div>
    <w:div w:id="1846242623">
      <w:bodyDiv w:val="1"/>
      <w:marLeft w:val="0"/>
      <w:marRight w:val="0"/>
      <w:marTop w:val="0"/>
      <w:marBottom w:val="0"/>
      <w:divBdr>
        <w:top w:val="none" w:sz="0" w:space="0" w:color="auto"/>
        <w:left w:val="none" w:sz="0" w:space="0" w:color="auto"/>
        <w:bottom w:val="none" w:sz="0" w:space="0" w:color="auto"/>
        <w:right w:val="none" w:sz="0" w:space="0" w:color="auto"/>
      </w:divBdr>
    </w:div>
    <w:div w:id="1957254839">
      <w:bodyDiv w:val="1"/>
      <w:marLeft w:val="0"/>
      <w:marRight w:val="0"/>
      <w:marTop w:val="0"/>
      <w:marBottom w:val="0"/>
      <w:divBdr>
        <w:top w:val="none" w:sz="0" w:space="0" w:color="auto"/>
        <w:left w:val="none" w:sz="0" w:space="0" w:color="auto"/>
        <w:bottom w:val="none" w:sz="0" w:space="0" w:color="auto"/>
        <w:right w:val="none" w:sz="0" w:space="0" w:color="auto"/>
      </w:divBdr>
      <w:divsChild>
        <w:div w:id="521357146">
          <w:marLeft w:val="0"/>
          <w:marRight w:val="0"/>
          <w:marTop w:val="27"/>
          <w:marBottom w:val="27"/>
          <w:divBdr>
            <w:top w:val="none" w:sz="0" w:space="0" w:color="auto"/>
            <w:left w:val="none" w:sz="0" w:space="0" w:color="auto"/>
            <w:bottom w:val="none" w:sz="0" w:space="0" w:color="auto"/>
            <w:right w:val="none" w:sz="0" w:space="0" w:color="auto"/>
          </w:divBdr>
        </w:div>
        <w:div w:id="1979409695">
          <w:marLeft w:val="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0014592">
      <w:bodyDiv w:val="1"/>
      <w:marLeft w:val="0"/>
      <w:marRight w:val="0"/>
      <w:marTop w:val="0"/>
      <w:marBottom w:val="0"/>
      <w:divBdr>
        <w:top w:val="none" w:sz="0" w:space="0" w:color="auto"/>
        <w:left w:val="none" w:sz="0" w:space="0" w:color="auto"/>
        <w:bottom w:val="none" w:sz="0" w:space="0" w:color="auto"/>
        <w:right w:val="none" w:sz="0" w:space="0" w:color="auto"/>
      </w:divBdr>
    </w:div>
    <w:div w:id="2119787682">
      <w:bodyDiv w:val="1"/>
      <w:marLeft w:val="0"/>
      <w:marRight w:val="0"/>
      <w:marTop w:val="0"/>
      <w:marBottom w:val="0"/>
      <w:divBdr>
        <w:top w:val="none" w:sz="0" w:space="0" w:color="auto"/>
        <w:left w:val="none" w:sz="0" w:space="0" w:color="auto"/>
        <w:bottom w:val="none" w:sz="0" w:space="0" w:color="auto"/>
        <w:right w:val="none" w:sz="0" w:space="0" w:color="auto"/>
      </w:divBdr>
      <w:divsChild>
        <w:div w:id="1402488928">
          <w:marLeft w:val="0"/>
          <w:marRight w:val="0"/>
          <w:marTop w:val="27"/>
          <w:marBottom w:val="27"/>
          <w:divBdr>
            <w:top w:val="none" w:sz="0" w:space="0" w:color="auto"/>
            <w:left w:val="none" w:sz="0" w:space="0" w:color="auto"/>
            <w:bottom w:val="none" w:sz="0" w:space="0" w:color="auto"/>
            <w:right w:val="none" w:sz="0" w:space="0" w:color="auto"/>
          </w:divBdr>
        </w:div>
        <w:div w:id="62253571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04F6B-3AF5-4AE8-B233-2818304F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8012</Words>
  <Characters>45673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NINDS</Company>
  <LinksUpToDate>false</LinksUpToDate>
  <CharactersWithSpaces>53578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Johnson, Kory (NIH/NINDS) [E]</cp:lastModifiedBy>
  <cp:revision>3</cp:revision>
  <cp:lastPrinted>2024-12-20T01:26:00Z</cp:lastPrinted>
  <dcterms:created xsi:type="dcterms:W3CDTF">2025-02-21T19:33:00Z</dcterms:created>
  <dcterms:modified xsi:type="dcterms:W3CDTF">2025-02-24T18:25:00Z</dcterms:modified>
</cp:coreProperties>
</file>