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Аннотация рабочей программы дисциплины</w:t>
      </w:r>
    </w:p>
    <w:p>
      <w:pPr>
        <w:pStyle w:val="Style13"/>
        <w:spacing w:lineRule="auto" w:line="276"/>
        <w:rPr/>
      </w:pPr>
      <w:r>
        <w:rPr>
          <w:sz w:val="24"/>
          <w:szCs w:val="24"/>
        </w:rPr>
        <w:t xml:space="preserve">«Численные методы </w:t>
      </w:r>
      <w:r>
        <w:rPr>
          <w:sz w:val="24"/>
          <w:szCs w:val="24"/>
        </w:rPr>
        <w:t xml:space="preserve">решения </w:t>
      </w:r>
      <w:r>
        <w:rPr>
          <w:sz w:val="24"/>
          <w:szCs w:val="24"/>
        </w:rPr>
        <w:t>уравнений математической физики»</w:t>
      </w:r>
    </w:p>
    <w:p>
      <w:pPr>
        <w:pStyle w:val="Style13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3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3"/>
        <w:spacing w:lineRule="auto" w:line="276"/>
        <w:jc w:val="left"/>
        <w:rPr>
          <w:sz w:val="24"/>
          <w:szCs w:val="24"/>
        </w:rPr>
      </w:pPr>
      <w:bookmarkStart w:id="0" w:name="__DdeLink__134_546502212"/>
      <w:bookmarkEnd w:id="0"/>
      <w:r>
        <w:rPr>
          <w:sz w:val="24"/>
          <w:szCs w:val="24"/>
        </w:rPr>
        <w:t>Направление подготовки - 01.03.04 «Прикладная математика»</w:t>
      </w:r>
    </w:p>
    <w:p>
      <w:pPr>
        <w:pStyle w:val="Style13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Профиль - «Применение математических методов к решению инженерных и математических задач»</w:t>
      </w:r>
    </w:p>
    <w:p>
      <w:pPr>
        <w:pStyle w:val="Style13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>Уровень образования - «бакалавриат»</w:t>
      </w:r>
    </w:p>
    <w:p>
      <w:pPr>
        <w:pStyle w:val="Style13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>Форма обучения - «очная»</w:t>
      </w:r>
    </w:p>
    <w:p>
      <w:pPr>
        <w:pStyle w:val="Style13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numPr>
          <w:ilvl w:val="0"/>
          <w:numId w:val="1"/>
        </w:numPr>
        <w:spacing w:lineRule="auto" w:line="276"/>
        <w:ind w:left="0" w:hanging="0"/>
        <w:rPr/>
      </w:pPr>
      <w:r>
        <w:rPr>
          <w:b/>
          <w:bCs/>
        </w:rPr>
        <w:t>Цели и задачи дисциплины</w:t>
      </w:r>
      <w:r>
        <w:rPr>
          <w:b/>
          <w:bCs/>
          <w:sz w:val="23"/>
          <w:szCs w:val="23"/>
        </w:rPr>
        <w:t xml:space="preserve"> </w:t>
      </w:r>
    </w:p>
    <w:p>
      <w:pPr>
        <w:pStyle w:val="Style13"/>
        <w:spacing w:lineRule="auto" w:line="276"/>
        <w:ind w:firstLine="709"/>
        <w:jc w:val="both"/>
        <w:rPr/>
      </w:pPr>
      <w:r>
        <w:rPr>
          <w:sz w:val="24"/>
          <w:szCs w:val="24"/>
        </w:rPr>
        <w:t xml:space="preserve">Цель преподавания дисциплины: формирование способности использовать </w:t>
      </w:r>
      <w:r>
        <w:rPr>
          <w:sz w:val="24"/>
          <w:szCs w:val="24"/>
        </w:rPr>
        <w:t>современные численные методы для математического моделирования физических явлений.</w:t>
      </w:r>
    </w:p>
    <w:p>
      <w:pPr>
        <w:pStyle w:val="Style13"/>
        <w:spacing w:lineRule="auto" w:line="276"/>
        <w:ind w:firstLine="709"/>
        <w:jc w:val="both"/>
        <w:rPr/>
      </w:pPr>
      <w:r>
        <w:rPr>
          <w:sz w:val="24"/>
          <w:szCs w:val="24"/>
        </w:rPr>
        <w:t xml:space="preserve">Задачи дисциплины: приобретение знаний основных понятий и методов </w:t>
      </w:r>
      <w:r>
        <w:rPr>
          <w:sz w:val="24"/>
          <w:szCs w:val="24"/>
        </w:rPr>
        <w:t>численного решения уравнений математической физики</w:t>
      </w:r>
      <w:r>
        <w:rPr>
          <w:sz w:val="24"/>
          <w:szCs w:val="24"/>
        </w:rPr>
        <w:t xml:space="preserve">, умений применять их при </w:t>
      </w:r>
      <w:r>
        <w:rPr>
          <w:sz w:val="24"/>
          <w:szCs w:val="24"/>
        </w:rPr>
        <w:t>моделировании физических явлений</w:t>
      </w:r>
      <w:r>
        <w:rPr>
          <w:sz w:val="24"/>
          <w:szCs w:val="24"/>
        </w:rPr>
        <w:t>.</w:t>
      </w:r>
    </w:p>
    <w:p>
      <w:pPr>
        <w:pStyle w:val="Style13"/>
        <w:spacing w:lineRule="auto" w:line="276"/>
        <w:ind w:firstLine="709"/>
        <w:jc w:val="both"/>
        <w:rPr>
          <w:sz w:val="24"/>
          <w:szCs w:val="24"/>
        </w:rPr>
      </w:pPr>
      <w:r>
        <w:rPr/>
      </w:r>
    </w:p>
    <w:p>
      <w:pPr>
        <w:pStyle w:val="Default"/>
        <w:numPr>
          <w:ilvl w:val="0"/>
          <w:numId w:val="1"/>
        </w:numPr>
        <w:spacing w:lineRule="auto" w:line="276"/>
        <w:ind w:left="0" w:hanging="0"/>
        <w:rPr>
          <w:b/>
          <w:b/>
          <w:bCs/>
        </w:rPr>
      </w:pPr>
      <w:r>
        <w:rPr>
          <w:b/>
          <w:bCs/>
        </w:rPr>
        <w:t>Место дисциплины</w:t>
      </w:r>
      <w:r>
        <w:rPr>
          <w:b/>
          <w:bCs/>
          <w:sz w:val="23"/>
          <w:szCs w:val="23"/>
        </w:rPr>
        <w:t xml:space="preserve"> </w:t>
      </w:r>
      <w:r>
        <w:rPr>
          <w:b/>
          <w:bCs/>
        </w:rPr>
        <w:t xml:space="preserve">в структуре ОП </w:t>
      </w:r>
    </w:p>
    <w:p>
      <w:pPr>
        <w:pStyle w:val="Normal"/>
        <w:shd w:val="clear" w:color="auto" w:fill="FFFFFF"/>
        <w:spacing w:before="0" w:after="0"/>
        <w:ind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  <w:t>Для изучения дисциплины студент долж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е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иметь понятие об обыкновенных дифференциальных уравнениях, ему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должны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быть известны основные типы уравнений математической физики,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методы решения систем линейных уравнений и метод Ньютона для решения многомерных нелинейных задач.  Понятия и методы дисциплины используются при математическом моделировании физических явлений.</w:t>
      </w:r>
    </w:p>
    <w:p>
      <w:pPr>
        <w:pStyle w:val="Normal"/>
        <w:shd w:val="clear" w:color="auto" w:fill="FFFFFF"/>
        <w:spacing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</w:p>
    <w:p>
      <w:pPr>
        <w:pStyle w:val="Default"/>
        <w:spacing w:lineRule="auto" w:line="276"/>
        <w:rPr>
          <w:b/>
          <w:b/>
          <w:bCs/>
        </w:rPr>
      </w:pPr>
      <w:r>
        <w:rPr>
          <w:b/>
          <w:bCs/>
        </w:rPr>
        <w:t xml:space="preserve">3. </w:t>
        <w:tab/>
        <w:t>Краткое содержание дисциплины</w:t>
      </w:r>
    </w:p>
    <w:p>
      <w:pPr>
        <w:pStyle w:val="Normal"/>
        <w:widowControl/>
        <w:shd w:val="clear" w:color="auto" w:fill="FFFFFF"/>
        <w:bidi w:val="0"/>
        <w:spacing w:lineRule="auto" w:line="276" w:before="0" w:after="0"/>
        <w:ind w:left="0" w:right="0" w:firstLine="567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Математическое моделирование и методология науки. Приближенный анализ, источники погрешности, корректность.</w:t>
      </w:r>
    </w:p>
    <w:p>
      <w:pPr>
        <w:pStyle w:val="Normal"/>
        <w:widowControl/>
        <w:shd w:val="clear" w:color="auto" w:fill="FFFFFF"/>
        <w:bidi w:val="0"/>
        <w:spacing w:lineRule="auto" w:line="276" w:before="0" w:after="0"/>
        <w:ind w:left="0" w:right="0" w:firstLine="567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Математическая физика и сеточные методы. Сгущение сетки и контроль точности: методы Ричардсона и Эйткена. Квазиравномерные сетки. Основы теории сеточных методов: аппроксимация, устойчивость, сходимость.</w:t>
      </w:r>
    </w:p>
    <w:p>
      <w:pPr>
        <w:pStyle w:val="Normal"/>
        <w:widowControl/>
        <w:shd w:val="clear" w:color="auto" w:fill="FFFFFF"/>
        <w:bidi w:val="0"/>
        <w:spacing w:lineRule="auto" w:line="276" w:before="0" w:after="0"/>
        <w:ind w:left="0" w:right="0" w:firstLine="567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Обыкновенные дифференциальные уравнения (ОДУ). Задача Коши. Схемы Рунге-Кутты с 1-4 стадиями; многостадийные схемы. Прочие методы.</w:t>
      </w:r>
    </w:p>
    <w:p>
      <w:pPr>
        <w:pStyle w:val="Normal"/>
        <w:widowControl/>
        <w:shd w:val="clear" w:color="auto" w:fill="FFFFFF"/>
        <w:bidi w:val="0"/>
        <w:spacing w:lineRule="auto" w:line="276" w:before="0" w:after="0"/>
        <w:ind w:left="0" w:right="0" w:firstLine="567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Жесткие системы ОДУ. Неявные методы и схемы Розенброка. Схемы с комплексными коэффициентами. Дифференциально–алгебраические системы.</w:t>
      </w:r>
    </w:p>
    <w:p>
      <w:pPr>
        <w:pStyle w:val="Normal"/>
        <w:widowControl/>
        <w:shd w:val="clear" w:color="auto" w:fill="FFFFFF"/>
        <w:bidi w:val="0"/>
        <w:spacing w:lineRule="auto" w:line="276" w:before="0" w:after="0"/>
        <w:ind w:left="0" w:right="0" w:firstLine="567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Краевые задачи для ОДУ второго и высоких порядков; линейные и нелинейные задачи.</w:t>
      </w:r>
    </w:p>
    <w:p>
      <w:pPr>
        <w:pStyle w:val="Normal"/>
        <w:widowControl/>
        <w:shd w:val="clear" w:color="auto" w:fill="FFFFFF"/>
        <w:bidi w:val="0"/>
        <w:spacing w:lineRule="auto" w:line="276" w:before="0" w:after="0"/>
        <w:ind w:left="0" w:right="0" w:firstLine="567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Задачи на собственные значения для ОДУ.</w:t>
      </w:r>
    </w:p>
    <w:p>
      <w:pPr>
        <w:pStyle w:val="Normal"/>
        <w:widowControl/>
        <w:shd w:val="clear" w:color="auto" w:fill="FFFFFF"/>
        <w:bidi w:val="0"/>
        <w:spacing w:lineRule="auto" w:line="276" w:before="0" w:after="0"/>
        <w:ind w:left="0" w:right="0" w:firstLine="567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Линейное уравнение переноса. Схемы бегущего счета, их свойства. Одномерные и многомерные задачи. Квазилинейное уравнение переноса, характер его решений. Ложная сходимость и </w:t>
        <w:tab/>
        <w:t>консервативные схемы. Искусственная вязкость.</w:t>
      </w:r>
    </w:p>
    <w:p>
      <w:pPr>
        <w:pStyle w:val="Normal"/>
        <w:widowControl/>
        <w:shd w:val="clear" w:color="auto" w:fill="FFFFFF"/>
        <w:bidi w:val="0"/>
        <w:spacing w:lineRule="auto" w:line="276" w:before="0" w:after="0"/>
        <w:ind w:left="0" w:right="0" w:firstLine="567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Одномерное уравнение теплопроводности. Неявные схемы и комплексная схема. Слоистые среды и бикомпактные схемы. Задачи в неограниченной области. Многомерное уравнение теплопроводности. Эволюционно факторизованные схемы.</w:t>
      </w:r>
    </w:p>
    <w:p>
      <w:pPr>
        <w:pStyle w:val="Normal"/>
        <w:widowControl/>
        <w:shd w:val="clear" w:color="auto" w:fill="FFFFFF"/>
        <w:bidi w:val="0"/>
        <w:spacing w:lineRule="auto" w:line="276" w:before="0" w:after="0"/>
        <w:ind w:left="0" w:right="0" w:firstLine="567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Эллиптическое уравнение. Счет на установление; оптимальный шаг и логарифмический набор шагов. Итерационные методы: усеченный наискорейший спуск и сопряженные градиенты.</w:t>
      </w:r>
    </w:p>
    <w:p>
      <w:pPr>
        <w:pStyle w:val="Normal"/>
        <w:widowControl/>
        <w:shd w:val="clear" w:color="auto" w:fill="FFFFFF"/>
        <w:bidi w:val="0"/>
        <w:spacing w:lineRule="auto" w:line="276" w:before="0" w:after="0"/>
        <w:ind w:left="0" w:right="0" w:firstLine="567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Одномерное уравнение акустики. Схема ”крест” и схема с весами. Двуслойная схема. Многомерное уравнение акустики. Схема ”крест” и факторизованная схема с весами.</w:t>
      </w:r>
    </w:p>
    <w:p>
      <w:pPr>
        <w:pStyle w:val="Normal"/>
        <w:widowControl/>
        <w:shd w:val="clear" w:color="auto" w:fill="FFFFFF"/>
        <w:bidi w:val="0"/>
        <w:spacing w:lineRule="auto" w:line="276" w:before="0" w:after="0"/>
        <w:ind w:left="0" w:right="0" w:firstLine="567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Многокомпонентные задачи. Метод расщепления по процессам. Жесткий метод прямых и комплексная схема.</w:t>
      </w:r>
    </w:p>
    <w:p>
      <w:pPr>
        <w:pStyle w:val="Normal"/>
        <w:widowControl/>
        <w:shd w:val="clear" w:color="auto" w:fill="FFFFFF"/>
        <w:bidi w:val="0"/>
        <w:spacing w:lineRule="auto" w:line="276" w:before="0" w:after="0"/>
        <w:ind w:left="0" w:right="0" w:firstLine="567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Интегральные уравнения. Корректные задачи и сеточные методы. Понятие о некорректных задачах.</w:t>
      </w:r>
    </w:p>
    <w:p>
      <w:pPr>
        <w:pStyle w:val="ListParagraph"/>
        <w:ind w:left="0" w:hanging="0"/>
        <w:rPr/>
      </w:pPr>
      <w:r>
        <w:rPr/>
      </w:r>
    </w:p>
    <w:p>
      <w:pPr>
        <w:pStyle w:val="Heading1"/>
        <w:spacing w:lineRule="auto" w:line="276" w:before="0" w:after="0"/>
        <w:jc w:val="left"/>
        <w:rPr>
          <w:rFonts w:eastAsia="Calibri" w:eastAsiaTheme="minorHAnsi"/>
          <w:caps w:val="false"/>
          <w:smallCaps w:val="false"/>
          <w:color w:val="000000"/>
          <w:sz w:val="24"/>
          <w:szCs w:val="24"/>
          <w:lang w:eastAsia="en-US"/>
        </w:rPr>
      </w:pPr>
      <w:r>
        <w:rPr>
          <w:rFonts w:eastAsia="Calibri" w:eastAsiaTheme="minorHAnsi"/>
          <w:caps w:val="false"/>
          <w:smallCaps w:val="false"/>
          <w:color w:val="000000"/>
          <w:sz w:val="24"/>
          <w:szCs w:val="24"/>
          <w:lang w:eastAsia="en-US"/>
        </w:rPr>
        <w:t>Разработчик: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Доцент каф. ВМ-1, к.ф.м.н   ________________________    /Козлитин И.А</w:t>
      </w:r>
      <w:bookmarkStart w:id="1" w:name="_GoBack"/>
      <w:bookmarkEnd w:id="1"/>
      <w:r>
        <w:rPr>
          <w:rFonts w:cs="Times New Roman" w:ascii="Times New Roman" w:hAnsi="Times New Roman"/>
          <w:sz w:val="24"/>
          <w:szCs w:val="24"/>
        </w:rPr>
        <w:t>./</w:t>
      </w:r>
    </w:p>
    <w:p>
      <w:pPr>
        <w:pStyle w:val="ListParagraph"/>
        <w:spacing w:before="0" w:after="0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bookmarkStart w:id="2" w:name="__DdeLink__134_546502212"/>
      <w:bookmarkStart w:id="3" w:name="__DdeLink__134_546502212"/>
      <w:bookmarkEnd w:id="3"/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3"/>
        <w:b/>
      </w:rPr>
    </w:lvl>
    <w:lvl w:ilvl="1">
      <w:start w:val="1"/>
      <w:numFmt w:val="decimal"/>
      <w:lvlText w:val="%1.%2."/>
      <w:lvlJc w:val="left"/>
      <w:pPr>
        <w:ind w:left="2062" w:hanging="360"/>
      </w:pPr>
      <w:rPr>
        <w:i w:val="false"/>
        <w:b w:val="false"/>
      </w:rPr>
    </w:lvl>
    <w:lvl w:ilvl="2">
      <w:start w:val="1"/>
      <w:numFmt w:val="decimal"/>
      <w:lvlText w:val="%1.%2.%3."/>
      <w:lvlJc w:val="left"/>
      <w:pPr>
        <w:ind w:left="1778" w:hanging="720"/>
      </w:pPr>
    </w:lvl>
    <w:lvl w:ilvl="3">
      <w:start w:val="1"/>
      <w:numFmt w:val="decimal"/>
      <w:lvlText w:val="%1.%2.%3.%4."/>
      <w:lvlJc w:val="left"/>
      <w:pPr>
        <w:ind w:left="2127" w:hanging="720"/>
      </w:pPr>
    </w:lvl>
    <w:lvl w:ilvl="4">
      <w:start w:val="1"/>
      <w:numFmt w:val="decimal"/>
      <w:lvlText w:val="%1.%2.%3.%4.%5."/>
      <w:lvlJc w:val="left"/>
      <w:pPr>
        <w:ind w:left="2836" w:hanging="1080"/>
      </w:pPr>
    </w:lvl>
    <w:lvl w:ilvl="5">
      <w:start w:val="1"/>
      <w:numFmt w:val="decimal"/>
      <w:lvlText w:val="%1.%2.%3.%4.%5.%6."/>
      <w:lvlJc w:val="left"/>
      <w:pPr>
        <w:ind w:left="3185" w:hanging="108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243" w:hanging="1440"/>
      </w:pPr>
    </w:lvl>
    <w:lvl w:ilvl="8">
      <w:start w:val="1"/>
      <w:numFmt w:val="decimal"/>
      <w:lvlText w:val="%1.%2.%3.%4.%5.%6.%7.%8.%9."/>
      <w:lvlJc w:val="left"/>
      <w:pPr>
        <w:ind w:left="4952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a402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qFormat/>
    <w:rsid w:val="003a4020"/>
    <w:pPr>
      <w:keepNext/>
      <w:spacing w:lineRule="auto" w:line="240" w:before="360" w:after="360"/>
      <w:jc w:val="center"/>
      <w:outlineLvl w:val="0"/>
    </w:pPr>
    <w:rPr>
      <w:rFonts w:ascii="Times New Roman" w:hAnsi="Times New Roman" w:eastAsia="Times New Roman" w:cs="Times New Roman"/>
      <w:b/>
      <w:bCs/>
      <w:caps/>
      <w:sz w:val="26"/>
      <w:szCs w:val="32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3a4020"/>
    <w:rPr>
      <w:rFonts w:ascii="Times New Roman" w:hAnsi="Times New Roman" w:eastAsia="Times New Roman" w:cs="Times New Roman"/>
      <w:b/>
      <w:bCs/>
      <w:caps/>
      <w:sz w:val="26"/>
      <w:szCs w:val="32"/>
      <w:lang w:eastAsia="ru-RU"/>
    </w:rPr>
  </w:style>
  <w:style w:type="character" w:styleId="2" w:customStyle="1">
    <w:name w:val="Основной текст 2 Знак"/>
    <w:basedOn w:val="DefaultParagraphFont"/>
    <w:link w:val="2"/>
    <w:qFormat/>
    <w:rsid w:val="00c34da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istLabel1">
    <w:name w:val="ListLabel 1"/>
    <w:qFormat/>
    <w:rPr>
      <w:b/>
      <w:sz w:val="23"/>
    </w:rPr>
  </w:style>
  <w:style w:type="character" w:styleId="ListLabel2">
    <w:name w:val="ListLabel 2"/>
    <w:qFormat/>
    <w:rPr>
      <w:b w:val="false"/>
      <w:i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3a4020"/>
    <w:pPr>
      <w:spacing w:before="0" w:after="200"/>
      <w:ind w:left="720" w:hanging="0"/>
      <w:contextualSpacing/>
    </w:pPr>
    <w:rPr/>
  </w:style>
  <w:style w:type="paragraph" w:styleId="Style13" w:customStyle="1">
    <w:name w:val="По центру"/>
    <w:basedOn w:val="Normal"/>
    <w:qFormat/>
    <w:rsid w:val="003a4020"/>
    <w:pPr>
      <w:spacing w:lineRule="auto" w:line="360" w:before="0" w:after="0"/>
      <w:jc w:val="center"/>
    </w:pPr>
    <w:rPr>
      <w:rFonts w:ascii="Times New Roman" w:hAnsi="Times New Roman" w:eastAsia="Times New Roman" w:cs="Times New Roman"/>
      <w:sz w:val="26"/>
      <w:szCs w:val="20"/>
      <w:lang w:eastAsia="ru-RU"/>
    </w:rPr>
  </w:style>
  <w:style w:type="paragraph" w:styleId="Default" w:customStyle="1">
    <w:name w:val="Default"/>
    <w:qFormat/>
    <w:rsid w:val="003a4020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sz w:val="24"/>
      <w:szCs w:val="24"/>
      <w:lang w:val="ru-RU" w:eastAsia="en-US" w:bidi="ar-SA"/>
    </w:rPr>
  </w:style>
  <w:style w:type="paragraph" w:styleId="BodyText2">
    <w:name w:val="Body Text 2"/>
    <w:basedOn w:val="Normal"/>
    <w:link w:val="20"/>
    <w:qFormat/>
    <w:rsid w:val="00c34da3"/>
    <w:pPr>
      <w:spacing w:lineRule="auto" w:line="480" w:before="0" w:after="12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LibreOffice/5.1.6.2$Linux_X86_64 LibreOffice_project/10m0$Build-2</Application>
  <Pages>2</Pages>
  <Words>327</Words>
  <Characters>2504</Characters>
  <CharactersWithSpaces>2813</CharactersWithSpaces>
  <Paragraphs>26</Paragraphs>
  <Company>MIET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2018-04-19T09:49:00Z</dcterms:created>
  <dc:creator>loup</dc:creator>
  <dc:description/>
  <dc:language>ru-RU</dc:language>
  <cp:lastModifiedBy/>
  <dcterms:modified xsi:type="dcterms:W3CDTF">2018-07-03T15:29:22Z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