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Greetings,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am a highly talented autodidact that has devoted my life to the study and perfection of software development, ever since I could reach a keyboard and was captivated by my first DOS batch script. I have been running Linux on my desktop since the 6th grade, and developing software since the 10th, where I got perfect 5/5 scores on my AP Comp Sci I/II exams. I could prattle on about my accomplishments since, but instead, allow me to describe what I believe makes me a good software developer.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There are many talented software engineers in this world, of which I am only one. What sets me apart from all else is my high degree of professionalism throughout the entire process of software development. I will always be available and happy to assist with anything I can during normal business hours, or even nonworking hours given something time-sensitive. I communicate frankly and often. I own my mistakes and honor my commitments. I do not showboat, even when I know I am an expert on the team. I believe in simple solutions that aim to reduce complexity and improve readability, understanding that it is more difficult to maintain code than it is to create 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These affirmations I make daily to myself and, to you should you have me on your team. If you have some challenging goals that require a high degree of professionalism, then I may be able to help and would love to hear from you.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Aaron R Miller, CTO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Washington Web Apps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aaron.miller@waweb.io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https://www.waweb.io/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