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635611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Pr="00E43D7F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E43D7F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5348C28B" w14:textId="26419276" w:rsidR="00EE7122" w:rsidRPr="00E43D7F" w:rsidRDefault="00AA7331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E43D7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43D7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43D7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5530544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Введение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_Toc105530544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C2D0F" w14:textId="524E37FD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5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Актуальность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_Toc105530545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954C4" w14:textId="1F39C033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6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Цели и задачи выпускной квалификационной работы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_Toc105530546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75C582" w14:textId="3EBF22A2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7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Содержание работы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_Toc105530547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6F20E" w14:textId="637A9486" w:rsidR="00EE7122" w:rsidRPr="00E43D7F" w:rsidRDefault="00D40CBE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8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Глава 1. Основные понятия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_Toc105530548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20D727" w14:textId="0C3D4C2D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9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1.1 Полутоновые изображения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_Toc105530549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EAEBBA" w14:textId="3FA98171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0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1.2 Дискретный сигнал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_Toc105530550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622260" w14:textId="00A9D3BA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1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1.3 Кратно-масштабный анализ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_Toc105530551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CD949E" w14:textId="018FF9FD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2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1.4 Масштабирующие функции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_Toc105530552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CB3FC7" w14:textId="1CFC3053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3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1.4 Вейвлет-преобразование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_Toc105530553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A689F" w14:textId="08AE6FC5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4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1.5 Квантование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_Toc105530554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C5F7F" w14:textId="557A4DE6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5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1.6 Арифметическое кодирование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_Toc105530555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986CC5" w14:textId="01CABA33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6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1.7 Машинное обучение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_Toc105530556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918F0B" w14:textId="7DCB583B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7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1.8 Квадратичная регрессия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_Toc105530557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296BCB" w14:textId="423F55B1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8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1.9 Случайный лес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_Toc105530558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191992" w14:textId="06FDB34E" w:rsidR="00EE7122" w:rsidRPr="00E43D7F" w:rsidRDefault="00D40CBE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9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Глава 2. Обзор существующих методов сжатия изображений и разбор предлагаемого алгоритма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_Toc105530559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F6D32C" w14:textId="793AF134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0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2.1 Обзор существующих методов сжатия изображений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_Toc105530560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1036B9" w14:textId="73A8E10E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1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 xml:space="preserve">2.2 </w:t>
            </w:r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  <w:lang w:val="en-US"/>
              </w:rPr>
              <w:t>JPEG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_Toc105530561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014B9" w14:textId="4BAB4ED8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2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  <w:lang w:val="en-US"/>
              </w:rPr>
              <w:t>2.3 JPEG-2000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_Toc105530562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F7DBEC" w14:textId="7DD582C4" w:rsidR="00EE7122" w:rsidRPr="00E43D7F" w:rsidRDefault="00D40CBE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3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1.8 Контекстное кодирование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_Toc105530563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BC90A0" w14:textId="16322451" w:rsidR="00EE7122" w:rsidRPr="00E43D7F" w:rsidRDefault="00D40CBE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4" w:history="1">
            <w:r w:rsidR="00EE7122" w:rsidRPr="00E43D7F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Список использованной литературы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_Toc105530564 \h </w:instrTex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E7122" w:rsidRPr="00E43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0B9AF8D5" w:rsidR="00AA7331" w:rsidRPr="00E43D7F" w:rsidRDefault="00AA7331" w:rsidP="00BD76A2">
          <w:pPr>
            <w:jc w:val="both"/>
          </w:pPr>
          <w:r w:rsidRPr="00E43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7E9AADE" w14:textId="77777777" w:rsidR="00AA7331" w:rsidRPr="00E43D7F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 w:rsidRPr="00E43D7F"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Pr="00E43D7F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530544"/>
      <w:r w:rsidRPr="00E43D7F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E43D7F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530545"/>
      <w:r w:rsidRPr="00E43D7F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</w:t>
      </w:r>
      <w:bookmarkEnd w:id="2"/>
    </w:p>
    <w:p w14:paraId="6B18120E" w14:textId="77777777" w:rsidR="004F7F36" w:rsidRPr="00E43D7F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E43D7F">
        <w:rPr>
          <w:rFonts w:ascii="Times New Roman" w:hAnsi="Times New Roman" w:cs="Times New Roman"/>
          <w:sz w:val="26"/>
          <w:szCs w:val="26"/>
        </w:rPr>
        <w:t>направлении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E43D7F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E43D7F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 w:rsidRPr="00E43D7F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Pr="00E43D7F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 w:rsidRPr="00E43D7F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E43D7F">
        <w:rPr>
          <w:rFonts w:ascii="Times New Roman" w:hAnsi="Times New Roman" w:cs="Times New Roman"/>
          <w:sz w:val="26"/>
          <w:szCs w:val="26"/>
        </w:rPr>
        <w:t xml:space="preserve"> являются системы хранений изображений. Предметом исследования являются методы сжатия изображений.</w:t>
      </w:r>
    </w:p>
    <w:p w14:paraId="2F0B58DE" w14:textId="77777777" w:rsidR="00941A2A" w:rsidRPr="00E43D7F" w:rsidRDefault="00941A2A" w:rsidP="00941A2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530546"/>
      <w:r w:rsidRPr="00E43D7F">
        <w:rPr>
          <w:rFonts w:ascii="Times New Roman" w:hAnsi="Times New Roman" w:cs="Times New Roman"/>
          <w:b/>
          <w:color w:val="auto"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Pr="00E43D7F" w:rsidRDefault="0032609B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дискретных вейвлет-преобразований (ДВП)</w:t>
      </w:r>
      <w:r w:rsidR="004F7F36" w:rsidRPr="00E43D7F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E43D7F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E43D7F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E43D7F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E43D7F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E43D7F">
        <w:rPr>
          <w:rFonts w:ascii="Times New Roman" w:hAnsi="Times New Roman" w:cs="Times New Roman"/>
          <w:sz w:val="26"/>
          <w:szCs w:val="26"/>
        </w:rPr>
        <w:t>.</w:t>
      </w:r>
      <w:r w:rsidR="001B5C99" w:rsidRPr="00E43D7F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E43D7F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Pr="00E43D7F" w:rsidRDefault="002E500E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E43D7F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E43D7F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E43D7F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E43D7F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E43D7F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E43D7F" w:rsidRDefault="000D64D1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E43D7F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E43D7F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E43D7F" w:rsidRDefault="00675FCF" w:rsidP="00E740D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105530547"/>
      <w:r w:rsidRPr="00E43D7F">
        <w:rPr>
          <w:rFonts w:ascii="Times New Roman" w:hAnsi="Times New Roman" w:cs="Times New Roman"/>
          <w:b/>
          <w:color w:val="auto"/>
        </w:rPr>
        <w:t>Содержание работы</w:t>
      </w:r>
      <w:bookmarkEnd w:id="4"/>
    </w:p>
    <w:p w14:paraId="4F05B8B3" w14:textId="77777777" w:rsidR="00675FCF" w:rsidRPr="00E43D7F" w:rsidRDefault="00675FC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E43D7F" w:rsidRDefault="00851D2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E43D7F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E43D7F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E43D7F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 w:rsidRPr="00E43D7F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Pr="00E43D7F" w:rsidRDefault="00E740D5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E43D7F" w:rsidRDefault="00BF6D65" w:rsidP="00BF6D65">
      <w:r w:rsidRPr="00E43D7F">
        <w:br w:type="page"/>
      </w:r>
    </w:p>
    <w:p w14:paraId="55F0D831" w14:textId="77777777" w:rsidR="00374936" w:rsidRPr="00E43D7F" w:rsidRDefault="006737D9" w:rsidP="0037493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530548"/>
      <w:r w:rsidRPr="00E43D7F"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E43D7F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E43D7F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91635613"/>
      <w:bookmarkStart w:id="7" w:name="_Toc105530549"/>
      <w:r w:rsidRPr="00E43D7F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E43D7F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E43D7F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E43D7F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E43D7F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E43D7F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E43D7F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E43D7F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и </w:t>
      </w:r>
      <w:r w:rsidRPr="00E43D7F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E43D7F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E43D7F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91635614"/>
      <w:bookmarkStart w:id="9" w:name="_Toc105530550"/>
      <w:r w:rsidRPr="00E43D7F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8"/>
      <w:bookmarkEnd w:id="9"/>
    </w:p>
    <w:p w14:paraId="519A0E0A" w14:textId="77777777" w:rsidR="00493711" w:rsidRPr="00E43D7F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E43D7F">
        <w:rPr>
          <w:rFonts w:ascii="Times New Roman" w:hAnsi="Times New Roman" w:cs="Times New Roman"/>
          <w:i/>
          <w:sz w:val="26"/>
          <w:szCs w:val="26"/>
        </w:rPr>
        <w:t>сигнал</w:t>
      </w:r>
      <w:r w:rsidRPr="00E43D7F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E43D7F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E43D7F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E43D7F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E43D7F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E43D7F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E43D7F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E43D7F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E43D7F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E43D7F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E43D7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="00374936" w:rsidRPr="00E43D7F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proofErr w:type="spellStart"/>
      <w:r w:rsidR="00493711" w:rsidRPr="00E43D7F">
        <w:rPr>
          <w:rFonts w:ascii="Times New Roman" w:hAnsi="Times New Roman" w:cs="Times New Roman"/>
          <w:sz w:val="26"/>
          <w:szCs w:val="26"/>
        </w:rPr>
        <w:t>ретными</w:t>
      </w:r>
      <w:proofErr w:type="spellEnd"/>
      <w:r w:rsidR="00493711" w:rsidRPr="00E43D7F">
        <w:rPr>
          <w:rFonts w:ascii="Times New Roman" w:hAnsi="Times New Roman" w:cs="Times New Roman"/>
          <w:sz w:val="26"/>
          <w:szCs w:val="26"/>
        </w:rPr>
        <w:t xml:space="preserve"> и цифровыми.</w:t>
      </w:r>
    </w:p>
    <w:p w14:paraId="1E19710C" w14:textId="77777777" w:rsidR="00374936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E43D7F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E43D7F">
        <w:rPr>
          <w:rFonts w:ascii="Times New Roman" w:hAnsi="Times New Roman" w:cs="Times New Roman"/>
          <w:sz w:val="26"/>
          <w:szCs w:val="26"/>
        </w:rPr>
        <w:t>кусочно-непрерывной или непрерывной</w:t>
      </w:r>
      <w:r w:rsidRPr="00E43D7F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 w:rsidRPr="00E43D7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E43D7F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E43D7F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E43D7F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E43D7F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E43D7F">
        <w:rPr>
          <w:rFonts w:ascii="Times New Roman" w:hAnsi="Times New Roman" w:cs="Times New Roman"/>
          <w:sz w:val="26"/>
          <w:szCs w:val="26"/>
        </w:rPr>
        <w:t>,</w:t>
      </w:r>
      <w:r w:rsidR="00DA4AC4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E43D7F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E43D7F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E43D7F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E43D7F">
        <w:rPr>
          <w:rFonts w:ascii="Times New Roman" w:hAnsi="Times New Roman" w:cs="Times New Roman"/>
          <w:sz w:val="26"/>
          <w:szCs w:val="26"/>
        </w:rPr>
        <w:t>[2].</w:t>
      </w:r>
      <w:r w:rsidR="00F22643" w:rsidRPr="00E43D7F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E43D7F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E43D7F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 – шаг дискретизации.</w:t>
      </w:r>
      <w:r w:rsidR="000F5FF0" w:rsidRPr="00E43D7F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53271795" w14:textId="77777777" w:rsidR="00D65CF4" w:rsidRPr="00E43D7F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E43D7F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E43D7F">
        <w:rPr>
          <w:rFonts w:ascii="Times New Roman" w:hAnsi="Times New Roman" w:cs="Times New Roman"/>
          <w:sz w:val="26"/>
          <w:szCs w:val="26"/>
        </w:rPr>
        <w:t>.</w:t>
      </w:r>
      <w:r w:rsidR="00C17CFB" w:rsidRPr="00E43D7F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E43D7F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E43D7F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E43D7F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E43D7F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E43D7F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E43D7F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E43D7F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E43D7F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 w:rsidRPr="00E43D7F">
        <w:rPr>
          <w:rFonts w:ascii="Times New Roman" w:hAnsi="Times New Roman" w:cs="Times New Roman"/>
          <w:sz w:val="26"/>
          <w:szCs w:val="26"/>
        </w:rPr>
        <w:t xml:space="preserve"> сигнала)</w:t>
      </w:r>
      <w:r w:rsidRPr="00E43D7F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E43D7F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E43D7F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E43D7F" w:rsidRDefault="00D40CBE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E43D7F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E43D7F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E43D7F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E43D7F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E43D7F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Pr="00E43D7F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 w:rsidRPr="00E43D7F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E43D7F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E43D7F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E43D7F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E43D7F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E43D7F">
        <w:rPr>
          <w:rFonts w:ascii="Times New Roman" w:hAnsi="Times New Roman" w:cs="Times New Roman"/>
          <w:iCs/>
          <w:sz w:val="26"/>
          <w:szCs w:val="26"/>
        </w:rPr>
        <w:t>2</w:t>
      </w:r>
      <w:r w:rsidRPr="00E43D7F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E43D7F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5"/>
      <w:bookmarkStart w:id="11" w:name="_Toc105530551"/>
      <w:r w:rsidRPr="00E43D7F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Pr="00E43D7F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E43D7F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E43D7F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E43D7F" w:rsidRDefault="003532D8" w:rsidP="00C94C2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E43D7F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E43D7F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E43D7F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E43D7F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E43D7F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E43D7F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Pr="00E43D7F" w:rsidRDefault="000C03B5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E43D7F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E43D7F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E43D7F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E43D7F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E43D7F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E43D7F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E43D7F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E43D7F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Pr="00E43D7F" w:rsidRDefault="00C94C24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E43D7F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E43D7F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E43D7F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E43D7F" w:rsidRDefault="007F3020" w:rsidP="0095496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E43D7F">
        <w:rPr>
          <w:rFonts w:ascii="Times New Roman" w:hAnsi="Times New Roman" w:cs="Times New Roman"/>
          <w:sz w:val="26"/>
          <w:szCs w:val="26"/>
        </w:rPr>
        <w:t xml:space="preserve">} </w:t>
      </w:r>
      <w:r w:rsidRPr="00E43D7F">
        <w:rPr>
          <w:rFonts w:ascii="Cambria Math" w:hAnsi="Cambria Math" w:cs="Cambria Math"/>
          <w:sz w:val="26"/>
          <w:szCs w:val="26"/>
        </w:rPr>
        <w:t>⊂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, </w:t>
      </w:r>
      <w:r w:rsidRPr="00E43D7F">
        <w:rPr>
          <w:rFonts w:ascii="Cambria Math" w:hAnsi="Cambria Math" w:cs="Cambria Math"/>
          <w:sz w:val="26"/>
          <w:szCs w:val="26"/>
        </w:rPr>
        <w:t>𝑚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𝑍</w:t>
      </w:r>
      <w:r w:rsidRPr="00E43D7F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E43D7F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E43D7F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E43D7F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E43D7F">
        <w:rPr>
          <w:rFonts w:ascii="Cambria Math" w:hAnsi="Cambria Math" w:cs="Cambria Math"/>
          <w:sz w:val="26"/>
          <w:szCs w:val="26"/>
        </w:rPr>
        <w:t>∀𝑚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𝑍</w:t>
      </w:r>
      <w:r w:rsidRPr="00E43D7F">
        <w:rPr>
          <w:rFonts w:ascii="Times New Roman" w:hAnsi="Times New Roman"/>
          <w:sz w:val="26"/>
          <w:szCs w:val="26"/>
        </w:rPr>
        <w:t xml:space="preserve">: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⊂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E43D7F">
        <w:rPr>
          <w:rFonts w:ascii="Times New Roman" w:hAnsi="Times New Roman"/>
          <w:sz w:val="26"/>
          <w:szCs w:val="26"/>
          <w:vertAlign w:val="subscript"/>
        </w:rPr>
        <w:t>+1</w:t>
      </w:r>
      <w:r w:rsidRPr="00E43D7F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E43D7F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 xml:space="preserve">Если функция </w:t>
      </w:r>
      <w:r w:rsidRPr="00E43D7F">
        <w:rPr>
          <w:rFonts w:ascii="Cambria Math" w:hAnsi="Cambria Math" w:cs="Cambria Math"/>
          <w:sz w:val="26"/>
          <w:szCs w:val="26"/>
        </w:rPr>
        <w:t>𝑓</w:t>
      </w:r>
      <w:r w:rsidRPr="00E43D7F">
        <w:rPr>
          <w:rFonts w:ascii="Times New Roman" w:hAnsi="Times New Roman"/>
          <w:sz w:val="26"/>
          <w:szCs w:val="26"/>
        </w:rPr>
        <w:t>(</w:t>
      </w:r>
      <w:r w:rsidRPr="00E43D7F">
        <w:rPr>
          <w:rFonts w:ascii="Cambria Math" w:hAnsi="Cambria Math" w:cs="Cambria Math"/>
          <w:sz w:val="26"/>
          <w:szCs w:val="26"/>
        </w:rPr>
        <w:t>𝑥</w:t>
      </w:r>
      <w:r w:rsidRPr="00E43D7F">
        <w:rPr>
          <w:rFonts w:ascii="Times New Roman" w:hAnsi="Times New Roman"/>
          <w:sz w:val="26"/>
          <w:szCs w:val="26"/>
        </w:rPr>
        <w:t xml:space="preserve">)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E43D7F">
        <w:rPr>
          <w:rFonts w:ascii="Times New Roman" w:hAnsi="Times New Roman"/>
          <w:sz w:val="26"/>
          <w:szCs w:val="26"/>
        </w:rPr>
        <w:t xml:space="preserve">, то </w:t>
      </w:r>
      <w:r w:rsidRPr="00E43D7F">
        <w:rPr>
          <w:rFonts w:ascii="Cambria Math" w:hAnsi="Cambria Math" w:cs="Cambria Math"/>
          <w:sz w:val="26"/>
          <w:szCs w:val="26"/>
        </w:rPr>
        <w:t>𝑓</w:t>
      </w:r>
      <w:r w:rsidRPr="00E43D7F">
        <w:rPr>
          <w:rFonts w:ascii="Times New Roman" w:hAnsi="Times New Roman"/>
          <w:sz w:val="26"/>
          <w:szCs w:val="26"/>
        </w:rPr>
        <w:t>(2</w:t>
      </w:r>
      <w:r w:rsidRPr="00E43D7F">
        <w:rPr>
          <w:rFonts w:ascii="Cambria Math" w:hAnsi="Cambria Math" w:cs="Cambria Math"/>
          <w:sz w:val="26"/>
          <w:szCs w:val="26"/>
        </w:rPr>
        <w:t>𝑥</w:t>
      </w:r>
      <w:r w:rsidRPr="00E43D7F">
        <w:rPr>
          <w:rFonts w:ascii="Times New Roman" w:hAnsi="Times New Roman"/>
          <w:sz w:val="26"/>
          <w:szCs w:val="26"/>
        </w:rPr>
        <w:t xml:space="preserve">)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E43D7F">
        <w:rPr>
          <w:rFonts w:ascii="Times New Roman" w:hAnsi="Times New Roman"/>
          <w:sz w:val="26"/>
          <w:szCs w:val="26"/>
          <w:vertAlign w:val="subscript"/>
        </w:rPr>
        <w:t>+1</w:t>
      </w:r>
      <w:r w:rsidRPr="00E43D7F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E43D7F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E43D7F">
        <w:rPr>
          <w:rFonts w:ascii="Cambria Math" w:hAnsi="Cambria Math" w:cs="Cambria Math"/>
          <w:sz w:val="26"/>
          <w:szCs w:val="26"/>
        </w:rPr>
        <w:t>𝜙</w:t>
      </w:r>
      <w:r w:rsidRPr="00E43D7F">
        <w:rPr>
          <w:rFonts w:ascii="Times New Roman" w:hAnsi="Times New Roman"/>
          <w:sz w:val="26"/>
          <w:szCs w:val="26"/>
        </w:rPr>
        <w:t>(</w:t>
      </w:r>
      <w:r w:rsidRPr="00E43D7F">
        <w:rPr>
          <w:rFonts w:ascii="Cambria Math" w:hAnsi="Cambria Math" w:cs="Cambria Math"/>
          <w:sz w:val="26"/>
          <w:szCs w:val="26"/>
        </w:rPr>
        <w:t>𝑥</w:t>
      </w:r>
      <w:r w:rsidRPr="00E43D7F">
        <w:rPr>
          <w:rFonts w:ascii="Times New Roman" w:hAnsi="Times New Roman"/>
          <w:sz w:val="26"/>
          <w:szCs w:val="26"/>
        </w:rPr>
        <w:t xml:space="preserve">)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Times New Roman" w:hAnsi="Times New Roman"/>
          <w:sz w:val="26"/>
          <w:szCs w:val="26"/>
          <w:vertAlign w:val="subscript"/>
        </w:rPr>
        <w:t>0</w:t>
      </w:r>
      <w:r w:rsidRPr="00E43D7F">
        <w:rPr>
          <w:rFonts w:ascii="Times New Roman" w:hAnsi="Times New Roman"/>
          <w:sz w:val="26"/>
          <w:szCs w:val="26"/>
        </w:rPr>
        <w:t>, целочисленные сдвиги которой {</w:t>
      </w:r>
      <w:proofErr w:type="gramStart"/>
      <w:r w:rsidRPr="00E43D7F">
        <w:rPr>
          <w:rFonts w:ascii="Cambria Math" w:hAnsi="Cambria Math" w:cs="Cambria Math"/>
          <w:sz w:val="26"/>
          <w:szCs w:val="26"/>
        </w:rPr>
        <w:t>𝜙</w:t>
      </w:r>
      <w:r w:rsidRPr="00E43D7F">
        <w:rPr>
          <w:rFonts w:ascii="Times New Roman" w:hAnsi="Times New Roman"/>
          <w:sz w:val="26"/>
          <w:szCs w:val="26"/>
        </w:rPr>
        <w:t>(</w:t>
      </w:r>
      <w:proofErr w:type="gramEnd"/>
      <w:r w:rsidRPr="00E43D7F">
        <w:rPr>
          <w:rFonts w:ascii="Cambria Math" w:hAnsi="Cambria Math" w:cs="Cambria Math"/>
          <w:sz w:val="26"/>
          <w:szCs w:val="26"/>
        </w:rPr>
        <w:t>𝑥</w:t>
      </w:r>
      <w:r w:rsidRPr="00E43D7F">
        <w:rPr>
          <w:rFonts w:ascii="Times New Roman" w:hAnsi="Times New Roman"/>
          <w:sz w:val="26"/>
          <w:szCs w:val="26"/>
        </w:rPr>
        <w:t xml:space="preserve"> − </w:t>
      </w:r>
      <w:r w:rsidRPr="00E43D7F">
        <w:rPr>
          <w:rFonts w:ascii="Cambria Math" w:hAnsi="Cambria Math" w:cs="Cambria Math"/>
          <w:sz w:val="26"/>
          <w:szCs w:val="26"/>
        </w:rPr>
        <w:t>𝑛</w:t>
      </w:r>
      <w:r w:rsidRPr="00E43D7F">
        <w:rPr>
          <w:rFonts w:ascii="Times New Roman" w:hAnsi="Times New Roman"/>
          <w:sz w:val="26"/>
          <w:szCs w:val="26"/>
        </w:rPr>
        <w:t>)}</w:t>
      </w:r>
      <w:r w:rsidRPr="00E43D7F">
        <w:rPr>
          <w:rFonts w:ascii="Cambria Math" w:hAnsi="Cambria Math" w:cs="Cambria Math"/>
          <w:sz w:val="26"/>
          <w:szCs w:val="26"/>
        </w:rPr>
        <w:t>𝑛∈𝑍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⊂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Times New Roman" w:hAnsi="Times New Roman"/>
          <w:sz w:val="26"/>
          <w:szCs w:val="26"/>
          <w:vertAlign w:val="subscript"/>
        </w:rPr>
        <w:t>0</w:t>
      </w:r>
      <w:r w:rsidRPr="00E43D7F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Times New Roman" w:hAnsi="Times New Roman"/>
          <w:sz w:val="26"/>
          <w:szCs w:val="26"/>
          <w:vertAlign w:val="subscript"/>
        </w:rPr>
        <w:t>0</w:t>
      </w:r>
      <w:r w:rsidRPr="00E43D7F">
        <w:rPr>
          <w:rFonts w:ascii="Times New Roman" w:hAnsi="Times New Roman"/>
          <w:sz w:val="26"/>
          <w:szCs w:val="26"/>
        </w:rPr>
        <w:t xml:space="preserve"> . Такая функция </w:t>
      </w:r>
      <w:r w:rsidRPr="00E43D7F">
        <w:rPr>
          <w:rFonts w:ascii="Cambria Math" w:hAnsi="Cambria Math" w:cs="Cambria Math"/>
          <w:sz w:val="26"/>
          <w:szCs w:val="26"/>
        </w:rPr>
        <w:t>𝜙</w:t>
      </w:r>
      <w:r w:rsidRPr="00E43D7F">
        <w:rPr>
          <w:rFonts w:ascii="Times New Roman" w:hAnsi="Times New Roman"/>
          <w:sz w:val="26"/>
          <w:szCs w:val="26"/>
        </w:rPr>
        <w:t>(</w:t>
      </w:r>
      <w:r w:rsidRPr="00E43D7F">
        <w:rPr>
          <w:rFonts w:ascii="Cambria Math" w:hAnsi="Cambria Math" w:cs="Cambria Math"/>
          <w:sz w:val="26"/>
          <w:szCs w:val="26"/>
        </w:rPr>
        <w:t>𝑥</w:t>
      </w:r>
      <w:r w:rsidRPr="00E43D7F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Pr="00E43D7F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E43D7F">
        <w:rPr>
          <w:rFonts w:ascii="Cambria Math" w:hAnsi="Cambria Math" w:cs="Cambria Math"/>
          <w:sz w:val="26"/>
          <w:szCs w:val="26"/>
        </w:rPr>
        <w:t>𝑉𝑚</w:t>
      </w:r>
      <w:r w:rsidRPr="00E43D7F">
        <w:rPr>
          <w:rFonts w:ascii="Times New Roman" w:hAnsi="Times New Roman"/>
          <w:sz w:val="26"/>
          <w:szCs w:val="26"/>
        </w:rPr>
        <w:t xml:space="preserve"> = {0}, </w:t>
      </w:r>
      <w:r w:rsidRPr="00E43D7F">
        <w:rPr>
          <w:rFonts w:ascii="Cambria Math" w:hAnsi="Cambria Math" w:cs="Cambria Math"/>
          <w:sz w:val="26"/>
          <w:szCs w:val="26"/>
        </w:rPr>
        <w:t>𝑚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𝑍</w:t>
      </w:r>
      <w:r w:rsidRPr="00E43D7F"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Pr="00E43D7F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E43D7F">
        <w:rPr>
          <w:rFonts w:ascii="Cambria Math" w:hAnsi="Cambria Math" w:cs="Cambria Math"/>
          <w:sz w:val="26"/>
          <w:szCs w:val="26"/>
        </w:rPr>
        <w:t>𝐿</w:t>
      </w:r>
      <w:r w:rsidRPr="00E43D7F">
        <w:rPr>
          <w:rFonts w:ascii="Times New Roman" w:hAnsi="Times New Roman"/>
          <w:sz w:val="26"/>
          <w:szCs w:val="26"/>
          <w:vertAlign w:val="superscript"/>
        </w:rPr>
        <w:t>2</w:t>
      </w:r>
      <w:r w:rsidRPr="00E43D7F">
        <w:rPr>
          <w:rFonts w:ascii="Times New Roman" w:hAnsi="Times New Roman"/>
          <w:sz w:val="26"/>
          <w:szCs w:val="26"/>
        </w:rPr>
        <w:t xml:space="preserve"> (</w:t>
      </w:r>
      <w:r w:rsidRPr="00E43D7F">
        <w:rPr>
          <w:rFonts w:ascii="Cambria Math" w:hAnsi="Cambria Math" w:cs="Cambria Math"/>
          <w:sz w:val="26"/>
          <w:szCs w:val="26"/>
        </w:rPr>
        <w:t>𝑅</w:t>
      </w:r>
      <w:r w:rsidRPr="00E43D7F">
        <w:rPr>
          <w:rFonts w:ascii="Times New Roman" w:hAnsi="Times New Roman"/>
          <w:sz w:val="26"/>
          <w:szCs w:val="26"/>
        </w:rPr>
        <w:t xml:space="preserve">): </w:t>
      </w:r>
      <w:r w:rsidRPr="00E43D7F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E43D7F">
        <w:rPr>
          <w:rFonts w:ascii="Times New Roman" w:hAnsi="Times New Roman"/>
          <w:sz w:val="26"/>
          <w:szCs w:val="26"/>
        </w:rPr>
        <w:t xml:space="preserve"> = </w:t>
      </w:r>
      <w:r w:rsidRPr="00E43D7F">
        <w:rPr>
          <w:rFonts w:ascii="Cambria Math" w:hAnsi="Cambria Math" w:cs="Cambria Math"/>
          <w:sz w:val="26"/>
          <w:szCs w:val="26"/>
        </w:rPr>
        <w:t>𝐿</w:t>
      </w:r>
      <w:r w:rsidRPr="00E43D7F">
        <w:rPr>
          <w:rFonts w:ascii="Times New Roman" w:hAnsi="Times New Roman"/>
          <w:sz w:val="26"/>
          <w:szCs w:val="26"/>
          <w:vertAlign w:val="superscript"/>
        </w:rPr>
        <w:t>2</w:t>
      </w:r>
      <w:r w:rsidRPr="00E43D7F">
        <w:rPr>
          <w:rFonts w:ascii="Times New Roman" w:hAnsi="Times New Roman"/>
          <w:sz w:val="26"/>
          <w:szCs w:val="26"/>
        </w:rPr>
        <w:t xml:space="preserve"> (</w:t>
      </w:r>
      <w:r w:rsidRPr="00E43D7F">
        <w:rPr>
          <w:rFonts w:ascii="Cambria Math" w:hAnsi="Cambria Math" w:cs="Cambria Math"/>
          <w:sz w:val="26"/>
          <w:szCs w:val="26"/>
        </w:rPr>
        <w:t>𝑅</w:t>
      </w:r>
      <w:r w:rsidRPr="00E43D7F">
        <w:rPr>
          <w:rFonts w:ascii="Times New Roman" w:hAnsi="Times New Roman"/>
          <w:sz w:val="26"/>
          <w:szCs w:val="26"/>
        </w:rPr>
        <w:t xml:space="preserve">), </w:t>
      </w:r>
      <w:r w:rsidRPr="00E43D7F">
        <w:rPr>
          <w:rFonts w:ascii="Cambria Math" w:hAnsi="Cambria Math" w:cs="Cambria Math"/>
          <w:sz w:val="26"/>
          <w:szCs w:val="26"/>
        </w:rPr>
        <w:t>𝑚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𝑍</w:t>
      </w:r>
      <w:r w:rsidRPr="00E43D7F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E43D7F" w:rsidRDefault="00674EC1" w:rsidP="00674EC1">
      <w:pPr>
        <w:pStyle w:val="2"/>
        <w:jc w:val="center"/>
        <w:rPr>
          <w:color w:val="auto"/>
        </w:rPr>
      </w:pPr>
      <w:bookmarkStart w:id="12" w:name="_Toc105530552"/>
      <w:r w:rsidRPr="00E43D7F">
        <w:rPr>
          <w:color w:val="auto"/>
        </w:rPr>
        <w:t>1.4 Масштабирующие функции</w:t>
      </w:r>
      <w:bookmarkEnd w:id="12"/>
    </w:p>
    <w:p w14:paraId="3B7530D5" w14:textId="37785E6B" w:rsidR="00674EC1" w:rsidRPr="00E43D7F" w:rsidRDefault="00674EC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E43D7F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E43D7F" w:rsidRDefault="00D40CBE" w:rsidP="00D75606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E43D7F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E43D7F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E43D7F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E43D7F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0A9BAB23" w:rsidR="00CA1CD1" w:rsidRPr="00E43D7F" w:rsidRDefault="00CA1CD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E43D7F" w:rsidRDefault="001E0718" w:rsidP="00CA1CD1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E43D7F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E43D7F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E43D7F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E43D7F">
        <w:rPr>
          <w:rFonts w:ascii="Times New Roman" w:hAnsi="Times New Roman" w:cs="Times New Roman"/>
          <w:i/>
          <w:sz w:val="26"/>
          <w:szCs w:val="26"/>
        </w:rPr>
        <w:t xml:space="preserve"> функци</w:t>
      </w:r>
      <w:r w:rsidR="00105D12" w:rsidRPr="00E43D7F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E43D7F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E43D7F">
        <w:rPr>
          <w:rFonts w:ascii="Times New Roman" w:hAnsi="Times New Roman" w:cs="Times New Roman"/>
          <w:sz w:val="26"/>
          <w:szCs w:val="26"/>
        </w:rPr>
        <w:t>[12]</w:t>
      </w:r>
      <w:r w:rsidR="00CA1CD1" w:rsidRPr="00E43D7F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2017324D" w:rsidR="00105D12" w:rsidRPr="00E43D7F" w:rsidRDefault="00105D12" w:rsidP="00CA1CD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E43D7F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E43D7F" w:rsidRPr="00E43D7F">
        <w:rPr>
          <w:rFonts w:ascii="Times New Roman" w:hAnsi="Times New Roman" w:cs="Times New Roman"/>
          <w:sz w:val="26"/>
          <w:szCs w:val="26"/>
        </w:rPr>
        <w:t>пространство квадратично</w:t>
      </w:r>
      <w:r w:rsidRPr="00E43D7F">
        <w:rPr>
          <w:rFonts w:ascii="Times New Roman" w:hAnsi="Times New Roman" w:cs="Times New Roman"/>
          <w:sz w:val="26"/>
          <w:szCs w:val="26"/>
        </w:rPr>
        <w:t xml:space="preserve">-интегрируемых функций </w:t>
      </w:r>
      <w:r w:rsidR="00280B6B" w:rsidRPr="00E43D7F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E43D7F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E43D7F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Pr="00E43D7F" w:rsidRDefault="00D75606" w:rsidP="003A25A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w:r w:rsidRPr="00E43D7F">
        <w:rPr>
          <w:rFonts w:ascii="Cambria Math" w:hAnsi="Cambria Math" w:cs="Cambria Math"/>
          <w:sz w:val="26"/>
          <w:szCs w:val="26"/>
        </w:rPr>
        <w:t>𝑉</w:t>
      </w:r>
      <w:r w:rsidRPr="00E43D7F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E43D7F">
        <w:rPr>
          <w:rFonts w:ascii="Times New Roman" w:hAnsi="Times New Roman" w:cs="Times New Roman"/>
          <w:sz w:val="26"/>
          <w:szCs w:val="26"/>
        </w:rPr>
        <w:t>}</w:t>
      </w:r>
      <w:r w:rsidR="00014219" w:rsidRPr="00E43D7F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E43D7F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E43D7F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E43D7F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E43D7F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E43D7F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E43D7F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E43D7F" w:rsidRDefault="00D40CBE" w:rsidP="003A25AA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Cambria Math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M-1</m:t>
                </m:r>
              </m:sub>
            </m:sSub>
          </m:e>
        </m:nary>
      </m:oMath>
      <w:r w:rsidR="003A25AA" w:rsidRPr="00E43D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E43D7F" w:rsidRDefault="003A25AA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-∞</m:t>
        </m:r>
      </m:oMath>
      <w:r w:rsidRPr="00E43D7F">
        <w:rPr>
          <w:rFonts w:ascii="Times New Roman" w:hAnsi="Times New Roman" w:cs="Times New Roman"/>
        </w:rPr>
        <w:t xml:space="preserve"> ,</w:t>
      </w:r>
      <w:r w:rsidRPr="00E43D7F">
        <w:rPr>
          <w:rFonts w:ascii="Times New Roman" w:hAnsi="Times New Roman" w:cs="Times New Roman"/>
          <w:sz w:val="26"/>
          <w:szCs w:val="26"/>
        </w:rPr>
        <w:t xml:space="preserve"> то:</w:t>
      </w:r>
    </w:p>
    <w:p w14:paraId="51C9652F" w14:textId="18AED572" w:rsidR="003A25AA" w:rsidRPr="00E43D7F" w:rsidRDefault="00D40CBE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E43D7F" w:rsidRDefault="007807D7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E43D7F" w:rsidRDefault="00D40CBE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E43D7F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w:r w:rsidRPr="00E43D7F">
        <w:rPr>
          <w:rFonts w:ascii="Cambria Math" w:hAnsi="Cambria Math" w:cs="Cambria Math"/>
          <w:sz w:val="26"/>
          <w:szCs w:val="26"/>
        </w:rPr>
        <w:t>𝑊</w:t>
      </w:r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E43D7F">
        <w:rPr>
          <w:rFonts w:ascii="Times New Roman" w:hAnsi="Times New Roman" w:cs="Times New Roman"/>
          <w:sz w:val="26"/>
          <w:szCs w:val="26"/>
        </w:rPr>
        <w:t xml:space="preserve"> задается 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E43D7F">
        <w:rPr>
          <w:rFonts w:ascii="Times New Roman" w:hAnsi="Times New Roman" w:cs="Times New Roman"/>
          <w:sz w:val="26"/>
          <w:szCs w:val="26"/>
        </w:rPr>
        <w:t>, причем функция ѱ(</w:t>
      </w:r>
      <w:r w:rsidRPr="00E43D7F">
        <w:rPr>
          <w:rFonts w:ascii="Cambria Math" w:hAnsi="Cambria Math" w:cs="Cambria Math"/>
          <w:sz w:val="26"/>
          <w:szCs w:val="26"/>
        </w:rPr>
        <w:t>𝑥</w:t>
      </w:r>
      <w:r w:rsidRPr="00E43D7F">
        <w:rPr>
          <w:rFonts w:ascii="Times New Roman" w:hAnsi="Times New Roman" w:cs="Times New Roman"/>
          <w:sz w:val="26"/>
          <w:szCs w:val="26"/>
        </w:rPr>
        <w:t xml:space="preserve">) </w:t>
      </w:r>
      <w:r w:rsidRPr="00E43D7F">
        <w:rPr>
          <w:rFonts w:ascii="Cambria Math" w:hAnsi="Cambria Math" w:cs="Cambria Math"/>
          <w:sz w:val="26"/>
          <w:szCs w:val="26"/>
        </w:rPr>
        <w:t>∈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𝑊</w:t>
      </w:r>
      <w:r w:rsidRPr="00E43D7F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E43D7F">
        <w:rPr>
          <w:rFonts w:ascii="Times New Roman" w:hAnsi="Times New Roman" w:cs="Times New Roman"/>
          <w:sz w:val="26"/>
          <w:szCs w:val="26"/>
        </w:rPr>
        <w:t xml:space="preserve"> существует для любой масштабирующей функции. Функцию, для которой выполняется данное утверждение, принято называть материнским </w:t>
      </w:r>
      <w:r w:rsidRPr="00E43D7F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E43D7F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E43D7F" w:rsidRDefault="00945452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E43D7F">
        <w:rPr>
          <w:rFonts w:ascii="Cambria Math" w:hAnsi="Cambria Math" w:cs="Cambria Math"/>
          <w:sz w:val="26"/>
          <w:szCs w:val="26"/>
        </w:rPr>
        <w:t>𝑓</w:t>
      </w:r>
      <w:r w:rsidR="00F6633A" w:rsidRPr="00E43D7F">
        <w:rPr>
          <w:rFonts w:ascii="Times New Roman" w:hAnsi="Times New Roman" w:cs="Times New Roman"/>
          <w:sz w:val="26"/>
          <w:szCs w:val="26"/>
        </w:rPr>
        <w:t>(</w:t>
      </w:r>
      <w:r w:rsidR="00F6633A" w:rsidRPr="00E43D7F">
        <w:rPr>
          <w:rFonts w:ascii="Cambria Math" w:hAnsi="Cambria Math" w:cs="Cambria Math"/>
          <w:sz w:val="26"/>
          <w:szCs w:val="26"/>
        </w:rPr>
        <w:t>𝑥</w:t>
      </w:r>
      <w:r w:rsidR="00F6633A" w:rsidRPr="00E43D7F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E43D7F">
        <w:rPr>
          <w:rFonts w:ascii="Cambria Math" w:hAnsi="Cambria Math" w:cs="Cambria Math"/>
          <w:sz w:val="26"/>
          <w:szCs w:val="26"/>
        </w:rPr>
        <w:t>∈</w:t>
      </w:r>
      <w:r w:rsidR="00F6633A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E43D7F">
        <w:rPr>
          <w:rFonts w:ascii="Cambria Math" w:hAnsi="Cambria Math" w:cs="Cambria Math"/>
          <w:sz w:val="26"/>
          <w:szCs w:val="26"/>
        </w:rPr>
        <w:t>𝐿</w:t>
      </w:r>
      <w:r w:rsidR="00F6633A" w:rsidRPr="00E43D7F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E43D7F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E43D7F">
        <w:rPr>
          <w:rFonts w:ascii="Cambria Math" w:hAnsi="Cambria Math" w:cs="Cambria Math"/>
          <w:sz w:val="26"/>
          <w:szCs w:val="26"/>
        </w:rPr>
        <w:t>𝑅</w:t>
      </w:r>
      <w:r w:rsidR="00F6633A" w:rsidRPr="00E43D7F">
        <w:rPr>
          <w:rFonts w:ascii="Times New Roman" w:hAnsi="Times New Roman" w:cs="Times New Roman"/>
          <w:sz w:val="26"/>
          <w:szCs w:val="26"/>
        </w:rPr>
        <w:t xml:space="preserve">) </w:t>
      </w:r>
      <w:r w:rsidRPr="00E43D7F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E43D7F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E43D7F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E43D7F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w:r w:rsidRPr="00E43D7F">
        <w:rPr>
          <w:rFonts w:ascii="Cambria Math" w:hAnsi="Cambria Math" w:cs="Cambria Math"/>
          <w:sz w:val="26"/>
          <w:szCs w:val="26"/>
        </w:rPr>
        <w:t>𝑓</w:t>
      </w:r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E43D7F">
        <w:rPr>
          <w:rFonts w:ascii="Times New Roman" w:hAnsi="Times New Roman" w:cs="Times New Roman"/>
          <w:sz w:val="26"/>
          <w:szCs w:val="26"/>
        </w:rPr>
        <w:t xml:space="preserve"> = </w:t>
      </w:r>
      <w:r w:rsidRPr="00E43D7F">
        <w:rPr>
          <w:rFonts w:ascii="Cambria Math" w:hAnsi="Cambria Math" w:cs="Cambria Math"/>
          <w:sz w:val="26"/>
          <w:szCs w:val="26"/>
        </w:rPr>
        <w:t>𝐴</w:t>
      </w:r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E43D7F">
        <w:rPr>
          <w:rFonts w:ascii="Times New Roman" w:hAnsi="Times New Roman" w:cs="Times New Roman"/>
          <w:sz w:val="26"/>
          <w:szCs w:val="26"/>
        </w:rPr>
        <w:t>(</w:t>
      </w:r>
      <w:r w:rsidRPr="00E43D7F">
        <w:rPr>
          <w:rFonts w:ascii="Cambria Math" w:hAnsi="Cambria Math" w:cs="Cambria Math"/>
          <w:sz w:val="26"/>
          <w:szCs w:val="26"/>
        </w:rPr>
        <w:t>𝑓</w:t>
      </w:r>
      <w:r w:rsidRPr="00E43D7F">
        <w:rPr>
          <w:rFonts w:ascii="Times New Roman" w:hAnsi="Times New Roman" w:cs="Times New Roman"/>
          <w:sz w:val="26"/>
          <w:szCs w:val="26"/>
        </w:rPr>
        <w:t xml:space="preserve">), </w:t>
      </w:r>
      <w:r w:rsidRPr="00E43D7F">
        <w:rPr>
          <w:rFonts w:ascii="Cambria Math" w:hAnsi="Cambria Math" w:cs="Cambria Math"/>
          <w:sz w:val="26"/>
          <w:szCs w:val="26"/>
        </w:rPr>
        <w:t>𝑐</w:t>
      </w:r>
      <w:proofErr w:type="gramStart"/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E43D7F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proofErr w:type="gramEnd"/>
      <w:r w:rsidRPr="00E43D7F">
        <w:rPr>
          <w:rFonts w:ascii="Times New Roman" w:hAnsi="Times New Roman" w:cs="Times New Roman"/>
          <w:sz w:val="26"/>
          <w:szCs w:val="26"/>
        </w:rPr>
        <w:t xml:space="preserve"> (</w:t>
      </w:r>
      <w:r w:rsidRPr="00E43D7F">
        <w:rPr>
          <w:rFonts w:ascii="Cambria Math" w:hAnsi="Cambria Math" w:cs="Cambria Math"/>
          <w:sz w:val="26"/>
          <w:szCs w:val="26"/>
        </w:rPr>
        <w:t>𝑓</w:t>
      </w:r>
      <w:r w:rsidRPr="00E43D7F">
        <w:rPr>
          <w:rFonts w:ascii="Times New Roman" w:hAnsi="Times New Roman" w:cs="Times New Roman"/>
          <w:sz w:val="26"/>
          <w:szCs w:val="26"/>
        </w:rPr>
        <w:t xml:space="preserve">) = </w:t>
      </w:r>
      <w:r w:rsidRPr="00E43D7F">
        <w:rPr>
          <w:rFonts w:ascii="Cambria Math" w:hAnsi="Cambria Math" w:cs="Cambria Math"/>
          <w:sz w:val="26"/>
          <w:szCs w:val="26"/>
        </w:rPr>
        <w:t>〈𝑓</w:t>
      </w:r>
      <w:r w:rsidRPr="00E43D7F">
        <w:rPr>
          <w:rFonts w:ascii="Times New Roman" w:hAnsi="Times New Roman" w:cs="Times New Roman"/>
          <w:sz w:val="26"/>
          <w:szCs w:val="26"/>
        </w:rPr>
        <w:t>, ѱ</w:t>
      </w:r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E43D7F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E43D7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Cambria Math" w:hAnsi="Cambria Math" w:cs="Cambria Math"/>
          <w:sz w:val="26"/>
          <w:szCs w:val="26"/>
        </w:rPr>
        <w:t>〉</w:t>
      </w:r>
      <w:r w:rsidRPr="00E43D7F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E43D7F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E43D7F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E43D7F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E43D7F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E43D7F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E43D7F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91635616"/>
      <w:bookmarkStart w:id="14" w:name="_Toc105530553"/>
      <w:r w:rsidRPr="00E43D7F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3"/>
      <w:r w:rsidR="00AA23DB" w:rsidRPr="00E43D7F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4"/>
    </w:p>
    <w:p w14:paraId="57D64E09" w14:textId="19764622" w:rsidR="00374936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Pr="00E43D7F" w:rsidRDefault="00A512CE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E43D7F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E43D7F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Pr="00E43D7F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E43D7F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E43D7F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E43D7F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E43D7F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E43D7F" w:rsidRDefault="00C74414" w:rsidP="006E455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дискретным вейвлет-</w:t>
      </w:r>
      <w:proofErr w:type="spellStart"/>
      <w:r w:rsidRPr="00E43D7F">
        <w:rPr>
          <w:rFonts w:ascii="Times New Roman" w:eastAsiaTheme="minorEastAsia" w:hAnsi="Times New Roman" w:cs="Times New Roman"/>
          <w:sz w:val="26"/>
          <w:szCs w:val="26"/>
        </w:rPr>
        <w:t>преобрзованием</w:t>
      </w:r>
      <w:proofErr w:type="spellEnd"/>
      <w:r w:rsidRPr="00E43D7F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C6B3F" w:rsidRPr="00E43D7F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</w:p>
    <w:p w14:paraId="28A70A67" w14:textId="77777777" w:rsidR="00920B34" w:rsidRPr="00E43D7F" w:rsidRDefault="00920B34" w:rsidP="00803E7F">
      <w:pPr>
        <w:pStyle w:val="2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5" w:name="_Toc105530554"/>
      <w:r w:rsidRPr="00E43D7F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5"/>
    </w:p>
    <w:p w14:paraId="2B46E976" w14:textId="760F0B95" w:rsidR="008D5A3F" w:rsidRPr="00E43D7F" w:rsidRDefault="008D5A3F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Квантованием называется разбиение возможных значений сигнала на конечное число элементов (уровней) и округление</w:t>
      </w:r>
      <w:r w:rsidR="00B12AD2" w:rsidRPr="00E43D7F">
        <w:rPr>
          <w:rFonts w:ascii="Times New Roman" w:hAnsi="Times New Roman" w:cs="Times New Roman"/>
          <w:sz w:val="26"/>
          <w:szCs w:val="26"/>
        </w:rPr>
        <w:t xml:space="preserve"> значений сигнала до этих значений. В обработке изображений квантование необходимо для сокращения объема информации, необходимой для передачи сигнала.</w:t>
      </w:r>
      <w:r w:rsidR="008C3093" w:rsidRPr="00E43D7F">
        <w:rPr>
          <w:rFonts w:ascii="Times New Roman" w:hAnsi="Times New Roman" w:cs="Times New Roman"/>
          <w:sz w:val="26"/>
          <w:szCs w:val="26"/>
        </w:rPr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5A7717C0" w14:textId="77777777" w:rsidR="00192AF9" w:rsidRPr="00E43D7F" w:rsidRDefault="00192AF9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4699DF06" w14:textId="77777777" w:rsidR="00192AF9" w:rsidRPr="00E43D7F" w:rsidRDefault="00192AF9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80DBCBA" w14:textId="30C642A7" w:rsidR="00F87869" w:rsidRPr="00E43D7F" w:rsidRDefault="00E43D7F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Проквантованный сигнал</w:t>
      </w:r>
      <w:r w:rsidR="00F87869" w:rsidRPr="00E43D7F">
        <w:rPr>
          <w:rFonts w:ascii="Times New Roman" w:hAnsi="Times New Roman" w:cs="Times New Roman"/>
          <w:sz w:val="26"/>
          <w:szCs w:val="26"/>
        </w:rPr>
        <w:t xml:space="preserve"> получается из исходного сигнала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E43D7F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E43D7F" w:rsidRDefault="00D40CBE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Pr="00E43D7F" w:rsidRDefault="00F87869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E43D7F" w:rsidRDefault="008C3093" w:rsidP="00E43D7F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E43D7F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E43D7F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71AAD35E" w:rsidR="006F47AC" w:rsidRPr="00E43D7F" w:rsidRDefault="006F47AC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называется </w:t>
      </w:r>
      <w:r w:rsidRPr="00E43D7F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E43D7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58E931" w14:textId="2E67FE6D" w:rsidR="007A2F62" w:rsidRPr="00E43D7F" w:rsidRDefault="007A2F62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E43D7F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E43D7F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6985810" w14:textId="7616FAC7" w:rsidR="007A2F62" w:rsidRPr="00E43D7F" w:rsidRDefault="007A2F62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E43D7F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E43D7F">
        <w:rPr>
          <w:rFonts w:ascii="Times New Roman" w:hAnsi="Times New Roman" w:cs="Times New Roman"/>
          <w:sz w:val="26"/>
          <w:szCs w:val="26"/>
        </w:rPr>
        <w:t>.</w:t>
      </w:r>
    </w:p>
    <w:p w14:paraId="48A8C395" w14:textId="407BF712" w:rsidR="007A2F62" w:rsidRPr="00E43D7F" w:rsidRDefault="007A2F62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Pr="00E43D7F" w:rsidRDefault="006862A4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B60DDC8" w14:textId="77777777" w:rsidR="00F87869" w:rsidRPr="00E43D7F" w:rsidRDefault="00192AF9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E43D7F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E43D7F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E43D7F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E43D7F" w:rsidRDefault="00F87869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E43D7F" w:rsidRDefault="00D40CBE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E43D7F" w:rsidRDefault="00192AF9" w:rsidP="00E43D7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E43D7F" w:rsidRDefault="00192AF9" w:rsidP="00171C8F">
      <w:pPr>
        <w:keepNext/>
      </w:pPr>
      <w:r w:rsidRPr="00E43D7F">
        <w:rPr>
          <w:noProof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64B0EE22" w:rsidR="00192AF9" w:rsidRPr="00E43D7F" w:rsidRDefault="00171C8F" w:rsidP="00171C8F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1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Квантование сигнала</w:t>
      </w:r>
    </w:p>
    <w:p w14:paraId="50789B81" w14:textId="77777777" w:rsidR="008C3093" w:rsidRPr="00E43D7F" w:rsidRDefault="008C3093" w:rsidP="008C3093"/>
    <w:p w14:paraId="206695C2" w14:textId="77777777" w:rsidR="00374936" w:rsidRPr="00E43D7F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91635618"/>
      <w:bookmarkStart w:id="17" w:name="_Toc105530555"/>
      <w:r w:rsidRPr="00E43D7F">
        <w:rPr>
          <w:rFonts w:ascii="Times New Roman" w:hAnsi="Times New Roman" w:cs="Times New Roman"/>
          <w:b/>
          <w:color w:val="auto"/>
          <w:sz w:val="28"/>
        </w:rPr>
        <w:t>1.6 Арифметическое кодирование</w:t>
      </w:r>
      <w:bookmarkEnd w:id="16"/>
      <w:bookmarkEnd w:id="17"/>
    </w:p>
    <w:p w14:paraId="1A8BECA6" w14:textId="77777777" w:rsidR="00374936" w:rsidRPr="00E43D7F" w:rsidRDefault="00E9795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E43D7F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Pr="00E43D7F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E43D7F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E43D7F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E43D7F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3D7F" w:rsidRPr="00E43D7F" w14:paraId="1611B616" w14:textId="77777777" w:rsidTr="00054624">
        <w:tc>
          <w:tcPr>
            <w:tcW w:w="3115" w:type="dxa"/>
          </w:tcPr>
          <w:p w14:paraId="498081C2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E43D7F" w:rsidRPr="00E43D7F" w14:paraId="110ECFD5" w14:textId="77777777" w:rsidTr="00054624">
        <w:tc>
          <w:tcPr>
            <w:tcW w:w="3115" w:type="dxa"/>
          </w:tcPr>
          <w:p w14:paraId="40833572" w14:textId="02C3DD9F" w:rsidR="00FB2C38" w:rsidRPr="00E43D7F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E43D7F" w:rsidRPr="00E43D7F" w14:paraId="6261D607" w14:textId="77777777" w:rsidTr="00054624">
        <w:tc>
          <w:tcPr>
            <w:tcW w:w="3115" w:type="dxa"/>
          </w:tcPr>
          <w:p w14:paraId="0047DBC0" w14:textId="33892716" w:rsidR="00FB2C38" w:rsidRPr="00E43D7F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E43D7F" w:rsidRPr="00E43D7F" w14:paraId="36CDAA12" w14:textId="77777777" w:rsidTr="00054624">
        <w:tc>
          <w:tcPr>
            <w:tcW w:w="3115" w:type="dxa"/>
          </w:tcPr>
          <w:p w14:paraId="5E5CB35E" w14:textId="667F624D" w:rsidR="00FB2C38" w:rsidRPr="00E43D7F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E43D7F" w:rsidRPr="00E43D7F" w14:paraId="35830024" w14:textId="77777777" w:rsidTr="00054624">
        <w:tc>
          <w:tcPr>
            <w:tcW w:w="3115" w:type="dxa"/>
          </w:tcPr>
          <w:p w14:paraId="0B023282" w14:textId="1B07A770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d</w:t>
            </w:r>
          </w:p>
        </w:tc>
        <w:tc>
          <w:tcPr>
            <w:tcW w:w="3115" w:type="dxa"/>
          </w:tcPr>
          <w:p w14:paraId="6E586104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E43D7F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Pr="00E43D7F" w:rsidRDefault="00FB2C38" w:rsidP="00FB2C38">
      <w:pPr>
        <w:pStyle w:val="aa"/>
        <w:keepNext/>
        <w:jc w:val="center"/>
        <w:rPr>
          <w:color w:val="auto"/>
        </w:rPr>
      </w:pPr>
      <w:r w:rsidRPr="00E43D7F">
        <w:rPr>
          <w:color w:val="auto"/>
        </w:rPr>
        <w:t xml:space="preserve">Таблица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Таблица \* ARABIC </w:instrText>
      </w:r>
      <w:r w:rsidR="004F168F" w:rsidRPr="00E43D7F">
        <w:rPr>
          <w:color w:val="auto"/>
        </w:rPr>
        <w:fldChar w:fldCharType="separate"/>
      </w:r>
      <w:r w:rsidRPr="00E43D7F">
        <w:rPr>
          <w:noProof/>
          <w:color w:val="auto"/>
        </w:rPr>
        <w:t>1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Распределение символов по исходному интервалу</w:t>
      </w:r>
    </w:p>
    <w:p w14:paraId="33E3D472" w14:textId="6551D4E1" w:rsidR="00260F99" w:rsidRPr="00E43D7F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E43D7F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Pr="00E43D7F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E43D7F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E43D7F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E43D7F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E43D7F">
        <w:rPr>
          <w:rFonts w:ascii="Times New Roman" w:hAnsi="Times New Roman" w:cs="Times New Roman"/>
          <w:sz w:val="26"/>
          <w:szCs w:val="26"/>
        </w:rPr>
        <w:t>.</w:t>
      </w:r>
      <w:r w:rsidR="00FA0CA7" w:rsidRPr="00E43D7F">
        <w:rPr>
          <w:rFonts w:ascii="Times New Roman" w:hAnsi="Times New Roman" w:cs="Times New Roman"/>
          <w:sz w:val="26"/>
          <w:szCs w:val="26"/>
        </w:rPr>
        <w:t xml:space="preserve"> Так как рассматриваемый интервал изменился, необходимо снова перераспределить </w:t>
      </w:r>
      <w:proofErr w:type="spellStart"/>
      <w:r w:rsidR="00FA0CA7" w:rsidRPr="00E43D7F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E43D7F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3D7F" w:rsidRPr="00E43D7F" w14:paraId="072255D8" w14:textId="77777777" w:rsidTr="00054624">
        <w:tc>
          <w:tcPr>
            <w:tcW w:w="3115" w:type="dxa"/>
          </w:tcPr>
          <w:p w14:paraId="62EEEBC3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E43D7F" w:rsidRPr="00E43D7F" w14:paraId="1E36B539" w14:textId="77777777" w:rsidTr="00054624">
        <w:tc>
          <w:tcPr>
            <w:tcW w:w="3115" w:type="dxa"/>
          </w:tcPr>
          <w:p w14:paraId="4B43E53B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E43D7F" w:rsidRPr="00E43D7F" w14:paraId="11472C55" w14:textId="77777777" w:rsidTr="00054624">
        <w:tc>
          <w:tcPr>
            <w:tcW w:w="3115" w:type="dxa"/>
          </w:tcPr>
          <w:p w14:paraId="33D30FBE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E43D7F" w:rsidRPr="00E43D7F" w14:paraId="2209C524" w14:textId="77777777" w:rsidTr="00054624">
        <w:tc>
          <w:tcPr>
            <w:tcW w:w="3115" w:type="dxa"/>
          </w:tcPr>
          <w:p w14:paraId="727C799D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E43D7F" w:rsidRPr="00E43D7F" w14:paraId="18F05851" w14:textId="77777777" w:rsidTr="00054624">
        <w:tc>
          <w:tcPr>
            <w:tcW w:w="3115" w:type="dxa"/>
          </w:tcPr>
          <w:p w14:paraId="6BDCB457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E43D7F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3D7F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E43D7F" w:rsidRDefault="00FA0CA7" w:rsidP="00FA0CA7">
      <w:pPr>
        <w:pStyle w:val="aa"/>
        <w:keepNext/>
        <w:jc w:val="center"/>
        <w:rPr>
          <w:color w:val="auto"/>
        </w:rPr>
      </w:pPr>
      <w:r w:rsidRPr="00E43D7F">
        <w:rPr>
          <w:color w:val="auto"/>
        </w:rPr>
        <w:t>Таблица 2. Распределение символов по интервалу</w:t>
      </w:r>
    </w:p>
    <w:p w14:paraId="639425DC" w14:textId="18622866" w:rsidR="00FA0CA7" w:rsidRDefault="00D61AA6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E43D7F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E43D7F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Тогда последовательность из пяти символов нам удалось закодировать с помощью трех цифр.</w:t>
      </w:r>
    </w:p>
    <w:p w14:paraId="08B48B94" w14:textId="5D9EA1FE" w:rsidR="00ED775C" w:rsidRPr="00ED775C" w:rsidRDefault="00ED775C" w:rsidP="00ED775C">
      <w:pPr>
        <w:pStyle w:val="2"/>
        <w:jc w:val="center"/>
        <w:rPr>
          <w:color w:val="auto"/>
        </w:rPr>
      </w:pPr>
      <w:r w:rsidRPr="00ED775C">
        <w:rPr>
          <w:color w:val="auto"/>
        </w:rPr>
        <w:t>1.7 Энтропия</w:t>
      </w:r>
    </w:p>
    <w:p w14:paraId="087AC247" w14:textId="41E1B427" w:rsidR="00ED775C" w:rsidRDefault="00ED775C" w:rsidP="00ED7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ED775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ED77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задана</w:t>
      </w:r>
      <w:r w:rsidR="00E75E07" w:rsidRPr="00E75E07">
        <w:rPr>
          <w:rFonts w:ascii="Times New Roman" w:hAnsi="Times New Roman" w:cs="Times New Roman"/>
          <w:sz w:val="26"/>
          <w:szCs w:val="26"/>
        </w:rPr>
        <w:t xml:space="preserve"> </w:t>
      </w:r>
      <w:r w:rsidR="00E75E07">
        <w:rPr>
          <w:rFonts w:ascii="Times New Roman" w:hAnsi="Times New Roman" w:cs="Times New Roman"/>
          <w:sz w:val="26"/>
          <w:szCs w:val="26"/>
        </w:rPr>
        <w:t xml:space="preserve">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>.</w:t>
      </w:r>
    </w:p>
    <w:p w14:paraId="6BFF0C28" w14:textId="77777777" w:rsidR="00E75E07" w:rsidRDefault="00ED775C" w:rsidP="00ED7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ED77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E75E07">
        <w:rPr>
          <w:rFonts w:ascii="Times New Roman" w:hAnsi="Times New Roman" w:cs="Times New Roman"/>
          <w:sz w:val="26"/>
          <w:szCs w:val="26"/>
        </w:rPr>
        <w:t>.</w:t>
      </w:r>
      <w:r w:rsidR="00E75E07" w:rsidRPr="00E75E07">
        <w:rPr>
          <w:rFonts w:ascii="Times New Roman" w:hAnsi="Times New Roman" w:cs="Times New Roman"/>
          <w:sz w:val="26"/>
          <w:szCs w:val="26"/>
        </w:rPr>
        <w:t xml:space="preserve"> </w:t>
      </w:r>
      <w:r w:rsidR="00E75E07">
        <w:rPr>
          <w:rFonts w:ascii="Times New Roman" w:hAnsi="Times New Roman" w:cs="Times New Roman"/>
          <w:sz w:val="26"/>
          <w:szCs w:val="26"/>
        </w:rPr>
        <w:t xml:space="preserve">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7DE1D173" w14:textId="24F4067C" w:rsidR="00E75E07" w:rsidRDefault="00E75E07" w:rsidP="00ED7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0A97B9E" w14:textId="71EA94A0" w:rsidR="00A97D96" w:rsidRPr="00A97D96" w:rsidRDefault="00A97D96" w:rsidP="00ED775C">
      <w:pPr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4F54BABB" w14:textId="04B47B8F" w:rsidR="00A97D96" w:rsidRPr="00E21ABF" w:rsidRDefault="00A97D96" w:rsidP="00ED7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A97D9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A97D9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вероятность появления </w:t>
      </w:r>
      <w:r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97D9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символа</w:t>
      </w:r>
      <w:r w:rsidR="00E21ABF">
        <w:rPr>
          <w:rFonts w:ascii="Times New Roman" w:hAnsi="Times New Roman" w:cs="Times New Roman"/>
          <w:sz w:val="26"/>
          <w:szCs w:val="26"/>
        </w:rPr>
        <w:t>, а основание логарифма не играет важной роли</w:t>
      </w:r>
      <w:r>
        <w:rPr>
          <w:rFonts w:ascii="Times New Roman" w:hAnsi="Times New Roman" w:cs="Times New Roman"/>
          <w:sz w:val="26"/>
          <w:szCs w:val="26"/>
        </w:rPr>
        <w:t xml:space="preserve">. Данная величина называется </w:t>
      </w:r>
      <w:r w:rsidRPr="00A97D96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E21AB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95A7BE" w14:textId="32698CE1" w:rsidR="00E21ABF" w:rsidRPr="00E21ABF" w:rsidRDefault="00E21ABF" w:rsidP="00ED7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содержит один символ источника информации.</w:t>
      </w:r>
      <w:r w:rsidRPr="00E21ABF">
        <w:rPr>
          <w:rFonts w:ascii="Times New Roman" w:hAnsi="Times New Roman" w:cs="Times New Roman"/>
          <w:sz w:val="26"/>
          <w:szCs w:val="26"/>
        </w:rPr>
        <w:t xml:space="preserve"> </w:t>
      </w:r>
      <w:r w:rsidRPr="002A48F9">
        <w:rPr>
          <w:rFonts w:ascii="Times New Roman" w:hAnsi="Times New Roman" w:cs="Times New Roman"/>
          <w:sz w:val="26"/>
          <w:szCs w:val="26"/>
        </w:rPr>
        <w:t>[2]</w:t>
      </w:r>
      <w:r>
        <w:rPr>
          <w:rFonts w:ascii="Times New Roman" w:hAnsi="Times New Roman" w:cs="Times New Roman"/>
          <w:sz w:val="26"/>
          <w:szCs w:val="26"/>
        </w:rPr>
        <w:t xml:space="preserve"> При чем в цифровой обработке изображений основание </w:t>
      </w:r>
      <w:r w:rsidR="002A48F9">
        <w:rPr>
          <w:rFonts w:ascii="Times New Roman" w:hAnsi="Times New Roman" w:cs="Times New Roman"/>
          <w:sz w:val="26"/>
          <w:szCs w:val="26"/>
        </w:rPr>
        <w:t>логарифма принято брать двоичным, это связано с тем, что информация измеряется в битах.</w:t>
      </w:r>
    </w:p>
    <w:p w14:paraId="442F1753" w14:textId="181BCF06" w:rsidR="00ED775C" w:rsidRPr="00ED775C" w:rsidRDefault="00ED775C" w:rsidP="00ED77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789D2B77" w14:textId="77777777" w:rsidR="00374936" w:rsidRPr="00E43D7F" w:rsidRDefault="00374936" w:rsidP="0037493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5530556"/>
      <w:r w:rsidRPr="00E43D7F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8"/>
    </w:p>
    <w:p w14:paraId="5E88C0E5" w14:textId="77777777" w:rsidR="00B47DB4" w:rsidRPr="00E43D7F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 w:rsidRPr="00E43D7F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E43D7F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E43D7F">
        <w:rPr>
          <w:rFonts w:ascii="Times New Roman" w:hAnsi="Times New Roman" w:cs="Times New Roman"/>
          <w:sz w:val="26"/>
          <w:szCs w:val="26"/>
        </w:rPr>
        <w:t>.</w:t>
      </w:r>
      <w:r w:rsidRPr="00E43D7F">
        <w:rPr>
          <w:rFonts w:ascii="Times New Roman" w:hAnsi="Times New Roman" w:cs="Times New Roman"/>
          <w:sz w:val="26"/>
          <w:szCs w:val="26"/>
        </w:rPr>
        <w:t xml:space="preserve"> [13]</w:t>
      </w:r>
    </w:p>
    <w:p w14:paraId="58EC8551" w14:textId="04F3902B" w:rsidR="00907960" w:rsidRPr="00E43D7F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E43D7F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E43D7F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E43D7F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E43D7F">
        <w:rPr>
          <w:rFonts w:ascii="Times New Roman" w:hAnsi="Times New Roman" w:cs="Times New Roman"/>
          <w:sz w:val="26"/>
          <w:szCs w:val="26"/>
        </w:rPr>
        <w:t>, ответы</w:t>
      </w:r>
      <w:r w:rsidRPr="00E43D7F">
        <w:rPr>
          <w:rFonts w:ascii="Times New Roman" w:hAnsi="Times New Roman" w:cs="Times New Roman"/>
          <w:sz w:val="26"/>
          <w:szCs w:val="26"/>
        </w:rPr>
        <w:t>).</w:t>
      </w:r>
      <w:r w:rsidR="00E21802" w:rsidRPr="00E43D7F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E43D7F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E43D7F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E43D7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E43D7F">
        <w:rPr>
          <w:rFonts w:ascii="Times New Roman" w:hAnsi="Times New Roman" w:cs="Times New Roman"/>
          <w:sz w:val="26"/>
          <w:szCs w:val="26"/>
        </w:rPr>
        <w:t>. Вектор-столбец желательных р</w:t>
      </w:r>
      <w:proofErr w:type="spellStart"/>
      <w:r w:rsidR="007826D8" w:rsidRPr="00E43D7F">
        <w:rPr>
          <w:rFonts w:ascii="Times New Roman" w:hAnsi="Times New Roman" w:cs="Times New Roman"/>
          <w:sz w:val="26"/>
          <w:szCs w:val="26"/>
        </w:rPr>
        <w:t>ешений</w:t>
      </w:r>
      <w:proofErr w:type="spellEnd"/>
      <w:r w:rsidR="007826D8" w:rsidRPr="00E43D7F">
        <w:rPr>
          <w:rFonts w:ascii="Times New Roman" w:hAnsi="Times New Roman" w:cs="Times New Roman"/>
          <w:sz w:val="26"/>
          <w:szCs w:val="26"/>
        </w:rPr>
        <w:t xml:space="preserve">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E43D7F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E43D7F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E43D7F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Как пример обучения с учителем можно рассмотреть задачу</w:t>
      </w:r>
      <w:r w:rsidR="00D86E77" w:rsidRPr="00E43D7F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E43D7F">
        <w:rPr>
          <w:rFonts w:ascii="Times New Roman" w:hAnsi="Times New Roman" w:cs="Times New Roman"/>
          <w:sz w:val="26"/>
          <w:szCs w:val="26"/>
        </w:rPr>
        <w:t>.</w:t>
      </w:r>
      <w:r w:rsidR="00345B58" w:rsidRPr="00E43D7F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E43D7F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Pr="00E43D7F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E43D7F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E43D7F">
        <w:rPr>
          <w:rFonts w:ascii="Times New Roman" w:hAnsi="Times New Roman" w:cs="Times New Roman"/>
          <w:sz w:val="26"/>
          <w:szCs w:val="26"/>
        </w:rPr>
        <w:t xml:space="preserve">спрогнозировать цену автомобиля в </w:t>
      </w:r>
      <w:r w:rsidR="00D86E77" w:rsidRPr="00E43D7F">
        <w:rPr>
          <w:rFonts w:ascii="Times New Roman" w:hAnsi="Times New Roman" w:cs="Times New Roman"/>
          <w:sz w:val="26"/>
          <w:szCs w:val="26"/>
        </w:rPr>
        <w:lastRenderedPageBreak/>
        <w:t>зависимости от его пробега, модели, возраста.</w:t>
      </w:r>
      <w:r w:rsidR="00BD0029" w:rsidRPr="00E43D7F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Pr="00E43D7F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E43D7F">
        <w:rPr>
          <w:rFonts w:ascii="Times New Roman" w:hAnsi="Times New Roman" w:cs="Times New Roman"/>
          <w:sz w:val="26"/>
          <w:szCs w:val="26"/>
        </w:rPr>
        <w:t>.</w:t>
      </w:r>
      <w:r w:rsidR="001210F5" w:rsidRPr="00E43D7F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 w:rsidRPr="00E43D7F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 w:rsidRPr="00E43D7F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Pr="00E43D7F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E43D7F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E43D7F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E43D7F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E43D7F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E43D7F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E43D7F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E43D7F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E43D7F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E43D7F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E43D7F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E43D7F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Pr="00E43D7F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E43D7F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 w:rsidRPr="00E43D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E43D7F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E43D7F" w:rsidRDefault="00374936" w:rsidP="0037493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5530557"/>
      <w:r w:rsidRPr="00E43D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E43D7F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E43D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9"/>
    </w:p>
    <w:p w14:paraId="0E3B5868" w14:textId="72619827" w:rsidR="006F5603" w:rsidRPr="00E43D7F" w:rsidRDefault="00190192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Пу</w:t>
      </w:r>
      <w:r w:rsidR="00616EA0" w:rsidRPr="00E43D7F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E43D7F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E43D7F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E43D7F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E43D7F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E43D7F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 w:rsidRPr="00E43D7F">
        <w:rPr>
          <w:rFonts w:ascii="Times New Roman" w:hAnsi="Times New Roman" w:cs="Times New Roman"/>
          <w:sz w:val="26"/>
          <w:szCs w:val="26"/>
        </w:rPr>
        <w:t>квадратичной</w:t>
      </w:r>
      <w:r w:rsidRPr="00E43D7F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E43D7F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E43D7F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E43D7F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E43D7F" w:rsidRDefault="00AF05CD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E43D7F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E43D7F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E43D7F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E43D7F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E43D7F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E43D7F" w:rsidRDefault="00A309E7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E43D7F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E43D7F" w:rsidRDefault="00A309E7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6547DDD9" w14:textId="77777777" w:rsidR="00970F8E" w:rsidRPr="00E43D7F" w:rsidRDefault="00EE1D46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E43D7F">
        <w:rPr>
          <w:rFonts w:ascii="Times New Roman" w:hAnsi="Times New Roman" w:cs="Times New Roman"/>
          <w:sz w:val="26"/>
          <w:szCs w:val="26"/>
        </w:rPr>
        <w:t>.</w:t>
      </w:r>
    </w:p>
    <w:p w14:paraId="1116BC81" w14:textId="77777777" w:rsidR="00222E5E" w:rsidRPr="00E43D7F" w:rsidRDefault="00222E5E" w:rsidP="00855363"/>
    <w:p w14:paraId="304A5F34" w14:textId="77777777" w:rsidR="00374936" w:rsidRPr="00E43D7F" w:rsidRDefault="00374936" w:rsidP="0037493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5530558"/>
      <w:r w:rsidRPr="00E43D7F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20"/>
    </w:p>
    <w:p w14:paraId="30332C87" w14:textId="77777777" w:rsidR="00210E4C" w:rsidRPr="00E43D7F" w:rsidRDefault="00B85518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E43D7F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E43D7F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363FFA54" w14:textId="77777777" w:rsidR="00C30BE6" w:rsidRPr="00E43D7F" w:rsidRDefault="00C30BE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F7346B3" w14:textId="77777777" w:rsidR="00D43A76" w:rsidRPr="00E43D7F" w:rsidRDefault="002C7433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E43D7F">
        <w:rPr>
          <w:rFonts w:ascii="Times New Roman" w:hAnsi="Times New Roman" w:cs="Times New Roman"/>
          <w:sz w:val="26"/>
          <w:szCs w:val="26"/>
        </w:rPr>
        <w:t xml:space="preserve">Далее для каждого </w:t>
      </w:r>
      <w:r w:rsidR="008F26D7" w:rsidRPr="00E43D7F">
        <w:rPr>
          <w:rFonts w:ascii="Times New Roman" w:hAnsi="Times New Roman" w:cs="Times New Roman"/>
          <w:sz w:val="26"/>
          <w:szCs w:val="26"/>
        </w:rPr>
        <w:lastRenderedPageBreak/>
        <w:t>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E43D7F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 [11].</w:t>
      </w:r>
    </w:p>
    <w:p w14:paraId="146C273C" w14:textId="62DC2CB2" w:rsidR="00D43A76" w:rsidRPr="00E43D7F" w:rsidRDefault="00D43A7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14B50A1C" w14:textId="1F28A1C4" w:rsidR="006E4550" w:rsidRPr="00E43D7F" w:rsidRDefault="006E4550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5530559"/>
      <w:bookmarkStart w:id="22" w:name="_Toc91635624"/>
      <w:r w:rsidRPr="00E43D7F">
        <w:rPr>
          <w:rFonts w:ascii="Times New Roman" w:hAnsi="Times New Roman" w:cs="Times New Roman"/>
          <w:b/>
          <w:szCs w:val="26"/>
        </w:rPr>
        <w:t xml:space="preserve">Глава 2. Обзор </w:t>
      </w:r>
      <w:r w:rsidR="0093268E" w:rsidRPr="00E43D7F">
        <w:rPr>
          <w:rFonts w:ascii="Times New Roman" w:hAnsi="Times New Roman" w:cs="Times New Roman"/>
          <w:b/>
          <w:szCs w:val="26"/>
        </w:rPr>
        <w:t>существующих</w:t>
      </w:r>
      <w:r w:rsidRPr="00E43D7F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1"/>
    </w:p>
    <w:p w14:paraId="74D2A58E" w14:textId="32E54149" w:rsidR="00922519" w:rsidRPr="00E43D7F" w:rsidRDefault="00922519" w:rsidP="006E276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3" w:name="_Toc105530560"/>
      <w:r w:rsidRPr="00E43D7F">
        <w:rPr>
          <w:rFonts w:ascii="Times New Roman" w:hAnsi="Times New Roman" w:cs="Times New Roman"/>
          <w:color w:val="auto"/>
        </w:rPr>
        <w:t>2.1 Обзор существующих методов сжатия изображений</w:t>
      </w:r>
      <w:bookmarkEnd w:id="23"/>
    </w:p>
    <w:p w14:paraId="200667F6" w14:textId="2EBF2438" w:rsidR="00922519" w:rsidRPr="00E43D7F" w:rsidRDefault="00922519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E43D7F" w:rsidRDefault="00C77163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Pr="00E43D7F" w:rsidRDefault="00BA1AC2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E43D7F">
        <w:rPr>
          <w:rFonts w:ascii="Times New Roman" w:hAnsi="Times New Roman" w:cs="Times New Roman"/>
          <w:sz w:val="26"/>
          <w:szCs w:val="26"/>
        </w:rPr>
        <w:t>,</w:t>
      </w:r>
      <w:r w:rsidRPr="00E43D7F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E43D7F">
        <w:rPr>
          <w:rFonts w:ascii="Times New Roman" w:hAnsi="Times New Roman" w:cs="Times New Roman"/>
          <w:sz w:val="26"/>
          <w:szCs w:val="26"/>
        </w:rPr>
        <w:t>,</w:t>
      </w:r>
      <w:r w:rsidRPr="00E43D7F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E43D7F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Pr="00E43D7F" w:rsidRDefault="00D91E1A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изображений. Примером одним из самых популярных представителей данного класса алгоритмов является </w:t>
      </w:r>
      <w:r w:rsidRPr="00E43D7F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 w:rsidRPr="00E43D7F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E43D7F" w:rsidRDefault="00BA6BEB" w:rsidP="00BA6BEB">
      <w:pPr>
        <w:pStyle w:val="3"/>
        <w:jc w:val="center"/>
        <w:rPr>
          <w:color w:val="auto"/>
        </w:rPr>
      </w:pPr>
      <w:bookmarkStart w:id="24" w:name="_Toc105530561"/>
      <w:r w:rsidRPr="00E43D7F">
        <w:rPr>
          <w:color w:val="auto"/>
        </w:rPr>
        <w:lastRenderedPageBreak/>
        <w:t>2.1.1</w:t>
      </w:r>
      <w:r w:rsidR="00DB5CE1" w:rsidRPr="00E43D7F">
        <w:rPr>
          <w:color w:val="auto"/>
        </w:rPr>
        <w:t xml:space="preserve"> </w:t>
      </w:r>
      <w:r w:rsidR="00DB5CE1" w:rsidRPr="00E43D7F">
        <w:rPr>
          <w:color w:val="auto"/>
          <w:lang w:val="en-US"/>
        </w:rPr>
        <w:t>JPEG</w:t>
      </w:r>
      <w:bookmarkEnd w:id="24"/>
    </w:p>
    <w:p w14:paraId="15F0B74F" w14:textId="3D1F6466" w:rsidR="00DB5CE1" w:rsidRPr="00E43D7F" w:rsidRDefault="00DB5CE1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 (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E43D7F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E43D7F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E43D7F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Pr="00E43D7F" w:rsidRDefault="0039420A" w:rsidP="00381AFE">
      <w:pPr>
        <w:keepNext/>
        <w:spacing w:line="360" w:lineRule="auto"/>
        <w:ind w:firstLine="709"/>
      </w:pPr>
      <w:r w:rsidRPr="00E43D7F">
        <w:rPr>
          <w:rFonts w:ascii="Times New Roman" w:hAnsi="Times New Roman" w:cs="Times New Roman"/>
          <w:sz w:val="26"/>
          <w:szCs w:val="26"/>
        </w:rPr>
        <w:t xml:space="preserve">Алгоритм компрессии изображения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 w:rsidRPr="00E43D7F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E43D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421CFED5" w:rsidR="0088250C" w:rsidRPr="00E43D7F" w:rsidRDefault="00381AFE" w:rsidP="00381AFE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2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 xml:space="preserve">. Алгоритм </w:t>
      </w:r>
      <w:r w:rsidRPr="00E43D7F">
        <w:rPr>
          <w:color w:val="auto"/>
          <w:lang w:val="en-US"/>
        </w:rPr>
        <w:t>JPEG</w:t>
      </w:r>
    </w:p>
    <w:p w14:paraId="0D63DD6C" w14:textId="73607CC7" w:rsidR="00015FDE" w:rsidRPr="00E43D7F" w:rsidRDefault="00015FDE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E43D7F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E43D7F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E43D7F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E43D7F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E43D7F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E43D7F" w:rsidRDefault="0039474C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43D7F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E43D7F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proofErr w:type="spellStart"/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убдискретизацию</w:t>
      </w:r>
      <w:proofErr w:type="spellEnd"/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Выбираются группы </w:t>
      </w:r>
      <w:r w:rsidR="00CC5EA3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пикселей 2</w:t>
      </w:r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x</w:t>
      </w:r>
      <w:r w:rsidR="00CC5EA3"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Cb</m:t>
        </m:r>
      </m:oMath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Cr</m:t>
        </m:r>
      </m:oMath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глазу, из-за чего при субдискретизации компонента 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</w:t>
      </w:r>
      <w:proofErr w:type="spellStart"/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>отеря</w:t>
      </w:r>
      <w:proofErr w:type="spellEnd"/>
      <w:r w:rsidRPr="00E43D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качества изображения становится сильно заметна.</w:t>
      </w:r>
    </w:p>
    <w:p w14:paraId="4307204D" w14:textId="311B52E9" w:rsidR="007B1AC5" w:rsidRPr="00E43D7F" w:rsidRDefault="00CC5EA3" w:rsidP="00CC5EA3">
      <w:pPr>
        <w:keepNext/>
        <w:jc w:val="center"/>
      </w:pPr>
      <w:r w:rsidRPr="00E43D7F">
        <w:rPr>
          <w:noProof/>
        </w:rPr>
        <w:lastRenderedPageBreak/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667A1B79" w:rsidR="0039474C" w:rsidRPr="00E43D7F" w:rsidRDefault="007B1AC5" w:rsidP="007B1AC5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3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 xml:space="preserve">. Пример </w:t>
      </w:r>
      <w:proofErr w:type="spellStart"/>
      <w:r w:rsidRPr="00E43D7F">
        <w:rPr>
          <w:color w:val="auto"/>
        </w:rPr>
        <w:t>субдискретизации</w:t>
      </w:r>
      <w:proofErr w:type="spellEnd"/>
    </w:p>
    <w:p w14:paraId="38C0BD49" w14:textId="3C296EDC" w:rsidR="007B1AC5" w:rsidRPr="00E43D7F" w:rsidRDefault="00CC5EA3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E43D7F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E43D7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054624" w:rsidRPr="00E43D7F">
        <w:rPr>
          <w:rFonts w:ascii="Times New Roman" w:hAnsi="Times New Roman" w:cs="Times New Roman"/>
          <w:sz w:val="26"/>
          <w:szCs w:val="26"/>
        </w:rPr>
        <w:t>двумерное</w:t>
      </w:r>
      <w:r w:rsidR="009F3401" w:rsidRPr="00E43D7F">
        <w:rPr>
          <w:rFonts w:ascii="Times New Roman" w:hAnsi="Times New Roman" w:cs="Times New Roman"/>
          <w:sz w:val="26"/>
          <w:szCs w:val="26"/>
        </w:rPr>
        <w:t xml:space="preserve"> дискретное косинусное преобразование</w:t>
      </w:r>
      <w:r w:rsidR="00054624" w:rsidRPr="00E43D7F">
        <w:rPr>
          <w:rFonts w:ascii="Times New Roman" w:hAnsi="Times New Roman" w:cs="Times New Roman"/>
          <w:sz w:val="26"/>
          <w:szCs w:val="26"/>
        </w:rPr>
        <w:t xml:space="preserve"> (ДКП)</w:t>
      </w:r>
      <w:proofErr w:type="gramEnd"/>
      <w:r w:rsidR="00054624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9F3401" w:rsidRPr="00E43D7F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E43D7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E43D7F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E43D7F">
        <w:rPr>
          <w:rFonts w:ascii="Times New Roman" w:hAnsi="Times New Roman" w:cs="Times New Roman"/>
          <w:sz w:val="26"/>
          <w:szCs w:val="26"/>
        </w:rPr>
        <w:t xml:space="preserve">При таком выборе размера группировки пикселей с одной стороны уже хорошо показывают себя </w:t>
      </w:r>
      <w:proofErr w:type="spellStart"/>
      <w:r w:rsidR="00FA018F" w:rsidRPr="00E43D7F">
        <w:rPr>
          <w:rFonts w:ascii="Times New Roman" w:hAnsi="Times New Roman" w:cs="Times New Roman"/>
          <w:sz w:val="26"/>
          <w:szCs w:val="26"/>
        </w:rPr>
        <w:t>декоррелирующие</w:t>
      </w:r>
      <w:proofErr w:type="spellEnd"/>
      <w:r w:rsidR="00FA018F" w:rsidRPr="00E43D7F">
        <w:rPr>
          <w:rFonts w:ascii="Times New Roman" w:hAnsi="Times New Roman" w:cs="Times New Roman"/>
          <w:sz w:val="26"/>
          <w:szCs w:val="26"/>
        </w:rPr>
        <w:t xml:space="preserve">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 w:rsidRPr="00E43D7F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E43D7F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E43D7F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E43D7F" w:rsidRDefault="004F5A7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E43D7F">
        <w:rPr>
          <w:rFonts w:ascii="Times New Roman" w:hAnsi="Times New Roman" w:cs="Times New Roman"/>
          <w:sz w:val="26"/>
          <w:szCs w:val="26"/>
        </w:rPr>
        <w:t>.</w:t>
      </w:r>
      <w:r w:rsidR="00D02736" w:rsidRPr="00E43D7F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Pr="00E43D7F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E43D7F" w:rsidRDefault="00D40CBE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Pr="00E43D7F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E43D7F">
        <w:rPr>
          <w:rFonts w:ascii="Times New Roman" w:hAnsi="Times New Roman" w:cs="Times New Roman"/>
          <w:sz w:val="26"/>
          <w:szCs w:val="26"/>
        </w:rPr>
        <w:t xml:space="preserve"> – 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– операция взятия целой части. Стандарт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 не устанавливает матрицу квантования, но предоставляет рекомендуемый набор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значний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>.</w:t>
      </w:r>
      <w:r w:rsidR="00461EDB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C439BB" w:rsidRPr="00E43D7F">
        <w:rPr>
          <w:rFonts w:ascii="Times New Roman" w:hAnsi="Times New Roman" w:cs="Times New Roman"/>
          <w:sz w:val="26"/>
          <w:szCs w:val="26"/>
        </w:rPr>
        <w:t xml:space="preserve">От выбора матрицы квантования зависит степень сжатия изображения. Большая часть потери информации происходит </w:t>
      </w:r>
      <w:r w:rsidR="00C439BB" w:rsidRPr="00E43D7F">
        <w:rPr>
          <w:rFonts w:ascii="Times New Roman" w:hAnsi="Times New Roman" w:cs="Times New Roman"/>
          <w:sz w:val="26"/>
          <w:szCs w:val="26"/>
        </w:rPr>
        <w:lastRenderedPageBreak/>
        <w:t>на этапе квантования. С другой стороны, именно этот этап позволяет значительно сократить занимаемый данными объем.</w:t>
      </w:r>
      <w:r w:rsidR="0041469A" w:rsidRPr="00E43D7F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461EDB" w:rsidRPr="00E43D7F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 w:rsidRPr="00E43D7F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Pr="00E43D7F" w:rsidRDefault="0041469A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 w:rsidRPr="00E43D7F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 w:rsidRPr="00E43D7F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Pr="00E43D7F" w:rsidRDefault="007B5212" w:rsidP="007B5212">
      <w:pPr>
        <w:keepNext/>
        <w:spacing w:line="360" w:lineRule="auto"/>
        <w:ind w:firstLine="709"/>
        <w:jc w:val="center"/>
      </w:pPr>
      <w:r w:rsidRPr="00E43D7F">
        <w:rPr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7CFBC350" w:rsidR="007B5212" w:rsidRPr="00E43D7F" w:rsidRDefault="007B5212" w:rsidP="007B521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4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Порядок считывание ДКП-коэффициентов</w:t>
      </w:r>
    </w:p>
    <w:p w14:paraId="5FC58E0E" w14:textId="579D653A" w:rsidR="00C439BB" w:rsidRPr="00E43D7F" w:rsidRDefault="00C439B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 w:rsidRPr="00E43D7F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Pr="00E43D7F" w:rsidRDefault="005D404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 запускаются в обратном порядке: декодирование,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>, обратное дискретное косинусное</w:t>
      </w:r>
      <w:r w:rsidR="00F27CA9" w:rsidRPr="00E43D7F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Pr="00E43D7F" w:rsidRDefault="00DB43F6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lastRenderedPageBreak/>
        <w:t xml:space="preserve">Методы сжатия изображений активно развиваются и с 2001 года принят расширенный стандарт алгоритма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, который носит название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>-2000. [2]</w:t>
      </w:r>
    </w:p>
    <w:p w14:paraId="3E2D9AB9" w14:textId="1FD0D81A" w:rsidR="00ED4401" w:rsidRPr="00E43D7F" w:rsidRDefault="00BA6BEB" w:rsidP="00BA6BEB">
      <w:pPr>
        <w:pStyle w:val="3"/>
        <w:jc w:val="center"/>
        <w:rPr>
          <w:rFonts w:eastAsia="Arial"/>
          <w:color w:val="auto"/>
        </w:rPr>
      </w:pPr>
      <w:bookmarkStart w:id="25" w:name="_Toc105530562"/>
      <w:r w:rsidRPr="00E43D7F">
        <w:rPr>
          <w:rFonts w:eastAsia="Arial"/>
          <w:color w:val="auto"/>
        </w:rPr>
        <w:t>2.1.2</w:t>
      </w:r>
      <w:r w:rsidR="00ED4401" w:rsidRPr="00E43D7F">
        <w:rPr>
          <w:rFonts w:eastAsia="Arial"/>
          <w:color w:val="auto"/>
        </w:rPr>
        <w:t xml:space="preserve"> </w:t>
      </w:r>
      <w:r w:rsidR="00ED4401" w:rsidRPr="00E43D7F">
        <w:rPr>
          <w:rFonts w:eastAsia="Arial"/>
          <w:color w:val="auto"/>
          <w:lang w:val="en-US"/>
        </w:rPr>
        <w:t>JPEG</w:t>
      </w:r>
      <w:r w:rsidR="00ED4401" w:rsidRPr="00E43D7F">
        <w:rPr>
          <w:rFonts w:eastAsia="Arial"/>
          <w:color w:val="auto"/>
        </w:rPr>
        <w:t>-2000</w:t>
      </w:r>
      <w:bookmarkEnd w:id="25"/>
    </w:p>
    <w:p w14:paraId="24D155C5" w14:textId="5DB62B07" w:rsidR="0068457D" w:rsidRPr="00E43D7F" w:rsidRDefault="00253C68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E43D7F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E43D7F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E43D7F" w:rsidRDefault="00443746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>-2000 основано на испо</w:t>
      </w:r>
      <w:r w:rsidR="00ED7B6D" w:rsidRPr="00E43D7F">
        <w:rPr>
          <w:rFonts w:ascii="Times New Roman" w:hAnsi="Times New Roman" w:cs="Times New Roman"/>
          <w:sz w:val="26"/>
          <w:szCs w:val="26"/>
        </w:rPr>
        <w:t xml:space="preserve">льзовании </w:t>
      </w:r>
      <w:proofErr w:type="spellStart"/>
      <w:r w:rsidR="00ED7B6D" w:rsidRPr="00E43D7F">
        <w:rPr>
          <w:rFonts w:ascii="Times New Roman" w:hAnsi="Times New Roman" w:cs="Times New Roman"/>
          <w:sz w:val="26"/>
          <w:szCs w:val="26"/>
        </w:rPr>
        <w:t>вейвле</w:t>
      </w:r>
      <w:proofErr w:type="spellEnd"/>
      <w:r w:rsidR="00ED7B6D" w:rsidRPr="00E43D7F">
        <w:rPr>
          <w:rFonts w:ascii="Times New Roman" w:hAnsi="Times New Roman" w:cs="Times New Roman"/>
          <w:sz w:val="26"/>
          <w:szCs w:val="26"/>
        </w:rPr>
        <w:t>-преобразований и контекстом кодировании</w:t>
      </w:r>
      <w:r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E43D7F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 w:rsidRPr="00E43D7F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 w:rsidRPr="00E43D7F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E43D7F">
        <w:rPr>
          <w:rFonts w:ascii="Times New Roman" w:hAnsi="Times New Roman" w:cs="Times New Roman"/>
          <w:sz w:val="26"/>
          <w:szCs w:val="26"/>
        </w:rPr>
        <w:t>[14]</w:t>
      </w:r>
    </w:p>
    <w:p w14:paraId="5040A8C4" w14:textId="37B5ADF3" w:rsidR="008C4559" w:rsidRPr="00E43D7F" w:rsidRDefault="0041772D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E43D7F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E43D7F"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E43D7F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E43D7F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E43D7F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E43D7F"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E43D7F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E43D7F"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Pr="00E43D7F" w:rsidRDefault="0041772D" w:rsidP="0041772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E43D7F">
        <w:rPr>
          <w:rFonts w:ascii="Times New Roman" w:hAnsi="Times New Roman"/>
          <w:sz w:val="26"/>
          <w:szCs w:val="26"/>
        </w:rPr>
        <w:t xml:space="preserve">Первый этап стандарта </w:t>
      </w:r>
      <w:r w:rsidRPr="00E43D7F">
        <w:rPr>
          <w:rFonts w:ascii="Times New Roman" w:hAnsi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/>
          <w:sz w:val="26"/>
          <w:szCs w:val="26"/>
        </w:rPr>
        <w:t xml:space="preserve">-2000 аналогичен первому этапу алгоритма </w:t>
      </w:r>
      <w:r w:rsidRPr="00E43D7F">
        <w:rPr>
          <w:rFonts w:ascii="Times New Roman" w:hAnsi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/>
            <w:sz w:val="26"/>
            <w:szCs w:val="26"/>
          </w:rPr>
          <m:t>YCrCb</m:t>
        </m:r>
      </m:oMath>
      <w:r w:rsidRPr="00E43D7F">
        <w:rPr>
          <w:rFonts w:ascii="Times New Roman" w:hAnsi="Times New Roman"/>
          <w:sz w:val="26"/>
          <w:szCs w:val="26"/>
        </w:rPr>
        <w:t>.</w:t>
      </w:r>
    </w:p>
    <w:p w14:paraId="124B10BB" w14:textId="6792144F" w:rsidR="0041772D" w:rsidRPr="00E43D7F" w:rsidRDefault="0041772D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E43D7F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E43D7F">
        <w:rPr>
          <w:rFonts w:ascii="Times New Roman" w:hAnsi="Times New Roman" w:cs="Times New Roman"/>
          <w:sz w:val="26"/>
          <w:szCs w:val="26"/>
        </w:rPr>
        <w:t>фильтрами по строкам и столбцам двумерного сигнала. После первой итерации такой обработки на выходе получается изображение, разбитое на четыре компонента (</w:t>
      </w:r>
      <w:proofErr w:type="spellStart"/>
      <w:r w:rsidR="000A10C2" w:rsidRPr="00E43D7F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E43D7F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0A10C2" w:rsidRPr="00E43D7F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="000A10C2" w:rsidRPr="00E43D7F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0A10C2" w:rsidRPr="00E43D7F">
        <w:rPr>
          <w:rFonts w:ascii="Times New Roman" w:hAnsi="Times New Roman" w:cs="Times New Roman"/>
          <w:sz w:val="26"/>
          <w:szCs w:val="26"/>
        </w:rPr>
        <w:t xml:space="preserve"> </w:t>
      </w:r>
      <w:r w:rsidR="000A10C2" w:rsidRPr="00E43D7F">
        <w:rPr>
          <w:rFonts w:ascii="Times New Roman" w:hAnsi="Times New Roman" w:cs="Times New Roman"/>
          <w:sz w:val="26"/>
          <w:szCs w:val="26"/>
        </w:rPr>
        <w:lastRenderedPageBreak/>
        <w:t>передает часть информации первоначального двумерного сигнала.</w:t>
      </w:r>
      <w:r w:rsidR="00470B86" w:rsidRPr="00E43D7F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Pr="00E43D7F" w:rsidRDefault="000A10C2" w:rsidP="000A10C2">
      <w:pPr>
        <w:keepNext/>
        <w:spacing w:line="360" w:lineRule="auto"/>
        <w:ind w:firstLine="708"/>
        <w:jc w:val="center"/>
      </w:pPr>
      <w:r w:rsidRPr="00E43D7F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3FA83F19" w:rsidR="0041772D" w:rsidRPr="00E43D7F" w:rsidRDefault="000A10C2" w:rsidP="00470B86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5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Вейвлет-преобразование</w:t>
      </w:r>
    </w:p>
    <w:p w14:paraId="3C047A59" w14:textId="5DA7EA4A" w:rsidR="00470B86" w:rsidRPr="00E43D7F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Исходно изображение (Рисунок 5. а) разбивается на две части, после чего подвергается фильтрации (Рисунок 5. в): низкочастотной (НЧ), высокочастотной (ВЧ). Левый верхний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по</w:t>
      </w:r>
      <w:r w:rsidR="00D87B37" w:rsidRPr="00E43D7F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E43D7F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E43D7F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E43D7F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E43D7F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E43D7F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E43D7F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E43D7F">
        <w:rPr>
          <w:rFonts w:ascii="Times New Roman" w:hAnsi="Times New Roman" w:cs="Times New Roman"/>
          <w:sz w:val="26"/>
          <w:szCs w:val="26"/>
        </w:rPr>
        <w:t>.</w:t>
      </w:r>
      <w:r w:rsidR="00340BCB" w:rsidRPr="00E43D7F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</w:t>
      </w:r>
      <w:proofErr w:type="spellStart"/>
      <w:r w:rsidR="00340BCB" w:rsidRPr="00E43D7F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="00340BCB" w:rsidRPr="00E43D7F">
        <w:rPr>
          <w:rFonts w:ascii="Times New Roman" w:hAnsi="Times New Roman" w:cs="Times New Roman"/>
          <w:sz w:val="26"/>
          <w:szCs w:val="26"/>
        </w:rPr>
        <w:t>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E43D7F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</w:t>
      </w:r>
      <w:proofErr w:type="spellStart"/>
      <w:r w:rsidR="00574A49" w:rsidRPr="00E43D7F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574A49" w:rsidRPr="00E43D7F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0D9954D1" w14:textId="77777777" w:rsidR="00C23876" w:rsidRPr="00E43D7F" w:rsidRDefault="00C23876" w:rsidP="00C23876">
      <w:pPr>
        <w:keepNext/>
        <w:spacing w:line="360" w:lineRule="auto"/>
        <w:ind w:firstLine="709"/>
        <w:jc w:val="center"/>
      </w:pPr>
      <w:r w:rsidRPr="00E43D7F">
        <w:rPr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6E36DF72" w:rsidR="008C4559" w:rsidRPr="00E43D7F" w:rsidRDefault="00C23876" w:rsidP="00C23876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6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Пример двухуровневого вейвлет-преобразования</w:t>
      </w:r>
    </w:p>
    <w:p w14:paraId="021CC99F" w14:textId="7C462ED5" w:rsidR="00C23876" w:rsidRPr="00E43D7F" w:rsidRDefault="00C23876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На рисунке 6 хорошо видно, описанные зависимости. Например, что </w:t>
      </w:r>
      <w:proofErr w:type="spellStart"/>
      <w:r w:rsidRPr="00E43D7F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E43D7F">
        <w:rPr>
          <w:rFonts w:ascii="Times New Roman" w:hAnsi="Times New Roman" w:cs="Times New Roman"/>
          <w:sz w:val="26"/>
          <w:szCs w:val="26"/>
        </w:rPr>
        <w:t xml:space="preserve"> в левом верхнем углу более точно передает вертикальные составляющие изображения.</w:t>
      </w:r>
    </w:p>
    <w:p w14:paraId="4FD07E42" w14:textId="7D7F75FA" w:rsidR="00ED4401" w:rsidRPr="00E43D7F" w:rsidRDefault="00AA630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E43D7F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E43D7F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E43D7F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E43D7F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Pr="00E43D7F" w:rsidRDefault="009E32F7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 w:rsidRPr="00E43D7F">
        <w:rPr>
          <w:rFonts w:ascii="Times New Roman" w:hAnsi="Times New Roman" w:cs="Times New Roman"/>
          <w:sz w:val="26"/>
          <w:szCs w:val="26"/>
        </w:rPr>
        <w:t xml:space="preserve">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="000B1998" w:rsidRPr="00E43D7F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="000B1998" w:rsidRPr="00E43D7F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Pr="00E43D7F" w:rsidRDefault="00892A9F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 для того, чтобы восстановить исходное изображение по сжатым данных, необходимо пройти этапы работы алгоритма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50FCBFD9" w14:textId="3075F034" w:rsidR="000F57DC" w:rsidRPr="00E43D7F" w:rsidRDefault="000F57D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43D7F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E43D7F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E43D7F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E43D7F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378CCB37" w14:textId="7689893E" w:rsidR="00440BAA" w:rsidRPr="00E43D7F" w:rsidRDefault="00AD2847" w:rsidP="00AD2847">
      <w:pPr>
        <w:pStyle w:val="2"/>
        <w:jc w:val="center"/>
        <w:rPr>
          <w:color w:val="auto"/>
        </w:rPr>
      </w:pPr>
      <w:r w:rsidRPr="00E43D7F">
        <w:rPr>
          <w:color w:val="auto"/>
        </w:rPr>
        <w:t>2.2 Предлагаемые методы сжатия изображений</w:t>
      </w:r>
    </w:p>
    <w:p w14:paraId="5BEB12E9" w14:textId="65B55740" w:rsidR="00AD2847" w:rsidRPr="00E43D7F" w:rsidRDefault="00FC3B7F" w:rsidP="007E6916">
      <w:pPr>
        <w:pStyle w:val="3"/>
        <w:jc w:val="center"/>
        <w:rPr>
          <w:color w:val="auto"/>
        </w:rPr>
      </w:pPr>
      <w:r w:rsidRPr="00E43D7F">
        <w:rPr>
          <w:color w:val="auto"/>
        </w:rPr>
        <w:t>2.2.</w:t>
      </w:r>
      <w:r w:rsidR="00F51CE0" w:rsidRPr="00E43D7F">
        <w:rPr>
          <w:color w:val="auto"/>
        </w:rPr>
        <w:t>1</w:t>
      </w:r>
      <w:r w:rsidR="007E6916" w:rsidRPr="00E43D7F">
        <w:rPr>
          <w:color w:val="auto"/>
        </w:rPr>
        <w:t xml:space="preserve"> Общая схема метода компрессии изображение на основе </w:t>
      </w:r>
      <w:r w:rsidR="00C15691" w:rsidRPr="00E43D7F">
        <w:rPr>
          <w:color w:val="auto"/>
        </w:rPr>
        <w:t xml:space="preserve">дискретного вейвлет-преобразования </w:t>
      </w:r>
    </w:p>
    <w:p w14:paraId="731477B5" w14:textId="0E6967F3" w:rsidR="0097206D" w:rsidRPr="00BF5F0E" w:rsidRDefault="0097206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изображение на основе ДВП можно представить следующим образом:</w:t>
      </w:r>
    </w:p>
    <w:p w14:paraId="5DCABE60" w14:textId="77777777" w:rsidR="0097206D" w:rsidRPr="00E43D7F" w:rsidRDefault="0097206D" w:rsidP="0097206D">
      <w:pPr>
        <w:keepNext/>
        <w:jc w:val="center"/>
      </w:pPr>
      <w:r w:rsidRPr="00E43D7F">
        <w:rPr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369E69EA" w:rsidR="0097206D" w:rsidRPr="00E43D7F" w:rsidRDefault="0097206D" w:rsidP="0097206D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7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.Общая схема метода компрессии изображение на основе ДВП</w:t>
      </w:r>
    </w:p>
    <w:p w14:paraId="685870A4" w14:textId="476C082C" w:rsidR="0097206D" w:rsidRPr="00BF5F0E" w:rsidRDefault="00E41E5F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На рисунке обозначены основные этапы, которые проходит изображения во время сжатия и восстановления. </w:t>
      </w:r>
      <w:r w:rsidR="00FC3B7F" w:rsidRPr="00BF5F0E">
        <w:rPr>
          <w:rFonts w:ascii="Times New Roman" w:hAnsi="Times New Roman" w:cs="Times New Roman"/>
          <w:sz w:val="26"/>
          <w:szCs w:val="26"/>
        </w:rPr>
        <w:t xml:space="preserve">Исходной изображение будет подвергаться четырехуровневому дискретному вейвлет-преобразованию. После чего, полученные </w:t>
      </w:r>
      <w:proofErr w:type="spellStart"/>
      <w:r w:rsidR="00FC3B7F" w:rsidRPr="00BF5F0E">
        <w:rPr>
          <w:rFonts w:ascii="Times New Roman" w:hAnsi="Times New Roman" w:cs="Times New Roman"/>
          <w:sz w:val="26"/>
          <w:szCs w:val="26"/>
        </w:rPr>
        <w:t>вейвелет</w:t>
      </w:r>
      <w:proofErr w:type="spellEnd"/>
      <w:r w:rsidR="00FC3B7F" w:rsidRPr="00BF5F0E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 w:rsidRPr="00BF5F0E">
        <w:rPr>
          <w:rFonts w:ascii="Times New Roman" w:hAnsi="Times New Roman" w:cs="Times New Roman"/>
          <w:sz w:val="26"/>
          <w:szCs w:val="26"/>
        </w:rPr>
        <w:t>2</w:t>
      </w:r>
      <w:r w:rsidR="00FC3B7F" w:rsidRPr="00BF5F0E">
        <w:rPr>
          <w:rFonts w:ascii="Times New Roman" w:hAnsi="Times New Roman" w:cs="Times New Roman"/>
          <w:sz w:val="26"/>
          <w:szCs w:val="26"/>
        </w:rPr>
        <w:t>.</w:t>
      </w:r>
      <w:r w:rsidR="0014709F" w:rsidRPr="00BF5F0E">
        <w:rPr>
          <w:rFonts w:ascii="Times New Roman" w:hAnsi="Times New Roman" w:cs="Times New Roman"/>
          <w:sz w:val="26"/>
          <w:szCs w:val="26"/>
        </w:rPr>
        <w:t xml:space="preserve"> В результате на выходе получаются сжатые данные, восстановления изображения по котором осуществляется с помощью обработки данных в обратном порядке: декодирование, </w:t>
      </w:r>
      <w:proofErr w:type="spellStart"/>
      <w:r w:rsidR="0014709F" w:rsidRPr="00BF5F0E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BF5F0E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BF5F0E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BF5F0E">
        <w:rPr>
          <w:rFonts w:ascii="Times New Roman" w:hAnsi="Times New Roman" w:cs="Times New Roman"/>
          <w:sz w:val="26"/>
          <w:szCs w:val="26"/>
        </w:rPr>
        <w:t>ДВП.</w:t>
      </w:r>
      <w:r w:rsidR="00FC3B7F" w:rsidRPr="00BF5F0E">
        <w:rPr>
          <w:rFonts w:ascii="Times New Roman" w:hAnsi="Times New Roman" w:cs="Times New Roman"/>
          <w:sz w:val="26"/>
          <w:szCs w:val="26"/>
        </w:rPr>
        <w:t xml:space="preserve"> </w:t>
      </w:r>
      <w:r w:rsidRPr="00BF5F0E">
        <w:rPr>
          <w:rFonts w:ascii="Times New Roman" w:hAnsi="Times New Roman" w:cs="Times New Roman"/>
          <w:sz w:val="26"/>
          <w:szCs w:val="26"/>
        </w:rPr>
        <w:t>Блоки, выделенные цветом, предлагается улучшить в рамках данной работы.</w:t>
      </w:r>
    </w:p>
    <w:p w14:paraId="16824ED0" w14:textId="2F211C1B" w:rsidR="0085716C" w:rsidRPr="00BF5F0E" w:rsidRDefault="0085716C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BF5F0E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BF5F0E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BF5F0E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BF5F0E">
        <w:rPr>
          <w:rFonts w:ascii="Times New Roman" w:hAnsi="Times New Roman" w:cs="Times New Roman"/>
          <w:sz w:val="26"/>
          <w:szCs w:val="26"/>
        </w:rPr>
        <w:t xml:space="preserve"> [</w:t>
      </w:r>
      <w:r w:rsidR="00622775" w:rsidRPr="00BF5F0E">
        <w:rPr>
          <w:rFonts w:ascii="Times New Roman" w:hAnsi="Times New Roman" w:cs="Times New Roman"/>
          <w:sz w:val="26"/>
          <w:szCs w:val="26"/>
        </w:rPr>
        <w:t>15]</w:t>
      </w:r>
      <w:r w:rsidRPr="00BF5F0E">
        <w:rPr>
          <w:rFonts w:ascii="Times New Roman" w:hAnsi="Times New Roman" w:cs="Times New Roman"/>
          <w:sz w:val="26"/>
          <w:szCs w:val="26"/>
        </w:rPr>
        <w:t>.</w:t>
      </w:r>
      <w:r w:rsidR="00622775" w:rsidRPr="00BF5F0E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BF5F0E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BF5F0E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BF5F0E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BF5F0E">
        <w:rPr>
          <w:rFonts w:ascii="Times New Roman" w:hAnsi="Times New Roman" w:cs="Times New Roman"/>
          <w:sz w:val="26"/>
          <w:szCs w:val="26"/>
        </w:rPr>
        <w:t>[16].</w:t>
      </w:r>
      <w:r w:rsidR="00E0584E" w:rsidRPr="00BF5F0E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BF5F0E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BF5F0E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BF5F0E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BF5F0E">
        <w:rPr>
          <w:rFonts w:ascii="Times New Roman" w:hAnsi="Times New Roman" w:cs="Times New Roman"/>
          <w:sz w:val="26"/>
          <w:szCs w:val="26"/>
        </w:rPr>
        <w:t>.</w:t>
      </w:r>
      <w:r w:rsidR="00FD2962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>
        <w:rPr>
          <w:rFonts w:ascii="Times New Roman" w:hAnsi="Times New Roman" w:cs="Times New Roman"/>
          <w:sz w:val="26"/>
          <w:szCs w:val="26"/>
        </w:rPr>
        <w:t>рассмотрен в</w:t>
      </w:r>
      <w:r w:rsidR="00FD2962">
        <w:rPr>
          <w:rFonts w:ascii="Times New Roman" w:hAnsi="Times New Roman" w:cs="Times New Roman"/>
          <w:sz w:val="26"/>
          <w:szCs w:val="26"/>
        </w:rPr>
        <w:t xml:space="preserve"> </w:t>
      </w:r>
      <w:r w:rsidR="00FD2962">
        <w:rPr>
          <w:rFonts w:ascii="Times New Roman" w:hAnsi="Times New Roman" w:cs="Times New Roman"/>
          <w:sz w:val="26"/>
          <w:szCs w:val="26"/>
        </w:rPr>
        <w:lastRenderedPageBreak/>
        <w:t>следующей главе.</w:t>
      </w:r>
      <w:r w:rsidR="00D03B5E">
        <w:rPr>
          <w:rFonts w:ascii="Times New Roman" w:hAnsi="Times New Roman" w:cs="Times New Roman"/>
          <w:sz w:val="26"/>
          <w:szCs w:val="26"/>
        </w:rPr>
        <w:t xml:space="preserve"> Этап</w:t>
      </w:r>
      <w:r w:rsidR="00350E7A">
        <w:rPr>
          <w:rFonts w:ascii="Times New Roman" w:hAnsi="Times New Roman" w:cs="Times New Roman"/>
          <w:sz w:val="26"/>
          <w:szCs w:val="26"/>
        </w:rPr>
        <w:t xml:space="preserve"> контекстного</w:t>
      </w:r>
      <w:r w:rsidR="00D03B5E">
        <w:rPr>
          <w:rFonts w:ascii="Times New Roman" w:hAnsi="Times New Roman" w:cs="Times New Roman"/>
          <w:sz w:val="26"/>
          <w:szCs w:val="26"/>
        </w:rPr>
        <w:t xml:space="preserve"> кодировани</w:t>
      </w:r>
      <w:r w:rsidR="00350E7A">
        <w:rPr>
          <w:rFonts w:ascii="Times New Roman" w:hAnsi="Times New Roman" w:cs="Times New Roman"/>
          <w:sz w:val="26"/>
          <w:szCs w:val="26"/>
        </w:rPr>
        <w:t>я</w:t>
      </w:r>
      <w:r w:rsidR="00D03B5E">
        <w:rPr>
          <w:rFonts w:ascii="Times New Roman" w:hAnsi="Times New Roman" w:cs="Times New Roman"/>
          <w:sz w:val="26"/>
          <w:szCs w:val="26"/>
        </w:rPr>
        <w:t xml:space="preserve"> предполагается улучшить в рамках данной работы. </w:t>
      </w:r>
    </w:p>
    <w:p w14:paraId="4FB27147" w14:textId="46F63809" w:rsidR="00F51CE0" w:rsidRPr="00BF5F0E" w:rsidRDefault="00F51CE0" w:rsidP="00931DD8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BF5F0E">
        <w:rPr>
          <w:rFonts w:ascii="Times New Roman" w:hAnsi="Times New Roman" w:cs="Times New Roman"/>
          <w:color w:val="auto"/>
          <w:sz w:val="26"/>
          <w:szCs w:val="26"/>
        </w:rPr>
        <w:t>2.2.</w:t>
      </w:r>
      <w:r w:rsidR="0057198D">
        <w:rPr>
          <w:rFonts w:ascii="Times New Roman" w:hAnsi="Times New Roman" w:cs="Times New Roman"/>
          <w:color w:val="auto"/>
          <w:sz w:val="26"/>
          <w:szCs w:val="26"/>
        </w:rPr>
        <w:t>2</w:t>
      </w:r>
      <w:r w:rsidRPr="00BF5F0E">
        <w:rPr>
          <w:rFonts w:ascii="Times New Roman" w:hAnsi="Times New Roman" w:cs="Times New Roman"/>
          <w:color w:val="auto"/>
          <w:sz w:val="26"/>
          <w:szCs w:val="26"/>
        </w:rPr>
        <w:t xml:space="preserve"> Контекстно кодирование</w:t>
      </w:r>
    </w:p>
    <w:p w14:paraId="0BB0A0AA" w14:textId="416AE805" w:rsidR="00F51CE0" w:rsidRPr="00BF5F0E" w:rsidRDefault="00F51CE0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BF5F0E">
        <w:rPr>
          <w:rFonts w:ascii="Times New Roman" w:hAnsi="Times New Roman" w:cs="Times New Roman"/>
          <w:sz w:val="26"/>
          <w:szCs w:val="26"/>
        </w:rPr>
        <w:t>данных,</w:t>
      </w:r>
      <w:r w:rsidRPr="00BF5F0E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4A93F0B8" w:rsidR="00EE3221" w:rsidRPr="00BF5F0E" w:rsidRDefault="00F51CE0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BF5F0E">
        <w:rPr>
          <w:rFonts w:ascii="Times New Roman" w:hAnsi="Times New Roman" w:cs="Times New Roman"/>
          <w:sz w:val="26"/>
          <w:szCs w:val="26"/>
        </w:rPr>
        <w:t>четыре</w:t>
      </w:r>
      <w:r w:rsidRPr="00BF5F0E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BF5F0E">
        <w:rPr>
          <w:rFonts w:ascii="Times New Roman" w:hAnsi="Times New Roman" w:cs="Times New Roman"/>
          <w:sz w:val="26"/>
          <w:szCs w:val="26"/>
        </w:rPr>
        <w:t>четыре</w:t>
      </w:r>
      <w:r w:rsidRPr="00BF5F0E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BF5F0E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BF5F0E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BF5F0E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BF5F0E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BF5F0E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BF5F0E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BF5F0E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BF5F0E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BF5F0E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E43D7F" w:rsidRDefault="00EE3221" w:rsidP="00EE3221">
      <w:pPr>
        <w:keepNext/>
        <w:jc w:val="center"/>
      </w:pPr>
      <w:r w:rsidRPr="00E43D7F">
        <w:rPr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693BBC46" w:rsidR="00EE3221" w:rsidRPr="00E43D7F" w:rsidRDefault="00EE3221" w:rsidP="00EE3221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8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 xml:space="preserve">. Направления обхода </w:t>
      </w:r>
      <w:r w:rsidRPr="00E43D7F">
        <w:rPr>
          <w:noProof/>
          <w:color w:val="auto"/>
        </w:rPr>
        <w:t>саббэндов во время кодирования</w:t>
      </w:r>
    </w:p>
    <w:p w14:paraId="080C8CDF" w14:textId="56F88532" w:rsidR="00F51CE0" w:rsidRPr="00BF5F0E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8 желтыми отрезками обозначены направления обхода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BF5F0E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BF5F0E">
        <w:rPr>
          <w:rFonts w:ascii="Times New Roman" w:hAnsi="Times New Roman" w:cs="Times New Roman"/>
          <w:sz w:val="26"/>
          <w:szCs w:val="26"/>
        </w:rPr>
        <w:t>величина</w:t>
      </w:r>
      <w:r w:rsidRPr="00BF5F0E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BF5F0E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BF5F0E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BF5F0E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BF5F0E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BF5F0E">
        <w:rPr>
          <w:rFonts w:ascii="Times New Roman" w:hAnsi="Times New Roman" w:cs="Times New Roman"/>
          <w:sz w:val="26"/>
          <w:szCs w:val="26"/>
        </w:rPr>
        <w:t>х</w:t>
      </w:r>
      <w:r w:rsidRPr="00BF5F0E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BF5F0E">
        <w:rPr>
          <w:rFonts w:ascii="Times New Roman" w:hAnsi="Times New Roman" w:cs="Times New Roman"/>
          <w:sz w:val="26"/>
          <w:szCs w:val="26"/>
        </w:rPr>
        <w:t>ов</w:t>
      </w:r>
      <w:r w:rsidRPr="00BF5F0E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BF5F0E">
        <w:rPr>
          <w:rFonts w:ascii="Times New Roman" w:hAnsi="Times New Roman" w:cs="Times New Roman"/>
          <w:sz w:val="26"/>
          <w:szCs w:val="26"/>
        </w:rPr>
        <w:t>.</w:t>
      </w:r>
      <w:r w:rsidRPr="00BF5F0E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BF5F0E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BF5F0E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BF5F0E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BF5F0E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BF5F0E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E43D7F" w:rsidRDefault="00F6143F" w:rsidP="007219C1">
      <w:pPr>
        <w:keepNext/>
        <w:jc w:val="center"/>
      </w:pPr>
      <w:r w:rsidRPr="00E43D7F">
        <w:rPr>
          <w:noProof/>
        </w:rPr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2C26BC2E" w:rsidR="00F6143F" w:rsidRPr="00E43D7F" w:rsidRDefault="007219C1" w:rsidP="007219C1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9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Выбор соседних элементов в горизонтальном направлении</w:t>
      </w:r>
    </w:p>
    <w:p w14:paraId="614DE4BC" w14:textId="60BEAD4D" w:rsidR="00076713" w:rsidRPr="00BF5F0E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На рисунке 9 стрелками изображено направление обхода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BF5F0E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BF5F0E">
        <w:rPr>
          <w:rFonts w:ascii="Times New Roman" w:hAnsi="Times New Roman" w:cs="Times New Roman"/>
          <w:sz w:val="26"/>
          <w:szCs w:val="26"/>
        </w:rPr>
        <w:t>соседних</w:t>
      </w:r>
      <w:r w:rsidRPr="00BF5F0E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BF5F0E">
        <w:rPr>
          <w:rFonts w:ascii="Times New Roman" w:hAnsi="Times New Roman" w:cs="Times New Roman"/>
          <w:sz w:val="26"/>
          <w:szCs w:val="26"/>
        </w:rPr>
        <w:t>элементов</w:t>
      </w:r>
      <w:r w:rsidRPr="00BF5F0E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BF5F0E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BF5F0E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BF5F0E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7777777" w:rsidR="00427359" w:rsidRPr="00E43D7F" w:rsidRDefault="00427359" w:rsidP="00427359">
      <w:pPr>
        <w:keepNext/>
        <w:jc w:val="center"/>
      </w:pPr>
      <w:r w:rsidRPr="00E43D7F">
        <w:rPr>
          <w:noProof/>
        </w:rPr>
        <w:lastRenderedPageBreak/>
        <w:drawing>
          <wp:inline distT="0" distB="0" distL="0" distR="0" wp14:anchorId="716E605E" wp14:editId="0FB8AA19">
            <wp:extent cx="2116797" cy="3318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122466" cy="33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3E1C92B2" w:rsidR="00427359" w:rsidRPr="00E43D7F" w:rsidRDefault="00427359" w:rsidP="00427359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10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Выбор соседних элементов в вертикальном направлении</w:t>
      </w:r>
    </w:p>
    <w:p w14:paraId="479FD224" w14:textId="77777777" w:rsidR="00D832FD" w:rsidRPr="00E43D7F" w:rsidRDefault="00D832FD" w:rsidP="0097206D"/>
    <w:p w14:paraId="7A0DA59B" w14:textId="282F7ED9" w:rsidR="000B27B4" w:rsidRPr="00BF5F0E" w:rsidRDefault="001720C4" w:rsidP="00BF5F0E">
      <w:pPr>
        <w:spacing w:line="360" w:lineRule="auto"/>
        <w:ind w:firstLine="709"/>
        <w:rPr>
          <w:rFonts w:ascii="Times New Roman" w:hAnsi="Times New Roman" w:cs="Times New Roman"/>
          <w:noProof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BF5F0E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77777777" w:rsidR="001720C4" w:rsidRPr="00E43D7F" w:rsidRDefault="001720C4" w:rsidP="001720C4">
      <w:pPr>
        <w:keepNext/>
        <w:jc w:val="center"/>
      </w:pPr>
      <w:r w:rsidRPr="00E43D7F">
        <w:rPr>
          <w:noProof/>
        </w:rPr>
        <w:drawing>
          <wp:inline distT="0" distB="0" distL="0" distR="0" wp14:anchorId="2A159B03" wp14:editId="6FCDFB9B">
            <wp:extent cx="2228844" cy="29537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235348" cy="29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8F8010D" w:rsidR="001720C4" w:rsidRPr="00E43D7F" w:rsidRDefault="001720C4" w:rsidP="001720C4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="00E45ADF" w:rsidRPr="00E43D7F">
        <w:rPr>
          <w:noProof/>
          <w:color w:val="auto"/>
        </w:rPr>
        <w:t>11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>. Выбор соседних элементов в диагональном направлении</w:t>
      </w:r>
    </w:p>
    <w:p w14:paraId="789719D3" w14:textId="09E1C6E4" w:rsidR="000B27B4" w:rsidRPr="00BF5F0E" w:rsidRDefault="00090DB9" w:rsidP="00BF5F0E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BF5F0E">
        <w:rPr>
          <w:rFonts w:ascii="Times New Roman" w:hAnsi="Times New Roman" w:cs="Times New Roman"/>
          <w:sz w:val="26"/>
          <w:szCs w:val="26"/>
        </w:rPr>
        <w:t>направления</w:t>
      </w:r>
      <w:r w:rsidRPr="00BF5F0E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BF5F0E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BF5F0E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77777777" w:rsidR="00E45ADF" w:rsidRPr="00E43D7F" w:rsidRDefault="00090DB9" w:rsidP="00E45ADF">
      <w:pPr>
        <w:keepNext/>
        <w:jc w:val="center"/>
      </w:pPr>
      <w:r w:rsidRPr="00E43D7F">
        <w:rPr>
          <w:noProof/>
        </w:rPr>
        <w:lastRenderedPageBreak/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17F6E0A6" w:rsidR="00090DB9" w:rsidRPr="00E43D7F" w:rsidRDefault="00E45ADF" w:rsidP="00E45ADF">
      <w:pPr>
        <w:pStyle w:val="aa"/>
        <w:jc w:val="center"/>
        <w:rPr>
          <w:color w:val="auto"/>
        </w:rPr>
      </w:pPr>
      <w:r w:rsidRPr="00E43D7F">
        <w:rPr>
          <w:color w:val="auto"/>
        </w:rPr>
        <w:t xml:space="preserve">Рисунок </w:t>
      </w:r>
      <w:r w:rsidR="004F168F" w:rsidRPr="00E43D7F">
        <w:rPr>
          <w:color w:val="auto"/>
        </w:rPr>
        <w:fldChar w:fldCharType="begin"/>
      </w:r>
      <w:r w:rsidR="004F168F" w:rsidRPr="00E43D7F">
        <w:rPr>
          <w:color w:val="auto"/>
        </w:rPr>
        <w:instrText xml:space="preserve"> SEQ Рисунок \* ARABIC </w:instrText>
      </w:r>
      <w:r w:rsidR="004F168F" w:rsidRPr="00E43D7F">
        <w:rPr>
          <w:color w:val="auto"/>
        </w:rPr>
        <w:fldChar w:fldCharType="separate"/>
      </w:r>
      <w:r w:rsidRPr="00E43D7F">
        <w:rPr>
          <w:noProof/>
          <w:color w:val="auto"/>
        </w:rPr>
        <w:t>12</w:t>
      </w:r>
      <w:r w:rsidR="004F168F" w:rsidRPr="00E43D7F">
        <w:rPr>
          <w:noProof/>
          <w:color w:val="auto"/>
        </w:rPr>
        <w:fldChar w:fldCharType="end"/>
      </w:r>
      <w:r w:rsidRPr="00E43D7F">
        <w:rPr>
          <w:color w:val="auto"/>
        </w:rPr>
        <w:t xml:space="preserve">. Пример обхода </w:t>
      </w:r>
      <w:proofErr w:type="spellStart"/>
      <w:r w:rsidRPr="00E43D7F">
        <w:rPr>
          <w:color w:val="auto"/>
        </w:rPr>
        <w:t>саббэндов</w:t>
      </w:r>
      <w:proofErr w:type="spellEnd"/>
      <w:r w:rsidRPr="00E43D7F">
        <w:rPr>
          <w:color w:val="auto"/>
        </w:rPr>
        <w:t xml:space="preserve"> с выбором соседних элементов</w:t>
      </w:r>
    </w:p>
    <w:p w14:paraId="7514F6C6" w14:textId="53E9145F" w:rsidR="00E45ADF" w:rsidRPr="00BF5F0E" w:rsidRDefault="005A0987" w:rsidP="00C1569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BF5F0E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BF5F0E">
        <w:rPr>
          <w:rFonts w:ascii="Times New Roman" w:hAnsi="Times New Roman" w:cs="Times New Roman"/>
          <w:sz w:val="26"/>
          <w:szCs w:val="26"/>
        </w:rPr>
        <w:t>величину</w:t>
      </w:r>
      <w:r w:rsidRPr="00BF5F0E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BF5F0E">
        <w:rPr>
          <w:rFonts w:ascii="Times New Roman" w:hAnsi="Times New Roman" w:cs="Times New Roman"/>
          <w:sz w:val="26"/>
          <w:szCs w:val="26"/>
        </w:rPr>
        <w:t>.</w:t>
      </w:r>
      <w:r w:rsidR="00DB6934" w:rsidRPr="00BF5F0E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492EEB2" w:rsidR="00DB6934" w:rsidRPr="00BF5F0E" w:rsidRDefault="00DB6934" w:rsidP="00C15691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+ |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|</m:t>
          </m:r>
        </m:oMath>
      </m:oMathPara>
    </w:p>
    <w:p w14:paraId="63DBD1A4" w14:textId="665F90C7" w:rsidR="005449F2" w:rsidRPr="00BF5F0E" w:rsidRDefault="005449F2" w:rsidP="00C15691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BF5F0E">
        <w:rPr>
          <w:rFonts w:ascii="Times New Roman" w:hAnsi="Times New Roman" w:cs="Times New Roman"/>
          <w:iCs/>
          <w:sz w:val="26"/>
          <w:szCs w:val="26"/>
        </w:rPr>
        <w:t>Далее по заранее эмпирически выбранным по</w:t>
      </w:r>
      <w:r w:rsidR="00A357D5" w:rsidRPr="00BF5F0E">
        <w:rPr>
          <w:rFonts w:ascii="Times New Roman" w:hAnsi="Times New Roman" w:cs="Times New Roman"/>
          <w:iCs/>
          <w:sz w:val="26"/>
          <w:szCs w:val="26"/>
        </w:rPr>
        <w:t>ро</w:t>
      </w:r>
      <w:r w:rsidRPr="00BF5F0E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8C3905" w:rsidRPr="00BF5F0E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</w:t>
      </w:r>
      <w:proofErr w:type="spellStart"/>
      <w:r w:rsidR="008C3905" w:rsidRPr="00BF5F0E">
        <w:rPr>
          <w:rFonts w:ascii="Times New Roman" w:hAnsi="Times New Roman" w:cs="Times New Roman"/>
          <w:iCs/>
          <w:sz w:val="26"/>
          <w:szCs w:val="26"/>
        </w:rPr>
        <w:t>аббэнда</w:t>
      </w:r>
      <w:proofErr w:type="spellEnd"/>
      <w:r w:rsidR="008C3905" w:rsidRPr="00BF5F0E">
        <w:rPr>
          <w:rFonts w:ascii="Times New Roman" w:hAnsi="Times New Roman" w:cs="Times New Roman"/>
          <w:iCs/>
          <w:sz w:val="26"/>
          <w:szCs w:val="26"/>
        </w:rPr>
        <w:t xml:space="preserve">. Выбор </w:t>
      </w:r>
      <w:r w:rsidR="00A357D5" w:rsidRPr="00BF5F0E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BF5F0E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BF5F0E" w:rsidRDefault="008C3905" w:rsidP="00C15691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BF5F0E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BF5F0E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BF5F0E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BF5F0E" w:rsidRDefault="008C3905" w:rsidP="00C15691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BF5F0E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BF5F0E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BF5F0E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BF5F0E" w:rsidRDefault="008C3905" w:rsidP="00C15691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BF5F0E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BF5F0E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BF5F0E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BF5F0E" w:rsidRDefault="008C3905" w:rsidP="00C15691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BF5F0E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BF5F0E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BF5F0E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BF5F0E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BF5F0E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Default="009A7E92" w:rsidP="00C15691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BF5F0E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BF5F0E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D77A2D5" w:rsidR="00ED775C" w:rsidRDefault="0057198D" w:rsidP="00420730">
      <w:pPr>
        <w:pStyle w:val="3"/>
        <w:jc w:val="center"/>
      </w:pPr>
      <w:r>
        <w:t>2.2.3 Предлагаемые методы улучшения контекстного кодирования</w:t>
      </w:r>
    </w:p>
    <w:p w14:paraId="5E1DF8D1" w14:textId="2A5FBDED" w:rsidR="00420730" w:rsidRPr="00420730" w:rsidRDefault="00420730" w:rsidP="0042073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420730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547C38" w:rsidRDefault="00420730" w:rsidP="0042073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547C38">
        <w:rPr>
          <w:rFonts w:ascii="Times New Roman" w:hAnsi="Times New Roman" w:cs="Times New Roman"/>
          <w:sz w:val="26"/>
          <w:szCs w:val="26"/>
        </w:rPr>
        <w:t xml:space="preserve"> </w:t>
      </w:r>
      <w:r w:rsidR="00547C38">
        <w:rPr>
          <w:rFonts w:ascii="Times New Roman" w:hAnsi="Times New Roman" w:cs="Times New Roman"/>
          <w:sz w:val="26"/>
          <w:szCs w:val="26"/>
        </w:rPr>
        <w:t xml:space="preserve">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27B8BAF3" w14:textId="35B2BB5F" w:rsidR="00420730" w:rsidRDefault="00BD0141" w:rsidP="0042073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BD0141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4CAF9C7" w14:textId="2860B530" w:rsidR="00472F60" w:rsidRDefault="00472F60" w:rsidP="0042073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 же обучить алгоритм машинного обучения предсказывать вероятностную модель для кодирования очередного элемента таким образом, чтобы среднее количество информации на один символ увеличилось?</w:t>
      </w:r>
    </w:p>
    <w:p w14:paraId="26A45526" w14:textId="72BA0834" w:rsidR="00472F60" w:rsidRDefault="00472F60" w:rsidP="00F61487">
      <w:pPr>
        <w:pStyle w:val="3"/>
        <w:jc w:val="center"/>
      </w:pPr>
      <w:r>
        <w:t>2.2.4 Применение методов машинного обучения</w:t>
      </w:r>
    </w:p>
    <w:p w14:paraId="7F2D82BC" w14:textId="77777777" w:rsidR="00472F60" w:rsidRDefault="00472F60" w:rsidP="00472F60">
      <w: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E1E7906" w:rsidR="00472F60" w:rsidRDefault="00472F60" w:rsidP="00472F60">
      <w:r>
        <w:t xml:space="preserve">Пронумеруем вероятностные модели арифметического кодера, используемые для кодирования одного </w:t>
      </w:r>
      <w:proofErr w:type="spellStart"/>
      <w:r>
        <w:t>саббэнда</w:t>
      </w:r>
      <w:proofErr w:type="spellEnd"/>
      <w:r>
        <w:t xml:space="preserve">, обозначив их за </w:t>
      </w:r>
      <m:oMath>
        <m:r>
          <w:rPr>
            <w:rFonts w:ascii="Cambria Math" w:hAnsi="Cambria Math"/>
          </w:rPr>
          <m:t>0, 1, 2, 3, 4</m:t>
        </m:r>
      </m:oMath>
      <w:r>
        <w:t xml:space="preserve">. </w:t>
      </w:r>
      <w:r w:rsidR="00717A16">
        <w:t xml:space="preserve">Наша </w:t>
      </w:r>
      <w:r>
        <w:t xml:space="preserve">цель – использовать такие вероятностные модели для кодирования символов, чтобы </w:t>
      </w:r>
      <w:r w:rsidR="00717A16"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Default="00373CF2" w:rsidP="00472F60">
      <w:r>
        <w:t>Таким образом, матрица признаков будет иметь вид:</w:t>
      </w:r>
    </w:p>
    <w:p w14:paraId="5334E28C" w14:textId="79650AEF" w:rsidR="00373CF2" w:rsidRPr="00CB716D" w:rsidRDefault="00CB716D" w:rsidP="00472F60"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4616ADC" w14:textId="17F51437" w:rsidR="00CB716D" w:rsidRDefault="00CB716D" w:rsidP="00472F60"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CB716D">
        <w:t xml:space="preserve"> </w:t>
      </w:r>
      <w:r>
        <w:t>–</w:t>
      </w:r>
      <w:r w:rsidRPr="00CB716D">
        <w:t xml:space="preserve"> </w:t>
      </w:r>
      <w:r>
        <w:t xml:space="preserve">значение </w:t>
      </w:r>
      <m:oMath>
        <m:r>
          <w:rPr>
            <w:rFonts w:ascii="Cambria Math" w:hAnsi="Cambria Math"/>
          </w:rPr>
          <m:t>i</m:t>
        </m:r>
      </m:oMath>
      <w:r w:rsidRPr="00CB716D">
        <w:t>-</w:t>
      </w:r>
      <w:r>
        <w:t xml:space="preserve">го соседнего элемента для </w:t>
      </w:r>
      <m:oMath>
        <m:r>
          <w:rPr>
            <w:rFonts w:ascii="Cambria Math" w:hAnsi="Cambria Math"/>
          </w:rPr>
          <m:t>j</m:t>
        </m:r>
      </m:oMath>
      <w:r w:rsidRPr="00CB716D">
        <w:t>-</w:t>
      </w:r>
      <w:r>
        <w:t>го символа</w:t>
      </w:r>
      <w:r w:rsidR="00F61487" w:rsidRPr="00F61487">
        <w:t xml:space="preserve">, </w:t>
      </w:r>
      <w:r w:rsidR="00F61487">
        <w:rPr>
          <w:lang w:val="en-US"/>
        </w:rPr>
        <w:t>N</w:t>
      </w:r>
      <w:r w:rsidR="00F61487" w:rsidRPr="00F61487">
        <w:t xml:space="preserve"> </w:t>
      </w:r>
      <w:r w:rsidR="00F61487">
        <w:t>–</w:t>
      </w:r>
      <w:r w:rsidR="00F61487" w:rsidRPr="00F61487">
        <w:t xml:space="preserve"> </w:t>
      </w:r>
      <w:r w:rsidR="00F61487">
        <w:t>количество кодируемых элементов</w:t>
      </w:r>
      <w:r w:rsidR="00EC0DAD">
        <w:t>.</w:t>
      </w:r>
      <w:r w:rsidR="00F61487">
        <w:t xml:space="preserve"> Схема выбора соседних элементов для каждого </w:t>
      </w:r>
      <w:proofErr w:type="spellStart"/>
      <w:r w:rsidR="00F61487">
        <w:t>саббэнда</w:t>
      </w:r>
      <w:proofErr w:type="spellEnd"/>
      <w:r w:rsidR="00F61487">
        <w:t xml:space="preserve"> приведена в главе 2.2.2.</w:t>
      </w:r>
    </w:p>
    <w:p w14:paraId="5A2147C4" w14:textId="434BF79B" w:rsidR="00F61487" w:rsidRDefault="00F61487" w:rsidP="00472F60">
      <w: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6A998216" w:rsidR="00F61487" w:rsidRPr="00CB716D" w:rsidRDefault="00F61487" w:rsidP="00472F60">
      <m:oMathPara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6347732D" w14:textId="77777777" w:rsidR="00CB716D" w:rsidRPr="00CB716D" w:rsidRDefault="00CB716D" w:rsidP="00472F60"/>
    <w:p w14:paraId="1429D2FC" w14:textId="4451E46D" w:rsidR="00EF4B9A" w:rsidRPr="00E43D7F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6" w:name="_Toc105530564"/>
      <w:r w:rsidRPr="00E43D7F">
        <w:rPr>
          <w:rFonts w:ascii="Times New Roman" w:hAnsi="Times New Roman" w:cs="Times New Roman"/>
          <w:b/>
          <w:szCs w:val="26"/>
        </w:rPr>
        <w:t xml:space="preserve">Список </w:t>
      </w:r>
      <w:bookmarkEnd w:id="22"/>
      <w:r w:rsidR="006737D9" w:rsidRPr="00E43D7F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6"/>
    </w:p>
    <w:p w14:paraId="238FCB24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[1]</w:t>
      </w:r>
      <w:r w:rsidRPr="0022599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25992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Pr="00225992">
        <w:rPr>
          <w:rFonts w:ascii="Times New Roman" w:hAnsi="Times New Roman" w:cs="Times New Roman"/>
          <w:sz w:val="26"/>
          <w:szCs w:val="26"/>
        </w:rPr>
        <w:t xml:space="preserve"> «</w:t>
      </w:r>
      <w:r w:rsidRPr="00225992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225992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225992">
        <w:rPr>
          <w:rFonts w:ascii="Times New Roman" w:hAnsi="Times New Roman" w:cs="Times New Roman"/>
          <w:bCs/>
          <w:sz w:val="26"/>
          <w:szCs w:val="26"/>
        </w:rPr>
        <w:t xml:space="preserve"> изображений». (</w:t>
      </w:r>
      <w:r w:rsidRPr="00225992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iCs/>
          <w:sz w:val="26"/>
          <w:szCs w:val="26"/>
        </w:rPr>
        <w:t>[2]</w:t>
      </w:r>
      <w:r w:rsidRPr="00225992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225992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225992">
        <w:rPr>
          <w:rFonts w:ascii="Times New Roman" w:hAnsi="Times New Roman" w:cs="Times New Roman"/>
          <w:sz w:val="26"/>
          <w:szCs w:val="26"/>
        </w:rPr>
        <w:t>. «Основы теории цифровой обработки сигналов». М.: Техносфера, 2016. 528 с.</w:t>
      </w:r>
    </w:p>
    <w:p w14:paraId="2BD05FD3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 xml:space="preserve">[3] </w:t>
      </w:r>
      <w:proofErr w:type="spellStart"/>
      <w:r w:rsidRPr="00225992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 И. «Десять лекций по вейвлетам». "РХД", 2001 г. 464 с.</w:t>
      </w:r>
    </w:p>
    <w:p w14:paraId="73F8FC17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[4]</w:t>
      </w:r>
      <w:r w:rsidRPr="002259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225992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225992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225992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[6]</w:t>
      </w:r>
      <w:r w:rsidR="00C62A07" w:rsidRPr="00225992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225992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225992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225992">
        <w:rPr>
          <w:rFonts w:ascii="Times New Roman" w:hAnsi="Times New Roman" w:cs="Times New Roman"/>
          <w:sz w:val="26"/>
          <w:szCs w:val="26"/>
        </w:rPr>
        <w:t xml:space="preserve">: </w:t>
      </w:r>
      <w:r w:rsidRPr="00225992">
        <w:rPr>
          <w:rFonts w:ascii="Times New Roman" w:hAnsi="Times New Roman" w:cs="Times New Roman"/>
          <w:sz w:val="26"/>
          <w:szCs w:val="26"/>
        </w:rPr>
        <w:t xml:space="preserve"> </w:t>
      </w:r>
      <w:hyperlink r:id="rId21" w:history="1"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77777777" w:rsidR="00EF4B9A" w:rsidRPr="00225992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 xml:space="preserve">[7] </w:t>
      </w:r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225992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225992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2259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225992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225992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[8] </w:t>
      </w:r>
      <w:proofErr w:type="spellStart"/>
      <w:r w:rsidRPr="00225992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25992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22599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Scikit-Learn </w:t>
      </w:r>
      <w:r w:rsidRPr="00225992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22599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TensorFlow» 2018, 688 </w:t>
      </w:r>
      <w:r w:rsidR="00B85518" w:rsidRPr="00225992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225992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7777777" w:rsidR="00EF4B9A" w:rsidRPr="00225992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proofErr w:type="spellStart"/>
      <w:r w:rsidRPr="00225992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225992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2013. 387с.</w:t>
      </w:r>
    </w:p>
    <w:p w14:paraId="41D7A786" w14:textId="77777777" w:rsidR="001953A7" w:rsidRPr="00225992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[10] C. П. Чистяков «Случайные леса: обзор». 2013. С. 117–136</w:t>
      </w:r>
    </w:p>
    <w:p w14:paraId="09429DF1" w14:textId="18C8EE6B" w:rsidR="00B85518" w:rsidRPr="00225992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[11</w:t>
      </w:r>
      <w:proofErr w:type="gramStart"/>
      <w:r w:rsidRPr="00225992">
        <w:rPr>
          <w:rFonts w:ascii="Times New Roman" w:hAnsi="Times New Roman" w:cs="Times New Roman"/>
          <w:sz w:val="26"/>
          <w:szCs w:val="26"/>
        </w:rPr>
        <w:t>]  Груздев</w:t>
      </w:r>
      <w:proofErr w:type="gramEnd"/>
      <w:r w:rsidRPr="00225992">
        <w:rPr>
          <w:rFonts w:ascii="Times New Roman" w:hAnsi="Times New Roman" w:cs="Times New Roman"/>
          <w:sz w:val="26"/>
          <w:szCs w:val="26"/>
        </w:rPr>
        <w:t xml:space="preserve"> А.В. «Прогнозное моделирование в 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225992">
        <w:rPr>
          <w:rFonts w:ascii="Times New Roman" w:hAnsi="Times New Roman" w:cs="Times New Roman"/>
          <w:sz w:val="26"/>
          <w:szCs w:val="26"/>
        </w:rPr>
        <w:t xml:space="preserve"> 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225992">
        <w:rPr>
          <w:rFonts w:ascii="Times New Roman" w:hAnsi="Times New Roman" w:cs="Times New Roman"/>
          <w:sz w:val="26"/>
          <w:szCs w:val="26"/>
        </w:rPr>
        <w:t xml:space="preserve"> 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225992">
        <w:rPr>
          <w:rFonts w:ascii="Times New Roman" w:hAnsi="Times New Roman" w:cs="Times New Roman"/>
          <w:sz w:val="26"/>
          <w:szCs w:val="26"/>
        </w:rPr>
        <w:t xml:space="preserve">, 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225992">
        <w:rPr>
          <w:rFonts w:ascii="Times New Roman" w:hAnsi="Times New Roman" w:cs="Times New Roman"/>
          <w:sz w:val="26"/>
          <w:szCs w:val="26"/>
        </w:rPr>
        <w:t xml:space="preserve"> и 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25992">
        <w:rPr>
          <w:rFonts w:ascii="Times New Roman" w:hAnsi="Times New Roman" w:cs="Times New Roman"/>
          <w:sz w:val="26"/>
          <w:szCs w:val="26"/>
        </w:rPr>
        <w:t xml:space="preserve">. Метод деревьев решений и случайный лес». 2017. 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25992">
        <w:rPr>
          <w:rFonts w:ascii="Times New Roman" w:hAnsi="Times New Roman" w:cs="Times New Roman"/>
          <w:sz w:val="26"/>
          <w:szCs w:val="26"/>
        </w:rPr>
        <w:t>. 642 с.</w:t>
      </w:r>
    </w:p>
    <w:p w14:paraId="6F6F4D9E" w14:textId="0BBE2858" w:rsidR="000C03B5" w:rsidRPr="00225992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[12] Р. Гонсалес, Р. Вудс. «Цифровая обработка изображений». 2012. 1104 с.</w:t>
      </w:r>
    </w:p>
    <w:p w14:paraId="191E6B13" w14:textId="78D5A652" w:rsidR="005B41A8" w:rsidRPr="00225992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5992">
        <w:rPr>
          <w:rFonts w:ascii="Times New Roman" w:hAnsi="Times New Roman" w:cs="Times New Roman"/>
          <w:sz w:val="26"/>
          <w:szCs w:val="26"/>
        </w:rPr>
        <w:t>[13] Миронов А.М. «Машинное обучение учебное пособие». 2018. 84с.</w:t>
      </w:r>
    </w:p>
    <w:p w14:paraId="375A8B54" w14:textId="58F92098" w:rsidR="00622038" w:rsidRPr="00225992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5992">
        <w:rPr>
          <w:rFonts w:ascii="Times New Roman" w:hAnsi="Times New Roman" w:cs="Times New Roman"/>
          <w:sz w:val="26"/>
          <w:szCs w:val="26"/>
        </w:rPr>
        <w:lastRenderedPageBreak/>
        <w:t>[14] Семенюк В. В.</w:t>
      </w:r>
      <w:r w:rsidR="00224441" w:rsidRPr="00225992">
        <w:rPr>
          <w:rFonts w:ascii="Times New Roman" w:hAnsi="Times New Roman" w:cs="Times New Roman"/>
          <w:sz w:val="26"/>
          <w:szCs w:val="26"/>
        </w:rPr>
        <w:t xml:space="preserve"> «Обзор стандарта JPEG2000» 2002. </w:t>
      </w:r>
      <w:r w:rsidR="00224441" w:rsidRPr="00225992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224441" w:rsidRPr="00225992">
        <w:rPr>
          <w:rFonts w:ascii="Times New Roman" w:hAnsi="Times New Roman" w:cs="Times New Roman"/>
          <w:sz w:val="26"/>
          <w:szCs w:val="26"/>
        </w:rPr>
        <w:t>с</w:t>
      </w:r>
      <w:r w:rsidR="00224441" w:rsidRPr="0022599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64524A" w14:textId="09C3AEE3" w:rsidR="0085716C" w:rsidRPr="00225992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5992">
        <w:rPr>
          <w:rFonts w:ascii="Times New Roman" w:hAnsi="Times New Roman" w:cs="Times New Roman"/>
          <w:sz w:val="26"/>
          <w:szCs w:val="26"/>
          <w:lang w:val="en-US"/>
        </w:rPr>
        <w:t xml:space="preserve">[15] OpenCV. </w:t>
      </w:r>
      <w:hyperlink r:id="rId22" w:history="1">
        <w:r w:rsidR="00622775" w:rsidRPr="00225992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28C81A8" w:rsidR="00622775" w:rsidRPr="00225992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5992">
        <w:rPr>
          <w:rFonts w:ascii="Times New Roman" w:hAnsi="Times New Roman" w:cs="Times New Roman"/>
          <w:sz w:val="26"/>
          <w:szCs w:val="26"/>
          <w:lang w:val="en-US"/>
        </w:rPr>
        <w:t xml:space="preserve">[16] </w:t>
      </w:r>
      <w:proofErr w:type="spellStart"/>
      <w:r w:rsidRPr="00225992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225992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225992">
        <w:rPr>
          <w:rFonts w:ascii="Times New Roman" w:hAnsi="Times New Roman" w:cs="Times New Roman"/>
          <w:sz w:val="26"/>
          <w:szCs w:val="26"/>
          <w:lang w:val="en-US"/>
        </w:rPr>
        <w:t xml:space="preserve"> https://pywavelets.readthedocs.io/en/latest/</w:t>
      </w:r>
    </w:p>
    <w:sectPr w:rsidR="00622775" w:rsidRPr="00225992" w:rsidSect="00C1569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A25E8" w14:textId="77777777" w:rsidR="00D40CBE" w:rsidRDefault="00D40CBE" w:rsidP="00C94C24">
      <w:pPr>
        <w:spacing w:line="240" w:lineRule="auto"/>
      </w:pPr>
      <w:r>
        <w:separator/>
      </w:r>
    </w:p>
  </w:endnote>
  <w:endnote w:type="continuationSeparator" w:id="0">
    <w:p w14:paraId="45C5D0FD" w14:textId="77777777" w:rsidR="00D40CBE" w:rsidRDefault="00D40CBE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2992C" w14:textId="77777777" w:rsidR="00D40CBE" w:rsidRDefault="00D40CBE" w:rsidP="00C94C24">
      <w:pPr>
        <w:spacing w:line="240" w:lineRule="auto"/>
      </w:pPr>
      <w:r>
        <w:separator/>
      </w:r>
    </w:p>
  </w:footnote>
  <w:footnote w:type="continuationSeparator" w:id="0">
    <w:p w14:paraId="0D1E79E4" w14:textId="77777777" w:rsidR="00D40CBE" w:rsidRDefault="00D40CBE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3119B"/>
    <w:rsid w:val="00052CA6"/>
    <w:rsid w:val="00053A6A"/>
    <w:rsid w:val="00054624"/>
    <w:rsid w:val="000748A4"/>
    <w:rsid w:val="00076713"/>
    <w:rsid w:val="00090DB9"/>
    <w:rsid w:val="000935F1"/>
    <w:rsid w:val="00093C81"/>
    <w:rsid w:val="000A10C2"/>
    <w:rsid w:val="000B1998"/>
    <w:rsid w:val="000B27B4"/>
    <w:rsid w:val="000C03B5"/>
    <w:rsid w:val="000C6B3F"/>
    <w:rsid w:val="000D64D1"/>
    <w:rsid w:val="000F57DC"/>
    <w:rsid w:val="000F59CF"/>
    <w:rsid w:val="000F5FF0"/>
    <w:rsid w:val="000F6F2A"/>
    <w:rsid w:val="00105D12"/>
    <w:rsid w:val="00107F95"/>
    <w:rsid w:val="001210F5"/>
    <w:rsid w:val="0014709F"/>
    <w:rsid w:val="00151796"/>
    <w:rsid w:val="001611EC"/>
    <w:rsid w:val="00161411"/>
    <w:rsid w:val="00171C8F"/>
    <w:rsid w:val="001720C4"/>
    <w:rsid w:val="00182540"/>
    <w:rsid w:val="00186CA6"/>
    <w:rsid w:val="001873B9"/>
    <w:rsid w:val="00190192"/>
    <w:rsid w:val="00192AF9"/>
    <w:rsid w:val="001953A7"/>
    <w:rsid w:val="001B5C99"/>
    <w:rsid w:val="001C6CBF"/>
    <w:rsid w:val="001E0718"/>
    <w:rsid w:val="001E0A3F"/>
    <w:rsid w:val="001E6684"/>
    <w:rsid w:val="001F080E"/>
    <w:rsid w:val="00202E9B"/>
    <w:rsid w:val="00205D3D"/>
    <w:rsid w:val="00210E4C"/>
    <w:rsid w:val="00222E5E"/>
    <w:rsid w:val="00224441"/>
    <w:rsid w:val="00225992"/>
    <w:rsid w:val="0022691D"/>
    <w:rsid w:val="00226ACC"/>
    <w:rsid w:val="00244C75"/>
    <w:rsid w:val="00253C68"/>
    <w:rsid w:val="00260F99"/>
    <w:rsid w:val="002669BC"/>
    <w:rsid w:val="0027229A"/>
    <w:rsid w:val="00277F91"/>
    <w:rsid w:val="00280B6B"/>
    <w:rsid w:val="00283973"/>
    <w:rsid w:val="002863E5"/>
    <w:rsid w:val="00290544"/>
    <w:rsid w:val="002928EB"/>
    <w:rsid w:val="002A48F9"/>
    <w:rsid w:val="002B7631"/>
    <w:rsid w:val="002C66FF"/>
    <w:rsid w:val="002C7433"/>
    <w:rsid w:val="002D4ACB"/>
    <w:rsid w:val="002E1B9E"/>
    <w:rsid w:val="002E500E"/>
    <w:rsid w:val="002F2B80"/>
    <w:rsid w:val="00306A24"/>
    <w:rsid w:val="0032609B"/>
    <w:rsid w:val="00335C23"/>
    <w:rsid w:val="00340BCB"/>
    <w:rsid w:val="0034164C"/>
    <w:rsid w:val="00345B58"/>
    <w:rsid w:val="00350E7A"/>
    <w:rsid w:val="003532D8"/>
    <w:rsid w:val="003643F1"/>
    <w:rsid w:val="00373CF2"/>
    <w:rsid w:val="00374936"/>
    <w:rsid w:val="003762CB"/>
    <w:rsid w:val="00381AFE"/>
    <w:rsid w:val="00386C39"/>
    <w:rsid w:val="00390C31"/>
    <w:rsid w:val="0039420A"/>
    <w:rsid w:val="0039474C"/>
    <w:rsid w:val="003A25AA"/>
    <w:rsid w:val="003A7221"/>
    <w:rsid w:val="003A73E0"/>
    <w:rsid w:val="003C2609"/>
    <w:rsid w:val="003D33D2"/>
    <w:rsid w:val="003D6AA3"/>
    <w:rsid w:val="003E1A44"/>
    <w:rsid w:val="003F0437"/>
    <w:rsid w:val="003F7823"/>
    <w:rsid w:val="0041469A"/>
    <w:rsid w:val="0041772D"/>
    <w:rsid w:val="00420730"/>
    <w:rsid w:val="004226AF"/>
    <w:rsid w:val="00427359"/>
    <w:rsid w:val="00440BAA"/>
    <w:rsid w:val="00443746"/>
    <w:rsid w:val="0044460E"/>
    <w:rsid w:val="00461EDB"/>
    <w:rsid w:val="00470B86"/>
    <w:rsid w:val="00472F60"/>
    <w:rsid w:val="00474F61"/>
    <w:rsid w:val="004870DB"/>
    <w:rsid w:val="00493711"/>
    <w:rsid w:val="004A53AC"/>
    <w:rsid w:val="004A6274"/>
    <w:rsid w:val="004B2CE6"/>
    <w:rsid w:val="004C30FE"/>
    <w:rsid w:val="004E1315"/>
    <w:rsid w:val="004E2329"/>
    <w:rsid w:val="004F168F"/>
    <w:rsid w:val="004F5A74"/>
    <w:rsid w:val="004F7F36"/>
    <w:rsid w:val="00503991"/>
    <w:rsid w:val="00506453"/>
    <w:rsid w:val="00513EA6"/>
    <w:rsid w:val="00515374"/>
    <w:rsid w:val="005162A8"/>
    <w:rsid w:val="00522616"/>
    <w:rsid w:val="00527509"/>
    <w:rsid w:val="0054080C"/>
    <w:rsid w:val="005449F2"/>
    <w:rsid w:val="00547C38"/>
    <w:rsid w:val="00565C6A"/>
    <w:rsid w:val="0057198D"/>
    <w:rsid w:val="00574A49"/>
    <w:rsid w:val="005A0987"/>
    <w:rsid w:val="005B41A8"/>
    <w:rsid w:val="005D404B"/>
    <w:rsid w:val="005E68FF"/>
    <w:rsid w:val="005F78E0"/>
    <w:rsid w:val="006161B4"/>
    <w:rsid w:val="00616890"/>
    <w:rsid w:val="00616EA0"/>
    <w:rsid w:val="00622038"/>
    <w:rsid w:val="00622775"/>
    <w:rsid w:val="006306FF"/>
    <w:rsid w:val="00653FD6"/>
    <w:rsid w:val="00673276"/>
    <w:rsid w:val="006737D9"/>
    <w:rsid w:val="00674EC1"/>
    <w:rsid w:val="00675FCF"/>
    <w:rsid w:val="00682CBC"/>
    <w:rsid w:val="0068457D"/>
    <w:rsid w:val="006862A4"/>
    <w:rsid w:val="006B2063"/>
    <w:rsid w:val="006B5CD8"/>
    <w:rsid w:val="006D1CBE"/>
    <w:rsid w:val="006D661F"/>
    <w:rsid w:val="006E0284"/>
    <w:rsid w:val="006E1790"/>
    <w:rsid w:val="006E2769"/>
    <w:rsid w:val="006E4550"/>
    <w:rsid w:val="006F44C5"/>
    <w:rsid w:val="006F47AC"/>
    <w:rsid w:val="006F5603"/>
    <w:rsid w:val="00701132"/>
    <w:rsid w:val="007073B5"/>
    <w:rsid w:val="00715A11"/>
    <w:rsid w:val="00715EFC"/>
    <w:rsid w:val="00717A16"/>
    <w:rsid w:val="007219C1"/>
    <w:rsid w:val="00727162"/>
    <w:rsid w:val="00731D96"/>
    <w:rsid w:val="007328C0"/>
    <w:rsid w:val="00737A18"/>
    <w:rsid w:val="00743381"/>
    <w:rsid w:val="007807D7"/>
    <w:rsid w:val="00781FA4"/>
    <w:rsid w:val="007826D8"/>
    <w:rsid w:val="00787F3E"/>
    <w:rsid w:val="00791DE5"/>
    <w:rsid w:val="007A2F62"/>
    <w:rsid w:val="007B0A5F"/>
    <w:rsid w:val="007B1AC5"/>
    <w:rsid w:val="007B5212"/>
    <w:rsid w:val="007C671E"/>
    <w:rsid w:val="007D1F7F"/>
    <w:rsid w:val="007E6916"/>
    <w:rsid w:val="007F3020"/>
    <w:rsid w:val="00803E7F"/>
    <w:rsid w:val="00807FC3"/>
    <w:rsid w:val="00814C15"/>
    <w:rsid w:val="00821637"/>
    <w:rsid w:val="008265F8"/>
    <w:rsid w:val="00836DC7"/>
    <w:rsid w:val="008400BD"/>
    <w:rsid w:val="008500EC"/>
    <w:rsid w:val="00851D2F"/>
    <w:rsid w:val="008534AA"/>
    <w:rsid w:val="00855363"/>
    <w:rsid w:val="0085716C"/>
    <w:rsid w:val="008627FD"/>
    <w:rsid w:val="008668BC"/>
    <w:rsid w:val="0087076C"/>
    <w:rsid w:val="0088030D"/>
    <w:rsid w:val="0088250C"/>
    <w:rsid w:val="00884DA3"/>
    <w:rsid w:val="00887279"/>
    <w:rsid w:val="00891440"/>
    <w:rsid w:val="00892A9F"/>
    <w:rsid w:val="00893D2F"/>
    <w:rsid w:val="008A1FDA"/>
    <w:rsid w:val="008B4AB7"/>
    <w:rsid w:val="008C3093"/>
    <w:rsid w:val="008C3905"/>
    <w:rsid w:val="008C4559"/>
    <w:rsid w:val="008D39BC"/>
    <w:rsid w:val="008D5A3F"/>
    <w:rsid w:val="008E58D6"/>
    <w:rsid w:val="008E5C6F"/>
    <w:rsid w:val="008F1701"/>
    <w:rsid w:val="008F26D7"/>
    <w:rsid w:val="00900C25"/>
    <w:rsid w:val="00901D5D"/>
    <w:rsid w:val="00907960"/>
    <w:rsid w:val="009135A8"/>
    <w:rsid w:val="00920B34"/>
    <w:rsid w:val="00922519"/>
    <w:rsid w:val="00925A05"/>
    <w:rsid w:val="00931DD8"/>
    <w:rsid w:val="0093268E"/>
    <w:rsid w:val="009411DA"/>
    <w:rsid w:val="009417DD"/>
    <w:rsid w:val="00941A2A"/>
    <w:rsid w:val="00945452"/>
    <w:rsid w:val="0095496D"/>
    <w:rsid w:val="00955A5F"/>
    <w:rsid w:val="00956AA9"/>
    <w:rsid w:val="00960701"/>
    <w:rsid w:val="00965C10"/>
    <w:rsid w:val="00970F8E"/>
    <w:rsid w:val="0097206D"/>
    <w:rsid w:val="0097597E"/>
    <w:rsid w:val="00976DB8"/>
    <w:rsid w:val="00982C85"/>
    <w:rsid w:val="009A4E09"/>
    <w:rsid w:val="009A7E92"/>
    <w:rsid w:val="009E32F7"/>
    <w:rsid w:val="009F3401"/>
    <w:rsid w:val="00A22D93"/>
    <w:rsid w:val="00A23479"/>
    <w:rsid w:val="00A274E2"/>
    <w:rsid w:val="00A309E7"/>
    <w:rsid w:val="00A357D5"/>
    <w:rsid w:val="00A512CE"/>
    <w:rsid w:val="00A7425F"/>
    <w:rsid w:val="00A95C48"/>
    <w:rsid w:val="00A977EC"/>
    <w:rsid w:val="00A97D96"/>
    <w:rsid w:val="00AA23DB"/>
    <w:rsid w:val="00AA630C"/>
    <w:rsid w:val="00AA7331"/>
    <w:rsid w:val="00AB1EC9"/>
    <w:rsid w:val="00AD2847"/>
    <w:rsid w:val="00AE4C33"/>
    <w:rsid w:val="00AF05CD"/>
    <w:rsid w:val="00B01B95"/>
    <w:rsid w:val="00B04B93"/>
    <w:rsid w:val="00B12AD2"/>
    <w:rsid w:val="00B17307"/>
    <w:rsid w:val="00B2001B"/>
    <w:rsid w:val="00B363E0"/>
    <w:rsid w:val="00B47DB4"/>
    <w:rsid w:val="00B63232"/>
    <w:rsid w:val="00B708A0"/>
    <w:rsid w:val="00B85518"/>
    <w:rsid w:val="00BA1AC2"/>
    <w:rsid w:val="00BA47BF"/>
    <w:rsid w:val="00BA6BEB"/>
    <w:rsid w:val="00BB2627"/>
    <w:rsid w:val="00BD0029"/>
    <w:rsid w:val="00BD0141"/>
    <w:rsid w:val="00BD76A2"/>
    <w:rsid w:val="00BF5F0E"/>
    <w:rsid w:val="00BF6D65"/>
    <w:rsid w:val="00C112D5"/>
    <w:rsid w:val="00C15691"/>
    <w:rsid w:val="00C17CFB"/>
    <w:rsid w:val="00C23876"/>
    <w:rsid w:val="00C30BE6"/>
    <w:rsid w:val="00C439BB"/>
    <w:rsid w:val="00C44EF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E28"/>
    <w:rsid w:val="00CA6B02"/>
    <w:rsid w:val="00CB3648"/>
    <w:rsid w:val="00CB716D"/>
    <w:rsid w:val="00CC5EA3"/>
    <w:rsid w:val="00CD7E2D"/>
    <w:rsid w:val="00CE6B87"/>
    <w:rsid w:val="00D02736"/>
    <w:rsid w:val="00D03B5E"/>
    <w:rsid w:val="00D16B5F"/>
    <w:rsid w:val="00D21D55"/>
    <w:rsid w:val="00D239F1"/>
    <w:rsid w:val="00D40CBE"/>
    <w:rsid w:val="00D43A76"/>
    <w:rsid w:val="00D52B56"/>
    <w:rsid w:val="00D60F09"/>
    <w:rsid w:val="00D61AA6"/>
    <w:rsid w:val="00D65CF4"/>
    <w:rsid w:val="00D75606"/>
    <w:rsid w:val="00D832FD"/>
    <w:rsid w:val="00D86E77"/>
    <w:rsid w:val="00D876AB"/>
    <w:rsid w:val="00D87B37"/>
    <w:rsid w:val="00D91E1A"/>
    <w:rsid w:val="00D92492"/>
    <w:rsid w:val="00DA4AC4"/>
    <w:rsid w:val="00DB0998"/>
    <w:rsid w:val="00DB0AD4"/>
    <w:rsid w:val="00DB43F6"/>
    <w:rsid w:val="00DB5CE1"/>
    <w:rsid w:val="00DB6934"/>
    <w:rsid w:val="00DC0C8A"/>
    <w:rsid w:val="00DC1B0C"/>
    <w:rsid w:val="00DC637F"/>
    <w:rsid w:val="00DE5563"/>
    <w:rsid w:val="00DF54D3"/>
    <w:rsid w:val="00E03863"/>
    <w:rsid w:val="00E03895"/>
    <w:rsid w:val="00E05300"/>
    <w:rsid w:val="00E0584E"/>
    <w:rsid w:val="00E21802"/>
    <w:rsid w:val="00E21ABF"/>
    <w:rsid w:val="00E245F4"/>
    <w:rsid w:val="00E301FB"/>
    <w:rsid w:val="00E33D3B"/>
    <w:rsid w:val="00E33ECE"/>
    <w:rsid w:val="00E41E5F"/>
    <w:rsid w:val="00E433FB"/>
    <w:rsid w:val="00E43D7F"/>
    <w:rsid w:val="00E45ADF"/>
    <w:rsid w:val="00E46468"/>
    <w:rsid w:val="00E740D5"/>
    <w:rsid w:val="00E75E07"/>
    <w:rsid w:val="00E76D32"/>
    <w:rsid w:val="00E87B13"/>
    <w:rsid w:val="00E901B0"/>
    <w:rsid w:val="00E97954"/>
    <w:rsid w:val="00EA7D0A"/>
    <w:rsid w:val="00EC0DAD"/>
    <w:rsid w:val="00EC3A90"/>
    <w:rsid w:val="00ED4401"/>
    <w:rsid w:val="00ED5ED3"/>
    <w:rsid w:val="00ED775C"/>
    <w:rsid w:val="00ED7B6D"/>
    <w:rsid w:val="00EE1D46"/>
    <w:rsid w:val="00EE3221"/>
    <w:rsid w:val="00EE4F0E"/>
    <w:rsid w:val="00EE7122"/>
    <w:rsid w:val="00EF4B9A"/>
    <w:rsid w:val="00F20212"/>
    <w:rsid w:val="00F22643"/>
    <w:rsid w:val="00F27CA9"/>
    <w:rsid w:val="00F51CE0"/>
    <w:rsid w:val="00F6143F"/>
    <w:rsid w:val="00F61487"/>
    <w:rsid w:val="00F6633A"/>
    <w:rsid w:val="00F705B2"/>
    <w:rsid w:val="00F81F9F"/>
    <w:rsid w:val="00F853E2"/>
    <w:rsid w:val="00F87869"/>
    <w:rsid w:val="00F9545E"/>
    <w:rsid w:val="00F97855"/>
    <w:rsid w:val="00FA018F"/>
    <w:rsid w:val="00FA0CA7"/>
    <w:rsid w:val="00FA5210"/>
    <w:rsid w:val="00FB120C"/>
    <w:rsid w:val="00FB2C38"/>
    <w:rsid w:val="00FC3B7F"/>
    <w:rsid w:val="00FC6B68"/>
    <w:rsid w:val="00FD1240"/>
    <w:rsid w:val="00FD2962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scask.ru/a_lect_cod.php?id=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4.x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28</Pages>
  <Words>5946</Words>
  <Characters>33896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457</cp:revision>
  <dcterms:created xsi:type="dcterms:W3CDTF">2022-05-14T14:43:00Z</dcterms:created>
  <dcterms:modified xsi:type="dcterms:W3CDTF">2022-06-08T18:58:00Z</dcterms:modified>
</cp:coreProperties>
</file>