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53091341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u w:val="single"/>
                              </w:rPr>
                              <w:t xml:space="preserve">  18004400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vHjagzMCAABGBAAADgAAAGRycy9lMm9Eb2MueG1srVPNjtMw&#10;EL4j8Q6W7zRt2u5uq6arpVUR0vIjLTyA6ziJReIxY7fJ8gDwBpy4cOe5+hyMnW4py2UP5BB5PDPf&#10;zPfNeHHdNTXbK3QaTMZHgyFnykjItSkz/vHD5sUVZ84Lk4sajMr4vXL8evn82aK1c5VCBXWukBGI&#10;cfPWZrzy3s6TxMlKNcINwCpDzgKwEZ5MLJMcRUvoTZ2kw+FF0gLmFkEq5+h23Tv5ERGfAghFoaVa&#10;g9w1yvgeFVUtPFFylbaOL2O3RaGkf1cUTnlWZ5yY+vinInTehn+yXIh5icJWWh5bEE9p4RGnRmhD&#10;RU9Qa+EF26H+B6rREsFB4QcSmqQnEhUhFqPhI23uKmFV5EJSO3sS3f0/WPl2/x6ZzjM+HQ9no/Fk&#10;lHJmREODP3z/dvjx6/DzKxsFmVrr5hR9Zynedy+ho+WJlJ29BfnJMQOrSphS3SBCWymRU5sxMzlL&#10;7XFcANm2byCnOmLnIQJ1BTZBQ1KFETqN6P40ItV5JukyvZpeTofkkuQbzy7SSZxhIuYP2Radf6Wg&#10;YeGQcaQViOhif+s88aDQh5BQzEGt842u62hguV3VyPaC1mUTv0CdUv4Kq00INhDSene4iTQDs56j&#10;77bdUbYt5PdEGKFfP3p8dKgAv3DW0upl3H3eCVSc1a8NiTYbTYgV89GYTC9TMvDcsz33CCMJKuOe&#10;s/648v1+7yzqsqJK/ZgM3JDQhY4ahIn0XR37pvWKPI9PIezvuR2j/jz/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px/oi1QAAAAkBAAAPAAAAAAAAAAEAIAAAACIAAABkcnMvZG93bnJldi54bWxQ&#10;SwECFAAUAAAACACHTuJAvHjagzMCAABGBAAADgAAAAAAAAABACAAAAAkAQAAZHJzL2Uyb0RvYy54&#10;bWxQSwUGAAAAAAYABgBZAQAAy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u w:val="single"/>
                        </w:rPr>
                        <w:t xml:space="preserve">  18004400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03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486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b/>
          <w:sz w:val="28"/>
          <w:u w:val="single"/>
        </w:rPr>
        <w:t xml:space="preserve"> 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杨氏模量的测量 </w:t>
      </w:r>
      <w:r>
        <w:rPr>
          <w:b/>
          <w:sz w:val="28"/>
          <w:u w:val="single"/>
        </w:rPr>
        <w:t xml:space="preserve">       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计算机与软件</w:t>
      </w:r>
      <w:r>
        <w:rPr>
          <w:rFonts w:hint="eastAsia"/>
          <w:b/>
          <w:sz w:val="28"/>
          <w:u w:val="single"/>
        </w:rPr>
        <w:t>学院</w:t>
      </w:r>
      <w:r>
        <w:rPr>
          <w:b/>
          <w:sz w:val="28"/>
          <w:u w:val="single"/>
        </w:rPr>
        <w:t xml:space="preserve">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  <w:lang w:val="en-US" w:eastAsia="zh-CN"/>
        </w:rPr>
        <w:t>朱玲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杨皓翔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组号：</w:t>
      </w:r>
      <w:r>
        <w:rPr>
          <w:b/>
          <w:sz w:val="28"/>
          <w:u w:val="single"/>
        </w:rPr>
        <w:t xml:space="preserve">      2      </w:t>
      </w:r>
      <w:r>
        <w:rPr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b/>
          <w:sz w:val="28"/>
          <w:u w:val="single"/>
        </w:rPr>
        <w:t xml:space="preserve">    2</w:t>
      </w:r>
      <w:r>
        <w:rPr>
          <w:rFonts w:hint="eastAsia"/>
          <w:b/>
          <w:sz w:val="28"/>
          <w:u w:val="single"/>
          <w:lang w:val="en-US" w:eastAsia="zh-CN"/>
        </w:rPr>
        <w:t>023150139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致原楼2</w:t>
      </w:r>
      <w:r>
        <w:rPr>
          <w:b/>
          <w:sz w:val="28"/>
          <w:u w:val="single"/>
        </w:rPr>
        <w:t xml:space="preserve">09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202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22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b/>
          <w:sz w:val="28"/>
        </w:rPr>
        <w:t xml:space="preserve">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b/>
          <w:sz w:val="28"/>
          <w:u w:val="single"/>
        </w:rPr>
        <w:t xml:space="preserve">     202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2</w:t>
      </w:r>
      <w:r>
        <w:rPr>
          <w:rFonts w:hint="eastAsia"/>
          <w:b/>
          <w:sz w:val="28"/>
          <w:u w:val="single"/>
          <w:lang w:val="en-US" w:eastAsia="zh-CN"/>
        </w:rPr>
        <w:t>9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>
      <w:pPr>
        <w:spacing w:line="900" w:lineRule="auto"/>
        <w:rPr>
          <w:rFonts w:hint="eastAsia"/>
          <w:b/>
          <w:sz w:val="44"/>
        </w:rPr>
      </w:pPr>
    </w:p>
    <w:tbl>
      <w:tblPr>
        <w:tblStyle w:val="2"/>
        <w:tblW w:w="9960" w:type="dxa"/>
        <w:tblInd w:w="-6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spacing w:line="30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1.了解材料的杨氏模量的概念和测量方法</w:t>
            </w:r>
          </w:p>
          <w:p>
            <w:pPr>
              <w:spacing w:line="30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2.学习用光杠杆放大法测量长度的微小变化</w:t>
            </w:r>
          </w:p>
          <w:p>
            <w:pPr>
              <w:spacing w:line="30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3.学习望远镜的调节技巧</w:t>
            </w:r>
          </w:p>
          <w:p>
            <w:pPr>
              <w:spacing w:line="30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4.学会用逐差法处理数据</w:t>
            </w:r>
          </w:p>
          <w:p>
            <w:pPr>
              <w:spacing w:line="30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5.增强对不确定度的评估能力</w:t>
            </w:r>
          </w:p>
          <w:p>
            <w:pPr>
              <w:spacing w:line="30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6.提高自身的实验作图、作表与数据处理能力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6" w:hRule="atLeast"/>
        </w:trPr>
        <w:tc>
          <w:tcPr>
            <w:tcW w:w="9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实验原理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1.杨氏模量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：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假设长为L、横截面积为S的均匀金属丝，在受到沿长度方向的外力F作用下伸长△L，如下图所示。下面先引入两个弹性形变的概念：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drawing>
                <wp:inline distT="0" distB="0" distL="0" distR="0">
                  <wp:extent cx="2724150" cy="552450"/>
                  <wp:effectExtent l="0" t="0" r="0" b="0"/>
                  <wp:docPr id="10011340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34038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drawing>
                <wp:inline distT="0" distB="0" distL="0" distR="0">
                  <wp:extent cx="6011545" cy="2378075"/>
                  <wp:effectExtent l="0" t="0" r="8255" b="3175"/>
                  <wp:docPr id="148654445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54445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000" cy="23781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 2.仪器结构及光杠杆放大原理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：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（1）杨氏模量测定仪：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杨氏模量测定仪如下图所示，待测金属丝上端夹紧，悬挂于支架顶部；下端连着一个金属框架，框架较重使金属丝维持伸直；框架下方有砝码盘，可以荷载不同质量的砝码；支架前面有一个可以升降的载物平台。底座上有三个可以调节水平的地脚螺丝，光杠杆和镜尺组是测量△L的主要部件，光杆杆如下图所示，一个直立的平面镜装在三足底座的一端。底座上三足尖（f1、f2、f3）构成等腰三角形，等腰三角形底边上的高b称为光杠杆常数。镜尺组包括一个标尺和望远镜。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drawing>
                <wp:inline distT="0" distB="0" distL="0" distR="0">
                  <wp:extent cx="2571750" cy="2143125"/>
                  <wp:effectExtent l="0" t="0" r="0" b="9525"/>
                  <wp:docPr id="138847025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470257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143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（2）光杠杆放大原理：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光杠杆放大原理如下图所示。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drawing>
                <wp:inline distT="0" distB="0" distL="0" distR="0">
                  <wp:extent cx="2962275" cy="1495425"/>
                  <wp:effectExtent l="0" t="0" r="9525" b="9525"/>
                  <wp:docPr id="97963497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634977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49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使用时，光杠杆的后脚f1放在与金属丝相连的框架上，前脚f2、f3放在载物平台的固定槽里面，f1、f2、f3维持在同一水平面上。镜尺组与平面镜的距离约为D，望远镜水平对准平面镜，从望远镜中可以看到竖尺由平面镜反射的像。望远镜中有细叉丝（一条竖线，若干条横线），选最长的横线为标准观察刻度进行读数。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  当金属丝受力伸长△L时，光杠杆的后脚f1也随之下沉，如上图所示。前脚f2、f3保持不变，于是以f1为轴，以b为半径旋转一个角度，这时候平面镜也同样旋转θ角。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 在θ比较小（即△L&lt;&lt;b）时，有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drawing>
                <wp:inline distT="0" distB="0" distL="0" distR="0">
                  <wp:extent cx="1181100" cy="495300"/>
                  <wp:effectExtent l="0" t="0" r="0" b="0"/>
                  <wp:docPr id="3401867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186715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drawing>
                <wp:inline distT="0" distB="0" distL="0" distR="0">
                  <wp:extent cx="6083935" cy="2849880"/>
                  <wp:effectExtent l="0" t="0" r="0" b="7620"/>
                  <wp:docPr id="10185965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59652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4000" cy="28501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9" w:hRule="atLeast"/>
        </w:trPr>
        <w:tc>
          <w:tcPr>
            <w:tcW w:w="9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实验仪器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1.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仪器主要规格参数：</w:t>
            </w:r>
          </w:p>
          <w:p>
            <w:pPr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drawing>
                <wp:inline distT="0" distB="0" distL="0" distR="0">
                  <wp:extent cx="6155690" cy="1296670"/>
                  <wp:effectExtent l="0" t="0" r="0" b="0"/>
                  <wp:docPr id="106517866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17866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000" cy="12972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2.仪器调节：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（1）调节杨氏模量实验仪使支架垂直，调节载物平台的水平，使金属框架与杨氏模量测定仪支架无接触摩擦，保证金属丝竖直。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（2）调节光杠杆和镜尺组：要求光杠杆的三个脚在同一水平面，同时使平面镜镜面竖直放置，垂直于光路，镜尺组的标尺竖直放置。调节望远镜物镜与平面镜等高，望远镜水平对准平面镜。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（3）沿望远镜外侧边缘观察平面镜中能否观察到标尺的像，如果没有就上下左右移动望远镜，使瞄准星、凹口、标尺的像在同一直线上，直到看到标尺的像为止。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（4）旋动望远镜的目镜，使能清晰地从目镜看到望远镜的叉丝，再转动聚焦手轮，看清标尺的像，并且使落在叉丝上最长横线的标尺刻度的像r0恰与望远镜在同一高度，然后就可以加砝码，观测伸长量的变化。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四、实验内容与步骤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1、测量钢丝的伸长量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： </w:t>
            </w:r>
          </w:p>
          <w:p>
            <w:pPr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drawing>
                <wp:inline distT="0" distB="0" distL="0" distR="0">
                  <wp:extent cx="6155690" cy="1853565"/>
                  <wp:effectExtent l="0" t="0" r="0" b="0"/>
                  <wp:docPr id="93880762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807627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000" cy="1854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2.测量钢丝的直径d：（用千分尺）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（1）测量千分尺零点读数，测量次数为1次。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（2）测量钢丝的直径，测量次数不少于5次。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3.测量光杠杆常数b：（用卡尺）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测量b时，将光杠杆的三个脚印在白纸上，得到f1、f2、f3的三个印痕，用铅笔画出f1到f2与f3两点连线的垂线，则f1到垂直点的距离就是b。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用卷尺测量金属丝的长度L（它被夹住的两点的距离）和平面镜到竖尺之间的距离D：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（1）为了避免金属丝弯曲，可在测量前在砝码钩上加上一个砝码（不计读数）。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2）将光杠杆和镜尺组调整好，整个实验过程防止光杠杆的前后脚和望远镜的位置有任何变化，尤其是加减砝码时要格外小心，轻拿轻放。压桌子会导致光杠杆位置下移，导致叉丝刻度发生变化，因此实验过程中不要压桌子。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（3）使用望远镜读数注意避免视差，即当视线上下移动时，所看到的标尺刻度像与叉丝之间没有相对移动。如果有视差，调整好望远镜的聚焦。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（4）注意维护金属丝的垂直状态。要在金属丝两端夹点外测量直径，避免伸长部分扭折。 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9486DE"/>
    <w:multiLevelType w:val="singleLevel"/>
    <w:tmpl w:val="DD9486DE"/>
    <w:lvl w:ilvl="0" w:tentative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61D98F1A"/>
    <w:multiLevelType w:val="singleLevel"/>
    <w:tmpl w:val="61D98F1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  <w:lvlOverride w:ilvl="0">
      <w:startOverride w:val="2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hOWM1YWM2MjY3ZWY3MWJmZGEwYzExY2Q1YjQxMGIifQ=="/>
  </w:docVars>
  <w:rsids>
    <w:rsidRoot w:val="00D1557D"/>
    <w:rsid w:val="00581A6E"/>
    <w:rsid w:val="009C1A84"/>
    <w:rsid w:val="00D1557D"/>
    <w:rsid w:val="00E30FF2"/>
    <w:rsid w:val="00EE2898"/>
    <w:rsid w:val="5004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275</Words>
  <Characters>1573</Characters>
  <Lines>13</Lines>
  <Paragraphs>3</Paragraphs>
  <TotalTime>213</TotalTime>
  <ScaleCrop>false</ScaleCrop>
  <LinksUpToDate>false</LinksUpToDate>
  <CharactersWithSpaces>1845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2023-06-12T16:13:00Z</dcterms:created>
  <dc:creator>冯 梓聪</dc:creator>
  <cp:lastModifiedBy>对方正在输入...</cp:lastModifiedBy>
  <dcterms:modified xsi:type="dcterms:W3CDTF">2024-05-21T08:00:02Z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884222ADDAB64459AFA5C5DBEDF8B3F0_12</vt:lpwstr>
  </property>
</Properties>
</file>