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pPr w:leftFromText="180" w:rightFromText="180" w:vertAnchor="text" w:horzAnchor="page" w:tblpX="6121" w:tblpY="25"/>
        <w:tblW w:w="0" w:type="auto"/>
        <w:tblLook w:val="04A0" w:firstRow="1" w:lastRow="0" w:firstColumn="1" w:lastColumn="0" w:noHBand="0" w:noVBand="1"/>
      </w:tblPr>
      <w:tblGrid>
        <w:gridCol w:w="1413"/>
        <w:gridCol w:w="1984"/>
        <w:gridCol w:w="1843"/>
      </w:tblGrid>
      <w:tr w:rsidR="00FD5F56" w14:paraId="57FDECC6" w14:textId="77777777" w:rsidTr="00466F39">
        <w:tc>
          <w:tcPr>
            <w:tcW w:w="1413" w:type="dxa"/>
          </w:tcPr>
          <w:p w14:paraId="069F6B90" w14:textId="77777777" w:rsidR="00FD5F56" w:rsidRPr="00156A3F" w:rsidRDefault="00FD5F56" w:rsidP="00466F39">
            <w:pPr>
              <w:jc w:val="center"/>
              <w:rPr>
                <w:rFonts w:ascii="宋体"/>
                <w:b/>
                <w:spacing w:val="56"/>
                <w:sz w:val="24"/>
              </w:rPr>
            </w:pPr>
            <w:r w:rsidRPr="00156A3F">
              <w:rPr>
                <w:rFonts w:ascii="宋体" w:hint="eastAsia"/>
                <w:b/>
                <w:spacing w:val="56"/>
                <w:sz w:val="24"/>
              </w:rPr>
              <w:t>得分</w:t>
            </w:r>
          </w:p>
        </w:tc>
        <w:tc>
          <w:tcPr>
            <w:tcW w:w="1984" w:type="dxa"/>
          </w:tcPr>
          <w:p w14:paraId="2CEE2A03" w14:textId="77777777" w:rsidR="00FD5F56" w:rsidRPr="00156A3F" w:rsidRDefault="00FD5F56" w:rsidP="00466F39">
            <w:pPr>
              <w:jc w:val="center"/>
              <w:rPr>
                <w:rFonts w:ascii="宋体"/>
                <w:b/>
                <w:spacing w:val="56"/>
                <w:sz w:val="24"/>
              </w:rPr>
            </w:pPr>
            <w:r w:rsidRPr="00156A3F">
              <w:rPr>
                <w:rFonts w:ascii="宋体" w:hint="eastAsia"/>
                <w:b/>
                <w:spacing w:val="56"/>
                <w:sz w:val="24"/>
              </w:rPr>
              <w:t>教师签名</w:t>
            </w:r>
          </w:p>
        </w:tc>
        <w:tc>
          <w:tcPr>
            <w:tcW w:w="1843" w:type="dxa"/>
          </w:tcPr>
          <w:p w14:paraId="47CE7F7E" w14:textId="77777777" w:rsidR="00FD5F56" w:rsidRPr="00156A3F" w:rsidRDefault="00FD5F56" w:rsidP="00466F39">
            <w:pPr>
              <w:jc w:val="center"/>
              <w:rPr>
                <w:rFonts w:ascii="宋体"/>
                <w:b/>
                <w:spacing w:val="56"/>
                <w:sz w:val="24"/>
              </w:rPr>
            </w:pPr>
            <w:r w:rsidRPr="00156A3F">
              <w:rPr>
                <w:rFonts w:ascii="宋体" w:hint="eastAsia"/>
                <w:b/>
                <w:spacing w:val="56"/>
                <w:sz w:val="24"/>
              </w:rPr>
              <w:t>批改日期</w:t>
            </w:r>
          </w:p>
        </w:tc>
      </w:tr>
      <w:tr w:rsidR="00FD5F56" w14:paraId="5A0738B0" w14:textId="77777777" w:rsidTr="00466F39">
        <w:trPr>
          <w:trHeight w:val="883"/>
        </w:trPr>
        <w:tc>
          <w:tcPr>
            <w:tcW w:w="1413" w:type="dxa"/>
          </w:tcPr>
          <w:p w14:paraId="43714644" w14:textId="77777777" w:rsidR="00FD5F56" w:rsidRDefault="00FD5F56" w:rsidP="00466F39">
            <w:pPr>
              <w:jc w:val="center"/>
              <w:rPr>
                <w:rFonts w:ascii="宋体"/>
                <w:b/>
                <w:spacing w:val="56"/>
                <w:sz w:val="44"/>
                <w:szCs w:val="44"/>
              </w:rPr>
            </w:pPr>
          </w:p>
        </w:tc>
        <w:tc>
          <w:tcPr>
            <w:tcW w:w="1984" w:type="dxa"/>
          </w:tcPr>
          <w:p w14:paraId="6BA16C7A" w14:textId="77777777" w:rsidR="00FD5F56" w:rsidRDefault="00FD5F56" w:rsidP="00466F39">
            <w:pPr>
              <w:jc w:val="center"/>
              <w:rPr>
                <w:rFonts w:ascii="宋体"/>
                <w:b/>
                <w:spacing w:val="56"/>
                <w:sz w:val="44"/>
                <w:szCs w:val="44"/>
              </w:rPr>
            </w:pPr>
          </w:p>
        </w:tc>
        <w:tc>
          <w:tcPr>
            <w:tcW w:w="1843" w:type="dxa"/>
          </w:tcPr>
          <w:p w14:paraId="2ACB72FE" w14:textId="77777777" w:rsidR="00FD5F56" w:rsidRDefault="00FD5F56" w:rsidP="00466F39">
            <w:pPr>
              <w:jc w:val="center"/>
              <w:rPr>
                <w:rFonts w:ascii="宋体"/>
                <w:b/>
                <w:spacing w:val="56"/>
                <w:sz w:val="44"/>
                <w:szCs w:val="44"/>
              </w:rPr>
            </w:pPr>
          </w:p>
        </w:tc>
      </w:tr>
    </w:tbl>
    <w:p w14:paraId="62169D8A" w14:textId="147ECB5D" w:rsidR="00FD5F56" w:rsidRPr="00156A3F" w:rsidRDefault="00FD5F56" w:rsidP="00FD5F56">
      <w:pPr>
        <w:jc w:val="left"/>
        <w:rPr>
          <w:rFonts w:ascii="宋体"/>
          <w:b/>
          <w:spacing w:val="56"/>
          <w:sz w:val="24"/>
          <w:u w:val="single"/>
        </w:rPr>
      </w:pPr>
      <w:r w:rsidRPr="00156A3F">
        <w:rPr>
          <w:rFonts w:ascii="宋体" w:hint="eastAsia"/>
          <w:b/>
          <w:spacing w:val="56"/>
          <w:sz w:val="24"/>
        </w:rPr>
        <w:t>课程编号</w:t>
      </w:r>
      <w:r w:rsidR="000B387B">
        <w:rPr>
          <w:rFonts w:ascii="宋体"/>
          <w:b/>
          <w:spacing w:val="56"/>
          <w:sz w:val="24"/>
          <w:u w:val="single"/>
        </w:rPr>
        <w:t>1800440037</w:t>
      </w:r>
    </w:p>
    <w:p w14:paraId="18A69CAA" w14:textId="6962CB6C" w:rsidR="00FD5F56" w:rsidRPr="00156A3F" w:rsidRDefault="00FD5F56" w:rsidP="00FD5F56">
      <w:pPr>
        <w:jc w:val="left"/>
        <w:rPr>
          <w:rFonts w:ascii="宋体"/>
          <w:b/>
          <w:spacing w:val="56"/>
          <w:sz w:val="24"/>
          <w:u w:val="single"/>
        </w:rPr>
      </w:pPr>
      <w:r w:rsidRPr="00156A3F">
        <w:rPr>
          <w:rFonts w:ascii="宋体" w:hint="eastAsia"/>
          <w:b/>
          <w:spacing w:val="56"/>
          <w:sz w:val="24"/>
        </w:rPr>
        <w:t>题目类型</w:t>
      </w:r>
      <w:r w:rsidRPr="00156A3F">
        <w:rPr>
          <w:rFonts w:ascii="宋体"/>
          <w:b/>
          <w:spacing w:val="56"/>
          <w:sz w:val="24"/>
          <w:u w:val="single"/>
        </w:rPr>
        <w:t xml:space="preserve">       </w:t>
      </w:r>
      <w:r w:rsidR="00EE52FA">
        <w:rPr>
          <w:rFonts w:ascii="宋体"/>
          <w:b/>
          <w:spacing w:val="56"/>
          <w:sz w:val="24"/>
          <w:u w:val="single"/>
        </w:rPr>
        <w:t xml:space="preserve"> </w:t>
      </w:r>
    </w:p>
    <w:p w14:paraId="4AD4DDF4" w14:textId="77777777" w:rsidR="00FD5F56" w:rsidRDefault="00FD5F56" w:rsidP="00FD5F56">
      <w:pPr>
        <w:jc w:val="center"/>
        <w:rPr>
          <w:rFonts w:ascii="宋体"/>
          <w:b/>
          <w:spacing w:val="56"/>
          <w:sz w:val="44"/>
          <w:szCs w:val="44"/>
        </w:rPr>
      </w:pPr>
    </w:p>
    <w:p w14:paraId="6353BC52" w14:textId="77777777" w:rsidR="00FD5F56" w:rsidRPr="00156A3F" w:rsidRDefault="00FD5F56" w:rsidP="00FD5F56">
      <w:pPr>
        <w:jc w:val="center"/>
        <w:rPr>
          <w:rFonts w:ascii="宋体"/>
          <w:b/>
          <w:spacing w:val="56"/>
          <w:sz w:val="44"/>
          <w:szCs w:val="44"/>
        </w:rPr>
      </w:pPr>
    </w:p>
    <w:p w14:paraId="1E6C7819" w14:textId="77777777" w:rsidR="00FD5F56" w:rsidRDefault="00FD5F56" w:rsidP="00FD5F56">
      <w:pPr>
        <w:jc w:val="center"/>
        <w:rPr>
          <w:rFonts w:ascii="宋体"/>
          <w:b/>
          <w:spacing w:val="56"/>
          <w:sz w:val="44"/>
          <w:szCs w:val="44"/>
        </w:rPr>
      </w:pPr>
    </w:p>
    <w:p w14:paraId="4248168C" w14:textId="77777777" w:rsidR="00FD5F56" w:rsidRDefault="00FD5F56" w:rsidP="00FD5F56">
      <w:pPr>
        <w:jc w:val="center"/>
        <w:rPr>
          <w:b/>
          <w:spacing w:val="56"/>
          <w:sz w:val="44"/>
          <w:szCs w:val="44"/>
        </w:rPr>
      </w:pPr>
      <w:r>
        <w:rPr>
          <w:rFonts w:ascii="宋体" w:hint="eastAsia"/>
          <w:b/>
          <w:spacing w:val="56"/>
          <w:sz w:val="44"/>
          <w:szCs w:val="44"/>
        </w:rPr>
        <w:t>深 圳 大 学 实 验 报 告</w:t>
      </w:r>
    </w:p>
    <w:p w14:paraId="6295CCED" w14:textId="77777777" w:rsidR="00FD5F56" w:rsidRDefault="00FD5F56" w:rsidP="00FD5F56">
      <w:pPr>
        <w:rPr>
          <w:b/>
          <w:sz w:val="28"/>
        </w:rPr>
      </w:pPr>
    </w:p>
    <w:p w14:paraId="27E398A9" w14:textId="77777777" w:rsidR="00FD5F56" w:rsidRDefault="00FD5F56" w:rsidP="00FD5F56">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大学物理实验（一）</w:t>
      </w:r>
      <w:r>
        <w:rPr>
          <w:rFonts w:hint="eastAsia"/>
          <w:b/>
          <w:sz w:val="28"/>
          <w:u w:val="single"/>
        </w:rPr>
        <w:t xml:space="preserve">        </w:t>
      </w:r>
    </w:p>
    <w:p w14:paraId="616448D6" w14:textId="77777777" w:rsidR="00FD5F56" w:rsidRDefault="00FD5F56" w:rsidP="00FD5F56">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金属比热容的测量</w:t>
      </w:r>
      <w:r>
        <w:rPr>
          <w:rFonts w:hint="eastAsia"/>
          <w:b/>
          <w:sz w:val="28"/>
          <w:u w:val="single"/>
        </w:rPr>
        <w:t xml:space="preserve">      </w:t>
      </w:r>
      <w:r>
        <w:rPr>
          <w:b/>
          <w:sz w:val="28"/>
          <w:u w:val="single"/>
        </w:rPr>
        <w:t xml:space="preserve"> </w:t>
      </w:r>
      <w:r>
        <w:rPr>
          <w:rFonts w:hint="eastAsia"/>
          <w:b/>
          <w:sz w:val="28"/>
          <w:u w:val="single"/>
        </w:rPr>
        <w:t xml:space="preserve">   </w:t>
      </w:r>
    </w:p>
    <w:p w14:paraId="5F4B117B" w14:textId="77777777" w:rsidR="00FD5F56" w:rsidRDefault="00FD5F56" w:rsidP="00FD5F56">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rFonts w:hint="eastAsia"/>
          <w:b/>
          <w:sz w:val="28"/>
          <w:u w:val="single"/>
        </w:rPr>
        <w:t>电子与信息工程学院</w:t>
      </w:r>
      <w:r>
        <w:rPr>
          <w:rFonts w:hint="eastAsia"/>
          <w:b/>
          <w:sz w:val="28"/>
          <w:u w:val="single"/>
        </w:rPr>
        <w:t xml:space="preserve">        </w:t>
      </w:r>
    </w:p>
    <w:p w14:paraId="5DEA906C" w14:textId="2245C351" w:rsidR="00FD5F56" w:rsidRDefault="00FD5F56" w:rsidP="00FD5F56">
      <w:pPr>
        <w:spacing w:line="900" w:lineRule="auto"/>
        <w:ind w:firstLineChars="384" w:firstLine="1079"/>
        <w:rPr>
          <w:b/>
          <w:sz w:val="28"/>
        </w:rPr>
      </w:pPr>
      <w:r w:rsidRPr="00156A3F">
        <w:rPr>
          <w:rFonts w:hint="eastAsia"/>
          <w:b/>
          <w:sz w:val="28"/>
        </w:rPr>
        <w:t>组号：</w:t>
      </w:r>
      <w:r w:rsidRPr="00156A3F">
        <w:rPr>
          <w:rFonts w:hint="eastAsia"/>
          <w:b/>
          <w:sz w:val="28"/>
          <w:u w:val="single"/>
        </w:rPr>
        <w:t xml:space="preserve">     </w:t>
      </w:r>
      <w:r w:rsidR="00EE52FA">
        <w:rPr>
          <w:b/>
          <w:sz w:val="28"/>
          <w:u w:val="single"/>
        </w:rPr>
        <w:t>2</w:t>
      </w:r>
      <w:r w:rsidRPr="00156A3F">
        <w:rPr>
          <w:rFonts w:hint="eastAsia"/>
          <w:b/>
          <w:sz w:val="28"/>
          <w:u w:val="single"/>
        </w:rPr>
        <w:t xml:space="preserve">      </w:t>
      </w:r>
      <w:r>
        <w:rPr>
          <w:rFonts w:hint="eastAsia"/>
          <w:b/>
          <w:color w:val="0000FF"/>
          <w:sz w:val="28"/>
        </w:rPr>
        <w:t xml:space="preserve"> </w:t>
      </w:r>
      <w:r>
        <w:rPr>
          <w:rFonts w:hint="eastAsia"/>
          <w:b/>
          <w:sz w:val="28"/>
        </w:rPr>
        <w:t>指导教师</w:t>
      </w:r>
      <w:r w:rsidRPr="00156A3F">
        <w:rPr>
          <w:rFonts w:hint="eastAsia"/>
          <w:b/>
          <w:sz w:val="28"/>
        </w:rPr>
        <w:t>：</w:t>
      </w:r>
      <w:r>
        <w:rPr>
          <w:rFonts w:hint="eastAsia"/>
          <w:b/>
          <w:sz w:val="28"/>
          <w:u w:val="single"/>
        </w:rPr>
        <w:t xml:space="preserve">   </w:t>
      </w:r>
      <w:r>
        <w:rPr>
          <w:b/>
          <w:sz w:val="28"/>
          <w:u w:val="single"/>
        </w:rPr>
        <w:t xml:space="preserve"> </w:t>
      </w:r>
      <w:r>
        <w:rPr>
          <w:rFonts w:hint="eastAsia"/>
          <w:b/>
          <w:sz w:val="28"/>
          <w:u w:val="single"/>
        </w:rPr>
        <w:t>梁鸣天</w:t>
      </w:r>
      <w:r>
        <w:rPr>
          <w:b/>
          <w:sz w:val="28"/>
          <w:u w:val="single"/>
        </w:rPr>
        <w:t xml:space="preserve">    </w:t>
      </w:r>
      <w:r>
        <w:rPr>
          <w:rFonts w:hint="eastAsia"/>
          <w:b/>
          <w:sz w:val="28"/>
          <w:u w:val="single"/>
        </w:rPr>
        <w:t xml:space="preserve"> </w:t>
      </w:r>
    </w:p>
    <w:p w14:paraId="0AB358ED" w14:textId="77777777" w:rsidR="00FD5F56" w:rsidRDefault="00FD5F56" w:rsidP="00FD5F56">
      <w:pPr>
        <w:spacing w:line="900" w:lineRule="auto"/>
        <w:ind w:firstLineChars="384" w:firstLine="1079"/>
        <w:rPr>
          <w:b/>
          <w:sz w:val="28"/>
        </w:rPr>
      </w:pPr>
      <w:r>
        <w:rPr>
          <w:rFonts w:hint="eastAsia"/>
          <w:b/>
          <w:sz w:val="28"/>
        </w:rPr>
        <w:t>报告人：</w:t>
      </w:r>
      <w:r w:rsidRPr="00156A3F">
        <w:rPr>
          <w:rFonts w:hint="eastAsia"/>
          <w:b/>
          <w:sz w:val="28"/>
          <w:u w:val="single"/>
        </w:rPr>
        <w:t xml:space="preserve">  </w:t>
      </w:r>
      <w:r w:rsidRPr="00156A3F">
        <w:rPr>
          <w:rFonts w:hint="eastAsia"/>
          <w:b/>
          <w:sz w:val="28"/>
          <w:u w:val="single"/>
        </w:rPr>
        <w:t>冯梓聪</w:t>
      </w:r>
      <w:r w:rsidRPr="00156A3F">
        <w:rPr>
          <w:rFonts w:hint="eastAsia"/>
          <w:b/>
          <w:sz w:val="28"/>
          <w:u w:val="single"/>
        </w:rPr>
        <w:t xml:space="preserve">   </w:t>
      </w:r>
      <w:r>
        <w:rPr>
          <w:rFonts w:hint="eastAsia"/>
          <w:b/>
          <w:sz w:val="28"/>
        </w:rPr>
        <w:t>学号：</w:t>
      </w:r>
      <w:r>
        <w:rPr>
          <w:rFonts w:hint="eastAsia"/>
          <w:b/>
          <w:sz w:val="28"/>
          <w:u w:val="single"/>
        </w:rPr>
        <w:t xml:space="preserve">  </w:t>
      </w:r>
      <w:r>
        <w:rPr>
          <w:b/>
          <w:sz w:val="28"/>
          <w:u w:val="single"/>
        </w:rPr>
        <w:t xml:space="preserve">  2022280083</w:t>
      </w:r>
      <w:r>
        <w:rPr>
          <w:rFonts w:hint="eastAsia"/>
          <w:b/>
          <w:sz w:val="28"/>
          <w:u w:val="single"/>
        </w:rPr>
        <w:t xml:space="preserve">     </w:t>
      </w:r>
    </w:p>
    <w:p w14:paraId="1D673FD6" w14:textId="72BDBE5B" w:rsidR="00FD5F56" w:rsidRDefault="00FD5F56" w:rsidP="00FD5F56">
      <w:pPr>
        <w:spacing w:line="900" w:lineRule="auto"/>
        <w:ind w:firstLineChars="384" w:firstLine="1079"/>
        <w:rPr>
          <w:b/>
          <w:sz w:val="28"/>
          <w:u w:val="single"/>
        </w:rPr>
      </w:pPr>
      <w:r>
        <w:rPr>
          <w:rFonts w:hint="eastAsia"/>
          <w:b/>
          <w:sz w:val="28"/>
        </w:rPr>
        <w:t>实验地点：</w:t>
      </w:r>
      <w:r>
        <w:rPr>
          <w:rFonts w:hint="eastAsia"/>
          <w:b/>
          <w:sz w:val="28"/>
          <w:u w:val="single"/>
        </w:rPr>
        <w:t xml:space="preserve"> </w:t>
      </w:r>
      <w:r>
        <w:rPr>
          <w:rFonts w:hint="eastAsia"/>
          <w:b/>
          <w:sz w:val="28"/>
          <w:u w:val="single"/>
        </w:rPr>
        <w:t>致原楼</w:t>
      </w:r>
      <w:r>
        <w:rPr>
          <w:rFonts w:hint="eastAsia"/>
          <w:b/>
          <w:sz w:val="28"/>
          <w:u w:val="single"/>
        </w:rPr>
        <w:t>2</w:t>
      </w:r>
      <w:r w:rsidR="00BF736B">
        <w:rPr>
          <w:b/>
          <w:sz w:val="28"/>
          <w:u w:val="single"/>
        </w:rPr>
        <w:t>12A</w:t>
      </w:r>
      <w:r>
        <w:rPr>
          <w:rFonts w:hint="eastAsia"/>
          <w:b/>
          <w:sz w:val="28"/>
          <w:u w:val="single"/>
        </w:rPr>
        <w:t xml:space="preserve"> </w:t>
      </w:r>
      <w:r>
        <w:rPr>
          <w:rFonts w:hint="eastAsia"/>
          <w:b/>
          <w:sz w:val="28"/>
        </w:rPr>
        <w:t>实验时间：</w:t>
      </w:r>
      <w:r>
        <w:rPr>
          <w:rFonts w:hint="eastAsia"/>
          <w:b/>
          <w:sz w:val="28"/>
          <w:u w:val="single"/>
        </w:rPr>
        <w:t xml:space="preserve"> </w:t>
      </w:r>
      <w:r>
        <w:rPr>
          <w:b/>
          <w:sz w:val="28"/>
          <w:u w:val="single"/>
        </w:rPr>
        <w:t>2023</w:t>
      </w:r>
      <w:r>
        <w:rPr>
          <w:rFonts w:hint="eastAsia"/>
          <w:b/>
          <w:sz w:val="28"/>
          <w:u w:val="single"/>
        </w:rPr>
        <w:t xml:space="preserve"> </w:t>
      </w:r>
      <w:r>
        <w:rPr>
          <w:rFonts w:hint="eastAsia"/>
          <w:b/>
          <w:sz w:val="28"/>
        </w:rPr>
        <w:t>年</w:t>
      </w:r>
      <w:r>
        <w:rPr>
          <w:b/>
          <w:sz w:val="28"/>
          <w:u w:val="single"/>
        </w:rPr>
        <w:t xml:space="preserve"> 3</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29</w:t>
      </w:r>
      <w:r>
        <w:rPr>
          <w:rFonts w:hint="eastAsia"/>
          <w:b/>
          <w:sz w:val="28"/>
          <w:u w:val="single"/>
        </w:rPr>
        <w:t xml:space="preserve"> </w:t>
      </w:r>
      <w:r>
        <w:rPr>
          <w:rFonts w:hint="eastAsia"/>
          <w:b/>
          <w:sz w:val="28"/>
        </w:rPr>
        <w:t>日</w:t>
      </w:r>
      <w:r>
        <w:rPr>
          <w:rFonts w:hint="eastAsia"/>
          <w:b/>
          <w:sz w:val="28"/>
        </w:rPr>
        <w:t xml:space="preserve"> </w:t>
      </w:r>
    </w:p>
    <w:p w14:paraId="1D08B003" w14:textId="4008440D" w:rsidR="00FD5F56" w:rsidRDefault="00FD5F56" w:rsidP="00FD5F56">
      <w:pPr>
        <w:spacing w:line="900" w:lineRule="auto"/>
        <w:ind w:left="899" w:firstLineChars="64" w:firstLine="180"/>
        <w:rPr>
          <w:b/>
          <w:sz w:val="44"/>
        </w:rPr>
      </w:pPr>
      <w:r>
        <w:rPr>
          <w:rFonts w:hint="eastAsia"/>
          <w:b/>
          <w:sz w:val="28"/>
        </w:rPr>
        <w:t>提交时间：</w:t>
      </w:r>
      <w:r>
        <w:rPr>
          <w:rFonts w:hint="eastAsia"/>
          <w:b/>
          <w:sz w:val="28"/>
          <w:u w:val="single"/>
        </w:rPr>
        <w:t xml:space="preserve">   </w:t>
      </w:r>
      <w:r>
        <w:rPr>
          <w:b/>
          <w:sz w:val="28"/>
          <w:u w:val="single"/>
        </w:rPr>
        <w:t xml:space="preserve">             </w:t>
      </w:r>
      <w:r>
        <w:rPr>
          <w:rFonts w:hint="eastAsia"/>
          <w:b/>
          <w:sz w:val="28"/>
          <w:u w:val="single"/>
        </w:rPr>
        <w:t xml:space="preserve">                  </w:t>
      </w:r>
    </w:p>
    <w:p w14:paraId="71553090" w14:textId="77777777" w:rsidR="00FD5F56" w:rsidRDefault="00FD5F56" w:rsidP="00FD5F56">
      <w:pPr>
        <w:jc w:val="center"/>
        <w:rPr>
          <w:b/>
          <w:sz w:val="28"/>
          <w:szCs w:val="28"/>
          <w:u w:val="single"/>
        </w:rPr>
      </w:pPr>
    </w:p>
    <w:p w14:paraId="6C34FD78" w14:textId="77777777" w:rsidR="00FD5F56" w:rsidRDefault="00FD5F56" w:rsidP="00FD5F56">
      <w:pPr>
        <w:jc w:val="center"/>
        <w:rPr>
          <w:b/>
          <w:sz w:val="28"/>
          <w:szCs w:val="28"/>
          <w:u w:val="single"/>
        </w:rPr>
      </w:pPr>
    </w:p>
    <w:p w14:paraId="3C7DB8DA" w14:textId="77777777" w:rsidR="00FD5F56" w:rsidRDefault="00FD5F56" w:rsidP="00FD5F56">
      <w:pPr>
        <w:jc w:val="center"/>
      </w:pPr>
    </w:p>
    <w:p w14:paraId="2BB860F4" w14:textId="77777777" w:rsidR="00867B5D" w:rsidRDefault="00867B5D" w:rsidP="00867B5D">
      <w:pPr>
        <w:rPr>
          <w:b/>
          <w:sz w:val="28"/>
          <w:szCs w:val="28"/>
          <w:u w:val="single"/>
        </w:rPr>
      </w:pPr>
    </w:p>
    <w:tbl>
      <w:tblPr>
        <w:tblW w:w="8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7"/>
      </w:tblGrid>
      <w:tr w:rsidR="00867B5D" w14:paraId="5B402BEB" w14:textId="77777777" w:rsidTr="00466F39">
        <w:trPr>
          <w:trHeight w:val="919"/>
        </w:trPr>
        <w:tc>
          <w:tcPr>
            <w:tcW w:w="8287" w:type="dxa"/>
          </w:tcPr>
          <w:p w14:paraId="5B6C38B8" w14:textId="77777777" w:rsidR="00867B5D" w:rsidRDefault="00867B5D" w:rsidP="00466F39">
            <w:pPr>
              <w:numPr>
                <w:ilvl w:val="0"/>
                <w:numId w:val="1"/>
              </w:numPr>
              <w:rPr>
                <w:rFonts w:ascii="黑体" w:eastAsia="黑体"/>
                <w:b/>
                <w:sz w:val="24"/>
              </w:rPr>
            </w:pPr>
            <w:r>
              <w:rPr>
                <w:rFonts w:ascii="黑体" w:eastAsia="黑体" w:hint="eastAsia"/>
                <w:b/>
                <w:sz w:val="24"/>
              </w:rPr>
              <w:t>实验目的</w:t>
            </w:r>
          </w:p>
          <w:p w14:paraId="61C8E101" w14:textId="77777777" w:rsidR="00867B5D" w:rsidRDefault="00867B5D" w:rsidP="00466F39">
            <w:pPr>
              <w:numPr>
                <w:ilvl w:val="0"/>
                <w:numId w:val="2"/>
              </w:numPr>
              <w:rPr>
                <w:rFonts w:ascii="黑体" w:eastAsia="黑体"/>
                <w:bCs/>
                <w:szCs w:val="21"/>
              </w:rPr>
            </w:pPr>
            <w:r>
              <w:rPr>
                <w:rFonts w:ascii="黑体" w:eastAsia="黑体" w:hint="eastAsia"/>
                <w:bCs/>
                <w:szCs w:val="21"/>
              </w:rPr>
              <w:t>了解比热容的概念与测量方法以及相关传感器的原理与使用；</w:t>
            </w:r>
          </w:p>
          <w:p w14:paraId="726CCE5C" w14:textId="77777777" w:rsidR="00867B5D" w:rsidRDefault="00867B5D" w:rsidP="00466F39">
            <w:pPr>
              <w:numPr>
                <w:ilvl w:val="0"/>
                <w:numId w:val="2"/>
              </w:numPr>
              <w:rPr>
                <w:rFonts w:ascii="黑体" w:eastAsia="黑体"/>
                <w:bCs/>
                <w:szCs w:val="21"/>
              </w:rPr>
            </w:pPr>
            <w:r>
              <w:rPr>
                <w:rFonts w:ascii="黑体" w:eastAsia="黑体" w:hint="eastAsia"/>
                <w:bCs/>
                <w:szCs w:val="21"/>
              </w:rPr>
              <w:t>掌握对一般非容易感知的物理量在实验数据基础上建立理论模型的方法；</w:t>
            </w:r>
          </w:p>
          <w:p w14:paraId="533587F2" w14:textId="77777777" w:rsidR="00867B5D" w:rsidRDefault="00867B5D" w:rsidP="00466F39">
            <w:pPr>
              <w:numPr>
                <w:ilvl w:val="0"/>
                <w:numId w:val="2"/>
              </w:numPr>
              <w:rPr>
                <w:rFonts w:ascii="黑体" w:eastAsia="黑体"/>
                <w:bCs/>
                <w:szCs w:val="21"/>
              </w:rPr>
            </w:pPr>
            <w:r>
              <w:rPr>
                <w:rFonts w:ascii="黑体" w:eastAsia="黑体" w:hint="eastAsia"/>
                <w:bCs/>
                <w:szCs w:val="21"/>
              </w:rPr>
              <w:t>利用牛顿冷却规律用比较法测量100°C时金属比热容；</w:t>
            </w:r>
          </w:p>
          <w:p w14:paraId="47AD37BD" w14:textId="77777777" w:rsidR="00867B5D" w:rsidRDefault="00867B5D" w:rsidP="00466F39">
            <w:pPr>
              <w:rPr>
                <w:rFonts w:ascii="黑体" w:eastAsia="黑体"/>
                <w:b/>
                <w:sz w:val="24"/>
              </w:rPr>
            </w:pPr>
            <w:r>
              <w:rPr>
                <w:rFonts w:ascii="黑体" w:eastAsia="黑体" w:hint="eastAsia"/>
                <w:bCs/>
                <w:szCs w:val="21"/>
              </w:rPr>
              <w:t>4、测量金属的冷却曲线，用直线改直法得出牛顿冷却规律的解析式。</w:t>
            </w:r>
          </w:p>
        </w:tc>
      </w:tr>
      <w:tr w:rsidR="00867B5D" w14:paraId="6838F172" w14:textId="77777777" w:rsidTr="00466F39">
        <w:trPr>
          <w:trHeight w:val="916"/>
        </w:trPr>
        <w:tc>
          <w:tcPr>
            <w:tcW w:w="8287" w:type="dxa"/>
          </w:tcPr>
          <w:p w14:paraId="47E1C38B" w14:textId="77777777" w:rsidR="00867B5D" w:rsidRDefault="00867B5D" w:rsidP="00466F39">
            <w:pPr>
              <w:numPr>
                <w:ilvl w:val="0"/>
                <w:numId w:val="1"/>
              </w:numPr>
              <w:rPr>
                <w:rFonts w:eastAsia="黑体"/>
                <w:sz w:val="24"/>
              </w:rPr>
            </w:pPr>
            <w:r>
              <w:rPr>
                <w:rFonts w:eastAsia="黑体" w:hint="eastAsia"/>
                <w:sz w:val="24"/>
              </w:rPr>
              <w:t>实验原理</w:t>
            </w:r>
          </w:p>
          <w:p w14:paraId="3B1777EC" w14:textId="77777777" w:rsidR="00867B5D" w:rsidRDefault="00867B5D" w:rsidP="00466F39">
            <w:pPr>
              <w:rPr>
                <w:rFonts w:eastAsia="黑体"/>
                <w:szCs w:val="21"/>
              </w:rPr>
            </w:pPr>
            <w:r>
              <w:rPr>
                <w:rFonts w:eastAsia="黑体" w:hint="eastAsia"/>
                <w:szCs w:val="21"/>
              </w:rPr>
              <w:t>1</w:t>
            </w:r>
            <w:r>
              <w:rPr>
                <w:rFonts w:eastAsia="黑体" w:hint="eastAsia"/>
                <w:szCs w:val="21"/>
              </w:rPr>
              <w:t>、比热容：单位质量的物质，其温度升高</w:t>
            </w:r>
            <w:r>
              <w:rPr>
                <w:rFonts w:eastAsia="黑体" w:hint="eastAsia"/>
                <w:szCs w:val="21"/>
              </w:rPr>
              <w:t>1K</w:t>
            </w:r>
            <w:r>
              <w:rPr>
                <w:rFonts w:eastAsia="黑体" w:hint="eastAsia"/>
                <w:szCs w:val="21"/>
              </w:rPr>
              <w:t>（</w:t>
            </w:r>
            <w:r>
              <w:rPr>
                <w:rFonts w:eastAsia="黑体" w:hint="eastAsia"/>
                <w:szCs w:val="21"/>
              </w:rPr>
              <w:t>1</w:t>
            </w:r>
            <w:r>
              <w:rPr>
                <w:rFonts w:eastAsia="黑体" w:hint="eastAsia"/>
                <w:szCs w:val="21"/>
              </w:rPr>
              <w:t>℃）所需的热量叫做该物质的比热容，用</w:t>
            </w:r>
            <w:r>
              <w:rPr>
                <w:rFonts w:eastAsia="黑体" w:hint="eastAsia"/>
                <w:szCs w:val="21"/>
              </w:rPr>
              <w:t xml:space="preserve">c </w:t>
            </w:r>
            <w:r>
              <w:rPr>
                <w:rFonts w:eastAsia="黑体" w:hint="eastAsia"/>
                <w:szCs w:val="21"/>
              </w:rPr>
              <w:t>表示，其值随温度而变化。</w:t>
            </w:r>
          </w:p>
          <w:p w14:paraId="0E607D11" w14:textId="77777777" w:rsidR="00867B5D" w:rsidRDefault="00867B5D" w:rsidP="00466F39">
            <w:pPr>
              <w:rPr>
                <w:rFonts w:eastAsia="黑体"/>
                <w:szCs w:val="21"/>
              </w:rPr>
            </w:pPr>
            <w:r>
              <w:rPr>
                <w:rFonts w:eastAsia="黑体" w:hint="eastAsia"/>
                <w:szCs w:val="21"/>
              </w:rPr>
              <w:t>2</w:t>
            </w:r>
            <w:r>
              <w:rPr>
                <w:rFonts w:eastAsia="黑体" w:hint="eastAsia"/>
                <w:szCs w:val="21"/>
              </w:rPr>
              <w:t>、牛顿冷却规律：当物体表面与周围存在温度差时，单位时间从单位面积散失的热量与温度差成正比。（比例系数称为热传递系数。）</w:t>
            </w:r>
          </w:p>
          <w:p w14:paraId="26AAB0F8" w14:textId="77777777" w:rsidR="00867B5D" w:rsidRDefault="00867B5D" w:rsidP="00466F39">
            <w:r>
              <w:object w:dxaOrig="4728" w:dyaOrig="15062" w14:anchorId="066B7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0" o:spid="_x0000_i1025" type="#_x0000_t75" style="width:236.4pt;height:49.2pt;mso-wrap-style:square;mso-position-horizontal-relative:page;mso-position-vertical-relative:page" o:ole="">
                  <v:fill o:detectmouseclick="t"/>
                  <v:imagedata r:id="rId7" o:title=""/>
                </v:shape>
                <o:OLEObject Type="Embed" ProgID="Equation.DSMT4" ShapeID="Object 30" DrawAspect="Content" ObjectID="_1742646587" r:id="rId8">
                  <o:FieldCodes>\* MERGEFORMAT</o:FieldCodes>
                </o:OLEObject>
              </w:object>
            </w:r>
          </w:p>
          <w:p w14:paraId="7D53F1FB" w14:textId="63CF0C45" w:rsidR="00867B5D" w:rsidRDefault="00867B5D" w:rsidP="00466F39">
            <w:r>
              <w:rPr>
                <w:noProof/>
              </w:rPr>
              <w:drawing>
                <wp:inline distT="0" distB="0" distL="0" distR="0" wp14:anchorId="64B4F482" wp14:editId="343EAF12">
                  <wp:extent cx="4305300" cy="1219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219200"/>
                          </a:xfrm>
                          <a:prstGeom prst="rect">
                            <a:avLst/>
                          </a:prstGeom>
                          <a:noFill/>
                          <a:ln>
                            <a:noFill/>
                          </a:ln>
                          <a:effectLst/>
                        </pic:spPr>
                      </pic:pic>
                    </a:graphicData>
                  </a:graphic>
                </wp:inline>
              </w:drawing>
            </w:r>
          </w:p>
          <w:p w14:paraId="18772CDC" w14:textId="77777777" w:rsidR="00867B5D" w:rsidRDefault="00867B5D" w:rsidP="00466F39">
            <w:pPr>
              <w:rPr>
                <w:rFonts w:eastAsia="黑体"/>
                <w:szCs w:val="21"/>
              </w:rPr>
            </w:pPr>
            <w:r>
              <w:rPr>
                <w:rFonts w:eastAsia="黑体" w:hint="eastAsia"/>
                <w:szCs w:val="21"/>
              </w:rPr>
              <w:t>3</w:t>
            </w:r>
            <w:r>
              <w:rPr>
                <w:rFonts w:eastAsia="黑体" w:hint="eastAsia"/>
                <w:szCs w:val="21"/>
              </w:rPr>
              <w:t>、比热容的测量原理与方法：</w:t>
            </w:r>
          </w:p>
          <w:p w14:paraId="2F00C55F" w14:textId="77777777" w:rsidR="00867B5D" w:rsidRDefault="00867B5D" w:rsidP="00466F39">
            <w:pPr>
              <w:rPr>
                <w:rFonts w:ascii="黑体" w:eastAsia="黑体" w:hAnsi="黑体" w:cs="黑体"/>
              </w:rPr>
            </w:pPr>
            <w:r>
              <w:rPr>
                <w:rFonts w:eastAsia="黑体" w:hint="eastAsia"/>
                <w:szCs w:val="21"/>
              </w:rPr>
              <w:t>质量为</w:t>
            </w:r>
            <w:r>
              <w:rPr>
                <w:rFonts w:eastAsia="黑体" w:hint="eastAsia"/>
                <w:szCs w:val="21"/>
              </w:rPr>
              <w:t>M1</w:t>
            </w:r>
            <w:r>
              <w:rPr>
                <w:rFonts w:eastAsia="黑体" w:hint="eastAsia"/>
                <w:szCs w:val="21"/>
              </w:rPr>
              <w:t>的样品加热后在低温环境冷却：单位时间热量损失</w:t>
            </w:r>
            <w:r>
              <w:object w:dxaOrig="10788" w:dyaOrig="15212" w14:anchorId="0D150103">
                <v:shape id="Object 8" o:spid="_x0000_i1026" type="#_x0000_t75" style="width:18pt;height:25.2pt;mso-wrap-style:square;mso-position-horizontal-relative:page;mso-position-vertical-relative:page" o:ole="">
                  <v:fill o:detectmouseclick="t"/>
                  <v:imagedata r:id="rId10" o:title=""/>
                </v:shape>
                <o:OLEObject Type="Embed" ProgID="Equation.DSMT4" ShapeID="Object 8" DrawAspect="Content" ObjectID="_1742646588" r:id="rId11">
                  <o:FieldCodes>\* MERGEFORMAT</o:FieldCodes>
                </o:OLEObject>
              </w:object>
            </w:r>
            <w:r>
              <w:rPr>
                <w:rFonts w:ascii="黑体" w:eastAsia="黑体" w:hAnsi="黑体" w:cs="黑体" w:hint="eastAsia"/>
              </w:rPr>
              <w:t>与温度下降速率</w:t>
            </w:r>
            <w:r>
              <w:object w:dxaOrig="10719" w:dyaOrig="15125" w14:anchorId="79D48523">
                <v:shape id="Object 9" o:spid="_x0000_i1027" type="#_x0000_t75" style="width:17.4pt;height:24pt;mso-wrap-style:square;mso-position-horizontal-relative:page;mso-position-vertical-relative:page" o:ole="">
                  <v:fill o:detectmouseclick="t"/>
                  <v:imagedata r:id="rId12" o:title=""/>
                </v:shape>
                <o:OLEObject Type="Embed" ProgID="Equation.DSMT4" ShapeID="Object 9" DrawAspect="Content" ObjectID="_1742646589" r:id="rId13">
                  <o:FieldCodes>\* MERGEFORMAT</o:FieldCodes>
                </o:OLEObject>
              </w:object>
            </w:r>
            <w:r>
              <w:rPr>
                <w:rFonts w:ascii="黑体" w:eastAsia="黑体" w:hAnsi="黑体" w:cs="黑体" w:hint="eastAsia"/>
              </w:rPr>
              <w:t>成正比。</w:t>
            </w:r>
          </w:p>
          <w:p w14:paraId="4BA091FF" w14:textId="77777777" w:rsidR="00867B5D" w:rsidRDefault="00867B5D" w:rsidP="00466F39">
            <w:r>
              <w:object w:dxaOrig="4124" w:dyaOrig="14927" w14:anchorId="690480A1">
                <v:shape id="Object 44" o:spid="_x0000_i1028" type="#_x0000_t75" style="width:206.4pt;height:40.8pt;mso-wrap-style:square;mso-position-horizontal-relative:page;mso-position-vertical-relative:page" o:ole="">
                  <v:fill o:detectmouseclick="t"/>
                  <v:imagedata r:id="rId14" o:title=""/>
                </v:shape>
                <o:OLEObject Type="Embed" ProgID="Equation.DSMT4" ShapeID="Object 44" DrawAspect="Content" ObjectID="_1742646590" r:id="rId15">
                  <o:FieldCodes>\* MERGEFORMAT</o:FieldCodes>
                </o:OLEObject>
              </w:object>
            </w:r>
          </w:p>
          <w:p w14:paraId="6A0DBE39" w14:textId="77777777" w:rsidR="00867B5D" w:rsidRDefault="00867B5D" w:rsidP="00466F39">
            <w:r>
              <w:t>根据牛顿冷却定律有</w:t>
            </w:r>
          </w:p>
          <w:p w14:paraId="2C4781B3" w14:textId="53D2940E" w:rsidR="00867B5D" w:rsidRDefault="00867B5D" w:rsidP="00466F39">
            <w:r>
              <w:rPr>
                <w:noProof/>
              </w:rPr>
              <mc:AlternateContent>
                <mc:Choice Requires="wpg">
                  <w:drawing>
                    <wp:anchor distT="0" distB="0" distL="114300" distR="114300" simplePos="0" relativeHeight="251659264" behindDoc="0" locked="0" layoutInCell="1" allowOverlap="1" wp14:anchorId="53568733" wp14:editId="27DC91D0">
                      <wp:simplePos x="0" y="0"/>
                      <wp:positionH relativeFrom="column">
                        <wp:posOffset>0</wp:posOffset>
                      </wp:positionH>
                      <wp:positionV relativeFrom="paragraph">
                        <wp:posOffset>0</wp:posOffset>
                      </wp:positionV>
                      <wp:extent cx="3616325" cy="1537335"/>
                      <wp:effectExtent l="20955" t="0" r="1270" b="635"/>
                      <wp:wrapNone/>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6325" cy="1537335"/>
                                <a:chOff x="2062" y="1757"/>
                                <a:chExt cx="2514" cy="1125"/>
                              </a:xfrm>
                            </wpg:grpSpPr>
                            <wpg:grpSp>
                              <wpg:cNvPr id="7" name="Group 19"/>
                              <wpg:cNvGrpSpPr>
                                <a:grpSpLocks/>
                              </wpg:cNvGrpSpPr>
                              <wpg:grpSpPr bwMode="auto">
                                <a:xfrm>
                                  <a:off x="2152" y="1757"/>
                                  <a:ext cx="2424" cy="1125"/>
                                  <a:chOff x="357" y="2268"/>
                                  <a:chExt cx="2424" cy="1125"/>
                                </a:xfrm>
                              </wpg:grpSpPr>
                              <pic:pic xmlns:pic="http://schemas.openxmlformats.org/drawingml/2006/picture">
                                <pic:nvPicPr>
                                  <pic:cNvPr id="8" name="Object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035" y="2268"/>
                                    <a:ext cx="1736" cy="5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9" name="Object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027" y="2841"/>
                                    <a:ext cx="1754" cy="5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0" name="Rectangle 14"/>
                                <wps:cNvSpPr>
                                  <a:spLocks noChangeArrowheads="1"/>
                                </wps:cNvSpPr>
                                <wps:spPr bwMode="auto">
                                  <a:xfrm>
                                    <a:off x="357" y="2410"/>
                                    <a:ext cx="674" cy="3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96B932" w14:textId="77777777" w:rsidR="00867B5D" w:rsidRDefault="00867B5D" w:rsidP="00867B5D">
                                      <w:pPr>
                                        <w:pStyle w:val="a7"/>
                                        <w:jc w:val="left"/>
                                      </w:pPr>
                                      <w:r>
                                        <w:rPr>
                                          <w:rFonts w:ascii="华文中宋"/>
                                          <w:b/>
                                          <w:color w:val="000000"/>
                                          <w:kern w:val="24"/>
                                          <w:sz w:val="36"/>
                                          <w:szCs w:val="36"/>
                                        </w:rPr>
                                        <w:t>样品</w:t>
                                      </w:r>
                                      <w:r>
                                        <w:rPr>
                                          <w:rFonts w:ascii="华文中宋"/>
                                          <w:b/>
                                          <w:color w:val="000000"/>
                                          <w:kern w:val="24"/>
                                          <w:sz w:val="36"/>
                                          <w:szCs w:val="36"/>
                                        </w:rPr>
                                        <w:t>1</w:t>
                                      </w:r>
                                      <w:r>
                                        <w:rPr>
                                          <w:rFonts w:ascii="华文中宋"/>
                                          <w:b/>
                                          <w:color w:val="000000"/>
                                          <w:kern w:val="24"/>
                                          <w:sz w:val="36"/>
                                          <w:szCs w:val="36"/>
                                        </w:rPr>
                                        <w:t>：</w:t>
                                      </w:r>
                                    </w:p>
                                  </w:txbxContent>
                                </wps:txbx>
                                <wps:bodyPr rot="0" vert="horz" wrap="square" lIns="91440" tIns="45720" rIns="91440" bIns="45720" anchor="t" anchorCtr="0" upright="1">
                                  <a:noAutofit/>
                                </wps:bodyPr>
                              </wps:wsp>
                              <wps:wsp>
                                <wps:cNvPr id="11" name="Rectangle 15"/>
                                <wps:cNvSpPr>
                                  <a:spLocks noChangeArrowheads="1"/>
                                </wps:cNvSpPr>
                                <wps:spPr bwMode="auto">
                                  <a:xfrm>
                                    <a:off x="357" y="2863"/>
                                    <a:ext cx="674" cy="3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565D94" w14:textId="77777777" w:rsidR="00867B5D" w:rsidRDefault="00867B5D" w:rsidP="00867B5D">
                                      <w:pPr>
                                        <w:pStyle w:val="a7"/>
                                        <w:jc w:val="left"/>
                                      </w:pPr>
                                      <w:r>
                                        <w:rPr>
                                          <w:rFonts w:ascii="华文中宋"/>
                                          <w:b/>
                                          <w:color w:val="000000"/>
                                          <w:kern w:val="24"/>
                                          <w:sz w:val="36"/>
                                          <w:szCs w:val="36"/>
                                        </w:rPr>
                                        <w:t>样品</w:t>
                                      </w:r>
                                      <w:r>
                                        <w:rPr>
                                          <w:rFonts w:ascii="华文中宋"/>
                                          <w:b/>
                                          <w:color w:val="000000"/>
                                          <w:kern w:val="24"/>
                                          <w:sz w:val="36"/>
                                          <w:szCs w:val="36"/>
                                        </w:rPr>
                                        <w:t>2</w:t>
                                      </w:r>
                                      <w:r>
                                        <w:rPr>
                                          <w:rFonts w:ascii="华文中宋"/>
                                          <w:b/>
                                          <w:color w:val="000000"/>
                                          <w:kern w:val="24"/>
                                          <w:sz w:val="36"/>
                                          <w:szCs w:val="36"/>
                                        </w:rPr>
                                        <w:t>：</w:t>
                                      </w:r>
                                    </w:p>
                                  </w:txbxContent>
                                </wps:txbx>
                                <wps:bodyPr rot="0" vert="horz" wrap="square" lIns="91440" tIns="45720" rIns="91440" bIns="45720" anchor="t" anchorCtr="0" upright="1">
                                  <a:noAutofit/>
                                </wps:bodyPr>
                              </wps:wsp>
                            </wpg:grpSp>
                            <wps:wsp>
                              <wps:cNvPr id="12" name="AutoShape 24"/>
                              <wps:cNvSpPr>
                                <a:spLocks/>
                              </wps:cNvSpPr>
                              <wps:spPr bwMode="auto">
                                <a:xfrm>
                                  <a:off x="2062" y="2064"/>
                                  <a:ext cx="90" cy="553"/>
                                </a:xfrm>
                                <a:prstGeom prst="leftBrace">
                                  <a:avLst>
                                    <a:gd name="adj1" fmla="val 51204"/>
                                    <a:gd name="adj2" fmla="val 50000"/>
                                  </a:avLst>
                                </a:prstGeom>
                                <a:noFill/>
                                <a:ln w="28575" cmpd="sng">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568733" id="组合 6" o:spid="_x0000_s1026" style="position:absolute;left:0;text-align:left;margin-left:0;margin-top:0;width:284.75pt;height:121.05pt;z-index:251659264" coordorigin="2062,1757" coordsize="2514,1125"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">
                      <v:group id="Group 19" o:spid="_x0000_s1027" style="position:absolute;left:2152;top:1757;width:2424;height:1125" coordorigin="357,2268" coordsize="2424,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Object 10" o:spid="_x0000_s1028" type="#_x0000_t75" style="position:absolute;left:1035;top:2268;width:1736;height: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">
                          <v:imagedata r:id="rId18" o:title=""/>
                        </v:shape>
                        <v:shape id="Object 13" o:spid="_x0000_s1029" type="#_x0000_t75" style="position:absolute;left:1027;top:2841;width:1754;height: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">
                          <v:imagedata r:id="rId19" o:title=""/>
                        </v:shape>
                        <v:rect id="Rectangle 14" o:spid="_x0000_s1030" style="position:absolute;left:357;top:2410;width:674;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14:paraId="4596B932" w14:textId="77777777" w:rsidR="00867B5D" w:rsidRDefault="00867B5D" w:rsidP="00867B5D">
                                <w:pPr>
                                  <w:pStyle w:val="a7"/>
                                  <w:jc w:val="left"/>
                                </w:pPr>
                                <w:r>
                                  <w:rPr>
                                    <w:rFonts w:ascii="华文中宋"/>
                                    <w:b/>
                                    <w:color w:val="000000"/>
                                    <w:kern w:val="24"/>
                                    <w:sz w:val="36"/>
                                    <w:szCs w:val="36"/>
                                  </w:rPr>
                                  <w:t>样品</w:t>
                                </w:r>
                                <w:r>
                                  <w:rPr>
                                    <w:rFonts w:ascii="华文中宋"/>
                                    <w:b/>
                                    <w:color w:val="000000"/>
                                    <w:kern w:val="24"/>
                                    <w:sz w:val="36"/>
                                    <w:szCs w:val="36"/>
                                  </w:rPr>
                                  <w:t>1</w:t>
                                </w:r>
                                <w:r>
                                  <w:rPr>
                                    <w:rFonts w:ascii="华文中宋"/>
                                    <w:b/>
                                    <w:color w:val="000000"/>
                                    <w:kern w:val="24"/>
                                    <w:sz w:val="36"/>
                                    <w:szCs w:val="36"/>
                                  </w:rPr>
                                  <w:t>：</w:t>
                                </w:r>
                              </w:p>
                            </w:txbxContent>
                          </v:textbox>
                        </v:rect>
                        <v:rect id="Rectangle 15" o:spid="_x0000_s1031" style="position:absolute;left:357;top:2863;width:674;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66565D94" w14:textId="77777777" w:rsidR="00867B5D" w:rsidRDefault="00867B5D" w:rsidP="00867B5D">
                                <w:pPr>
                                  <w:pStyle w:val="a7"/>
                                  <w:jc w:val="left"/>
                                </w:pPr>
                                <w:r>
                                  <w:rPr>
                                    <w:rFonts w:ascii="华文中宋"/>
                                    <w:b/>
                                    <w:color w:val="000000"/>
                                    <w:kern w:val="24"/>
                                    <w:sz w:val="36"/>
                                    <w:szCs w:val="36"/>
                                  </w:rPr>
                                  <w:t>样品</w:t>
                                </w:r>
                                <w:r>
                                  <w:rPr>
                                    <w:rFonts w:ascii="华文中宋"/>
                                    <w:b/>
                                    <w:color w:val="000000"/>
                                    <w:kern w:val="24"/>
                                    <w:sz w:val="36"/>
                                    <w:szCs w:val="36"/>
                                  </w:rPr>
                                  <w:t>2</w:t>
                                </w:r>
                                <w:r>
                                  <w:rPr>
                                    <w:rFonts w:ascii="华文中宋"/>
                                    <w:b/>
                                    <w:color w:val="000000"/>
                                    <w:kern w:val="24"/>
                                    <w:sz w:val="36"/>
                                    <w:szCs w:val="36"/>
                                  </w:rPr>
                                  <w:t>：</w:t>
                                </w:r>
                              </w:p>
                            </w:txbxContent>
                          </v:textbox>
                        </v:rect>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4" o:spid="_x0000_s1032" type="#_x0000_t87" style="position:absolute;left:2062;top:2064;width:90;height: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" strokeweight="2.25pt"/>
                    </v:group>
                  </w:pict>
                </mc:Fallback>
              </mc:AlternateContent>
            </w:r>
          </w:p>
          <w:p w14:paraId="4E478692" w14:textId="77777777" w:rsidR="00867B5D" w:rsidRDefault="00867B5D" w:rsidP="00466F39"/>
          <w:p w14:paraId="29026103" w14:textId="77777777" w:rsidR="00867B5D" w:rsidRDefault="00867B5D" w:rsidP="00466F39"/>
          <w:p w14:paraId="5B507EFD" w14:textId="77777777" w:rsidR="00867B5D" w:rsidRDefault="00867B5D" w:rsidP="00466F39"/>
          <w:p w14:paraId="3A249404" w14:textId="77777777" w:rsidR="00867B5D" w:rsidRDefault="00867B5D" w:rsidP="00466F39"/>
          <w:p w14:paraId="284F2AB5" w14:textId="77777777" w:rsidR="00867B5D" w:rsidRDefault="00867B5D" w:rsidP="00466F39"/>
          <w:p w14:paraId="00261FA6" w14:textId="77777777" w:rsidR="00867B5D" w:rsidRDefault="00867B5D" w:rsidP="00466F39"/>
          <w:p w14:paraId="5198D821" w14:textId="77777777" w:rsidR="00867B5D" w:rsidRDefault="00867B5D" w:rsidP="00466F39"/>
          <w:p w14:paraId="6FA84600" w14:textId="60198018" w:rsidR="00867B5D" w:rsidRDefault="00867B5D" w:rsidP="00466F39">
            <w:r>
              <w:rPr>
                <w:noProof/>
              </w:rPr>
              <w:lastRenderedPageBreak/>
              <w:drawing>
                <wp:inline distT="0" distB="0" distL="0" distR="0" wp14:anchorId="6CC7967F" wp14:editId="4B9CF96C">
                  <wp:extent cx="5135880" cy="13182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5880" cy="1318260"/>
                          </a:xfrm>
                          <a:prstGeom prst="rect">
                            <a:avLst/>
                          </a:prstGeom>
                          <a:noFill/>
                          <a:ln>
                            <a:noFill/>
                          </a:ln>
                          <a:effectLst/>
                        </pic:spPr>
                      </pic:pic>
                    </a:graphicData>
                  </a:graphic>
                </wp:inline>
              </w:drawing>
            </w:r>
          </w:p>
          <w:p w14:paraId="25925853" w14:textId="77777777" w:rsidR="00867B5D" w:rsidRDefault="00867B5D" w:rsidP="00466F39">
            <w:r>
              <w:object w:dxaOrig="3823" w:dyaOrig="29111" w14:anchorId="3FE58990">
                <v:shape id="Object 47" o:spid="_x0000_i1029" type="#_x0000_t75" style="width:191.4pt;height:78.6pt;mso-wrap-style:square;mso-position-horizontal-relative:page;mso-position-vertical-relative:page" o:ole="">
                  <v:fill o:detectmouseclick="t"/>
                  <v:imagedata r:id="rId21" o:title=""/>
                </v:shape>
                <o:OLEObject Type="Embed" ProgID="Equation.DSMT4" ShapeID="Object 47" DrawAspect="Content" ObjectID="_1742646591" r:id="rId22">
                  <o:FieldCodes>\* MERGEFORMAT</o:FieldCodes>
                </o:OLEObject>
              </w:object>
            </w:r>
          </w:p>
          <w:p w14:paraId="7A533866" w14:textId="77777777" w:rsidR="00867B5D" w:rsidRDefault="00867B5D" w:rsidP="00466F39">
            <w:pPr>
              <w:rPr>
                <w:rFonts w:eastAsia="黑体"/>
                <w:szCs w:val="21"/>
              </w:rPr>
            </w:pPr>
            <w:r>
              <w:rPr>
                <w:rFonts w:eastAsia="黑体" w:hint="eastAsia"/>
                <w:szCs w:val="21"/>
              </w:rPr>
              <w:t>注意：牛顿冷却定律是牛顿在</w:t>
            </w:r>
            <w:r>
              <w:rPr>
                <w:rFonts w:eastAsia="黑体" w:hint="eastAsia"/>
                <w:szCs w:val="21"/>
              </w:rPr>
              <w:t>1700</w:t>
            </w:r>
            <w:r>
              <w:rPr>
                <w:rFonts w:eastAsia="黑体" w:hint="eastAsia"/>
                <w:szCs w:val="21"/>
              </w:rPr>
              <w:t>年用实验确定的，在强迫对流时与实际符合较好，在自然对流时只在温度差不太大时才成立。</w:t>
            </w:r>
          </w:p>
          <w:p w14:paraId="65A78F7F" w14:textId="77777777" w:rsidR="00867B5D" w:rsidRDefault="00867B5D" w:rsidP="00466F39">
            <w:pPr>
              <w:rPr>
                <w:rFonts w:eastAsia="黑体"/>
                <w:szCs w:val="21"/>
              </w:rPr>
            </w:pPr>
          </w:p>
        </w:tc>
      </w:tr>
      <w:tr w:rsidR="00867B5D" w14:paraId="06F5F0A9" w14:textId="77777777" w:rsidTr="00466F39">
        <w:trPr>
          <w:trHeight w:val="926"/>
        </w:trPr>
        <w:tc>
          <w:tcPr>
            <w:tcW w:w="8287" w:type="dxa"/>
          </w:tcPr>
          <w:p w14:paraId="6B939B59" w14:textId="77777777" w:rsidR="00867B5D" w:rsidRDefault="00867B5D" w:rsidP="00466F39">
            <w:pPr>
              <w:rPr>
                <w:rFonts w:eastAsia="黑体"/>
                <w:sz w:val="24"/>
              </w:rPr>
            </w:pPr>
            <w:r>
              <w:rPr>
                <w:rFonts w:eastAsia="黑体" w:hint="eastAsia"/>
                <w:sz w:val="24"/>
              </w:rPr>
              <w:lastRenderedPageBreak/>
              <w:t>三、实验仪器：</w:t>
            </w:r>
          </w:p>
          <w:p w14:paraId="18BB859E" w14:textId="77777777" w:rsidR="00867B5D" w:rsidRDefault="00867B5D" w:rsidP="00466F39">
            <w:pPr>
              <w:rPr>
                <w:rFonts w:ascii="宋体" w:hAnsi="宋体"/>
                <w:szCs w:val="21"/>
              </w:rPr>
            </w:pPr>
            <w:r>
              <w:rPr>
                <w:rFonts w:ascii="宋体" w:hAnsi="宋体" w:hint="eastAsia"/>
                <w:szCs w:val="21"/>
              </w:rPr>
              <w:t>1、金属比热容测量仪装置的结构</w:t>
            </w:r>
          </w:p>
          <w:p w14:paraId="6D01C19B" w14:textId="77777777" w:rsidR="00867B5D" w:rsidRDefault="00867B5D" w:rsidP="00466F39">
            <w:pPr>
              <w:rPr>
                <w:rFonts w:ascii="宋体" w:hAnsi="宋体"/>
                <w:szCs w:val="21"/>
              </w:rPr>
            </w:pPr>
          </w:p>
          <w:p w14:paraId="776D54E3" w14:textId="5A839607" w:rsidR="00867B5D" w:rsidRDefault="00867B5D" w:rsidP="00466F39">
            <w:r>
              <w:rPr>
                <w:noProof/>
              </w:rPr>
              <w:drawing>
                <wp:inline distT="0" distB="0" distL="0" distR="0" wp14:anchorId="63DB23DD" wp14:editId="0786D41A">
                  <wp:extent cx="5059680" cy="46939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4693920"/>
                          </a:xfrm>
                          <a:prstGeom prst="rect">
                            <a:avLst/>
                          </a:prstGeom>
                          <a:noFill/>
                          <a:ln>
                            <a:noFill/>
                          </a:ln>
                          <a:effectLst/>
                        </pic:spPr>
                      </pic:pic>
                    </a:graphicData>
                  </a:graphic>
                </wp:inline>
              </w:drawing>
            </w:r>
          </w:p>
          <w:p w14:paraId="385E72CA" w14:textId="77777777" w:rsidR="00867B5D" w:rsidRDefault="00867B5D" w:rsidP="00466F39">
            <w:r>
              <w:rPr>
                <w:rFonts w:hint="eastAsia"/>
              </w:rPr>
              <w:t xml:space="preserve">                 </w:t>
            </w:r>
            <w:r>
              <w:rPr>
                <w:rFonts w:hint="eastAsia"/>
              </w:rPr>
              <w:t>图</w:t>
            </w:r>
            <w:r>
              <w:rPr>
                <w:rFonts w:hint="eastAsia"/>
              </w:rPr>
              <w:t xml:space="preserve">1 </w:t>
            </w:r>
            <w:r>
              <w:rPr>
                <w:rFonts w:hint="eastAsia"/>
              </w:rPr>
              <w:t>金属比热容测量仪装置结构图</w:t>
            </w:r>
          </w:p>
          <w:p w14:paraId="1A667FA2" w14:textId="77777777" w:rsidR="00867B5D" w:rsidRDefault="00867B5D" w:rsidP="00466F39">
            <w:pPr>
              <w:numPr>
                <w:ilvl w:val="0"/>
                <w:numId w:val="3"/>
              </w:numPr>
            </w:pPr>
            <w:r>
              <w:rPr>
                <w:rFonts w:hint="eastAsia"/>
              </w:rPr>
              <w:lastRenderedPageBreak/>
              <w:t>金属比热容测量仪装置的使用</w:t>
            </w:r>
          </w:p>
          <w:p w14:paraId="693B31EE" w14:textId="77777777" w:rsidR="00867B5D" w:rsidRDefault="00867B5D" w:rsidP="00466F39">
            <w:pPr>
              <w:numPr>
                <w:ilvl w:val="0"/>
                <w:numId w:val="4"/>
              </w:numPr>
              <w:tabs>
                <w:tab w:val="left" w:pos="312"/>
              </w:tabs>
              <w:spacing w:line="300" w:lineRule="auto"/>
              <w:ind w:left="0"/>
              <w:rPr>
                <w:rFonts w:ascii="宋体" w:hAnsi="宋体"/>
                <w:szCs w:val="21"/>
              </w:rPr>
            </w:pPr>
            <w:r>
              <w:rPr>
                <w:rFonts w:ascii="宋体" w:hAnsi="宋体" w:hint="eastAsia"/>
                <w:szCs w:val="21"/>
              </w:rPr>
              <w:t>小心将实验样品套于实验样品架11的热电偶上，并保持实验样品的铅直。</w:t>
            </w:r>
          </w:p>
          <w:p w14:paraId="1EF76DA0" w14:textId="77777777" w:rsidR="00867B5D" w:rsidRDefault="00867B5D" w:rsidP="00466F39">
            <w:pPr>
              <w:spacing w:line="300" w:lineRule="auto"/>
              <w:rPr>
                <w:rFonts w:ascii="宋体" w:hAnsi="宋体"/>
                <w:szCs w:val="21"/>
              </w:rPr>
            </w:pPr>
            <w:r>
              <w:rPr>
                <w:rFonts w:ascii="宋体" w:hAnsi="宋体" w:hint="eastAsia"/>
                <w:szCs w:val="21"/>
              </w:rPr>
              <w:t>(2)左移锁定按钮2，拧松螺钉3，轻轻下移烙铁支架，使烙铁发热部分套于实验样品上，上下来回几次，实验样品与烙铁芯不相互碰擦。</w:t>
            </w:r>
          </w:p>
          <w:p w14:paraId="153557C3" w14:textId="77777777" w:rsidR="00867B5D" w:rsidRDefault="00867B5D" w:rsidP="00466F39">
            <w:pPr>
              <w:spacing w:line="300" w:lineRule="auto"/>
              <w:rPr>
                <w:rFonts w:ascii="宋体" w:hAnsi="宋体"/>
                <w:szCs w:val="21"/>
              </w:rPr>
            </w:pPr>
            <w:r>
              <w:rPr>
                <w:rFonts w:ascii="宋体" w:hAnsi="宋体" w:hint="eastAsia"/>
                <w:szCs w:val="21"/>
              </w:rPr>
              <w:t>(3)用短路线短路仪器电压输入接线柱，调零电压表。</w:t>
            </w:r>
          </w:p>
          <w:p w14:paraId="3A749601" w14:textId="77777777" w:rsidR="00867B5D" w:rsidRDefault="00867B5D" w:rsidP="00466F39">
            <w:pPr>
              <w:spacing w:line="300" w:lineRule="auto"/>
              <w:rPr>
                <w:rFonts w:ascii="宋体" w:hAnsi="宋体"/>
                <w:szCs w:val="21"/>
              </w:rPr>
            </w:pPr>
            <w:r>
              <w:rPr>
                <w:rFonts w:ascii="宋体" w:hAnsi="宋体" w:hint="eastAsia"/>
                <w:szCs w:val="21"/>
              </w:rPr>
              <w:t>(4)将冷端热电偶放于冰水混合物中，其康铜端香胶插头与实验样品处的热电偶康铜接线柱相接。冷端热电偶的铜端香胶插头接仪器电压输入的接线柱(一)，实验样品处的热电偶铜接线柱与仪器电压输入的接线柱(+)相连接。</w:t>
            </w:r>
          </w:p>
          <w:p w14:paraId="25AB66C0" w14:textId="77777777" w:rsidR="00867B5D" w:rsidRDefault="00867B5D" w:rsidP="00466F39">
            <w:pPr>
              <w:spacing w:line="300" w:lineRule="auto"/>
              <w:rPr>
                <w:rFonts w:ascii="宋体" w:hAnsi="宋体"/>
                <w:szCs w:val="21"/>
              </w:rPr>
            </w:pPr>
            <w:r>
              <w:rPr>
                <w:rFonts w:ascii="宋体" w:hAnsi="宋体" w:hint="eastAsia"/>
                <w:szCs w:val="21"/>
              </w:rPr>
              <w:t>(5)此时仪表显示的电压代表环境温度，取下防风桶的有机玻璃盖，下移烙铁架，将烙铁插头插于仪器后盖板上相应的插座上，接通加热开关，可见实验样品渐渐被加热，数字电压表上的读数也渐渐上升。</w:t>
            </w:r>
          </w:p>
          <w:p w14:paraId="3B91AB0B" w14:textId="77777777" w:rsidR="00867B5D" w:rsidRDefault="00867B5D" w:rsidP="00466F39">
            <w:pPr>
              <w:spacing w:line="300" w:lineRule="auto"/>
              <w:rPr>
                <w:rFonts w:ascii="宋体" w:hAnsi="宋体"/>
                <w:szCs w:val="21"/>
              </w:rPr>
            </w:pPr>
            <w:r>
              <w:rPr>
                <w:rFonts w:ascii="宋体" w:hAnsi="宋体" w:hint="eastAsia"/>
                <w:szCs w:val="21"/>
              </w:rPr>
              <w:t>(6)当电压表达到显示温度所示的电压时，关断加热开关24，上移烙铁架，听到锁定按钮2的横销锁于立柱槽中的咯声，拧紧锁紧螺钉3。</w:t>
            </w:r>
          </w:p>
          <w:p w14:paraId="5E5B8FEC" w14:textId="77777777" w:rsidR="00867B5D" w:rsidRDefault="00867B5D" w:rsidP="00466F39">
            <w:pPr>
              <w:spacing w:line="300" w:lineRule="auto"/>
              <w:rPr>
                <w:rFonts w:ascii="宋体" w:hAnsi="宋体"/>
                <w:szCs w:val="21"/>
              </w:rPr>
            </w:pPr>
            <w:r>
              <w:rPr>
                <w:rFonts w:ascii="宋体" w:hAnsi="宋体" w:hint="eastAsia"/>
                <w:szCs w:val="21"/>
              </w:rPr>
              <w:t>(7)盖上防风桶的有机玻璃盖(盖中间有一大圆孔)，观测实验样品的温度变化，即数字电压表的电压变化，用计时秒表记录温度变化相应的时间，计算其温度变化速率。</w:t>
            </w:r>
          </w:p>
          <w:p w14:paraId="79AD4326" w14:textId="6EC96B6D" w:rsidR="00867B5D" w:rsidRDefault="00867B5D" w:rsidP="00466F39"/>
        </w:tc>
      </w:tr>
      <w:tr w:rsidR="00867B5D" w14:paraId="1D0D3759" w14:textId="77777777" w:rsidTr="00466F39">
        <w:trPr>
          <w:trHeight w:val="770"/>
        </w:trPr>
        <w:tc>
          <w:tcPr>
            <w:tcW w:w="8287" w:type="dxa"/>
          </w:tcPr>
          <w:p w14:paraId="241E2D95" w14:textId="77777777" w:rsidR="00867B5D" w:rsidRDefault="00867B5D" w:rsidP="00466F39">
            <w:pPr>
              <w:numPr>
                <w:ilvl w:val="0"/>
                <w:numId w:val="1"/>
              </w:numPr>
              <w:rPr>
                <w:rFonts w:eastAsia="黑体"/>
                <w:sz w:val="24"/>
              </w:rPr>
            </w:pPr>
            <w:r>
              <w:rPr>
                <w:rFonts w:eastAsia="黑体" w:hint="eastAsia"/>
                <w:sz w:val="24"/>
              </w:rPr>
              <w:lastRenderedPageBreak/>
              <w:t>实验内容：</w:t>
            </w:r>
          </w:p>
          <w:p w14:paraId="34C76AB9" w14:textId="77777777" w:rsidR="00867B5D" w:rsidRDefault="00867B5D" w:rsidP="00466F39">
            <w:pPr>
              <w:rPr>
                <w:rFonts w:eastAsia="黑体"/>
                <w:szCs w:val="21"/>
              </w:rPr>
            </w:pPr>
            <w:r>
              <w:rPr>
                <w:rFonts w:eastAsia="黑体" w:hint="eastAsia"/>
                <w:szCs w:val="21"/>
              </w:rPr>
              <w:t>1</w:t>
            </w:r>
            <w:r>
              <w:rPr>
                <w:rFonts w:eastAsia="黑体" w:hint="eastAsia"/>
                <w:szCs w:val="21"/>
              </w:rPr>
              <w:t>、用比较法测量</w:t>
            </w:r>
            <w:r>
              <w:rPr>
                <w:rFonts w:eastAsia="黑体" w:hint="eastAsia"/>
                <w:szCs w:val="21"/>
              </w:rPr>
              <w:t>100</w:t>
            </w:r>
            <w:r>
              <w:rPr>
                <w:rFonts w:eastAsia="黑体" w:hint="eastAsia"/>
                <w:szCs w:val="21"/>
              </w:rPr>
              <w:t>℃时</w:t>
            </w:r>
            <w:r>
              <w:rPr>
                <w:rFonts w:eastAsia="黑体" w:hint="eastAsia"/>
                <w:szCs w:val="21"/>
              </w:rPr>
              <w:t>Fe</w:t>
            </w:r>
            <w:r>
              <w:rPr>
                <w:rFonts w:eastAsia="黑体" w:hint="eastAsia"/>
                <w:szCs w:val="21"/>
              </w:rPr>
              <w:t>和</w:t>
            </w:r>
            <w:r>
              <w:rPr>
                <w:rFonts w:eastAsia="黑体" w:hint="eastAsia"/>
                <w:szCs w:val="21"/>
              </w:rPr>
              <w:t>Al</w:t>
            </w:r>
            <w:r>
              <w:rPr>
                <w:rFonts w:eastAsia="黑体" w:hint="eastAsia"/>
                <w:szCs w:val="21"/>
              </w:rPr>
              <w:t>的比热容</w:t>
            </w:r>
          </w:p>
          <w:p w14:paraId="6155FA85" w14:textId="77777777" w:rsidR="00867B5D" w:rsidRDefault="00867B5D" w:rsidP="00466F39">
            <w:pPr>
              <w:rPr>
                <w:color w:val="000000"/>
              </w:rPr>
            </w:pPr>
            <w:r>
              <w:rPr>
                <w:rFonts w:hint="eastAsia"/>
                <w:color w:val="000000"/>
              </w:rPr>
              <w:t>样品质量：</w:t>
            </w:r>
            <w:r>
              <w:rPr>
                <w:color w:val="000000"/>
                <w:position w:val="-12"/>
              </w:rPr>
              <w:object w:dxaOrig="1380" w:dyaOrig="359" w14:anchorId="1EB01FCD">
                <v:shape id="Object 37" o:spid="_x0000_i1030" type="#_x0000_t75" style="width:69pt;height:18pt;mso-wrap-style:square;mso-position-horizontal-relative:page;mso-position-vertical-relative:page" o:ole="">
                  <v:imagedata r:id="rId24" o:title=""/>
                </v:shape>
                <o:OLEObject Type="Embed" ProgID="Equation.3" ShapeID="Object 37" DrawAspect="Content" ObjectID="_1742646592" r:id="rId25"/>
              </w:object>
            </w:r>
            <w:r>
              <w:rPr>
                <w:rFonts w:hint="eastAsia"/>
                <w:color w:val="000000"/>
              </w:rPr>
              <w:t xml:space="preserve">  </w:t>
            </w:r>
            <w:r>
              <w:rPr>
                <w:color w:val="000000"/>
                <w:position w:val="-12"/>
              </w:rPr>
              <w:object w:dxaOrig="1380" w:dyaOrig="359" w14:anchorId="65C0C9FF">
                <v:shape id="Object 38" o:spid="_x0000_i1031" type="#_x0000_t75" style="width:69pt;height:18pt;mso-wrap-style:square;mso-position-horizontal-relative:page;mso-position-vertical-relative:page" o:ole="">
                  <v:imagedata r:id="rId26" o:title=""/>
                </v:shape>
                <o:OLEObject Type="Embed" ProgID="Equation.3" ShapeID="Object 38" DrawAspect="Content" ObjectID="_1742646593" r:id="rId27"/>
              </w:object>
            </w:r>
            <w:r>
              <w:rPr>
                <w:rFonts w:hint="eastAsia"/>
                <w:color w:val="000000"/>
              </w:rPr>
              <w:t xml:space="preserve">  </w:t>
            </w:r>
            <w:r>
              <w:rPr>
                <w:color w:val="000000"/>
                <w:position w:val="-12"/>
              </w:rPr>
              <w:object w:dxaOrig="1359" w:dyaOrig="359" w14:anchorId="30122344">
                <v:shape id="Object 39" o:spid="_x0000_i1032" type="#_x0000_t75" style="width:67.8pt;height:18pt;mso-wrap-style:square;mso-position-horizontal-relative:page;mso-position-vertical-relative:page" o:ole="">
                  <v:imagedata r:id="rId28" o:title=""/>
                </v:shape>
                <o:OLEObject Type="Embed" ProgID="Equation.3" ShapeID="Object 39" DrawAspect="Content" ObjectID="_1742646594" r:id="rId29"/>
              </w:object>
            </w:r>
          </w:p>
          <w:p w14:paraId="3A78ACD0" w14:textId="77777777" w:rsidR="00867B5D" w:rsidRDefault="00867B5D" w:rsidP="00466F39">
            <w:pPr>
              <w:rPr>
                <w:color w:val="000000"/>
                <w:szCs w:val="21"/>
              </w:rPr>
            </w:pPr>
            <w:r>
              <w:rPr>
                <w:rFonts w:hint="eastAsia"/>
                <w:color w:val="000000"/>
                <w:szCs w:val="21"/>
              </w:rPr>
              <w:t>铜在</w:t>
            </w:r>
            <w:r>
              <w:rPr>
                <w:rFonts w:hint="eastAsia"/>
                <w:color w:val="000000"/>
                <w:szCs w:val="21"/>
              </w:rPr>
              <w:t>100</w:t>
            </w:r>
            <w:r>
              <w:rPr>
                <w:rFonts w:hint="eastAsia"/>
                <w:color w:val="000000"/>
                <w:szCs w:val="21"/>
              </w:rPr>
              <w:t>℃时的比热容为：</w:t>
            </w:r>
            <w:r>
              <w:rPr>
                <w:color w:val="000000"/>
                <w:position w:val="-12"/>
                <w:szCs w:val="21"/>
              </w:rPr>
              <w:object w:dxaOrig="2280" w:dyaOrig="379" w14:anchorId="42DFA332">
                <v:shape id="Object 40" o:spid="_x0000_i1033" type="#_x0000_t75" style="width:114pt;height:19.2pt;mso-wrap-style:square;mso-position-horizontal-relative:page;mso-position-vertical-relative:page" o:ole="">
                  <v:imagedata r:id="rId30" o:title=""/>
                </v:shape>
                <o:OLEObject Type="Embed" ProgID="Equation.DSMT4" ShapeID="Object 40" DrawAspect="Content" ObjectID="_1742646595" r:id="rId31"/>
              </w:object>
            </w:r>
          </w:p>
          <w:p w14:paraId="428A8200" w14:textId="77777777" w:rsidR="00867B5D" w:rsidRDefault="00867B5D" w:rsidP="00466F39">
            <w:r>
              <w:rPr>
                <w:rFonts w:hint="eastAsia"/>
              </w:rPr>
              <w:t>热电偶冷端温度：</w:t>
            </w:r>
            <w:r>
              <w:rPr>
                <w:position w:val="-12"/>
              </w:rPr>
              <w:object w:dxaOrig="959" w:dyaOrig="379" w14:anchorId="1884978C">
                <v:shape id="Object 41" o:spid="_x0000_i1034" type="#_x0000_t75" style="width:48pt;height:19.2pt;mso-wrap-style:square;mso-position-horizontal-relative:page;mso-position-vertical-relative:page" o:ole="">
                  <v:imagedata r:id="rId32" o:title=""/>
                </v:shape>
                <o:OLEObject Type="Embed" ProgID="Equation.3" ShapeID="Object 41" DrawAspect="Content" ObjectID="_1742646596" r:id="rId33"/>
              </w:object>
            </w:r>
          </w:p>
          <w:p w14:paraId="56AA1D0E" w14:textId="77777777" w:rsidR="00867B5D" w:rsidRDefault="00867B5D" w:rsidP="00466F39">
            <w:r>
              <w:rPr>
                <w:rFonts w:hint="eastAsia"/>
              </w:rPr>
              <w:t>样品由</w:t>
            </w:r>
            <w:r>
              <w:rPr>
                <w:rFonts w:hint="eastAsia"/>
              </w:rPr>
              <w:t>102</w:t>
            </w:r>
            <w:r>
              <w:rPr>
                <w:rFonts w:ascii="宋体" w:hAnsi="宋体" w:hint="eastAsia"/>
              </w:rPr>
              <w:t>℃</w:t>
            </w:r>
            <w:r>
              <w:rPr>
                <w:rFonts w:hAnsi="宋体"/>
              </w:rPr>
              <w:t>（</w:t>
            </w:r>
            <w:r>
              <w:t>4.37mV</w:t>
            </w:r>
            <w:r>
              <w:rPr>
                <w:rFonts w:hAnsi="宋体"/>
              </w:rPr>
              <w:t>）</w:t>
            </w:r>
            <w:r>
              <w:rPr>
                <w:rFonts w:hint="eastAsia"/>
              </w:rPr>
              <w:t>下降到</w:t>
            </w:r>
            <w:r>
              <w:rPr>
                <w:rFonts w:hint="eastAsia"/>
              </w:rPr>
              <w:t>98</w:t>
            </w:r>
            <w:r>
              <w:rPr>
                <w:rFonts w:ascii="宋体" w:hAnsi="宋体" w:hint="eastAsia"/>
              </w:rPr>
              <w:t>℃</w:t>
            </w:r>
            <w:r>
              <w:rPr>
                <w:rFonts w:hAnsi="宋体"/>
              </w:rPr>
              <w:t>（</w:t>
            </w:r>
            <w:r>
              <w:t>4.</w:t>
            </w:r>
            <w:r>
              <w:rPr>
                <w:rFonts w:hint="eastAsia"/>
              </w:rPr>
              <w:t>18</w:t>
            </w:r>
            <w:r>
              <w:t>mV</w:t>
            </w:r>
            <w:r>
              <w:rPr>
                <w:rFonts w:hAnsi="宋体"/>
              </w:rPr>
              <w:t>）</w:t>
            </w:r>
            <w:r>
              <w:rPr>
                <w:rFonts w:hint="eastAsia"/>
              </w:rPr>
              <w:t>所需要的时间（单位为</w:t>
            </w:r>
            <w:r>
              <w:rPr>
                <w:rFonts w:hint="eastAsia"/>
              </w:rPr>
              <w:t>S</w:t>
            </w:r>
            <w:r>
              <w:rPr>
                <w:rFonts w:hint="eastAsia"/>
              </w:rPr>
              <w:t>）</w:t>
            </w:r>
          </w:p>
          <w:p w14:paraId="572980DE" w14:textId="77777777" w:rsidR="00867B5D" w:rsidRDefault="00867B5D" w:rsidP="00466F39">
            <w:pPr>
              <w:numPr>
                <w:ilvl w:val="0"/>
                <w:numId w:val="5"/>
              </w:numPr>
              <w:rPr>
                <w:rFonts w:ascii="宋体" w:hAnsi="宋体"/>
                <w:szCs w:val="21"/>
              </w:rPr>
            </w:pPr>
            <w:r>
              <w:rPr>
                <w:rFonts w:ascii="宋体" w:hAnsi="宋体" w:hint="eastAsia"/>
                <w:szCs w:val="21"/>
              </w:rPr>
              <w:t>用短路线短接电压表电压输入，调零数字电压表。</w:t>
            </w:r>
          </w:p>
          <w:p w14:paraId="6E41BC3B" w14:textId="77777777" w:rsidR="00867B5D" w:rsidRDefault="00867B5D" w:rsidP="00466F39">
            <w:pPr>
              <w:numPr>
                <w:ilvl w:val="0"/>
                <w:numId w:val="5"/>
              </w:numPr>
              <w:rPr>
                <w:rFonts w:ascii="宋体" w:hAnsi="宋体"/>
                <w:szCs w:val="21"/>
              </w:rPr>
            </w:pPr>
            <w:r>
              <w:rPr>
                <w:rFonts w:ascii="宋体" w:hAnsi="宋体" w:hint="eastAsia"/>
                <w:szCs w:val="21"/>
              </w:rPr>
              <w:t>按实验要求连接加热仪和热电偶测试仪，装于实验样品中热电偶的铜导线即热端与电压表电压输入的接线柱(十)相连，放于保温瓶中的热电偶铜导线即冷端(黑色)与电压表电压输入(一)连，保温瓶内放冰水混合物（半杯水和两块冰块），两热偶的康铜线(红色)与康铜线相连接。</w:t>
            </w:r>
          </w:p>
          <w:p w14:paraId="6ADF1FBD" w14:textId="77777777" w:rsidR="00867B5D" w:rsidRDefault="00867B5D" w:rsidP="00466F39">
            <w:pPr>
              <w:numPr>
                <w:ilvl w:val="0"/>
                <w:numId w:val="5"/>
              </w:numPr>
              <w:rPr>
                <w:rFonts w:ascii="宋体" w:hAnsi="宋体"/>
                <w:szCs w:val="21"/>
              </w:rPr>
            </w:pPr>
            <w:r>
              <w:rPr>
                <w:rFonts w:ascii="宋体" w:hAnsi="宋体" w:hint="eastAsia"/>
                <w:szCs w:val="21"/>
              </w:rPr>
              <w:t>加热烙铁的插头插于实验电源后盖板上的插座上。</w:t>
            </w:r>
          </w:p>
          <w:p w14:paraId="0CD17CB1" w14:textId="77777777" w:rsidR="00867B5D" w:rsidRDefault="00867B5D" w:rsidP="00466F39">
            <w:pPr>
              <w:numPr>
                <w:ilvl w:val="0"/>
                <w:numId w:val="5"/>
              </w:numPr>
              <w:rPr>
                <w:rFonts w:ascii="宋体" w:hAnsi="宋体"/>
                <w:szCs w:val="21"/>
              </w:rPr>
            </w:pPr>
            <w:r>
              <w:rPr>
                <w:rFonts w:ascii="宋体" w:hAnsi="宋体" w:hint="eastAsia"/>
                <w:szCs w:val="21"/>
              </w:rPr>
              <w:t>将实验样品放于容器内热电偶的上，不盖有机玻璃盖，下降实验架上，使烙铁套于实验样品上，合上加热电源开关，把样品加热到约131°C（数字电压表读数6.00mV）时，断开加热开关，上升实验支架(移去加热烙铁)并锁紧支架。给实验容器盖上有机玻璃盖，使样品在样品室自然冷却。</w:t>
            </w:r>
          </w:p>
          <w:p w14:paraId="5BA93C7C" w14:textId="77777777" w:rsidR="00867B5D" w:rsidRDefault="00867B5D" w:rsidP="00466F39">
            <w:pPr>
              <w:numPr>
                <w:ilvl w:val="0"/>
                <w:numId w:val="5"/>
              </w:numPr>
              <w:rPr>
                <w:rFonts w:ascii="宋体" w:hAnsi="宋体"/>
                <w:szCs w:val="21"/>
              </w:rPr>
            </w:pPr>
            <w:r>
              <w:rPr>
                <w:rFonts w:ascii="宋体" w:hAnsi="宋体" w:hint="eastAsia"/>
                <w:szCs w:val="21"/>
              </w:rPr>
              <w:t>记录实验样品从温度102℃（数字电压表读数4.37mV)下降到98℃(数字电压表读数4.18mV)所需要的时间△t，按计时秒表复位按钮，作计时准备。随着实验样品的自然冷却，数字表读数逐渐下降，待下降至4.37 mV(即102℃)时，按秒表启动/停止按钮，秒表开始计时，待数字表读数下降至4.18mV(即98℃)按秒表启动停止按钮，数字秒表记录并保持实验样品由温度由102C下降到98℃所需要的时间△t。</w:t>
            </w:r>
          </w:p>
          <w:p w14:paraId="06824501" w14:textId="77777777" w:rsidR="00867B5D" w:rsidRDefault="00867B5D" w:rsidP="00466F39">
            <w:pPr>
              <w:numPr>
                <w:ilvl w:val="0"/>
                <w:numId w:val="5"/>
              </w:numPr>
              <w:rPr>
                <w:rFonts w:ascii="宋体" w:hAnsi="宋体"/>
                <w:szCs w:val="21"/>
              </w:rPr>
            </w:pPr>
            <w:r>
              <w:rPr>
                <w:rFonts w:ascii="宋体" w:hAnsi="宋体" w:hint="eastAsia"/>
                <w:szCs w:val="21"/>
              </w:rPr>
              <w:t>分别测量铜、铁、铝的温度下降速度，每一样品重复测量5次。</w:t>
            </w:r>
          </w:p>
          <w:p w14:paraId="4E9DF6AD" w14:textId="77777777" w:rsidR="00867B5D" w:rsidRDefault="00867B5D" w:rsidP="00466F39">
            <w:pPr>
              <w:numPr>
                <w:ilvl w:val="0"/>
                <w:numId w:val="5"/>
              </w:numPr>
              <w:rPr>
                <w:rFonts w:ascii="宋体" w:hAnsi="宋体"/>
                <w:szCs w:val="21"/>
              </w:rPr>
            </w:pPr>
            <w:r>
              <w:rPr>
                <w:rFonts w:ascii="宋体" w:hAnsi="宋体" w:hint="eastAsia"/>
                <w:szCs w:val="21"/>
              </w:rPr>
              <w:lastRenderedPageBreak/>
              <w:t>加温到6.5mV。从6.0mV开始，按表格时间记录电压，做出铜的温度°C~时间t的冷却速率关系。</w:t>
            </w:r>
          </w:p>
        </w:tc>
      </w:tr>
      <w:tr w:rsidR="00867B5D" w14:paraId="72BC19F7" w14:textId="77777777" w:rsidTr="00466F39">
        <w:trPr>
          <w:trHeight w:val="769"/>
        </w:trPr>
        <w:tc>
          <w:tcPr>
            <w:tcW w:w="8287" w:type="dxa"/>
          </w:tcPr>
          <w:p w14:paraId="1F110569" w14:textId="77777777" w:rsidR="00867B5D" w:rsidRDefault="00867B5D" w:rsidP="00466F39">
            <w:pPr>
              <w:spacing w:line="360" w:lineRule="auto"/>
              <w:rPr>
                <w:sz w:val="24"/>
              </w:rPr>
            </w:pPr>
            <w:r>
              <w:rPr>
                <w:rFonts w:eastAsia="黑体" w:hint="eastAsia"/>
                <w:sz w:val="24"/>
              </w:rPr>
              <w:lastRenderedPageBreak/>
              <w:t>五、数据记录</w:t>
            </w:r>
            <w:r>
              <w:rPr>
                <w:rFonts w:hint="eastAsia"/>
                <w:sz w:val="24"/>
              </w:rPr>
              <w:t>：</w:t>
            </w:r>
          </w:p>
          <w:p w14:paraId="6B0949D6" w14:textId="6A86EFA0" w:rsidR="00867B5D" w:rsidRDefault="00867B5D" w:rsidP="00466F39">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sidR="003D687E">
              <w:rPr>
                <w:rFonts w:ascii="宋体" w:hAnsi="宋体"/>
                <w:szCs w:val="21"/>
                <w:u w:val="single"/>
              </w:rPr>
              <w:t>2</w:t>
            </w:r>
            <w:r>
              <w:rPr>
                <w:rFonts w:ascii="宋体" w:hAnsi="宋体" w:hint="eastAsia"/>
                <w:szCs w:val="21"/>
                <w:u w:val="single"/>
              </w:rPr>
              <w:t xml:space="preserve"> </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FD5F56">
              <w:rPr>
                <w:rFonts w:ascii="宋体" w:hAnsi="宋体" w:hint="eastAsia"/>
                <w:szCs w:val="21"/>
                <w:u w:val="single"/>
              </w:rPr>
              <w:t>冯梓聪</w:t>
            </w:r>
            <w:r>
              <w:rPr>
                <w:rFonts w:ascii="宋体" w:hAnsi="宋体" w:hint="eastAsia"/>
                <w:szCs w:val="21"/>
                <w:u w:val="single"/>
              </w:rPr>
              <w:t xml:space="preserve">           </w:t>
            </w:r>
          </w:p>
          <w:p w14:paraId="5E627586" w14:textId="77777777" w:rsidR="00867B5D" w:rsidRDefault="00867B5D" w:rsidP="00466F39">
            <w:pPr>
              <w:rPr>
                <w:rFonts w:hAnsi="宋体"/>
                <w:b/>
                <w:bCs/>
                <w:color w:val="000000"/>
                <w:szCs w:val="21"/>
              </w:rPr>
            </w:pPr>
            <w:r>
              <w:rPr>
                <w:rFonts w:hAnsi="宋体" w:hint="eastAsia"/>
                <w:b/>
                <w:bCs/>
                <w:color w:val="000000"/>
                <w:szCs w:val="21"/>
              </w:rPr>
              <w:t>1</w:t>
            </w:r>
            <w:r>
              <w:rPr>
                <w:rFonts w:hAnsi="宋体" w:hint="eastAsia"/>
                <w:b/>
                <w:bCs/>
                <w:color w:val="000000"/>
                <w:szCs w:val="21"/>
              </w:rPr>
              <w:t>、用比较法测量</w:t>
            </w:r>
            <w:r>
              <w:rPr>
                <w:rFonts w:hAnsi="宋体" w:hint="eastAsia"/>
                <w:b/>
                <w:bCs/>
                <w:color w:val="000000"/>
                <w:szCs w:val="21"/>
              </w:rPr>
              <w:t>100</w:t>
            </w:r>
            <w:r>
              <w:rPr>
                <w:rFonts w:hAnsi="宋体" w:hint="eastAsia"/>
                <w:b/>
                <w:bCs/>
                <w:color w:val="000000"/>
                <w:szCs w:val="21"/>
              </w:rPr>
              <w:t>℃时</w:t>
            </w:r>
            <w:r>
              <w:rPr>
                <w:rFonts w:hAnsi="宋体" w:hint="eastAsia"/>
                <w:b/>
                <w:bCs/>
                <w:color w:val="000000"/>
                <w:szCs w:val="21"/>
              </w:rPr>
              <w:t>Fe</w:t>
            </w:r>
            <w:r>
              <w:rPr>
                <w:rFonts w:hAnsi="宋体" w:hint="eastAsia"/>
                <w:b/>
                <w:bCs/>
                <w:color w:val="000000"/>
                <w:szCs w:val="21"/>
              </w:rPr>
              <w:t>和</w:t>
            </w:r>
            <w:r>
              <w:rPr>
                <w:rFonts w:hAnsi="宋体" w:hint="eastAsia"/>
                <w:b/>
                <w:bCs/>
                <w:color w:val="000000"/>
                <w:szCs w:val="21"/>
              </w:rPr>
              <w:t>Al</w:t>
            </w:r>
            <w:r>
              <w:rPr>
                <w:rFonts w:hAnsi="宋体" w:hint="eastAsia"/>
                <w:b/>
                <w:bCs/>
                <w:color w:val="000000"/>
                <w:szCs w:val="21"/>
              </w:rPr>
              <w:t>的比热容</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992"/>
              <w:gridCol w:w="993"/>
              <w:gridCol w:w="995"/>
              <w:gridCol w:w="995"/>
              <w:gridCol w:w="995"/>
              <w:gridCol w:w="1500"/>
            </w:tblGrid>
            <w:tr w:rsidR="00867B5D" w14:paraId="53D89EE2" w14:textId="77777777" w:rsidTr="00466F39">
              <w:trPr>
                <w:trHeight w:val="698"/>
              </w:trPr>
              <w:tc>
                <w:tcPr>
                  <w:tcW w:w="1345" w:type="dxa"/>
                  <w:tcBorders>
                    <w:top w:val="single" w:sz="4" w:space="0" w:color="auto"/>
                    <w:left w:val="single" w:sz="4" w:space="0" w:color="auto"/>
                    <w:bottom w:val="single" w:sz="4" w:space="0" w:color="auto"/>
                    <w:right w:val="single" w:sz="4" w:space="0" w:color="auto"/>
                  </w:tcBorders>
                </w:tcPr>
                <w:p w14:paraId="02438D58" w14:textId="363898AA" w:rsidR="00867B5D" w:rsidRDefault="00867B5D" w:rsidP="00466F39">
                  <w:pPr>
                    <w:spacing w:line="360" w:lineRule="auto"/>
                    <w:rPr>
                      <w:szCs w:val="21"/>
                    </w:rPr>
                  </w:pPr>
                  <w:r>
                    <w:rPr>
                      <w:noProof/>
                    </w:rPr>
                    <mc:AlternateContent>
                      <mc:Choice Requires="wps">
                        <w:drawing>
                          <wp:anchor distT="0" distB="0" distL="114300" distR="114300" simplePos="0" relativeHeight="251660288" behindDoc="0" locked="0" layoutInCell="1" allowOverlap="1" wp14:anchorId="398D8D1E" wp14:editId="0C766CCC">
                            <wp:simplePos x="0" y="0"/>
                            <wp:positionH relativeFrom="column">
                              <wp:posOffset>-73660</wp:posOffset>
                            </wp:positionH>
                            <wp:positionV relativeFrom="paragraph">
                              <wp:posOffset>-3810</wp:posOffset>
                            </wp:positionV>
                            <wp:extent cx="857250" cy="603250"/>
                            <wp:effectExtent l="11430" t="11430" r="7620" b="1397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6032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BDCCF"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3pt" to="61.7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">
                            <v:fill o:detectmouseclick="t"/>
                          </v:line>
                        </w:pict>
                      </mc:Fallback>
                    </mc:AlternateContent>
                  </w:r>
                  <w:r>
                    <w:rPr>
                      <w:rFonts w:ascii="宋体" w:hAnsi="宋体" w:hint="eastAsia"/>
                    </w:rPr>
                    <w:t xml:space="preserve">    次数</w:t>
                  </w:r>
                </w:p>
                <w:p w14:paraId="74921F83" w14:textId="77777777" w:rsidR="00867B5D" w:rsidRDefault="00867B5D" w:rsidP="00466F39">
                  <w:pPr>
                    <w:spacing w:line="360" w:lineRule="auto"/>
                    <w:rPr>
                      <w:rFonts w:ascii="宋体" w:hAnsi="宋体"/>
                    </w:rPr>
                  </w:pPr>
                  <w:r>
                    <w:rPr>
                      <w:rFonts w:ascii="宋体" w:hAnsi="宋体" w:hint="eastAsia"/>
                    </w:rPr>
                    <w:t>样品</w:t>
                  </w:r>
                </w:p>
              </w:tc>
              <w:tc>
                <w:tcPr>
                  <w:tcW w:w="992" w:type="dxa"/>
                  <w:tcBorders>
                    <w:top w:val="single" w:sz="4" w:space="0" w:color="auto"/>
                    <w:left w:val="nil"/>
                    <w:bottom w:val="single" w:sz="4" w:space="0" w:color="auto"/>
                    <w:right w:val="single" w:sz="4" w:space="0" w:color="auto"/>
                  </w:tcBorders>
                  <w:vAlign w:val="center"/>
                </w:tcPr>
                <w:p w14:paraId="24CFEDCA" w14:textId="77777777" w:rsidR="00867B5D" w:rsidRDefault="00867B5D" w:rsidP="00466F39">
                  <w:pPr>
                    <w:spacing w:line="360" w:lineRule="auto"/>
                    <w:jc w:val="center"/>
                    <w:rPr>
                      <w:rFonts w:ascii="宋体" w:hAnsi="宋体"/>
                    </w:rPr>
                  </w:pPr>
                  <w:r>
                    <w:rPr>
                      <w:rFonts w:hint="eastAsia"/>
                    </w:rPr>
                    <w:t>1</w:t>
                  </w:r>
                </w:p>
              </w:tc>
              <w:tc>
                <w:tcPr>
                  <w:tcW w:w="993" w:type="dxa"/>
                  <w:tcBorders>
                    <w:top w:val="single" w:sz="4" w:space="0" w:color="auto"/>
                    <w:left w:val="nil"/>
                    <w:bottom w:val="single" w:sz="4" w:space="0" w:color="auto"/>
                    <w:right w:val="single" w:sz="4" w:space="0" w:color="auto"/>
                  </w:tcBorders>
                  <w:vAlign w:val="center"/>
                </w:tcPr>
                <w:p w14:paraId="57E218E7" w14:textId="77777777" w:rsidR="00867B5D" w:rsidRDefault="00867B5D" w:rsidP="00466F39">
                  <w:pPr>
                    <w:spacing w:line="360" w:lineRule="auto"/>
                    <w:jc w:val="center"/>
                    <w:rPr>
                      <w:rFonts w:ascii="宋体" w:hAnsi="宋体"/>
                    </w:rPr>
                  </w:pPr>
                  <w:r>
                    <w:rPr>
                      <w:rFonts w:hint="eastAsia"/>
                    </w:rPr>
                    <w:t>2</w:t>
                  </w:r>
                </w:p>
              </w:tc>
              <w:tc>
                <w:tcPr>
                  <w:tcW w:w="995" w:type="dxa"/>
                  <w:tcBorders>
                    <w:top w:val="single" w:sz="4" w:space="0" w:color="auto"/>
                    <w:left w:val="nil"/>
                    <w:bottom w:val="single" w:sz="4" w:space="0" w:color="auto"/>
                    <w:right w:val="single" w:sz="4" w:space="0" w:color="auto"/>
                  </w:tcBorders>
                  <w:vAlign w:val="center"/>
                </w:tcPr>
                <w:p w14:paraId="17E22A71" w14:textId="77777777" w:rsidR="00867B5D" w:rsidRDefault="00867B5D" w:rsidP="00466F39">
                  <w:pPr>
                    <w:spacing w:line="360" w:lineRule="auto"/>
                    <w:jc w:val="center"/>
                    <w:rPr>
                      <w:rFonts w:ascii="宋体" w:hAnsi="宋体"/>
                    </w:rPr>
                  </w:pPr>
                  <w:r>
                    <w:rPr>
                      <w:rFonts w:hint="eastAsia"/>
                    </w:rPr>
                    <w:t>3</w:t>
                  </w:r>
                </w:p>
              </w:tc>
              <w:tc>
                <w:tcPr>
                  <w:tcW w:w="995" w:type="dxa"/>
                  <w:tcBorders>
                    <w:top w:val="single" w:sz="4" w:space="0" w:color="auto"/>
                    <w:left w:val="nil"/>
                    <w:bottom w:val="single" w:sz="4" w:space="0" w:color="auto"/>
                    <w:right w:val="single" w:sz="4" w:space="0" w:color="auto"/>
                  </w:tcBorders>
                  <w:vAlign w:val="center"/>
                </w:tcPr>
                <w:p w14:paraId="5A82E054" w14:textId="77777777" w:rsidR="00867B5D" w:rsidRDefault="00867B5D" w:rsidP="00466F39">
                  <w:pPr>
                    <w:spacing w:line="360" w:lineRule="auto"/>
                    <w:jc w:val="center"/>
                    <w:rPr>
                      <w:rFonts w:ascii="宋体" w:hAnsi="宋体"/>
                    </w:rPr>
                  </w:pPr>
                  <w:r>
                    <w:rPr>
                      <w:rFonts w:hint="eastAsia"/>
                    </w:rPr>
                    <w:t>4</w:t>
                  </w:r>
                </w:p>
              </w:tc>
              <w:tc>
                <w:tcPr>
                  <w:tcW w:w="995" w:type="dxa"/>
                  <w:tcBorders>
                    <w:top w:val="single" w:sz="4" w:space="0" w:color="auto"/>
                    <w:left w:val="nil"/>
                    <w:bottom w:val="single" w:sz="4" w:space="0" w:color="auto"/>
                    <w:right w:val="single" w:sz="4" w:space="0" w:color="auto"/>
                  </w:tcBorders>
                  <w:vAlign w:val="center"/>
                </w:tcPr>
                <w:p w14:paraId="69E4E7F4" w14:textId="77777777" w:rsidR="00867B5D" w:rsidRDefault="00867B5D" w:rsidP="00466F39">
                  <w:pPr>
                    <w:spacing w:line="360" w:lineRule="auto"/>
                    <w:jc w:val="center"/>
                    <w:rPr>
                      <w:rFonts w:ascii="宋体" w:hAnsi="宋体"/>
                    </w:rPr>
                  </w:pPr>
                  <w:r>
                    <w:rPr>
                      <w:rFonts w:hint="eastAsia"/>
                    </w:rPr>
                    <w:t>5</w:t>
                  </w:r>
                </w:p>
              </w:tc>
              <w:tc>
                <w:tcPr>
                  <w:tcW w:w="1500" w:type="dxa"/>
                  <w:tcBorders>
                    <w:top w:val="single" w:sz="4" w:space="0" w:color="auto"/>
                    <w:left w:val="nil"/>
                    <w:bottom w:val="single" w:sz="4" w:space="0" w:color="auto"/>
                    <w:right w:val="single" w:sz="4" w:space="0" w:color="auto"/>
                  </w:tcBorders>
                </w:tcPr>
                <w:p w14:paraId="0DA37BFF" w14:textId="77777777" w:rsidR="00867B5D" w:rsidRDefault="00867B5D" w:rsidP="00466F39">
                  <w:pPr>
                    <w:spacing w:line="360" w:lineRule="auto"/>
                    <w:jc w:val="center"/>
                  </w:pPr>
                  <w:r>
                    <w:rPr>
                      <w:rFonts w:ascii="宋体" w:hAnsi="宋体" w:hint="eastAsia"/>
                    </w:rPr>
                    <w:t>平均值</w:t>
                  </w:r>
                  <w:r>
                    <w:fldChar w:fldCharType="begin"/>
                  </w:r>
                  <w:r>
                    <w:instrText xml:space="preserve"> INCLUDEPICTURE "C:\\Users\\86147\\AppData\\Local\\Temp\\ksohtml11392\\wps9.png" \* MERGEFORMATINET </w:instrText>
                  </w:r>
                  <w:r>
                    <w:fldChar w:fldCharType="separate"/>
                  </w:r>
                  <w:r>
                    <w:fldChar w:fldCharType="begin"/>
                  </w:r>
                  <w:r>
                    <w:instrText xml:space="preserve"> INCLUDEPICTURE  "C:\\Users\\86147\\AppData\\Local\\Temp\\ksohtml11392\\wps9.png" \* MERGEFORMATINET </w:instrText>
                  </w:r>
                  <w:r>
                    <w:fldChar w:fldCharType="separate"/>
                  </w:r>
                  <w:r>
                    <w:fldChar w:fldCharType="begin"/>
                  </w:r>
                  <w:r>
                    <w:instrText xml:space="preserve"> INCLUDEPICTURE  "C:\\Users\\86147\\AppData\\Local\\Temp\\ksohtml11392\\wps9.png" \* MERGEFORMATINET </w:instrText>
                  </w:r>
                  <w:r>
                    <w:fldChar w:fldCharType="separate"/>
                  </w:r>
                  <w:r>
                    <w:fldChar w:fldCharType="begin"/>
                  </w:r>
                  <w:r>
                    <w:instrText xml:space="preserve"> INCLUDEPICTURE  "C:\\Users\\86147\\AppData\\Local\\Temp\\ksohtml11392\\wps9.png" \* MERGEFORMATINET </w:instrText>
                  </w:r>
                  <w:r>
                    <w:fldChar w:fldCharType="separate"/>
                  </w:r>
                  <w:r>
                    <w:fldChar w:fldCharType="begin"/>
                  </w:r>
                  <w:r>
                    <w:instrText xml:space="preserve"> </w:instrText>
                  </w:r>
                  <w:r>
                    <w:rPr>
                      <w:rFonts w:hint="eastAsia"/>
                    </w:rPr>
                    <w:instrText>INCLUDEPICTURE  "C:\\Users\\86178\\Desktop\\</w:instrText>
                  </w:r>
                  <w:r>
                    <w:rPr>
                      <w:rFonts w:hint="eastAsia"/>
                    </w:rPr>
                    <w:instrText>实验报告</w:instrText>
                  </w:r>
                  <w:r>
                    <w:rPr>
                      <w:rFonts w:hint="eastAsia"/>
                    </w:rPr>
                    <w:instrText>\\86147\\AppData\\Local\\Temp\\ksohtml11392\\wps9.png" \* MERGEFORMATINET</w:instrText>
                  </w:r>
                  <w:r>
                    <w:instrText xml:space="preserve"> </w:instrText>
                  </w:r>
                  <w:r>
                    <w:fldChar w:fldCharType="separate"/>
                  </w:r>
                  <w:r w:rsidR="00000000">
                    <w:fldChar w:fldCharType="begin"/>
                  </w:r>
                  <w:r w:rsidR="00000000">
                    <w:instrText xml:space="preserve"> </w:instrText>
                  </w:r>
                  <w:r w:rsidR="00000000">
                    <w:rPr>
                      <w:rFonts w:hint="eastAsia"/>
                    </w:rPr>
                    <w:instrText>INCLUDEPICTURE  "C:\\Users\\86178\\Desktop\\</w:instrText>
                  </w:r>
                  <w:r w:rsidR="00000000">
                    <w:rPr>
                      <w:rFonts w:hint="eastAsia"/>
                    </w:rPr>
                    <w:instrText>实验报告</w:instrText>
                  </w:r>
                  <w:r w:rsidR="00000000">
                    <w:rPr>
                      <w:rFonts w:hint="eastAsia"/>
                    </w:rPr>
                    <w:instrText>\\86147\\AppData\\Local\\Temp\\ksohtml11392\\wps9.png" \* MERGEFORMATINET</w:instrText>
                  </w:r>
                  <w:r w:rsidR="00000000">
                    <w:instrText xml:space="preserve"> </w:instrText>
                  </w:r>
                  <w:r w:rsidR="00000000">
                    <w:fldChar w:fldCharType="separate"/>
                  </w:r>
                  <w:r w:rsidR="00546A33">
                    <w:pict w14:anchorId="31B69C4B">
                      <v:shape id="图片 17" o:spid="_x0000_i1035" type="#_x0000_t75" style="width:18.6pt;height:21.6pt;mso-wrap-style:square;mso-position-horizontal-relative:page;mso-position-vertical-relative:page">
                        <v:imagedata r:id="rId34" r:href="rId35"/>
                      </v:shape>
                    </w:pict>
                  </w:r>
                  <w:r w:rsidR="00000000">
                    <w:fldChar w:fldCharType="end"/>
                  </w:r>
                  <w:r>
                    <w:fldChar w:fldCharType="end"/>
                  </w:r>
                  <w:r>
                    <w:fldChar w:fldCharType="end"/>
                  </w:r>
                  <w:r>
                    <w:fldChar w:fldCharType="end"/>
                  </w:r>
                  <w:r>
                    <w:fldChar w:fldCharType="end"/>
                  </w:r>
                  <w:r>
                    <w:fldChar w:fldCharType="end"/>
                  </w:r>
                </w:p>
              </w:tc>
            </w:tr>
            <w:tr w:rsidR="00867B5D" w14:paraId="7C79A618" w14:textId="77777777" w:rsidTr="00466F39">
              <w:trPr>
                <w:trHeight w:val="600"/>
              </w:trPr>
              <w:tc>
                <w:tcPr>
                  <w:tcW w:w="1345" w:type="dxa"/>
                  <w:tcBorders>
                    <w:top w:val="single" w:sz="4" w:space="0" w:color="auto"/>
                    <w:left w:val="single" w:sz="4" w:space="0" w:color="auto"/>
                    <w:bottom w:val="single" w:sz="4" w:space="0" w:color="auto"/>
                    <w:right w:val="single" w:sz="4" w:space="0" w:color="auto"/>
                  </w:tcBorders>
                  <w:vAlign w:val="center"/>
                </w:tcPr>
                <w:p w14:paraId="38541540" w14:textId="77777777" w:rsidR="00867B5D" w:rsidRDefault="00867B5D" w:rsidP="00466F39">
                  <w:pPr>
                    <w:spacing w:line="360" w:lineRule="auto"/>
                    <w:jc w:val="center"/>
                    <w:rPr>
                      <w:vertAlign w:val="subscript"/>
                    </w:rPr>
                  </w:pPr>
                  <w:r>
                    <w:rPr>
                      <w:rFonts w:hint="eastAsia"/>
                    </w:rPr>
                    <w:t>F</w:t>
                  </w:r>
                  <w:r>
                    <w:rPr>
                      <w:vertAlign w:val="subscript"/>
                    </w:rPr>
                    <w:t>e</w:t>
                  </w:r>
                </w:p>
              </w:tc>
              <w:tc>
                <w:tcPr>
                  <w:tcW w:w="992" w:type="dxa"/>
                  <w:tcBorders>
                    <w:top w:val="single" w:sz="4" w:space="0" w:color="auto"/>
                    <w:left w:val="nil"/>
                    <w:bottom w:val="single" w:sz="4" w:space="0" w:color="auto"/>
                    <w:right w:val="single" w:sz="4" w:space="0" w:color="auto"/>
                  </w:tcBorders>
                  <w:vAlign w:val="center"/>
                </w:tcPr>
                <w:p w14:paraId="0CC0073A" w14:textId="77777777" w:rsidR="00867B5D" w:rsidRDefault="00867B5D" w:rsidP="00466F39">
                  <w:pPr>
                    <w:spacing w:line="360" w:lineRule="auto"/>
                    <w:jc w:val="center"/>
                  </w:pPr>
                </w:p>
              </w:tc>
              <w:tc>
                <w:tcPr>
                  <w:tcW w:w="993" w:type="dxa"/>
                  <w:tcBorders>
                    <w:top w:val="single" w:sz="4" w:space="0" w:color="auto"/>
                    <w:left w:val="nil"/>
                    <w:bottom w:val="single" w:sz="4" w:space="0" w:color="auto"/>
                    <w:right w:val="single" w:sz="4" w:space="0" w:color="auto"/>
                  </w:tcBorders>
                  <w:vAlign w:val="center"/>
                </w:tcPr>
                <w:p w14:paraId="3DE200C8" w14:textId="77777777" w:rsidR="00867B5D" w:rsidRDefault="00867B5D" w:rsidP="00466F39">
                  <w:pPr>
                    <w:spacing w:line="360" w:lineRule="auto"/>
                    <w:jc w:val="center"/>
                  </w:pPr>
                </w:p>
              </w:tc>
              <w:tc>
                <w:tcPr>
                  <w:tcW w:w="995" w:type="dxa"/>
                  <w:tcBorders>
                    <w:top w:val="single" w:sz="4" w:space="0" w:color="auto"/>
                    <w:left w:val="nil"/>
                    <w:bottom w:val="single" w:sz="4" w:space="0" w:color="auto"/>
                    <w:right w:val="single" w:sz="4" w:space="0" w:color="auto"/>
                  </w:tcBorders>
                  <w:vAlign w:val="center"/>
                </w:tcPr>
                <w:p w14:paraId="2244C1CA" w14:textId="77777777" w:rsidR="00867B5D" w:rsidRDefault="00867B5D" w:rsidP="00466F39">
                  <w:pPr>
                    <w:spacing w:line="360" w:lineRule="auto"/>
                    <w:jc w:val="center"/>
                  </w:pPr>
                </w:p>
              </w:tc>
              <w:tc>
                <w:tcPr>
                  <w:tcW w:w="995" w:type="dxa"/>
                  <w:tcBorders>
                    <w:top w:val="single" w:sz="4" w:space="0" w:color="auto"/>
                    <w:left w:val="nil"/>
                    <w:bottom w:val="single" w:sz="4" w:space="0" w:color="auto"/>
                    <w:right w:val="single" w:sz="4" w:space="0" w:color="auto"/>
                  </w:tcBorders>
                  <w:vAlign w:val="center"/>
                </w:tcPr>
                <w:p w14:paraId="42CB20A6" w14:textId="77777777" w:rsidR="00867B5D" w:rsidRDefault="00867B5D" w:rsidP="00466F39">
                  <w:pPr>
                    <w:spacing w:line="360" w:lineRule="auto"/>
                    <w:jc w:val="center"/>
                  </w:pPr>
                </w:p>
              </w:tc>
              <w:tc>
                <w:tcPr>
                  <w:tcW w:w="995" w:type="dxa"/>
                  <w:tcBorders>
                    <w:top w:val="single" w:sz="4" w:space="0" w:color="auto"/>
                    <w:left w:val="nil"/>
                    <w:bottom w:val="single" w:sz="4" w:space="0" w:color="auto"/>
                    <w:right w:val="single" w:sz="4" w:space="0" w:color="auto"/>
                  </w:tcBorders>
                  <w:vAlign w:val="center"/>
                </w:tcPr>
                <w:p w14:paraId="05B057FA" w14:textId="77777777" w:rsidR="00867B5D" w:rsidRDefault="00867B5D" w:rsidP="00466F39">
                  <w:pPr>
                    <w:spacing w:line="360" w:lineRule="auto"/>
                    <w:jc w:val="center"/>
                  </w:pPr>
                </w:p>
              </w:tc>
              <w:tc>
                <w:tcPr>
                  <w:tcW w:w="1500" w:type="dxa"/>
                  <w:tcBorders>
                    <w:top w:val="single" w:sz="4" w:space="0" w:color="auto"/>
                    <w:left w:val="nil"/>
                    <w:bottom w:val="single" w:sz="4" w:space="0" w:color="auto"/>
                    <w:right w:val="single" w:sz="4" w:space="0" w:color="auto"/>
                  </w:tcBorders>
                  <w:vAlign w:val="center"/>
                </w:tcPr>
                <w:p w14:paraId="592BB2DD" w14:textId="77777777" w:rsidR="00867B5D" w:rsidRDefault="00867B5D" w:rsidP="00466F39">
                  <w:pPr>
                    <w:spacing w:line="360" w:lineRule="auto"/>
                    <w:jc w:val="center"/>
                  </w:pPr>
                </w:p>
              </w:tc>
            </w:tr>
            <w:tr w:rsidR="00867B5D" w14:paraId="1AC50DFE" w14:textId="77777777" w:rsidTr="00466F39">
              <w:trPr>
                <w:trHeight w:val="600"/>
              </w:trPr>
              <w:tc>
                <w:tcPr>
                  <w:tcW w:w="1345" w:type="dxa"/>
                  <w:tcBorders>
                    <w:top w:val="single" w:sz="4" w:space="0" w:color="auto"/>
                    <w:left w:val="single" w:sz="4" w:space="0" w:color="auto"/>
                    <w:bottom w:val="single" w:sz="4" w:space="0" w:color="auto"/>
                    <w:right w:val="single" w:sz="4" w:space="0" w:color="auto"/>
                  </w:tcBorders>
                  <w:vAlign w:val="center"/>
                </w:tcPr>
                <w:p w14:paraId="61E5D071" w14:textId="77777777" w:rsidR="00867B5D" w:rsidRDefault="00867B5D" w:rsidP="00466F39">
                  <w:pPr>
                    <w:spacing w:line="360" w:lineRule="auto"/>
                    <w:jc w:val="center"/>
                    <w:rPr>
                      <w:vertAlign w:val="subscript"/>
                    </w:rPr>
                  </w:pPr>
                  <w:r>
                    <w:t>C</w:t>
                  </w:r>
                  <w:r>
                    <w:rPr>
                      <w:vertAlign w:val="subscript"/>
                    </w:rPr>
                    <w:t>u</w:t>
                  </w:r>
                </w:p>
              </w:tc>
              <w:tc>
                <w:tcPr>
                  <w:tcW w:w="992" w:type="dxa"/>
                  <w:tcBorders>
                    <w:top w:val="single" w:sz="4" w:space="0" w:color="auto"/>
                    <w:left w:val="nil"/>
                    <w:bottom w:val="single" w:sz="4" w:space="0" w:color="auto"/>
                    <w:right w:val="single" w:sz="4" w:space="0" w:color="auto"/>
                  </w:tcBorders>
                  <w:vAlign w:val="center"/>
                </w:tcPr>
                <w:p w14:paraId="487A6447" w14:textId="77777777" w:rsidR="00867B5D" w:rsidRDefault="00867B5D" w:rsidP="00466F39">
                  <w:pPr>
                    <w:spacing w:line="360" w:lineRule="auto"/>
                    <w:jc w:val="center"/>
                  </w:pPr>
                </w:p>
              </w:tc>
              <w:tc>
                <w:tcPr>
                  <w:tcW w:w="993" w:type="dxa"/>
                  <w:tcBorders>
                    <w:top w:val="single" w:sz="4" w:space="0" w:color="auto"/>
                    <w:left w:val="nil"/>
                    <w:bottom w:val="single" w:sz="4" w:space="0" w:color="auto"/>
                    <w:right w:val="single" w:sz="4" w:space="0" w:color="auto"/>
                  </w:tcBorders>
                  <w:vAlign w:val="center"/>
                </w:tcPr>
                <w:p w14:paraId="1A65E0D8" w14:textId="77777777" w:rsidR="00867B5D" w:rsidRDefault="00867B5D" w:rsidP="00466F39">
                  <w:pPr>
                    <w:spacing w:line="360" w:lineRule="auto"/>
                    <w:jc w:val="center"/>
                  </w:pPr>
                </w:p>
              </w:tc>
              <w:tc>
                <w:tcPr>
                  <w:tcW w:w="995" w:type="dxa"/>
                  <w:tcBorders>
                    <w:top w:val="single" w:sz="4" w:space="0" w:color="auto"/>
                    <w:left w:val="nil"/>
                    <w:bottom w:val="single" w:sz="4" w:space="0" w:color="auto"/>
                    <w:right w:val="single" w:sz="4" w:space="0" w:color="auto"/>
                  </w:tcBorders>
                  <w:vAlign w:val="center"/>
                </w:tcPr>
                <w:p w14:paraId="516F8B45" w14:textId="77777777" w:rsidR="00867B5D" w:rsidRDefault="00867B5D" w:rsidP="00466F39">
                  <w:pPr>
                    <w:spacing w:line="360" w:lineRule="auto"/>
                    <w:jc w:val="center"/>
                  </w:pPr>
                </w:p>
              </w:tc>
              <w:tc>
                <w:tcPr>
                  <w:tcW w:w="995" w:type="dxa"/>
                  <w:tcBorders>
                    <w:top w:val="single" w:sz="4" w:space="0" w:color="auto"/>
                    <w:left w:val="nil"/>
                    <w:bottom w:val="single" w:sz="4" w:space="0" w:color="auto"/>
                    <w:right w:val="single" w:sz="4" w:space="0" w:color="auto"/>
                  </w:tcBorders>
                  <w:vAlign w:val="center"/>
                </w:tcPr>
                <w:p w14:paraId="3F3EB6E0" w14:textId="77777777" w:rsidR="00867B5D" w:rsidRDefault="00867B5D" w:rsidP="00466F39">
                  <w:pPr>
                    <w:spacing w:line="360" w:lineRule="auto"/>
                    <w:jc w:val="center"/>
                  </w:pPr>
                </w:p>
              </w:tc>
              <w:tc>
                <w:tcPr>
                  <w:tcW w:w="995" w:type="dxa"/>
                  <w:tcBorders>
                    <w:top w:val="single" w:sz="4" w:space="0" w:color="auto"/>
                    <w:left w:val="nil"/>
                    <w:bottom w:val="single" w:sz="4" w:space="0" w:color="auto"/>
                    <w:right w:val="single" w:sz="4" w:space="0" w:color="auto"/>
                  </w:tcBorders>
                  <w:vAlign w:val="center"/>
                </w:tcPr>
                <w:p w14:paraId="63FA7CED" w14:textId="77777777" w:rsidR="00867B5D" w:rsidRDefault="00867B5D" w:rsidP="00466F39">
                  <w:pPr>
                    <w:spacing w:line="360" w:lineRule="auto"/>
                    <w:jc w:val="center"/>
                  </w:pPr>
                </w:p>
              </w:tc>
              <w:tc>
                <w:tcPr>
                  <w:tcW w:w="1500" w:type="dxa"/>
                  <w:tcBorders>
                    <w:top w:val="single" w:sz="4" w:space="0" w:color="auto"/>
                    <w:left w:val="nil"/>
                    <w:bottom w:val="single" w:sz="4" w:space="0" w:color="auto"/>
                    <w:right w:val="single" w:sz="4" w:space="0" w:color="auto"/>
                  </w:tcBorders>
                  <w:vAlign w:val="center"/>
                </w:tcPr>
                <w:p w14:paraId="1B9769DD" w14:textId="77777777" w:rsidR="00867B5D" w:rsidRDefault="00867B5D" w:rsidP="00466F39">
                  <w:pPr>
                    <w:spacing w:line="360" w:lineRule="auto"/>
                    <w:jc w:val="center"/>
                  </w:pPr>
                </w:p>
              </w:tc>
            </w:tr>
            <w:tr w:rsidR="00867B5D" w14:paraId="5B67C289" w14:textId="77777777" w:rsidTr="00466F39">
              <w:trPr>
                <w:trHeight w:val="600"/>
              </w:trPr>
              <w:tc>
                <w:tcPr>
                  <w:tcW w:w="1345" w:type="dxa"/>
                  <w:tcBorders>
                    <w:top w:val="single" w:sz="4" w:space="0" w:color="auto"/>
                    <w:left w:val="single" w:sz="4" w:space="0" w:color="auto"/>
                    <w:bottom w:val="single" w:sz="4" w:space="0" w:color="auto"/>
                    <w:right w:val="single" w:sz="4" w:space="0" w:color="auto"/>
                  </w:tcBorders>
                  <w:vAlign w:val="center"/>
                </w:tcPr>
                <w:p w14:paraId="14B6806C" w14:textId="77777777" w:rsidR="00867B5D" w:rsidRDefault="00867B5D" w:rsidP="00466F39">
                  <w:pPr>
                    <w:spacing w:line="360" w:lineRule="auto"/>
                    <w:jc w:val="center"/>
                    <w:rPr>
                      <w:vertAlign w:val="subscript"/>
                    </w:rPr>
                  </w:pPr>
                  <w:r>
                    <w:t>A</w:t>
                  </w:r>
                  <w:r>
                    <w:rPr>
                      <w:vertAlign w:val="subscript"/>
                    </w:rPr>
                    <w:t>1</w:t>
                  </w:r>
                </w:p>
              </w:tc>
              <w:tc>
                <w:tcPr>
                  <w:tcW w:w="992" w:type="dxa"/>
                  <w:tcBorders>
                    <w:top w:val="single" w:sz="4" w:space="0" w:color="auto"/>
                    <w:left w:val="nil"/>
                    <w:bottom w:val="single" w:sz="4" w:space="0" w:color="auto"/>
                    <w:right w:val="single" w:sz="4" w:space="0" w:color="auto"/>
                  </w:tcBorders>
                  <w:vAlign w:val="center"/>
                </w:tcPr>
                <w:p w14:paraId="38697D16" w14:textId="77777777" w:rsidR="00867B5D" w:rsidRDefault="00867B5D" w:rsidP="00466F39">
                  <w:pPr>
                    <w:spacing w:line="360" w:lineRule="auto"/>
                    <w:jc w:val="center"/>
                  </w:pPr>
                </w:p>
              </w:tc>
              <w:tc>
                <w:tcPr>
                  <w:tcW w:w="993" w:type="dxa"/>
                  <w:tcBorders>
                    <w:top w:val="single" w:sz="4" w:space="0" w:color="auto"/>
                    <w:left w:val="nil"/>
                    <w:bottom w:val="single" w:sz="4" w:space="0" w:color="auto"/>
                    <w:right w:val="single" w:sz="4" w:space="0" w:color="auto"/>
                  </w:tcBorders>
                  <w:vAlign w:val="center"/>
                </w:tcPr>
                <w:p w14:paraId="41F08444" w14:textId="77777777" w:rsidR="00867B5D" w:rsidRDefault="00867B5D" w:rsidP="00466F39">
                  <w:pPr>
                    <w:spacing w:line="360" w:lineRule="auto"/>
                    <w:jc w:val="center"/>
                  </w:pPr>
                </w:p>
              </w:tc>
              <w:tc>
                <w:tcPr>
                  <w:tcW w:w="995" w:type="dxa"/>
                  <w:tcBorders>
                    <w:top w:val="single" w:sz="4" w:space="0" w:color="auto"/>
                    <w:left w:val="nil"/>
                    <w:bottom w:val="single" w:sz="4" w:space="0" w:color="auto"/>
                    <w:right w:val="single" w:sz="4" w:space="0" w:color="auto"/>
                  </w:tcBorders>
                  <w:vAlign w:val="center"/>
                </w:tcPr>
                <w:p w14:paraId="430F0549" w14:textId="77777777" w:rsidR="00867B5D" w:rsidRDefault="00867B5D" w:rsidP="00466F39">
                  <w:pPr>
                    <w:spacing w:line="360" w:lineRule="auto"/>
                    <w:jc w:val="center"/>
                  </w:pPr>
                </w:p>
              </w:tc>
              <w:tc>
                <w:tcPr>
                  <w:tcW w:w="995" w:type="dxa"/>
                  <w:tcBorders>
                    <w:top w:val="single" w:sz="4" w:space="0" w:color="auto"/>
                    <w:left w:val="nil"/>
                    <w:bottom w:val="single" w:sz="4" w:space="0" w:color="auto"/>
                    <w:right w:val="single" w:sz="4" w:space="0" w:color="auto"/>
                  </w:tcBorders>
                  <w:vAlign w:val="center"/>
                </w:tcPr>
                <w:p w14:paraId="324AA088" w14:textId="77777777" w:rsidR="00867B5D" w:rsidRDefault="00867B5D" w:rsidP="00466F39">
                  <w:pPr>
                    <w:spacing w:line="360" w:lineRule="auto"/>
                    <w:jc w:val="center"/>
                  </w:pPr>
                </w:p>
              </w:tc>
              <w:tc>
                <w:tcPr>
                  <w:tcW w:w="995" w:type="dxa"/>
                  <w:tcBorders>
                    <w:top w:val="single" w:sz="4" w:space="0" w:color="auto"/>
                    <w:left w:val="nil"/>
                    <w:bottom w:val="single" w:sz="4" w:space="0" w:color="auto"/>
                    <w:right w:val="single" w:sz="4" w:space="0" w:color="auto"/>
                  </w:tcBorders>
                  <w:vAlign w:val="center"/>
                </w:tcPr>
                <w:p w14:paraId="73FD412B" w14:textId="77777777" w:rsidR="00867B5D" w:rsidRDefault="00867B5D" w:rsidP="00466F39">
                  <w:pPr>
                    <w:spacing w:line="360" w:lineRule="auto"/>
                    <w:jc w:val="center"/>
                  </w:pPr>
                </w:p>
              </w:tc>
              <w:tc>
                <w:tcPr>
                  <w:tcW w:w="1500" w:type="dxa"/>
                  <w:tcBorders>
                    <w:top w:val="single" w:sz="4" w:space="0" w:color="auto"/>
                    <w:left w:val="nil"/>
                    <w:bottom w:val="single" w:sz="4" w:space="0" w:color="auto"/>
                    <w:right w:val="single" w:sz="4" w:space="0" w:color="auto"/>
                  </w:tcBorders>
                  <w:vAlign w:val="center"/>
                </w:tcPr>
                <w:p w14:paraId="55B9FE90" w14:textId="77777777" w:rsidR="00867B5D" w:rsidRDefault="00867B5D" w:rsidP="00466F39">
                  <w:pPr>
                    <w:spacing w:line="360" w:lineRule="auto"/>
                    <w:jc w:val="center"/>
                  </w:pPr>
                </w:p>
              </w:tc>
            </w:tr>
          </w:tbl>
          <w:p w14:paraId="369EF503" w14:textId="77777777" w:rsidR="00867B5D" w:rsidRDefault="00867B5D" w:rsidP="00466F39">
            <w:pPr>
              <w:rPr>
                <w:b/>
                <w:bCs/>
                <w:color w:val="000000"/>
              </w:rPr>
            </w:pPr>
          </w:p>
          <w:p w14:paraId="0B2A3581" w14:textId="77777777" w:rsidR="00867B5D" w:rsidRDefault="00867B5D" w:rsidP="00466F39">
            <w:pPr>
              <w:rPr>
                <w:rFonts w:hAnsi="宋体"/>
                <w:b/>
                <w:bCs/>
                <w:color w:val="000000"/>
                <w:szCs w:val="21"/>
              </w:rPr>
            </w:pPr>
            <w:r>
              <w:rPr>
                <w:rFonts w:hint="eastAsia"/>
                <w:b/>
                <w:bCs/>
                <w:color w:val="000000"/>
              </w:rPr>
              <w:t>2</w:t>
            </w:r>
            <w:r>
              <w:rPr>
                <w:rFonts w:ascii="宋体" w:hAnsi="宋体" w:hint="eastAsia"/>
                <w:b/>
                <w:bCs/>
                <w:color w:val="000000"/>
              </w:rPr>
              <w:t>、测量</w:t>
            </w:r>
            <w:r>
              <w:rPr>
                <w:rFonts w:hint="eastAsia"/>
                <w:b/>
                <w:bCs/>
                <w:color w:val="000000"/>
              </w:rPr>
              <w:t xml:space="preserve">Cu </w:t>
            </w:r>
            <w:r>
              <w:rPr>
                <w:rFonts w:ascii="宋体" w:hAnsi="宋体" w:hint="eastAsia"/>
                <w:b/>
                <w:bCs/>
                <w:color w:val="000000"/>
              </w:rPr>
              <w:t>的冷却规律</w:t>
            </w:r>
          </w:p>
          <w:tbl>
            <w:tblPr>
              <w:tblW w:w="47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73"/>
              <w:gridCol w:w="804"/>
              <w:gridCol w:w="804"/>
              <w:gridCol w:w="731"/>
              <w:gridCol w:w="792"/>
              <w:gridCol w:w="900"/>
              <w:gridCol w:w="840"/>
              <w:gridCol w:w="888"/>
            </w:tblGrid>
            <w:tr w:rsidR="00867B5D" w14:paraId="7533B91D" w14:textId="77777777" w:rsidTr="00466F39">
              <w:trPr>
                <w:trHeight w:val="675"/>
              </w:trPr>
              <w:tc>
                <w:tcPr>
                  <w:tcW w:w="624" w:type="pct"/>
                  <w:tcBorders>
                    <w:top w:val="single" w:sz="4" w:space="0" w:color="auto"/>
                    <w:left w:val="single" w:sz="4" w:space="0" w:color="auto"/>
                    <w:bottom w:val="single" w:sz="4" w:space="0" w:color="auto"/>
                    <w:right w:val="single" w:sz="4" w:space="0" w:color="auto"/>
                  </w:tcBorders>
                </w:tcPr>
                <w:p w14:paraId="6D535F4A" w14:textId="77777777" w:rsidR="00867B5D" w:rsidRDefault="00867B5D" w:rsidP="00466F39">
                  <w:pPr>
                    <w:rPr>
                      <w:rFonts w:ascii="宋体" w:hAnsi="宋体"/>
                      <w:color w:val="000000"/>
                      <w:szCs w:val="21"/>
                    </w:rPr>
                  </w:pPr>
                  <w:r>
                    <w:rPr>
                      <w:rFonts w:ascii="宋体" w:hAnsi="宋体" w:hint="eastAsia"/>
                      <w:color w:val="000000"/>
                      <w:szCs w:val="21"/>
                    </w:rPr>
                    <w:t>时间</w:t>
                  </w:r>
                </w:p>
                <w:p w14:paraId="327B9A63" w14:textId="77777777" w:rsidR="00867B5D" w:rsidRDefault="00867B5D" w:rsidP="00466F39">
                  <w:pPr>
                    <w:rPr>
                      <w:rFonts w:ascii="宋体" w:hAnsi="宋体"/>
                      <w:color w:val="000000"/>
                      <w:szCs w:val="21"/>
                    </w:rPr>
                  </w:pPr>
                  <w:r>
                    <w:rPr>
                      <w:rFonts w:ascii="宋体" w:hAnsi="宋体" w:hint="eastAsia"/>
                      <w:color w:val="000000"/>
                      <w:szCs w:val="21"/>
                    </w:rPr>
                    <w:t>（s)</w:t>
                  </w:r>
                </w:p>
              </w:tc>
              <w:tc>
                <w:tcPr>
                  <w:tcW w:w="632" w:type="pct"/>
                  <w:tcBorders>
                    <w:top w:val="single" w:sz="4" w:space="0" w:color="auto"/>
                    <w:left w:val="nil"/>
                    <w:bottom w:val="single" w:sz="4" w:space="0" w:color="auto"/>
                    <w:right w:val="single" w:sz="4" w:space="0" w:color="auto"/>
                  </w:tcBorders>
                </w:tcPr>
                <w:p w14:paraId="4ADE8F39" w14:textId="77777777" w:rsidR="00867B5D" w:rsidRDefault="00867B5D" w:rsidP="00466F39">
                  <w:pPr>
                    <w:rPr>
                      <w:rFonts w:ascii="宋体" w:hAnsi="宋体"/>
                      <w:color w:val="000000"/>
                    </w:rPr>
                  </w:pPr>
                  <w:r>
                    <w:rPr>
                      <w:rFonts w:ascii="宋体" w:hAnsi="宋体" w:hint="eastAsia"/>
                      <w:color w:val="000000"/>
                    </w:rPr>
                    <w:t>0</w:t>
                  </w:r>
                </w:p>
              </w:tc>
              <w:tc>
                <w:tcPr>
                  <w:tcW w:w="522" w:type="pct"/>
                  <w:tcBorders>
                    <w:top w:val="single" w:sz="4" w:space="0" w:color="auto"/>
                    <w:left w:val="nil"/>
                    <w:bottom w:val="single" w:sz="4" w:space="0" w:color="auto"/>
                    <w:right w:val="single" w:sz="4" w:space="0" w:color="auto"/>
                  </w:tcBorders>
                </w:tcPr>
                <w:p w14:paraId="57294D94" w14:textId="77777777" w:rsidR="00867B5D" w:rsidRDefault="00867B5D" w:rsidP="00466F39">
                  <w:pPr>
                    <w:rPr>
                      <w:rFonts w:ascii="宋体" w:hAnsi="宋体"/>
                      <w:color w:val="000000"/>
                    </w:rPr>
                  </w:pPr>
                  <w:r>
                    <w:rPr>
                      <w:rFonts w:ascii="宋体" w:hAnsi="宋体" w:hint="eastAsia"/>
                      <w:color w:val="000000"/>
                    </w:rPr>
                    <w:t>15</w:t>
                  </w:r>
                </w:p>
              </w:tc>
              <w:tc>
                <w:tcPr>
                  <w:tcW w:w="522" w:type="pct"/>
                  <w:tcBorders>
                    <w:top w:val="single" w:sz="4" w:space="0" w:color="auto"/>
                    <w:left w:val="nil"/>
                    <w:bottom w:val="single" w:sz="4" w:space="0" w:color="auto"/>
                    <w:right w:val="single" w:sz="4" w:space="0" w:color="auto"/>
                  </w:tcBorders>
                </w:tcPr>
                <w:p w14:paraId="669218BB" w14:textId="77777777" w:rsidR="00867B5D" w:rsidRDefault="00867B5D" w:rsidP="00466F39">
                  <w:pPr>
                    <w:rPr>
                      <w:rFonts w:ascii="宋体" w:hAnsi="宋体"/>
                      <w:color w:val="000000"/>
                    </w:rPr>
                  </w:pPr>
                  <w:r>
                    <w:rPr>
                      <w:rFonts w:ascii="宋体" w:hAnsi="宋体" w:hint="eastAsia"/>
                      <w:color w:val="000000"/>
                    </w:rPr>
                    <w:t>30</w:t>
                  </w:r>
                </w:p>
              </w:tc>
              <w:tc>
                <w:tcPr>
                  <w:tcW w:w="475" w:type="pct"/>
                  <w:tcBorders>
                    <w:top w:val="single" w:sz="4" w:space="0" w:color="auto"/>
                    <w:left w:val="nil"/>
                    <w:bottom w:val="single" w:sz="4" w:space="0" w:color="auto"/>
                    <w:right w:val="single" w:sz="4" w:space="0" w:color="auto"/>
                  </w:tcBorders>
                </w:tcPr>
                <w:p w14:paraId="0DCBA257" w14:textId="77777777" w:rsidR="00867B5D" w:rsidRDefault="00867B5D" w:rsidP="00466F39">
                  <w:pPr>
                    <w:rPr>
                      <w:rFonts w:ascii="宋体" w:hAnsi="宋体"/>
                      <w:color w:val="000000"/>
                    </w:rPr>
                  </w:pPr>
                  <w:r>
                    <w:rPr>
                      <w:rFonts w:ascii="宋体" w:hAnsi="宋体" w:hint="eastAsia"/>
                      <w:color w:val="000000"/>
                    </w:rPr>
                    <w:t>45</w:t>
                  </w:r>
                </w:p>
              </w:tc>
              <w:tc>
                <w:tcPr>
                  <w:tcW w:w="514" w:type="pct"/>
                  <w:tcBorders>
                    <w:top w:val="single" w:sz="4" w:space="0" w:color="auto"/>
                    <w:left w:val="nil"/>
                    <w:bottom w:val="single" w:sz="4" w:space="0" w:color="auto"/>
                    <w:right w:val="single" w:sz="4" w:space="0" w:color="auto"/>
                  </w:tcBorders>
                </w:tcPr>
                <w:p w14:paraId="581FA65E" w14:textId="77777777" w:rsidR="00867B5D" w:rsidRDefault="00867B5D" w:rsidP="00466F39">
                  <w:pPr>
                    <w:rPr>
                      <w:rFonts w:ascii="宋体" w:hAnsi="宋体"/>
                      <w:color w:val="000000"/>
                    </w:rPr>
                  </w:pPr>
                  <w:r>
                    <w:rPr>
                      <w:rFonts w:ascii="宋体" w:hAnsi="宋体" w:hint="eastAsia"/>
                      <w:color w:val="000000"/>
                    </w:rPr>
                    <w:t>60</w:t>
                  </w:r>
                </w:p>
              </w:tc>
              <w:tc>
                <w:tcPr>
                  <w:tcW w:w="584" w:type="pct"/>
                  <w:tcBorders>
                    <w:top w:val="single" w:sz="4" w:space="0" w:color="auto"/>
                    <w:left w:val="nil"/>
                    <w:bottom w:val="single" w:sz="4" w:space="0" w:color="auto"/>
                    <w:right w:val="single" w:sz="4" w:space="0" w:color="auto"/>
                  </w:tcBorders>
                </w:tcPr>
                <w:p w14:paraId="513E37EB" w14:textId="77777777" w:rsidR="00867B5D" w:rsidRDefault="00867B5D" w:rsidP="00466F39">
                  <w:pPr>
                    <w:rPr>
                      <w:rFonts w:ascii="宋体" w:hAnsi="宋体"/>
                      <w:color w:val="000000"/>
                    </w:rPr>
                  </w:pPr>
                  <w:r>
                    <w:rPr>
                      <w:rFonts w:ascii="宋体" w:hAnsi="宋体" w:hint="eastAsia"/>
                      <w:color w:val="000000"/>
                    </w:rPr>
                    <w:t>75</w:t>
                  </w:r>
                </w:p>
              </w:tc>
              <w:tc>
                <w:tcPr>
                  <w:tcW w:w="545" w:type="pct"/>
                  <w:tcBorders>
                    <w:top w:val="single" w:sz="4" w:space="0" w:color="auto"/>
                    <w:left w:val="nil"/>
                    <w:bottom w:val="single" w:sz="4" w:space="0" w:color="auto"/>
                    <w:right w:val="single" w:sz="4" w:space="0" w:color="auto"/>
                  </w:tcBorders>
                </w:tcPr>
                <w:p w14:paraId="5AF40F0E" w14:textId="77777777" w:rsidR="00867B5D" w:rsidRDefault="00867B5D" w:rsidP="00466F39">
                  <w:pPr>
                    <w:rPr>
                      <w:rFonts w:ascii="宋体" w:hAnsi="宋体"/>
                      <w:color w:val="000000"/>
                    </w:rPr>
                  </w:pPr>
                  <w:r>
                    <w:rPr>
                      <w:rFonts w:ascii="宋体" w:hAnsi="宋体" w:hint="eastAsia"/>
                      <w:color w:val="000000"/>
                    </w:rPr>
                    <w:t>90</w:t>
                  </w:r>
                </w:p>
              </w:tc>
              <w:tc>
                <w:tcPr>
                  <w:tcW w:w="576" w:type="pct"/>
                  <w:tcBorders>
                    <w:top w:val="single" w:sz="4" w:space="0" w:color="auto"/>
                    <w:left w:val="nil"/>
                    <w:bottom w:val="single" w:sz="4" w:space="0" w:color="auto"/>
                    <w:right w:val="single" w:sz="4" w:space="0" w:color="auto"/>
                  </w:tcBorders>
                </w:tcPr>
                <w:p w14:paraId="5FF2805F" w14:textId="77777777" w:rsidR="00867B5D" w:rsidRDefault="00867B5D" w:rsidP="00466F39">
                  <w:pPr>
                    <w:rPr>
                      <w:rFonts w:ascii="宋体" w:hAnsi="宋体"/>
                      <w:color w:val="000000"/>
                    </w:rPr>
                  </w:pPr>
                  <w:r>
                    <w:rPr>
                      <w:rFonts w:ascii="宋体" w:hAnsi="宋体" w:hint="eastAsia"/>
                      <w:color w:val="000000"/>
                    </w:rPr>
                    <w:t>105</w:t>
                  </w:r>
                </w:p>
              </w:tc>
            </w:tr>
            <w:tr w:rsidR="00867B5D" w14:paraId="1133F8AC" w14:textId="77777777" w:rsidTr="00466F39">
              <w:trPr>
                <w:trHeight w:val="675"/>
              </w:trPr>
              <w:tc>
                <w:tcPr>
                  <w:tcW w:w="624" w:type="pct"/>
                  <w:tcBorders>
                    <w:top w:val="single" w:sz="4" w:space="0" w:color="auto"/>
                    <w:left w:val="single" w:sz="4" w:space="0" w:color="auto"/>
                    <w:bottom w:val="single" w:sz="4" w:space="0" w:color="auto"/>
                    <w:right w:val="single" w:sz="4" w:space="0" w:color="auto"/>
                  </w:tcBorders>
                </w:tcPr>
                <w:p w14:paraId="5C51905C" w14:textId="77777777" w:rsidR="00867B5D" w:rsidRDefault="00867B5D" w:rsidP="00466F39">
                  <w:pPr>
                    <w:rPr>
                      <w:rFonts w:ascii="宋体" w:hAnsi="宋体"/>
                      <w:color w:val="000000"/>
                    </w:rPr>
                  </w:pPr>
                  <w:r>
                    <w:rPr>
                      <w:rFonts w:ascii="宋体" w:hAnsi="宋体" w:hint="eastAsia"/>
                      <w:color w:val="000000"/>
                    </w:rPr>
                    <w:t>电压</w:t>
                  </w:r>
                </w:p>
                <w:p w14:paraId="401BF8F5" w14:textId="77777777" w:rsidR="00867B5D" w:rsidRDefault="00867B5D" w:rsidP="00466F39">
                  <w:pPr>
                    <w:rPr>
                      <w:rFonts w:ascii="宋体" w:hAnsi="宋体"/>
                      <w:color w:val="000000"/>
                    </w:rPr>
                  </w:pPr>
                  <w:r>
                    <w:rPr>
                      <w:rFonts w:ascii="宋体" w:hAnsi="宋体" w:hint="eastAsia"/>
                      <w:color w:val="000000"/>
                    </w:rPr>
                    <w:t>（mV)</w:t>
                  </w:r>
                </w:p>
              </w:tc>
              <w:tc>
                <w:tcPr>
                  <w:tcW w:w="632" w:type="pct"/>
                  <w:tcBorders>
                    <w:top w:val="single" w:sz="4" w:space="0" w:color="auto"/>
                    <w:left w:val="nil"/>
                    <w:bottom w:val="single" w:sz="4" w:space="0" w:color="auto"/>
                    <w:right w:val="single" w:sz="4" w:space="0" w:color="auto"/>
                  </w:tcBorders>
                </w:tcPr>
                <w:p w14:paraId="0C2A9930" w14:textId="77777777" w:rsidR="00867B5D" w:rsidRDefault="00867B5D" w:rsidP="00466F39">
                  <w:pPr>
                    <w:rPr>
                      <w:rFonts w:ascii="宋体" w:hAnsi="宋体"/>
                      <w:color w:val="000000"/>
                    </w:rPr>
                  </w:pPr>
                </w:p>
              </w:tc>
              <w:tc>
                <w:tcPr>
                  <w:tcW w:w="522" w:type="pct"/>
                  <w:tcBorders>
                    <w:top w:val="single" w:sz="4" w:space="0" w:color="auto"/>
                    <w:left w:val="nil"/>
                    <w:bottom w:val="single" w:sz="4" w:space="0" w:color="auto"/>
                    <w:right w:val="single" w:sz="4" w:space="0" w:color="auto"/>
                  </w:tcBorders>
                </w:tcPr>
                <w:p w14:paraId="5943732B" w14:textId="77777777" w:rsidR="00867B5D" w:rsidRDefault="00867B5D" w:rsidP="00466F39">
                  <w:pPr>
                    <w:rPr>
                      <w:rFonts w:ascii="宋体" w:hAnsi="宋体"/>
                      <w:color w:val="000000"/>
                    </w:rPr>
                  </w:pPr>
                </w:p>
              </w:tc>
              <w:tc>
                <w:tcPr>
                  <w:tcW w:w="522" w:type="pct"/>
                  <w:tcBorders>
                    <w:top w:val="single" w:sz="4" w:space="0" w:color="auto"/>
                    <w:left w:val="nil"/>
                    <w:bottom w:val="single" w:sz="4" w:space="0" w:color="auto"/>
                    <w:right w:val="single" w:sz="4" w:space="0" w:color="auto"/>
                  </w:tcBorders>
                </w:tcPr>
                <w:p w14:paraId="0BA62353" w14:textId="77777777" w:rsidR="00867B5D" w:rsidRDefault="00867B5D" w:rsidP="00466F39">
                  <w:pPr>
                    <w:rPr>
                      <w:rFonts w:ascii="宋体" w:hAnsi="宋体"/>
                      <w:color w:val="000000"/>
                    </w:rPr>
                  </w:pPr>
                </w:p>
              </w:tc>
              <w:tc>
                <w:tcPr>
                  <w:tcW w:w="475" w:type="pct"/>
                  <w:tcBorders>
                    <w:top w:val="single" w:sz="4" w:space="0" w:color="auto"/>
                    <w:left w:val="nil"/>
                    <w:bottom w:val="single" w:sz="4" w:space="0" w:color="auto"/>
                    <w:right w:val="single" w:sz="4" w:space="0" w:color="auto"/>
                  </w:tcBorders>
                </w:tcPr>
                <w:p w14:paraId="7FA5CD70" w14:textId="77777777" w:rsidR="00867B5D" w:rsidRDefault="00867B5D" w:rsidP="00466F39">
                  <w:pPr>
                    <w:rPr>
                      <w:rFonts w:ascii="宋体" w:hAnsi="宋体"/>
                      <w:color w:val="000000"/>
                    </w:rPr>
                  </w:pPr>
                </w:p>
              </w:tc>
              <w:tc>
                <w:tcPr>
                  <w:tcW w:w="514" w:type="pct"/>
                  <w:tcBorders>
                    <w:top w:val="single" w:sz="4" w:space="0" w:color="auto"/>
                    <w:left w:val="nil"/>
                    <w:bottom w:val="single" w:sz="4" w:space="0" w:color="auto"/>
                    <w:right w:val="single" w:sz="4" w:space="0" w:color="auto"/>
                  </w:tcBorders>
                </w:tcPr>
                <w:p w14:paraId="16C73AED" w14:textId="77777777" w:rsidR="00867B5D" w:rsidRDefault="00867B5D" w:rsidP="00466F39">
                  <w:pPr>
                    <w:rPr>
                      <w:rFonts w:ascii="宋体" w:hAnsi="宋体"/>
                      <w:color w:val="000000"/>
                    </w:rPr>
                  </w:pPr>
                </w:p>
              </w:tc>
              <w:tc>
                <w:tcPr>
                  <w:tcW w:w="584" w:type="pct"/>
                  <w:tcBorders>
                    <w:top w:val="single" w:sz="4" w:space="0" w:color="auto"/>
                    <w:left w:val="nil"/>
                    <w:bottom w:val="single" w:sz="4" w:space="0" w:color="auto"/>
                    <w:right w:val="single" w:sz="4" w:space="0" w:color="auto"/>
                  </w:tcBorders>
                </w:tcPr>
                <w:p w14:paraId="742C45AD" w14:textId="77777777" w:rsidR="00867B5D" w:rsidRDefault="00867B5D" w:rsidP="00466F39">
                  <w:pPr>
                    <w:rPr>
                      <w:rFonts w:ascii="宋体" w:hAnsi="宋体"/>
                      <w:color w:val="000000"/>
                    </w:rPr>
                  </w:pPr>
                </w:p>
              </w:tc>
              <w:tc>
                <w:tcPr>
                  <w:tcW w:w="545" w:type="pct"/>
                  <w:tcBorders>
                    <w:top w:val="single" w:sz="4" w:space="0" w:color="auto"/>
                    <w:left w:val="nil"/>
                    <w:bottom w:val="single" w:sz="4" w:space="0" w:color="auto"/>
                    <w:right w:val="single" w:sz="4" w:space="0" w:color="auto"/>
                  </w:tcBorders>
                </w:tcPr>
                <w:p w14:paraId="6179E4CC" w14:textId="77777777" w:rsidR="00867B5D" w:rsidRDefault="00867B5D" w:rsidP="00466F39">
                  <w:pPr>
                    <w:rPr>
                      <w:rFonts w:ascii="宋体" w:hAnsi="宋体"/>
                      <w:color w:val="000000"/>
                    </w:rPr>
                  </w:pPr>
                </w:p>
              </w:tc>
              <w:tc>
                <w:tcPr>
                  <w:tcW w:w="576" w:type="pct"/>
                  <w:tcBorders>
                    <w:top w:val="single" w:sz="4" w:space="0" w:color="auto"/>
                    <w:left w:val="nil"/>
                    <w:bottom w:val="single" w:sz="4" w:space="0" w:color="auto"/>
                    <w:right w:val="single" w:sz="4" w:space="0" w:color="auto"/>
                  </w:tcBorders>
                </w:tcPr>
                <w:p w14:paraId="1C4B5621" w14:textId="77777777" w:rsidR="00867B5D" w:rsidRDefault="00867B5D" w:rsidP="00466F39">
                  <w:pPr>
                    <w:rPr>
                      <w:rFonts w:ascii="宋体" w:hAnsi="宋体"/>
                      <w:color w:val="000000"/>
                    </w:rPr>
                  </w:pPr>
                </w:p>
              </w:tc>
            </w:tr>
            <w:tr w:rsidR="00867B5D" w14:paraId="53559D35" w14:textId="77777777" w:rsidTr="00466F39">
              <w:trPr>
                <w:trHeight w:val="675"/>
              </w:trPr>
              <w:tc>
                <w:tcPr>
                  <w:tcW w:w="624" w:type="pct"/>
                  <w:tcBorders>
                    <w:top w:val="single" w:sz="4" w:space="0" w:color="auto"/>
                    <w:left w:val="single" w:sz="4" w:space="0" w:color="auto"/>
                    <w:bottom w:val="single" w:sz="4" w:space="0" w:color="auto"/>
                    <w:right w:val="single" w:sz="4" w:space="0" w:color="auto"/>
                  </w:tcBorders>
                </w:tcPr>
                <w:p w14:paraId="11D7994E" w14:textId="77777777" w:rsidR="00867B5D" w:rsidRDefault="00867B5D" w:rsidP="00466F39">
                  <w:pPr>
                    <w:rPr>
                      <w:rFonts w:ascii="宋体" w:hAnsi="宋体"/>
                      <w:color w:val="000000"/>
                    </w:rPr>
                  </w:pPr>
                  <w:r>
                    <w:rPr>
                      <w:rFonts w:ascii="宋体" w:hAnsi="宋体" w:hint="eastAsia"/>
                      <w:color w:val="000000"/>
                    </w:rPr>
                    <w:t>温度</w:t>
                  </w:r>
                </w:p>
                <w:p w14:paraId="17210F5E" w14:textId="77777777" w:rsidR="00867B5D" w:rsidRDefault="00867B5D" w:rsidP="00466F39">
                  <w:pPr>
                    <w:rPr>
                      <w:rFonts w:ascii="宋体" w:hAnsi="宋体"/>
                      <w:color w:val="000000"/>
                    </w:rPr>
                  </w:pPr>
                  <w:r>
                    <w:rPr>
                      <w:rFonts w:ascii="宋体" w:hAnsi="宋体" w:hint="eastAsia"/>
                      <w:color w:val="000000"/>
                    </w:rPr>
                    <w:t>（°C）</w:t>
                  </w:r>
                </w:p>
              </w:tc>
              <w:tc>
                <w:tcPr>
                  <w:tcW w:w="632" w:type="pct"/>
                  <w:tcBorders>
                    <w:top w:val="single" w:sz="4" w:space="0" w:color="auto"/>
                    <w:left w:val="nil"/>
                    <w:bottom w:val="single" w:sz="4" w:space="0" w:color="auto"/>
                    <w:right w:val="single" w:sz="4" w:space="0" w:color="auto"/>
                  </w:tcBorders>
                </w:tcPr>
                <w:p w14:paraId="6A574E4E" w14:textId="77777777" w:rsidR="00867B5D" w:rsidRDefault="00867B5D" w:rsidP="00466F39">
                  <w:pPr>
                    <w:rPr>
                      <w:rFonts w:ascii="宋体" w:hAnsi="宋体"/>
                      <w:color w:val="000000"/>
                    </w:rPr>
                  </w:pPr>
                </w:p>
              </w:tc>
              <w:tc>
                <w:tcPr>
                  <w:tcW w:w="522" w:type="pct"/>
                  <w:tcBorders>
                    <w:top w:val="single" w:sz="4" w:space="0" w:color="auto"/>
                    <w:left w:val="nil"/>
                    <w:bottom w:val="single" w:sz="4" w:space="0" w:color="auto"/>
                    <w:right w:val="single" w:sz="4" w:space="0" w:color="auto"/>
                  </w:tcBorders>
                </w:tcPr>
                <w:p w14:paraId="3263F947" w14:textId="77777777" w:rsidR="00867B5D" w:rsidRDefault="00867B5D" w:rsidP="00466F39">
                  <w:pPr>
                    <w:rPr>
                      <w:rFonts w:ascii="宋体" w:hAnsi="宋体"/>
                      <w:color w:val="000000"/>
                    </w:rPr>
                  </w:pPr>
                </w:p>
              </w:tc>
              <w:tc>
                <w:tcPr>
                  <w:tcW w:w="522" w:type="pct"/>
                  <w:tcBorders>
                    <w:top w:val="single" w:sz="4" w:space="0" w:color="auto"/>
                    <w:left w:val="nil"/>
                    <w:bottom w:val="single" w:sz="4" w:space="0" w:color="auto"/>
                    <w:right w:val="single" w:sz="4" w:space="0" w:color="auto"/>
                  </w:tcBorders>
                </w:tcPr>
                <w:p w14:paraId="405EE4B2" w14:textId="77777777" w:rsidR="00867B5D" w:rsidRDefault="00867B5D" w:rsidP="00466F39">
                  <w:pPr>
                    <w:rPr>
                      <w:rFonts w:ascii="宋体" w:hAnsi="宋体"/>
                      <w:color w:val="000000"/>
                    </w:rPr>
                  </w:pPr>
                </w:p>
              </w:tc>
              <w:tc>
                <w:tcPr>
                  <w:tcW w:w="475" w:type="pct"/>
                  <w:tcBorders>
                    <w:top w:val="single" w:sz="4" w:space="0" w:color="auto"/>
                    <w:left w:val="nil"/>
                    <w:bottom w:val="single" w:sz="4" w:space="0" w:color="auto"/>
                    <w:right w:val="single" w:sz="4" w:space="0" w:color="auto"/>
                  </w:tcBorders>
                </w:tcPr>
                <w:p w14:paraId="13785A95" w14:textId="77777777" w:rsidR="00867B5D" w:rsidRDefault="00867B5D" w:rsidP="00466F39">
                  <w:pPr>
                    <w:rPr>
                      <w:rFonts w:ascii="宋体" w:hAnsi="宋体"/>
                      <w:color w:val="000000"/>
                    </w:rPr>
                  </w:pPr>
                </w:p>
              </w:tc>
              <w:tc>
                <w:tcPr>
                  <w:tcW w:w="514" w:type="pct"/>
                  <w:tcBorders>
                    <w:top w:val="single" w:sz="4" w:space="0" w:color="auto"/>
                    <w:left w:val="nil"/>
                    <w:bottom w:val="single" w:sz="4" w:space="0" w:color="auto"/>
                    <w:right w:val="single" w:sz="4" w:space="0" w:color="auto"/>
                  </w:tcBorders>
                </w:tcPr>
                <w:p w14:paraId="0B37B869" w14:textId="77777777" w:rsidR="00867B5D" w:rsidRDefault="00867B5D" w:rsidP="00466F39">
                  <w:pPr>
                    <w:rPr>
                      <w:rFonts w:ascii="宋体" w:hAnsi="宋体"/>
                      <w:color w:val="000000"/>
                    </w:rPr>
                  </w:pPr>
                </w:p>
              </w:tc>
              <w:tc>
                <w:tcPr>
                  <w:tcW w:w="584" w:type="pct"/>
                  <w:tcBorders>
                    <w:top w:val="single" w:sz="4" w:space="0" w:color="auto"/>
                    <w:left w:val="nil"/>
                    <w:bottom w:val="single" w:sz="4" w:space="0" w:color="auto"/>
                    <w:right w:val="single" w:sz="4" w:space="0" w:color="auto"/>
                  </w:tcBorders>
                </w:tcPr>
                <w:p w14:paraId="73AA430C" w14:textId="77777777" w:rsidR="00867B5D" w:rsidRDefault="00867B5D" w:rsidP="00466F39">
                  <w:pPr>
                    <w:rPr>
                      <w:rFonts w:ascii="宋体" w:hAnsi="宋体"/>
                      <w:color w:val="000000"/>
                    </w:rPr>
                  </w:pPr>
                </w:p>
              </w:tc>
              <w:tc>
                <w:tcPr>
                  <w:tcW w:w="545" w:type="pct"/>
                  <w:tcBorders>
                    <w:top w:val="single" w:sz="4" w:space="0" w:color="auto"/>
                    <w:left w:val="nil"/>
                    <w:bottom w:val="single" w:sz="4" w:space="0" w:color="auto"/>
                    <w:right w:val="single" w:sz="4" w:space="0" w:color="auto"/>
                  </w:tcBorders>
                </w:tcPr>
                <w:p w14:paraId="65DB1852" w14:textId="77777777" w:rsidR="00867B5D" w:rsidRDefault="00867B5D" w:rsidP="00466F39">
                  <w:pPr>
                    <w:rPr>
                      <w:rFonts w:ascii="宋体" w:hAnsi="宋体"/>
                      <w:color w:val="000000"/>
                    </w:rPr>
                  </w:pPr>
                </w:p>
              </w:tc>
              <w:tc>
                <w:tcPr>
                  <w:tcW w:w="576" w:type="pct"/>
                  <w:tcBorders>
                    <w:top w:val="single" w:sz="4" w:space="0" w:color="auto"/>
                    <w:left w:val="nil"/>
                    <w:bottom w:val="single" w:sz="4" w:space="0" w:color="auto"/>
                    <w:right w:val="single" w:sz="4" w:space="0" w:color="auto"/>
                  </w:tcBorders>
                </w:tcPr>
                <w:p w14:paraId="2140F076" w14:textId="77777777" w:rsidR="00867B5D" w:rsidRDefault="00867B5D" w:rsidP="00466F39">
                  <w:pPr>
                    <w:rPr>
                      <w:rFonts w:ascii="宋体" w:hAnsi="宋体"/>
                      <w:color w:val="000000"/>
                    </w:rPr>
                  </w:pPr>
                </w:p>
              </w:tc>
            </w:tr>
            <w:tr w:rsidR="00867B5D" w14:paraId="763F5112" w14:textId="77777777" w:rsidTr="00466F39">
              <w:trPr>
                <w:trHeight w:val="675"/>
              </w:trPr>
              <w:tc>
                <w:tcPr>
                  <w:tcW w:w="624" w:type="pct"/>
                  <w:tcBorders>
                    <w:top w:val="single" w:sz="4" w:space="0" w:color="auto"/>
                    <w:left w:val="single" w:sz="4" w:space="0" w:color="auto"/>
                    <w:bottom w:val="single" w:sz="4" w:space="0" w:color="auto"/>
                    <w:right w:val="single" w:sz="4" w:space="0" w:color="auto"/>
                  </w:tcBorders>
                </w:tcPr>
                <w:p w14:paraId="167CD8E4" w14:textId="77777777" w:rsidR="00867B5D" w:rsidRDefault="00867B5D" w:rsidP="00466F39">
                  <w:pPr>
                    <w:rPr>
                      <w:rFonts w:ascii="宋体" w:hAnsi="宋体"/>
                      <w:color w:val="000000"/>
                    </w:rPr>
                  </w:pPr>
                  <w:r>
                    <w:rPr>
                      <w:rFonts w:ascii="宋体" w:hAnsi="宋体" w:hint="eastAsia"/>
                      <w:color w:val="000000"/>
                    </w:rPr>
                    <w:t>时间</w:t>
                  </w:r>
                </w:p>
                <w:p w14:paraId="4E99661D" w14:textId="77777777" w:rsidR="00867B5D" w:rsidRDefault="00867B5D" w:rsidP="00466F39">
                  <w:pPr>
                    <w:rPr>
                      <w:rFonts w:ascii="宋体" w:hAnsi="宋体"/>
                      <w:color w:val="000000"/>
                    </w:rPr>
                  </w:pPr>
                  <w:r>
                    <w:rPr>
                      <w:rFonts w:hint="eastAsia"/>
                      <w:color w:val="000000"/>
                    </w:rPr>
                    <w:t>（</w:t>
                  </w:r>
                  <w:r>
                    <w:rPr>
                      <w:rFonts w:hint="eastAsia"/>
                      <w:color w:val="000000"/>
                    </w:rPr>
                    <w:t>S</w:t>
                  </w:r>
                  <w:r>
                    <w:rPr>
                      <w:rFonts w:hint="eastAsia"/>
                      <w:color w:val="000000"/>
                    </w:rPr>
                    <w:t>）</w:t>
                  </w:r>
                </w:p>
              </w:tc>
              <w:tc>
                <w:tcPr>
                  <w:tcW w:w="632" w:type="pct"/>
                  <w:tcBorders>
                    <w:top w:val="single" w:sz="4" w:space="0" w:color="auto"/>
                    <w:left w:val="nil"/>
                    <w:bottom w:val="single" w:sz="4" w:space="0" w:color="auto"/>
                    <w:right w:val="single" w:sz="4" w:space="0" w:color="auto"/>
                  </w:tcBorders>
                </w:tcPr>
                <w:p w14:paraId="6DEF44B8" w14:textId="77777777" w:rsidR="00867B5D" w:rsidRDefault="00867B5D" w:rsidP="00466F39">
                  <w:pPr>
                    <w:rPr>
                      <w:rFonts w:ascii="宋体" w:hAnsi="宋体"/>
                      <w:color w:val="000000"/>
                    </w:rPr>
                  </w:pPr>
                  <w:r>
                    <w:rPr>
                      <w:rFonts w:ascii="宋体" w:hAnsi="宋体" w:hint="eastAsia"/>
                      <w:color w:val="000000"/>
                    </w:rPr>
                    <w:t>125</w:t>
                  </w:r>
                </w:p>
              </w:tc>
              <w:tc>
                <w:tcPr>
                  <w:tcW w:w="522" w:type="pct"/>
                  <w:tcBorders>
                    <w:top w:val="single" w:sz="4" w:space="0" w:color="auto"/>
                    <w:left w:val="nil"/>
                    <w:bottom w:val="single" w:sz="4" w:space="0" w:color="auto"/>
                    <w:right w:val="single" w:sz="4" w:space="0" w:color="auto"/>
                  </w:tcBorders>
                </w:tcPr>
                <w:p w14:paraId="0F2C2D0D" w14:textId="77777777" w:rsidR="00867B5D" w:rsidRDefault="00867B5D" w:rsidP="00466F39">
                  <w:pPr>
                    <w:rPr>
                      <w:rFonts w:ascii="宋体" w:hAnsi="宋体"/>
                      <w:color w:val="000000"/>
                    </w:rPr>
                  </w:pPr>
                  <w:r>
                    <w:rPr>
                      <w:rFonts w:ascii="宋体" w:hAnsi="宋体" w:hint="eastAsia"/>
                      <w:color w:val="000000"/>
                    </w:rPr>
                    <w:t>150</w:t>
                  </w:r>
                </w:p>
              </w:tc>
              <w:tc>
                <w:tcPr>
                  <w:tcW w:w="522" w:type="pct"/>
                  <w:tcBorders>
                    <w:top w:val="single" w:sz="4" w:space="0" w:color="auto"/>
                    <w:left w:val="nil"/>
                    <w:bottom w:val="single" w:sz="4" w:space="0" w:color="auto"/>
                    <w:right w:val="single" w:sz="4" w:space="0" w:color="auto"/>
                  </w:tcBorders>
                </w:tcPr>
                <w:p w14:paraId="2CC8F5E9" w14:textId="77777777" w:rsidR="00867B5D" w:rsidRDefault="00867B5D" w:rsidP="00466F39">
                  <w:pPr>
                    <w:rPr>
                      <w:rFonts w:ascii="宋体" w:hAnsi="宋体"/>
                      <w:color w:val="000000"/>
                    </w:rPr>
                  </w:pPr>
                  <w:r>
                    <w:rPr>
                      <w:rFonts w:ascii="宋体" w:hAnsi="宋体" w:hint="eastAsia"/>
                      <w:color w:val="000000"/>
                    </w:rPr>
                    <w:t>200</w:t>
                  </w:r>
                </w:p>
              </w:tc>
              <w:tc>
                <w:tcPr>
                  <w:tcW w:w="475" w:type="pct"/>
                  <w:tcBorders>
                    <w:top w:val="single" w:sz="4" w:space="0" w:color="auto"/>
                    <w:left w:val="nil"/>
                    <w:bottom w:val="single" w:sz="4" w:space="0" w:color="auto"/>
                    <w:right w:val="single" w:sz="4" w:space="0" w:color="auto"/>
                  </w:tcBorders>
                </w:tcPr>
                <w:p w14:paraId="348EA93D" w14:textId="77777777" w:rsidR="00867B5D" w:rsidRDefault="00867B5D" w:rsidP="00466F39">
                  <w:pPr>
                    <w:rPr>
                      <w:rFonts w:ascii="宋体" w:hAnsi="宋体"/>
                      <w:color w:val="000000"/>
                    </w:rPr>
                  </w:pPr>
                  <w:r>
                    <w:rPr>
                      <w:rFonts w:ascii="宋体" w:hAnsi="宋体" w:hint="eastAsia"/>
                      <w:color w:val="000000"/>
                    </w:rPr>
                    <w:t>250</w:t>
                  </w:r>
                </w:p>
              </w:tc>
              <w:tc>
                <w:tcPr>
                  <w:tcW w:w="514" w:type="pct"/>
                  <w:tcBorders>
                    <w:top w:val="single" w:sz="4" w:space="0" w:color="auto"/>
                    <w:left w:val="nil"/>
                    <w:bottom w:val="single" w:sz="4" w:space="0" w:color="auto"/>
                    <w:right w:val="single" w:sz="4" w:space="0" w:color="auto"/>
                  </w:tcBorders>
                </w:tcPr>
                <w:p w14:paraId="5FFF4879" w14:textId="77777777" w:rsidR="00867B5D" w:rsidRDefault="00867B5D" w:rsidP="00466F39">
                  <w:pPr>
                    <w:rPr>
                      <w:rFonts w:ascii="宋体" w:hAnsi="宋体"/>
                      <w:color w:val="000000"/>
                    </w:rPr>
                  </w:pPr>
                  <w:r>
                    <w:rPr>
                      <w:rFonts w:ascii="宋体" w:hAnsi="宋体" w:hint="eastAsia"/>
                      <w:color w:val="000000"/>
                    </w:rPr>
                    <w:t>300</w:t>
                  </w:r>
                </w:p>
              </w:tc>
              <w:tc>
                <w:tcPr>
                  <w:tcW w:w="584" w:type="pct"/>
                  <w:tcBorders>
                    <w:top w:val="single" w:sz="4" w:space="0" w:color="auto"/>
                    <w:left w:val="nil"/>
                    <w:bottom w:val="single" w:sz="4" w:space="0" w:color="auto"/>
                    <w:right w:val="single" w:sz="4" w:space="0" w:color="auto"/>
                  </w:tcBorders>
                </w:tcPr>
                <w:p w14:paraId="5F8C3674" w14:textId="77777777" w:rsidR="00867B5D" w:rsidRDefault="00867B5D" w:rsidP="00466F39">
                  <w:pPr>
                    <w:rPr>
                      <w:rFonts w:ascii="宋体" w:hAnsi="宋体"/>
                      <w:color w:val="000000"/>
                    </w:rPr>
                  </w:pPr>
                  <w:r>
                    <w:rPr>
                      <w:rFonts w:ascii="宋体" w:hAnsi="宋体" w:hint="eastAsia"/>
                      <w:color w:val="000000"/>
                    </w:rPr>
                    <w:t>400</w:t>
                  </w:r>
                </w:p>
              </w:tc>
              <w:tc>
                <w:tcPr>
                  <w:tcW w:w="545" w:type="pct"/>
                  <w:tcBorders>
                    <w:top w:val="single" w:sz="4" w:space="0" w:color="auto"/>
                    <w:left w:val="nil"/>
                    <w:bottom w:val="single" w:sz="4" w:space="0" w:color="auto"/>
                    <w:right w:val="single" w:sz="4" w:space="0" w:color="auto"/>
                  </w:tcBorders>
                </w:tcPr>
                <w:p w14:paraId="2111DA95" w14:textId="77777777" w:rsidR="00867B5D" w:rsidRDefault="00867B5D" w:rsidP="00466F39">
                  <w:pPr>
                    <w:rPr>
                      <w:rFonts w:ascii="宋体" w:hAnsi="宋体"/>
                      <w:color w:val="000000"/>
                    </w:rPr>
                  </w:pPr>
                  <w:r>
                    <w:rPr>
                      <w:rFonts w:ascii="宋体" w:hAnsi="宋体" w:hint="eastAsia"/>
                      <w:color w:val="000000"/>
                    </w:rPr>
                    <w:t>500</w:t>
                  </w:r>
                </w:p>
              </w:tc>
              <w:tc>
                <w:tcPr>
                  <w:tcW w:w="576" w:type="pct"/>
                  <w:tcBorders>
                    <w:top w:val="single" w:sz="4" w:space="0" w:color="auto"/>
                    <w:left w:val="nil"/>
                    <w:bottom w:val="single" w:sz="4" w:space="0" w:color="auto"/>
                    <w:right w:val="single" w:sz="4" w:space="0" w:color="auto"/>
                  </w:tcBorders>
                </w:tcPr>
                <w:p w14:paraId="44FB42D2" w14:textId="77777777" w:rsidR="00867B5D" w:rsidRDefault="00867B5D" w:rsidP="00466F39">
                  <w:pPr>
                    <w:rPr>
                      <w:rFonts w:ascii="宋体" w:hAnsi="宋体"/>
                      <w:color w:val="000000"/>
                    </w:rPr>
                  </w:pPr>
                  <w:r>
                    <w:rPr>
                      <w:rFonts w:ascii="宋体" w:hAnsi="宋体" w:hint="eastAsia"/>
                      <w:color w:val="000000"/>
                    </w:rPr>
                    <w:t>600</w:t>
                  </w:r>
                </w:p>
              </w:tc>
            </w:tr>
            <w:tr w:rsidR="00867B5D" w14:paraId="22C176B4" w14:textId="77777777" w:rsidTr="00466F39">
              <w:trPr>
                <w:trHeight w:val="675"/>
              </w:trPr>
              <w:tc>
                <w:tcPr>
                  <w:tcW w:w="624" w:type="pct"/>
                  <w:tcBorders>
                    <w:top w:val="single" w:sz="4" w:space="0" w:color="auto"/>
                    <w:left w:val="single" w:sz="4" w:space="0" w:color="auto"/>
                    <w:bottom w:val="single" w:sz="4" w:space="0" w:color="auto"/>
                    <w:right w:val="single" w:sz="4" w:space="0" w:color="auto"/>
                  </w:tcBorders>
                </w:tcPr>
                <w:p w14:paraId="7616171F" w14:textId="77777777" w:rsidR="00867B5D" w:rsidRDefault="00867B5D" w:rsidP="00466F39">
                  <w:pPr>
                    <w:rPr>
                      <w:rFonts w:ascii="宋体" w:hAnsi="宋体"/>
                      <w:color w:val="000000"/>
                    </w:rPr>
                  </w:pPr>
                  <w:r>
                    <w:rPr>
                      <w:rFonts w:ascii="宋体" w:hAnsi="宋体" w:hint="eastAsia"/>
                      <w:color w:val="000000"/>
                    </w:rPr>
                    <w:t>电压（</w:t>
                  </w:r>
                  <w:r>
                    <w:t>mV</w:t>
                  </w:r>
                  <w:r>
                    <w:rPr>
                      <w:rFonts w:hint="eastAsia"/>
                    </w:rPr>
                    <w:t>）</w:t>
                  </w:r>
                </w:p>
              </w:tc>
              <w:tc>
                <w:tcPr>
                  <w:tcW w:w="632" w:type="pct"/>
                  <w:tcBorders>
                    <w:top w:val="single" w:sz="4" w:space="0" w:color="auto"/>
                    <w:left w:val="nil"/>
                    <w:bottom w:val="single" w:sz="4" w:space="0" w:color="auto"/>
                    <w:right w:val="single" w:sz="4" w:space="0" w:color="auto"/>
                  </w:tcBorders>
                </w:tcPr>
                <w:p w14:paraId="4881FC91" w14:textId="77777777" w:rsidR="00867B5D" w:rsidRDefault="00867B5D" w:rsidP="00466F39">
                  <w:pPr>
                    <w:rPr>
                      <w:rFonts w:ascii="宋体" w:hAnsi="宋体"/>
                      <w:color w:val="000000"/>
                    </w:rPr>
                  </w:pPr>
                </w:p>
              </w:tc>
              <w:tc>
                <w:tcPr>
                  <w:tcW w:w="522" w:type="pct"/>
                  <w:tcBorders>
                    <w:top w:val="single" w:sz="4" w:space="0" w:color="auto"/>
                    <w:left w:val="nil"/>
                    <w:bottom w:val="single" w:sz="4" w:space="0" w:color="auto"/>
                    <w:right w:val="single" w:sz="4" w:space="0" w:color="auto"/>
                  </w:tcBorders>
                </w:tcPr>
                <w:p w14:paraId="3DC32DB4" w14:textId="77777777" w:rsidR="00867B5D" w:rsidRDefault="00867B5D" w:rsidP="00466F39">
                  <w:pPr>
                    <w:rPr>
                      <w:rFonts w:ascii="宋体" w:hAnsi="宋体"/>
                      <w:color w:val="000000"/>
                    </w:rPr>
                  </w:pPr>
                </w:p>
              </w:tc>
              <w:tc>
                <w:tcPr>
                  <w:tcW w:w="522" w:type="pct"/>
                  <w:tcBorders>
                    <w:top w:val="single" w:sz="4" w:space="0" w:color="auto"/>
                    <w:left w:val="nil"/>
                    <w:bottom w:val="single" w:sz="4" w:space="0" w:color="auto"/>
                    <w:right w:val="single" w:sz="4" w:space="0" w:color="auto"/>
                  </w:tcBorders>
                </w:tcPr>
                <w:p w14:paraId="03BD22DE" w14:textId="77777777" w:rsidR="00867B5D" w:rsidRDefault="00867B5D" w:rsidP="00466F39">
                  <w:pPr>
                    <w:rPr>
                      <w:rFonts w:ascii="宋体" w:hAnsi="宋体"/>
                      <w:color w:val="000000"/>
                    </w:rPr>
                  </w:pPr>
                </w:p>
              </w:tc>
              <w:tc>
                <w:tcPr>
                  <w:tcW w:w="475" w:type="pct"/>
                  <w:tcBorders>
                    <w:top w:val="single" w:sz="4" w:space="0" w:color="auto"/>
                    <w:left w:val="nil"/>
                    <w:bottom w:val="single" w:sz="4" w:space="0" w:color="auto"/>
                    <w:right w:val="single" w:sz="4" w:space="0" w:color="auto"/>
                  </w:tcBorders>
                </w:tcPr>
                <w:p w14:paraId="09EF5546" w14:textId="77777777" w:rsidR="00867B5D" w:rsidRDefault="00867B5D" w:rsidP="00466F39">
                  <w:pPr>
                    <w:rPr>
                      <w:rFonts w:ascii="宋体" w:hAnsi="宋体"/>
                      <w:color w:val="000000"/>
                    </w:rPr>
                  </w:pPr>
                </w:p>
              </w:tc>
              <w:tc>
                <w:tcPr>
                  <w:tcW w:w="514" w:type="pct"/>
                  <w:tcBorders>
                    <w:top w:val="single" w:sz="4" w:space="0" w:color="auto"/>
                    <w:left w:val="nil"/>
                    <w:bottom w:val="single" w:sz="4" w:space="0" w:color="auto"/>
                    <w:right w:val="single" w:sz="4" w:space="0" w:color="auto"/>
                  </w:tcBorders>
                </w:tcPr>
                <w:p w14:paraId="3DA721DE" w14:textId="77777777" w:rsidR="00867B5D" w:rsidRDefault="00867B5D" w:rsidP="00466F39">
                  <w:pPr>
                    <w:rPr>
                      <w:rFonts w:ascii="宋体" w:hAnsi="宋体"/>
                      <w:color w:val="000000"/>
                    </w:rPr>
                  </w:pPr>
                </w:p>
              </w:tc>
              <w:tc>
                <w:tcPr>
                  <w:tcW w:w="584" w:type="pct"/>
                  <w:tcBorders>
                    <w:top w:val="single" w:sz="4" w:space="0" w:color="auto"/>
                    <w:left w:val="nil"/>
                    <w:bottom w:val="single" w:sz="4" w:space="0" w:color="auto"/>
                    <w:right w:val="single" w:sz="4" w:space="0" w:color="auto"/>
                  </w:tcBorders>
                </w:tcPr>
                <w:p w14:paraId="4FCB0768" w14:textId="77777777" w:rsidR="00867B5D" w:rsidRDefault="00867B5D" w:rsidP="00466F39">
                  <w:pPr>
                    <w:rPr>
                      <w:rFonts w:ascii="宋体" w:hAnsi="宋体"/>
                      <w:color w:val="000000"/>
                    </w:rPr>
                  </w:pPr>
                </w:p>
              </w:tc>
              <w:tc>
                <w:tcPr>
                  <w:tcW w:w="545" w:type="pct"/>
                  <w:tcBorders>
                    <w:top w:val="single" w:sz="4" w:space="0" w:color="auto"/>
                    <w:left w:val="nil"/>
                    <w:bottom w:val="single" w:sz="4" w:space="0" w:color="auto"/>
                    <w:right w:val="single" w:sz="4" w:space="0" w:color="auto"/>
                  </w:tcBorders>
                </w:tcPr>
                <w:p w14:paraId="3AE7FEBE" w14:textId="77777777" w:rsidR="00867B5D" w:rsidRDefault="00867B5D" w:rsidP="00466F39">
                  <w:pPr>
                    <w:rPr>
                      <w:rFonts w:ascii="宋体" w:hAnsi="宋体"/>
                      <w:color w:val="000000"/>
                    </w:rPr>
                  </w:pPr>
                </w:p>
              </w:tc>
              <w:tc>
                <w:tcPr>
                  <w:tcW w:w="576" w:type="pct"/>
                  <w:tcBorders>
                    <w:top w:val="single" w:sz="4" w:space="0" w:color="auto"/>
                    <w:left w:val="nil"/>
                    <w:bottom w:val="single" w:sz="4" w:space="0" w:color="auto"/>
                    <w:right w:val="single" w:sz="4" w:space="0" w:color="auto"/>
                  </w:tcBorders>
                </w:tcPr>
                <w:p w14:paraId="71249051" w14:textId="77777777" w:rsidR="00867B5D" w:rsidRDefault="00867B5D" w:rsidP="00466F39">
                  <w:pPr>
                    <w:rPr>
                      <w:rFonts w:ascii="宋体" w:hAnsi="宋体"/>
                      <w:color w:val="000000"/>
                    </w:rPr>
                  </w:pPr>
                </w:p>
              </w:tc>
            </w:tr>
            <w:tr w:rsidR="00867B5D" w14:paraId="65F37E39" w14:textId="77777777" w:rsidTr="00466F39">
              <w:trPr>
                <w:trHeight w:val="675"/>
              </w:trPr>
              <w:tc>
                <w:tcPr>
                  <w:tcW w:w="624" w:type="pct"/>
                  <w:tcBorders>
                    <w:top w:val="single" w:sz="4" w:space="0" w:color="auto"/>
                    <w:left w:val="single" w:sz="4" w:space="0" w:color="auto"/>
                    <w:bottom w:val="single" w:sz="4" w:space="0" w:color="auto"/>
                    <w:right w:val="single" w:sz="4" w:space="0" w:color="auto"/>
                  </w:tcBorders>
                </w:tcPr>
                <w:p w14:paraId="72F393DB" w14:textId="77777777" w:rsidR="00867B5D" w:rsidRDefault="00867B5D" w:rsidP="00466F39">
                  <w:pPr>
                    <w:rPr>
                      <w:rFonts w:ascii="宋体" w:hAnsi="宋体"/>
                      <w:color w:val="000000"/>
                    </w:rPr>
                  </w:pPr>
                  <w:r>
                    <w:rPr>
                      <w:rFonts w:ascii="宋体" w:hAnsi="宋体" w:hint="eastAsia"/>
                      <w:color w:val="000000"/>
                    </w:rPr>
                    <w:t>温度</w:t>
                  </w:r>
                </w:p>
                <w:p w14:paraId="057C28CE" w14:textId="77777777" w:rsidR="00867B5D" w:rsidRDefault="00867B5D" w:rsidP="00466F39">
                  <w:pPr>
                    <w:rPr>
                      <w:rFonts w:ascii="宋体" w:hAnsi="宋体"/>
                      <w:color w:val="000000"/>
                    </w:rPr>
                  </w:pPr>
                  <w:r>
                    <w:rPr>
                      <w:rFonts w:hint="eastAsia"/>
                      <w:color w:val="000000"/>
                    </w:rPr>
                    <w:t>（°</w:t>
                  </w:r>
                  <w:r>
                    <w:rPr>
                      <w:rFonts w:hint="eastAsia"/>
                      <w:color w:val="000000"/>
                    </w:rPr>
                    <w:t>C</w:t>
                  </w:r>
                  <w:r>
                    <w:rPr>
                      <w:rFonts w:hint="eastAsia"/>
                      <w:color w:val="000000"/>
                    </w:rPr>
                    <w:t>）</w:t>
                  </w:r>
                </w:p>
              </w:tc>
              <w:tc>
                <w:tcPr>
                  <w:tcW w:w="632" w:type="pct"/>
                  <w:tcBorders>
                    <w:top w:val="single" w:sz="4" w:space="0" w:color="auto"/>
                    <w:left w:val="nil"/>
                    <w:bottom w:val="single" w:sz="4" w:space="0" w:color="auto"/>
                    <w:right w:val="single" w:sz="4" w:space="0" w:color="auto"/>
                  </w:tcBorders>
                </w:tcPr>
                <w:p w14:paraId="07361E36" w14:textId="77777777" w:rsidR="00867B5D" w:rsidRDefault="00867B5D" w:rsidP="00466F39">
                  <w:pPr>
                    <w:rPr>
                      <w:rFonts w:ascii="宋体" w:hAnsi="宋体"/>
                      <w:color w:val="000000"/>
                    </w:rPr>
                  </w:pPr>
                </w:p>
              </w:tc>
              <w:tc>
                <w:tcPr>
                  <w:tcW w:w="522" w:type="pct"/>
                  <w:tcBorders>
                    <w:top w:val="single" w:sz="4" w:space="0" w:color="auto"/>
                    <w:left w:val="nil"/>
                    <w:bottom w:val="single" w:sz="4" w:space="0" w:color="auto"/>
                    <w:right w:val="single" w:sz="4" w:space="0" w:color="auto"/>
                  </w:tcBorders>
                </w:tcPr>
                <w:p w14:paraId="4231BA02" w14:textId="77777777" w:rsidR="00867B5D" w:rsidRDefault="00867B5D" w:rsidP="00466F39">
                  <w:pPr>
                    <w:rPr>
                      <w:rFonts w:ascii="宋体" w:hAnsi="宋体"/>
                      <w:color w:val="000000"/>
                    </w:rPr>
                  </w:pPr>
                </w:p>
              </w:tc>
              <w:tc>
                <w:tcPr>
                  <w:tcW w:w="522" w:type="pct"/>
                  <w:tcBorders>
                    <w:top w:val="single" w:sz="4" w:space="0" w:color="auto"/>
                    <w:left w:val="nil"/>
                    <w:bottom w:val="single" w:sz="4" w:space="0" w:color="auto"/>
                    <w:right w:val="single" w:sz="4" w:space="0" w:color="auto"/>
                  </w:tcBorders>
                </w:tcPr>
                <w:p w14:paraId="08B9C801" w14:textId="77777777" w:rsidR="00867B5D" w:rsidRDefault="00867B5D" w:rsidP="00466F39">
                  <w:pPr>
                    <w:rPr>
                      <w:rFonts w:ascii="宋体" w:hAnsi="宋体"/>
                      <w:color w:val="000000"/>
                    </w:rPr>
                  </w:pPr>
                </w:p>
              </w:tc>
              <w:tc>
                <w:tcPr>
                  <w:tcW w:w="475" w:type="pct"/>
                  <w:tcBorders>
                    <w:top w:val="single" w:sz="4" w:space="0" w:color="auto"/>
                    <w:left w:val="nil"/>
                    <w:bottom w:val="single" w:sz="4" w:space="0" w:color="auto"/>
                    <w:right w:val="single" w:sz="4" w:space="0" w:color="auto"/>
                  </w:tcBorders>
                </w:tcPr>
                <w:p w14:paraId="5A3A89B5" w14:textId="77777777" w:rsidR="00867B5D" w:rsidRDefault="00867B5D" w:rsidP="00466F39">
                  <w:pPr>
                    <w:rPr>
                      <w:rFonts w:ascii="宋体" w:hAnsi="宋体"/>
                      <w:color w:val="000000"/>
                    </w:rPr>
                  </w:pPr>
                </w:p>
              </w:tc>
              <w:tc>
                <w:tcPr>
                  <w:tcW w:w="514" w:type="pct"/>
                  <w:tcBorders>
                    <w:top w:val="single" w:sz="4" w:space="0" w:color="auto"/>
                    <w:left w:val="nil"/>
                    <w:bottom w:val="single" w:sz="4" w:space="0" w:color="auto"/>
                    <w:right w:val="single" w:sz="4" w:space="0" w:color="auto"/>
                  </w:tcBorders>
                </w:tcPr>
                <w:p w14:paraId="12C1B934" w14:textId="77777777" w:rsidR="00867B5D" w:rsidRDefault="00867B5D" w:rsidP="00466F39">
                  <w:pPr>
                    <w:rPr>
                      <w:rFonts w:ascii="宋体" w:hAnsi="宋体"/>
                      <w:color w:val="000000"/>
                    </w:rPr>
                  </w:pPr>
                </w:p>
              </w:tc>
              <w:tc>
                <w:tcPr>
                  <w:tcW w:w="584" w:type="pct"/>
                  <w:tcBorders>
                    <w:top w:val="single" w:sz="4" w:space="0" w:color="auto"/>
                    <w:left w:val="nil"/>
                    <w:bottom w:val="single" w:sz="4" w:space="0" w:color="auto"/>
                    <w:right w:val="single" w:sz="4" w:space="0" w:color="auto"/>
                  </w:tcBorders>
                </w:tcPr>
                <w:p w14:paraId="2CEAA834" w14:textId="77777777" w:rsidR="00867B5D" w:rsidRDefault="00867B5D" w:rsidP="00466F39">
                  <w:pPr>
                    <w:rPr>
                      <w:rFonts w:ascii="宋体" w:hAnsi="宋体"/>
                      <w:color w:val="000000"/>
                    </w:rPr>
                  </w:pPr>
                </w:p>
              </w:tc>
              <w:tc>
                <w:tcPr>
                  <w:tcW w:w="545" w:type="pct"/>
                  <w:tcBorders>
                    <w:top w:val="single" w:sz="4" w:space="0" w:color="auto"/>
                    <w:left w:val="nil"/>
                    <w:bottom w:val="single" w:sz="4" w:space="0" w:color="auto"/>
                    <w:right w:val="single" w:sz="4" w:space="0" w:color="auto"/>
                  </w:tcBorders>
                </w:tcPr>
                <w:p w14:paraId="4143A217" w14:textId="77777777" w:rsidR="00867B5D" w:rsidRDefault="00867B5D" w:rsidP="00466F39">
                  <w:pPr>
                    <w:rPr>
                      <w:rFonts w:ascii="宋体" w:hAnsi="宋体"/>
                      <w:color w:val="000000"/>
                    </w:rPr>
                  </w:pPr>
                </w:p>
              </w:tc>
              <w:tc>
                <w:tcPr>
                  <w:tcW w:w="576" w:type="pct"/>
                  <w:tcBorders>
                    <w:top w:val="single" w:sz="4" w:space="0" w:color="auto"/>
                    <w:left w:val="nil"/>
                    <w:bottom w:val="single" w:sz="4" w:space="0" w:color="auto"/>
                    <w:right w:val="single" w:sz="4" w:space="0" w:color="auto"/>
                  </w:tcBorders>
                </w:tcPr>
                <w:p w14:paraId="5AAE25F8" w14:textId="77777777" w:rsidR="00867B5D" w:rsidRDefault="00867B5D" w:rsidP="00466F39">
                  <w:pPr>
                    <w:rPr>
                      <w:rFonts w:ascii="宋体" w:hAnsi="宋体"/>
                      <w:color w:val="000000"/>
                    </w:rPr>
                  </w:pPr>
                </w:p>
              </w:tc>
            </w:tr>
          </w:tbl>
          <w:p w14:paraId="493E3676" w14:textId="77777777" w:rsidR="00867B5D" w:rsidRDefault="00867B5D" w:rsidP="00466F39">
            <w:pPr>
              <w:ind w:firstLineChars="200" w:firstLine="420"/>
              <w:rPr>
                <w:rFonts w:ascii="宋体" w:hAnsi="宋体"/>
                <w:color w:val="000000"/>
                <w:szCs w:val="21"/>
              </w:rPr>
            </w:pPr>
          </w:p>
        </w:tc>
      </w:tr>
      <w:tr w:rsidR="003735D5" w14:paraId="2323287F" w14:textId="77777777" w:rsidTr="003735D5">
        <w:trPr>
          <w:trHeight w:val="769"/>
        </w:trPr>
        <w:tc>
          <w:tcPr>
            <w:tcW w:w="8287" w:type="dxa"/>
            <w:tcBorders>
              <w:top w:val="single" w:sz="4" w:space="0" w:color="auto"/>
              <w:left w:val="single" w:sz="4" w:space="0" w:color="auto"/>
              <w:bottom w:val="single" w:sz="4" w:space="0" w:color="auto"/>
              <w:right w:val="single" w:sz="4" w:space="0" w:color="auto"/>
            </w:tcBorders>
          </w:tcPr>
          <w:p w14:paraId="47786FBA" w14:textId="77777777" w:rsidR="003735D5" w:rsidRPr="003735D5" w:rsidRDefault="003735D5" w:rsidP="003735D5">
            <w:pPr>
              <w:spacing w:line="360" w:lineRule="auto"/>
              <w:rPr>
                <w:rFonts w:eastAsia="黑体"/>
                <w:sz w:val="24"/>
              </w:rPr>
            </w:pPr>
            <w:r w:rsidRPr="003735D5">
              <w:rPr>
                <w:rFonts w:eastAsia="黑体" w:hint="eastAsia"/>
                <w:sz w:val="24"/>
              </w:rPr>
              <w:t>六、数据处理</w:t>
            </w:r>
          </w:p>
          <w:p w14:paraId="72630DAE" w14:textId="77777777" w:rsidR="003735D5" w:rsidRPr="003735D5" w:rsidRDefault="003735D5" w:rsidP="003735D5">
            <w:pPr>
              <w:spacing w:line="360" w:lineRule="auto"/>
              <w:rPr>
                <w:rFonts w:eastAsia="黑体"/>
                <w:sz w:val="24"/>
              </w:rPr>
            </w:pPr>
            <w:r w:rsidRPr="003735D5">
              <w:rPr>
                <w:rFonts w:eastAsia="黑体" w:hint="eastAsia"/>
                <w:sz w:val="24"/>
              </w:rPr>
              <w:t>1</w:t>
            </w:r>
            <w:r w:rsidRPr="003735D5">
              <w:rPr>
                <w:rFonts w:eastAsia="黑体" w:hint="eastAsia"/>
                <w:sz w:val="24"/>
              </w:rPr>
              <w:t>、计算出</w:t>
            </w:r>
            <w:r w:rsidRPr="003735D5">
              <w:rPr>
                <w:rFonts w:eastAsia="黑体" w:hint="eastAsia"/>
                <w:sz w:val="24"/>
              </w:rPr>
              <w:t>Fe</w:t>
            </w:r>
            <w:r w:rsidRPr="003735D5">
              <w:rPr>
                <w:rFonts w:eastAsia="黑体" w:hint="eastAsia"/>
                <w:sz w:val="24"/>
              </w:rPr>
              <w:t>、</w:t>
            </w:r>
            <w:r w:rsidRPr="003735D5">
              <w:rPr>
                <w:rFonts w:eastAsia="黑体" w:hint="eastAsia"/>
                <w:sz w:val="24"/>
              </w:rPr>
              <w:t>Al</w:t>
            </w:r>
            <w:r w:rsidRPr="003735D5">
              <w:rPr>
                <w:rFonts w:eastAsia="黑体" w:hint="eastAsia"/>
                <w:sz w:val="24"/>
              </w:rPr>
              <w:t>的比热容</w:t>
            </w:r>
          </w:p>
          <w:p w14:paraId="67C6D888" w14:textId="77777777" w:rsidR="003735D5" w:rsidRPr="003735D5" w:rsidRDefault="003735D5" w:rsidP="003735D5">
            <w:pPr>
              <w:spacing w:line="360" w:lineRule="auto"/>
              <w:rPr>
                <w:rFonts w:eastAsia="黑体"/>
                <w:sz w:val="24"/>
              </w:rPr>
            </w:pPr>
            <w:r w:rsidRPr="003735D5">
              <w:rPr>
                <w:rFonts w:eastAsia="黑体"/>
                <w:sz w:val="24"/>
              </w:rPr>
              <w:object w:dxaOrig="2280" w:dyaOrig="379" w14:anchorId="3D1659F7">
                <v:shape id="_x0000_i1036" type="#_x0000_t75" style="width:114pt;height:19.2pt;mso-wrap-style:square;mso-position-horizontal-relative:page;mso-position-vertical-relative:page" o:ole="">
                  <v:imagedata r:id="rId30" o:title=""/>
                </v:shape>
                <o:OLEObject Type="Embed" ProgID="Equation.DSMT4" ShapeID="_x0000_i1036" DrawAspect="Content" ObjectID="_1742646597" r:id="rId36"/>
              </w:object>
            </w:r>
            <w:r w:rsidRPr="003735D5">
              <w:rPr>
                <w:rFonts w:eastAsia="黑体"/>
                <w:sz w:val="24"/>
              </w:rPr>
              <w:t xml:space="preserve">  </w:t>
            </w:r>
          </w:p>
          <w:p w14:paraId="526DB4F8" w14:textId="54D812DC" w:rsidR="003735D5" w:rsidRPr="003735D5" w:rsidRDefault="003735D5" w:rsidP="003735D5">
            <w:pPr>
              <w:spacing w:line="360" w:lineRule="auto"/>
              <w:rPr>
                <w:rFonts w:eastAsia="黑体"/>
                <w:sz w:val="24"/>
              </w:rPr>
            </w:pPr>
            <w:r w:rsidRPr="003735D5">
              <w:rPr>
                <w:rFonts w:eastAsia="黑体"/>
                <w:noProof/>
                <w:sz w:val="24"/>
              </w:rPr>
              <w:drawing>
                <wp:inline distT="0" distB="0" distL="0" distR="0" wp14:anchorId="1D861ECA" wp14:editId="21CD1CD6">
                  <wp:extent cx="2750820" cy="9220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0820" cy="922020"/>
                          </a:xfrm>
                          <a:prstGeom prst="rect">
                            <a:avLst/>
                          </a:prstGeom>
                          <a:noFill/>
                          <a:ln>
                            <a:noFill/>
                          </a:ln>
                        </pic:spPr>
                      </pic:pic>
                    </a:graphicData>
                  </a:graphic>
                </wp:inline>
              </w:drawing>
            </w:r>
            <w:r w:rsidRPr="003735D5">
              <w:rPr>
                <w:rFonts w:eastAsia="黑体"/>
                <w:noProof/>
                <w:sz w:val="24"/>
              </w:rPr>
              <w:drawing>
                <wp:inline distT="0" distB="0" distL="0" distR="0" wp14:anchorId="3D57FEDA" wp14:editId="0A3590C3">
                  <wp:extent cx="1280160" cy="8077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80160" cy="807720"/>
                          </a:xfrm>
                          <a:prstGeom prst="rect">
                            <a:avLst/>
                          </a:prstGeom>
                          <a:noFill/>
                          <a:ln>
                            <a:noFill/>
                          </a:ln>
                        </pic:spPr>
                      </pic:pic>
                    </a:graphicData>
                  </a:graphic>
                </wp:inline>
              </w:drawing>
            </w:r>
          </w:p>
          <w:p w14:paraId="55C46695" w14:textId="31A1F7B2" w:rsidR="003735D5" w:rsidRDefault="003735D5" w:rsidP="003735D5">
            <w:pPr>
              <w:spacing w:line="360" w:lineRule="auto"/>
              <w:rPr>
                <w:rFonts w:eastAsia="黑体"/>
                <w:sz w:val="24"/>
              </w:rPr>
            </w:pPr>
            <w:r w:rsidRPr="003735D5">
              <w:rPr>
                <w:rFonts w:eastAsia="黑体"/>
                <w:noProof/>
                <w:sz w:val="24"/>
              </w:rPr>
              <w:lastRenderedPageBreak/>
              <w:drawing>
                <wp:inline distT="0" distB="0" distL="0" distR="0" wp14:anchorId="73D8D85E" wp14:editId="3385DDFD">
                  <wp:extent cx="2697480" cy="10210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97480" cy="1021080"/>
                          </a:xfrm>
                          <a:prstGeom prst="rect">
                            <a:avLst/>
                          </a:prstGeom>
                          <a:noFill/>
                          <a:ln>
                            <a:noFill/>
                          </a:ln>
                        </pic:spPr>
                      </pic:pic>
                    </a:graphicData>
                  </a:graphic>
                </wp:inline>
              </w:drawing>
            </w:r>
            <w:r w:rsidRPr="003735D5">
              <w:rPr>
                <w:rFonts w:eastAsia="黑体"/>
                <w:noProof/>
                <w:sz w:val="24"/>
              </w:rPr>
              <w:drawing>
                <wp:inline distT="0" distB="0" distL="0" distR="0" wp14:anchorId="60F192EB" wp14:editId="00E20E25">
                  <wp:extent cx="1623060" cy="769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23060" cy="769620"/>
                          </a:xfrm>
                          <a:prstGeom prst="rect">
                            <a:avLst/>
                          </a:prstGeom>
                          <a:noFill/>
                          <a:ln>
                            <a:noFill/>
                          </a:ln>
                        </pic:spPr>
                      </pic:pic>
                    </a:graphicData>
                  </a:graphic>
                </wp:inline>
              </w:drawing>
            </w:r>
          </w:p>
          <w:p w14:paraId="3AFDA2EB" w14:textId="72C9219B" w:rsidR="008D12E7" w:rsidRPr="008D12E7" w:rsidRDefault="008D12E7" w:rsidP="003735D5">
            <w:pPr>
              <w:spacing w:line="360" w:lineRule="auto"/>
              <w:rPr>
                <w:rFonts w:eastAsia="黑体"/>
                <w:sz w:val="24"/>
              </w:rPr>
            </w:pPr>
            <w:r w:rsidRPr="003735D5">
              <w:rPr>
                <w:rFonts w:eastAsia="黑体" w:hint="eastAsia"/>
                <w:sz w:val="24"/>
              </w:rPr>
              <w:t>2</w:t>
            </w:r>
            <w:r w:rsidRPr="003735D5">
              <w:rPr>
                <w:rFonts w:eastAsia="黑体" w:hint="eastAsia"/>
                <w:sz w:val="24"/>
              </w:rPr>
              <w:t>、画出铜的冷却曲线（已知热电偶和温度的对应关系如图所示）</w:t>
            </w:r>
          </w:p>
          <w:p w14:paraId="6AA04FD2" w14:textId="1937DE1C" w:rsidR="003735D5" w:rsidRPr="003735D5" w:rsidRDefault="003735D5" w:rsidP="003735D5">
            <w:pPr>
              <w:spacing w:line="360" w:lineRule="auto"/>
              <w:rPr>
                <w:rFonts w:eastAsia="黑体"/>
                <w:sz w:val="24"/>
              </w:rPr>
            </w:pPr>
            <w:r>
              <w:rPr>
                <w:noProof/>
              </w:rPr>
              <w:drawing>
                <wp:inline distT="0" distB="0" distL="0" distR="0" wp14:anchorId="0F508A01" wp14:editId="1FCAF3D3">
                  <wp:extent cx="4572000" cy="2743200"/>
                  <wp:effectExtent l="0" t="0" r="0" b="0"/>
                  <wp:docPr id="18" name="图表 18">
                    <a:extLst xmlns:a="http://schemas.openxmlformats.org/drawingml/2006/main">
                      <a:ext uri="{FF2B5EF4-FFF2-40B4-BE49-F238E27FC236}">
                        <a16:creationId xmlns:a16="http://schemas.microsoft.com/office/drawing/2014/main" id="{5D53E51A-4B48-296D-5C1E-054785FBCB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r>
      <w:tr w:rsidR="003735D5" w14:paraId="6C28DBCE" w14:textId="77777777" w:rsidTr="003735D5">
        <w:trPr>
          <w:trHeight w:val="769"/>
        </w:trPr>
        <w:tc>
          <w:tcPr>
            <w:tcW w:w="8287" w:type="dxa"/>
            <w:tcBorders>
              <w:top w:val="single" w:sz="4" w:space="0" w:color="auto"/>
              <w:left w:val="single" w:sz="4" w:space="0" w:color="auto"/>
              <w:bottom w:val="single" w:sz="4" w:space="0" w:color="auto"/>
              <w:right w:val="single" w:sz="4" w:space="0" w:color="auto"/>
            </w:tcBorders>
          </w:tcPr>
          <w:p w14:paraId="16D5579F" w14:textId="77777777" w:rsidR="003735D5" w:rsidRPr="003735D5" w:rsidRDefault="003735D5" w:rsidP="00F809AC">
            <w:pPr>
              <w:numPr>
                <w:ilvl w:val="0"/>
                <w:numId w:val="6"/>
              </w:numPr>
              <w:rPr>
                <w:rFonts w:eastAsia="黑体"/>
                <w:sz w:val="24"/>
              </w:rPr>
            </w:pPr>
            <w:r w:rsidRPr="003735D5">
              <w:rPr>
                <w:rFonts w:eastAsia="黑体" w:hint="eastAsia"/>
                <w:sz w:val="24"/>
              </w:rPr>
              <w:lastRenderedPageBreak/>
              <w:t>结果陈述：</w:t>
            </w:r>
          </w:p>
          <w:p w14:paraId="118F2D2E" w14:textId="77777777" w:rsidR="003735D5" w:rsidRPr="003735D5" w:rsidRDefault="003735D5" w:rsidP="003735D5">
            <w:pPr>
              <w:spacing w:line="360" w:lineRule="auto"/>
              <w:rPr>
                <w:rFonts w:eastAsia="黑体"/>
                <w:sz w:val="24"/>
              </w:rPr>
            </w:pPr>
            <w:r w:rsidRPr="003735D5">
              <w:rPr>
                <w:rFonts w:eastAsia="黑体" w:hint="eastAsia"/>
                <w:sz w:val="24"/>
              </w:rPr>
              <w:t>通过本次实验计算出来铁和铝的比热容还有铜的冷却规律，发现铁和铝的比热容都比铜大，而铜的冷却规律的图像是随着时间的增大，图线的斜率越来越小</w:t>
            </w:r>
          </w:p>
          <w:p w14:paraId="3CC4FCF3" w14:textId="77777777" w:rsidR="003735D5" w:rsidRPr="003735D5" w:rsidRDefault="003735D5" w:rsidP="003735D5">
            <w:pPr>
              <w:spacing w:line="360" w:lineRule="auto"/>
              <w:rPr>
                <w:rFonts w:eastAsia="黑体"/>
                <w:sz w:val="24"/>
              </w:rPr>
            </w:pPr>
          </w:p>
        </w:tc>
      </w:tr>
      <w:tr w:rsidR="003735D5" w14:paraId="54E596EC" w14:textId="77777777" w:rsidTr="003735D5">
        <w:trPr>
          <w:trHeight w:val="769"/>
        </w:trPr>
        <w:tc>
          <w:tcPr>
            <w:tcW w:w="8287" w:type="dxa"/>
            <w:tcBorders>
              <w:top w:val="single" w:sz="4" w:space="0" w:color="auto"/>
              <w:left w:val="single" w:sz="4" w:space="0" w:color="auto"/>
              <w:bottom w:val="single" w:sz="4" w:space="0" w:color="auto"/>
              <w:right w:val="single" w:sz="4" w:space="0" w:color="auto"/>
            </w:tcBorders>
          </w:tcPr>
          <w:p w14:paraId="76854C64" w14:textId="77777777" w:rsidR="003735D5" w:rsidRPr="003735D5" w:rsidRDefault="003735D5" w:rsidP="003735D5">
            <w:pPr>
              <w:spacing w:line="360" w:lineRule="auto"/>
              <w:rPr>
                <w:rFonts w:eastAsia="黑体"/>
                <w:sz w:val="24"/>
              </w:rPr>
            </w:pPr>
            <w:r w:rsidRPr="003735D5">
              <w:rPr>
                <w:rFonts w:eastAsia="黑体" w:hint="eastAsia"/>
                <w:sz w:val="24"/>
              </w:rPr>
              <w:t>八、实验总结与思考题</w:t>
            </w:r>
          </w:p>
          <w:p w14:paraId="72D0A185" w14:textId="77777777" w:rsidR="003735D5" w:rsidRPr="003735D5" w:rsidRDefault="003735D5" w:rsidP="003735D5">
            <w:pPr>
              <w:spacing w:line="360" w:lineRule="auto"/>
              <w:rPr>
                <w:rFonts w:eastAsia="黑体"/>
                <w:sz w:val="24"/>
              </w:rPr>
            </w:pPr>
            <w:r w:rsidRPr="003735D5">
              <w:rPr>
                <w:rFonts w:eastAsia="黑体" w:hint="eastAsia"/>
                <w:sz w:val="24"/>
              </w:rPr>
              <w:t>实验总结</w:t>
            </w:r>
          </w:p>
          <w:p w14:paraId="48D15BA2" w14:textId="77777777" w:rsidR="003735D5" w:rsidRPr="003735D5" w:rsidRDefault="003735D5" w:rsidP="003735D5">
            <w:pPr>
              <w:spacing w:line="360" w:lineRule="auto"/>
              <w:rPr>
                <w:rFonts w:eastAsia="黑体"/>
                <w:sz w:val="24"/>
              </w:rPr>
            </w:pPr>
            <w:r w:rsidRPr="003735D5">
              <w:rPr>
                <w:rFonts w:eastAsia="黑体" w:hint="eastAsia"/>
                <w:sz w:val="24"/>
              </w:rPr>
              <w:t>通过本次实验了解了比热容的概念与测量方法以及相关传感器的原理与使用、掌握了对一般非容易感知的物理量在实验数据基础上建立理论模型的方法、利用牛顿冷却规律用比较法测量</w:t>
            </w:r>
            <w:r w:rsidRPr="003735D5">
              <w:rPr>
                <w:rFonts w:eastAsia="黑体" w:hint="eastAsia"/>
                <w:sz w:val="24"/>
              </w:rPr>
              <w:t>100</w:t>
            </w:r>
            <w:r w:rsidRPr="003735D5">
              <w:rPr>
                <w:rFonts w:eastAsia="黑体" w:hint="eastAsia"/>
                <w:sz w:val="24"/>
              </w:rPr>
              <w:t>°</w:t>
            </w:r>
            <w:r w:rsidRPr="003735D5">
              <w:rPr>
                <w:rFonts w:eastAsia="黑体" w:hint="eastAsia"/>
                <w:sz w:val="24"/>
              </w:rPr>
              <w:t>C</w:t>
            </w:r>
            <w:r w:rsidRPr="003735D5">
              <w:rPr>
                <w:rFonts w:eastAsia="黑体" w:hint="eastAsia"/>
                <w:sz w:val="24"/>
              </w:rPr>
              <w:t>时金属比热容、测量金属的冷却曲线，用直线改直法得出牛顿冷却规律的解析式。</w:t>
            </w:r>
          </w:p>
          <w:p w14:paraId="22B53A7B" w14:textId="77777777" w:rsidR="003735D5" w:rsidRPr="003735D5" w:rsidRDefault="003735D5" w:rsidP="003735D5">
            <w:pPr>
              <w:spacing w:line="360" w:lineRule="auto"/>
              <w:rPr>
                <w:rFonts w:eastAsia="黑体"/>
                <w:sz w:val="24"/>
              </w:rPr>
            </w:pPr>
            <w:r w:rsidRPr="003735D5">
              <w:rPr>
                <w:rFonts w:eastAsia="黑体" w:hint="eastAsia"/>
                <w:sz w:val="24"/>
              </w:rPr>
              <w:t>思考题</w:t>
            </w:r>
          </w:p>
          <w:p w14:paraId="1D91585A" w14:textId="77777777" w:rsidR="003735D5" w:rsidRPr="003735D5" w:rsidRDefault="003735D5" w:rsidP="00F809AC">
            <w:pPr>
              <w:numPr>
                <w:ilvl w:val="0"/>
                <w:numId w:val="7"/>
              </w:numPr>
              <w:ind w:firstLine="480"/>
              <w:rPr>
                <w:rFonts w:eastAsia="黑体"/>
                <w:sz w:val="24"/>
              </w:rPr>
            </w:pPr>
            <w:r w:rsidRPr="003735D5">
              <w:rPr>
                <w:rFonts w:eastAsia="黑体" w:hint="eastAsia"/>
                <w:sz w:val="24"/>
              </w:rPr>
              <w:t>比热容的定义是什么？单位是什么？</w:t>
            </w:r>
          </w:p>
          <w:p w14:paraId="6BF73C1A" w14:textId="77777777" w:rsidR="003735D5" w:rsidRPr="003735D5" w:rsidRDefault="003735D5" w:rsidP="003735D5">
            <w:pPr>
              <w:spacing w:line="360" w:lineRule="auto"/>
              <w:rPr>
                <w:rFonts w:eastAsia="黑体"/>
                <w:sz w:val="24"/>
              </w:rPr>
            </w:pPr>
            <w:r w:rsidRPr="003735D5">
              <w:rPr>
                <w:rFonts w:eastAsia="黑体" w:hint="eastAsia"/>
                <w:sz w:val="24"/>
              </w:rPr>
              <w:t>比热容：单位质量的物质，其温度升高</w:t>
            </w:r>
            <w:r w:rsidRPr="003735D5">
              <w:rPr>
                <w:rFonts w:eastAsia="黑体" w:hint="eastAsia"/>
                <w:sz w:val="24"/>
              </w:rPr>
              <w:t>1K</w:t>
            </w:r>
            <w:r w:rsidRPr="003735D5">
              <w:rPr>
                <w:rFonts w:eastAsia="黑体" w:hint="eastAsia"/>
                <w:sz w:val="24"/>
              </w:rPr>
              <w:t>（</w:t>
            </w:r>
            <w:r w:rsidRPr="003735D5">
              <w:rPr>
                <w:rFonts w:eastAsia="黑体" w:hint="eastAsia"/>
                <w:sz w:val="24"/>
              </w:rPr>
              <w:t>1</w:t>
            </w:r>
            <w:r w:rsidRPr="003735D5">
              <w:rPr>
                <w:rFonts w:eastAsia="黑体" w:hint="eastAsia"/>
                <w:sz w:val="24"/>
              </w:rPr>
              <w:t>℃）所需的热量。</w:t>
            </w:r>
          </w:p>
          <w:p w14:paraId="0E8A37A6" w14:textId="6785820A" w:rsidR="00546A33" w:rsidRDefault="003735D5" w:rsidP="003735D5">
            <w:pPr>
              <w:spacing w:line="360" w:lineRule="auto"/>
              <w:rPr>
                <w:rFonts w:eastAsia="黑体"/>
                <w:sz w:val="24"/>
              </w:rPr>
            </w:pPr>
            <w:r w:rsidRPr="003735D5">
              <w:rPr>
                <w:rFonts w:eastAsia="黑体" w:hint="eastAsia"/>
                <w:sz w:val="24"/>
              </w:rPr>
              <w:t>单位为</w:t>
            </w:r>
            <w:r w:rsidRPr="003735D5">
              <w:rPr>
                <w:rFonts w:eastAsia="黑体"/>
                <w:noProof/>
                <w:sz w:val="24"/>
              </w:rPr>
              <w:drawing>
                <wp:inline distT="0" distB="0" distL="0" distR="0" wp14:anchorId="0782FEDF" wp14:editId="6DEB24E5">
                  <wp:extent cx="1249680" cy="228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9680" cy="228600"/>
                          </a:xfrm>
                          <a:prstGeom prst="rect">
                            <a:avLst/>
                          </a:prstGeom>
                          <a:noFill/>
                          <a:ln>
                            <a:noFill/>
                          </a:ln>
                          <a:effectLst/>
                        </pic:spPr>
                      </pic:pic>
                    </a:graphicData>
                  </a:graphic>
                </wp:inline>
              </w:drawing>
            </w:r>
          </w:p>
          <w:p w14:paraId="7A8DB372" w14:textId="3371F6DF" w:rsidR="00546A33" w:rsidRDefault="00546A33" w:rsidP="00546A33">
            <w:pPr>
              <w:pStyle w:val="a9"/>
              <w:numPr>
                <w:ilvl w:val="0"/>
                <w:numId w:val="7"/>
              </w:numPr>
              <w:spacing w:line="360" w:lineRule="auto"/>
              <w:ind w:firstLineChars="0"/>
              <w:rPr>
                <w:rFonts w:eastAsia="黑体"/>
                <w:sz w:val="24"/>
              </w:rPr>
            </w:pPr>
            <w:r>
              <w:rPr>
                <w:rFonts w:eastAsia="黑体" w:hint="eastAsia"/>
                <w:sz w:val="24"/>
              </w:rPr>
              <w:t>本实验装置中，热电偶经预先定标，冷端置于空气中，数字电压表为多</w:t>
            </w:r>
            <w:r>
              <w:rPr>
                <w:rFonts w:eastAsia="黑体" w:hint="eastAsia"/>
                <w:sz w:val="24"/>
              </w:rPr>
              <w:lastRenderedPageBreak/>
              <w:t>少时，热端温度为</w:t>
            </w:r>
            <w:r>
              <w:rPr>
                <w:rFonts w:eastAsia="黑体" w:hint="eastAsia"/>
                <w:sz w:val="24"/>
              </w:rPr>
              <w:t>1</w:t>
            </w:r>
            <w:r>
              <w:rPr>
                <w:rFonts w:eastAsia="黑体"/>
                <w:sz w:val="24"/>
              </w:rPr>
              <w:t>00</w:t>
            </w:r>
            <w:r>
              <w:rPr>
                <w:rFonts w:eastAsia="黑体" w:hint="eastAsia"/>
                <w:sz w:val="24"/>
              </w:rPr>
              <w:t>℃？设室温为</w:t>
            </w:r>
            <w:r>
              <w:rPr>
                <w:rFonts w:eastAsia="黑体" w:hint="eastAsia"/>
                <w:sz w:val="24"/>
              </w:rPr>
              <w:t>2</w:t>
            </w:r>
            <w:r>
              <w:rPr>
                <w:rFonts w:eastAsia="黑体"/>
                <w:sz w:val="24"/>
              </w:rPr>
              <w:t>0</w:t>
            </w:r>
            <w:r>
              <w:rPr>
                <w:rFonts w:eastAsia="黑体" w:hint="eastAsia"/>
                <w:sz w:val="24"/>
              </w:rPr>
              <w:t>℃，热端温度变化</w:t>
            </w:r>
            <w:r>
              <w:rPr>
                <w:rFonts w:eastAsia="黑体"/>
                <w:sz w:val="24"/>
              </w:rPr>
              <w:t>1</w:t>
            </w:r>
            <w:r>
              <w:rPr>
                <w:rFonts w:eastAsia="黑体" w:hint="eastAsia"/>
                <w:sz w:val="24"/>
              </w:rPr>
              <w:t>℃时，则数字电压表变化多少？</w:t>
            </w:r>
          </w:p>
          <w:p w14:paraId="693801DC" w14:textId="5CD7812E" w:rsidR="00546A33" w:rsidRPr="00546A33" w:rsidRDefault="00546A33" w:rsidP="00546A33">
            <w:pPr>
              <w:spacing w:line="360" w:lineRule="auto"/>
              <w:rPr>
                <w:rFonts w:eastAsia="黑体" w:hint="eastAsia"/>
                <w:sz w:val="24"/>
              </w:rPr>
            </w:pPr>
            <w:r>
              <w:rPr>
                <w:rFonts w:eastAsia="黑体" w:hint="eastAsia"/>
                <w:sz w:val="24"/>
              </w:rPr>
              <w:t>数字电压表为</w:t>
            </w:r>
            <w:r>
              <w:rPr>
                <w:rFonts w:eastAsia="黑体" w:hint="eastAsia"/>
                <w:sz w:val="24"/>
              </w:rPr>
              <w:t>4</w:t>
            </w:r>
            <w:r>
              <w:rPr>
                <w:rFonts w:eastAsia="黑体"/>
                <w:sz w:val="24"/>
              </w:rPr>
              <w:t>.</w:t>
            </w:r>
            <w:r w:rsidR="00B93C44">
              <w:rPr>
                <w:rFonts w:eastAsia="黑体"/>
                <w:sz w:val="24"/>
              </w:rPr>
              <w:t>275</w:t>
            </w:r>
            <w:r>
              <w:rPr>
                <w:rFonts w:eastAsia="黑体" w:hint="eastAsia"/>
                <w:sz w:val="24"/>
              </w:rPr>
              <w:t>m</w:t>
            </w:r>
            <w:r>
              <w:rPr>
                <w:rFonts w:eastAsia="黑体"/>
                <w:sz w:val="24"/>
              </w:rPr>
              <w:t>V</w:t>
            </w:r>
            <w:r>
              <w:rPr>
                <w:rFonts w:eastAsia="黑体" w:hint="eastAsia"/>
                <w:sz w:val="24"/>
              </w:rPr>
              <w:t>时，热端温度为</w:t>
            </w:r>
            <w:r>
              <w:rPr>
                <w:rFonts w:eastAsia="黑体" w:hint="eastAsia"/>
                <w:sz w:val="24"/>
              </w:rPr>
              <w:t>1</w:t>
            </w:r>
            <w:r>
              <w:rPr>
                <w:rFonts w:eastAsia="黑体"/>
                <w:sz w:val="24"/>
              </w:rPr>
              <w:t>00</w:t>
            </w:r>
            <w:r>
              <w:rPr>
                <w:rFonts w:eastAsia="黑体" w:hint="eastAsia"/>
                <w:sz w:val="24"/>
              </w:rPr>
              <w:t>℃；热端温度变化</w:t>
            </w:r>
            <w:r>
              <w:rPr>
                <w:rFonts w:eastAsia="黑体" w:hint="eastAsia"/>
                <w:sz w:val="24"/>
              </w:rPr>
              <w:t>1</w:t>
            </w:r>
            <w:r>
              <w:rPr>
                <w:rFonts w:eastAsia="黑体" w:hint="eastAsia"/>
                <w:sz w:val="24"/>
              </w:rPr>
              <w:t>℃时，数字电压表变化</w:t>
            </w:r>
            <w:r w:rsidR="00B93C44">
              <w:rPr>
                <w:rFonts w:eastAsia="黑体" w:hint="eastAsia"/>
                <w:sz w:val="24"/>
              </w:rPr>
              <w:t>0</w:t>
            </w:r>
            <w:r w:rsidR="00B93C44">
              <w:rPr>
                <w:rFonts w:eastAsia="黑体"/>
                <w:sz w:val="24"/>
              </w:rPr>
              <w:t>.0475mV</w:t>
            </w:r>
            <w:r w:rsidR="00B93C44">
              <w:rPr>
                <w:rFonts w:eastAsia="黑体" w:hint="eastAsia"/>
                <w:sz w:val="24"/>
              </w:rPr>
              <w:t>。</w:t>
            </w:r>
          </w:p>
          <w:p w14:paraId="7D899A55" w14:textId="77777777" w:rsidR="003735D5" w:rsidRPr="003735D5" w:rsidRDefault="003735D5" w:rsidP="00F809AC">
            <w:pPr>
              <w:numPr>
                <w:ilvl w:val="0"/>
                <w:numId w:val="7"/>
              </w:numPr>
              <w:ind w:firstLine="480"/>
              <w:rPr>
                <w:rFonts w:eastAsia="黑体"/>
                <w:sz w:val="24"/>
              </w:rPr>
            </w:pPr>
            <w:r w:rsidRPr="003735D5">
              <w:rPr>
                <w:rFonts w:eastAsia="黑体" w:hint="eastAsia"/>
                <w:sz w:val="24"/>
              </w:rPr>
              <w:t>测量比热容的条件是什么？</w:t>
            </w:r>
          </w:p>
          <w:p w14:paraId="22F2BA66" w14:textId="77777777" w:rsidR="003735D5" w:rsidRPr="003735D5" w:rsidRDefault="003735D5" w:rsidP="003735D5">
            <w:pPr>
              <w:spacing w:line="360" w:lineRule="auto"/>
              <w:rPr>
                <w:rFonts w:eastAsia="黑体"/>
                <w:sz w:val="24"/>
              </w:rPr>
            </w:pPr>
            <w:r w:rsidRPr="003735D5">
              <w:rPr>
                <w:rFonts w:eastAsia="黑体" w:hint="eastAsia"/>
                <w:sz w:val="24"/>
              </w:rPr>
              <w:t>如果两样品的形状与尺寸相同，两样品的表面状况也相同，而周围介质（空气）的性质也不变，所有，测量比热容的条件是周围介质温度不变，两样品又处于相同温度。</w:t>
            </w:r>
          </w:p>
        </w:tc>
      </w:tr>
      <w:tr w:rsidR="003735D5" w14:paraId="217E5AF8" w14:textId="77777777" w:rsidTr="003735D5">
        <w:trPr>
          <w:trHeight w:val="769"/>
        </w:trPr>
        <w:tc>
          <w:tcPr>
            <w:tcW w:w="8287" w:type="dxa"/>
            <w:tcBorders>
              <w:top w:val="single" w:sz="4" w:space="0" w:color="auto"/>
              <w:left w:val="single" w:sz="4" w:space="0" w:color="auto"/>
              <w:bottom w:val="single" w:sz="4" w:space="0" w:color="auto"/>
              <w:right w:val="single" w:sz="4" w:space="0" w:color="auto"/>
            </w:tcBorders>
          </w:tcPr>
          <w:p w14:paraId="06DBBA99" w14:textId="77777777" w:rsidR="003735D5" w:rsidRPr="003735D5" w:rsidRDefault="003735D5" w:rsidP="003735D5">
            <w:pPr>
              <w:spacing w:line="360" w:lineRule="auto"/>
              <w:rPr>
                <w:rFonts w:eastAsia="黑体"/>
                <w:sz w:val="24"/>
              </w:rPr>
            </w:pPr>
            <w:r w:rsidRPr="003735D5">
              <w:rPr>
                <w:rFonts w:eastAsia="黑体" w:hint="eastAsia"/>
                <w:sz w:val="24"/>
              </w:rPr>
              <w:lastRenderedPageBreak/>
              <w:t>指导教师批阅意见：</w:t>
            </w:r>
          </w:p>
          <w:p w14:paraId="36923169" w14:textId="77777777" w:rsidR="003735D5" w:rsidRPr="003735D5" w:rsidRDefault="003735D5" w:rsidP="003735D5">
            <w:pPr>
              <w:spacing w:line="360" w:lineRule="auto"/>
              <w:rPr>
                <w:rFonts w:eastAsia="黑体"/>
                <w:sz w:val="24"/>
              </w:rPr>
            </w:pPr>
          </w:p>
        </w:tc>
      </w:tr>
      <w:tr w:rsidR="003735D5" w14:paraId="51D55EDD" w14:textId="77777777" w:rsidTr="003735D5">
        <w:trPr>
          <w:trHeight w:val="769"/>
        </w:trPr>
        <w:tc>
          <w:tcPr>
            <w:tcW w:w="8287" w:type="dxa"/>
            <w:tcBorders>
              <w:top w:val="single" w:sz="4" w:space="0" w:color="auto"/>
              <w:left w:val="single" w:sz="4" w:space="0" w:color="auto"/>
              <w:bottom w:val="single" w:sz="4" w:space="0" w:color="auto"/>
              <w:right w:val="single" w:sz="4" w:space="0" w:color="auto"/>
            </w:tcBorders>
          </w:tcPr>
          <w:p w14:paraId="07749D0F" w14:textId="77777777" w:rsidR="003735D5" w:rsidRPr="003735D5" w:rsidRDefault="003735D5" w:rsidP="003735D5">
            <w:pPr>
              <w:spacing w:line="360" w:lineRule="auto"/>
              <w:rPr>
                <w:rFonts w:eastAsia="黑体"/>
                <w:sz w:val="24"/>
              </w:rPr>
            </w:pPr>
          </w:p>
          <w:p w14:paraId="1FBA0E6F" w14:textId="77777777" w:rsidR="003735D5" w:rsidRPr="003735D5" w:rsidRDefault="003735D5" w:rsidP="003735D5">
            <w:pPr>
              <w:spacing w:line="360" w:lineRule="auto"/>
              <w:rPr>
                <w:rFonts w:eastAsia="黑体"/>
                <w:sz w:val="24"/>
              </w:rPr>
            </w:pPr>
            <w:r w:rsidRPr="003735D5">
              <w:rPr>
                <w:rFonts w:eastAsia="黑体" w:hint="eastAsia"/>
                <w:sz w:val="24"/>
              </w:rPr>
              <w:t>成绩评定：</w:t>
            </w:r>
          </w:p>
          <w:p w14:paraId="3FC884D4" w14:textId="77777777" w:rsidR="003735D5" w:rsidRPr="003735D5" w:rsidRDefault="003735D5" w:rsidP="003735D5">
            <w:pPr>
              <w:spacing w:line="360" w:lineRule="auto"/>
              <w:rPr>
                <w:rFonts w:eastAsia="黑体"/>
                <w:sz w:val="24"/>
              </w:rPr>
            </w:pPr>
            <w:r w:rsidRPr="003735D5">
              <w:rPr>
                <w:rFonts w:eastAsia="黑体" w:hint="eastAsia"/>
                <w:sz w:val="24"/>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1620"/>
              <w:gridCol w:w="1440"/>
              <w:gridCol w:w="1260"/>
              <w:gridCol w:w="1620"/>
              <w:gridCol w:w="1260"/>
            </w:tblGrid>
            <w:tr w:rsidR="003735D5" w14:paraId="51B0EB68" w14:textId="77777777" w:rsidTr="00F809AC">
              <w:trPr>
                <w:trHeight w:val="434"/>
              </w:trPr>
              <w:tc>
                <w:tcPr>
                  <w:tcW w:w="870" w:type="dxa"/>
                  <w:vAlign w:val="center"/>
                </w:tcPr>
                <w:p w14:paraId="0A9C7DF4" w14:textId="77777777" w:rsidR="003735D5" w:rsidRDefault="003735D5" w:rsidP="00F809AC">
                  <w:pPr>
                    <w:jc w:val="center"/>
                    <w:rPr>
                      <w:b/>
                      <w:sz w:val="18"/>
                      <w:szCs w:val="18"/>
                    </w:rPr>
                  </w:pPr>
                  <w:r>
                    <w:rPr>
                      <w:rFonts w:hint="eastAsia"/>
                      <w:b/>
                      <w:sz w:val="18"/>
                      <w:szCs w:val="18"/>
                    </w:rPr>
                    <w:t>预习</w:t>
                  </w:r>
                </w:p>
                <w:p w14:paraId="3098B150" w14:textId="77777777" w:rsidR="003735D5" w:rsidRDefault="003735D5" w:rsidP="00F809AC">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260" w:type="dxa"/>
                  <w:vAlign w:val="center"/>
                </w:tcPr>
                <w:p w14:paraId="6CD72253" w14:textId="77777777" w:rsidR="003735D5" w:rsidRDefault="003735D5" w:rsidP="00F809AC">
                  <w:pPr>
                    <w:jc w:val="center"/>
                    <w:rPr>
                      <w:b/>
                      <w:sz w:val="18"/>
                      <w:szCs w:val="18"/>
                    </w:rPr>
                  </w:pPr>
                  <w:r>
                    <w:rPr>
                      <w:rFonts w:hint="eastAsia"/>
                      <w:b/>
                      <w:sz w:val="18"/>
                      <w:szCs w:val="18"/>
                    </w:rPr>
                    <w:t>操作及记录</w:t>
                  </w:r>
                </w:p>
                <w:p w14:paraId="144CC94F" w14:textId="77777777" w:rsidR="003735D5" w:rsidRDefault="003735D5" w:rsidP="00F809AC">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1620" w:type="dxa"/>
                  <w:tcBorders>
                    <w:bottom w:val="nil"/>
                    <w:right w:val="single" w:sz="4" w:space="0" w:color="auto"/>
                  </w:tcBorders>
                  <w:vAlign w:val="center"/>
                </w:tcPr>
                <w:p w14:paraId="60D3989D" w14:textId="77777777" w:rsidR="003735D5" w:rsidRDefault="003735D5" w:rsidP="00F809AC">
                  <w:pPr>
                    <w:rPr>
                      <w:sz w:val="18"/>
                      <w:szCs w:val="18"/>
                    </w:rPr>
                  </w:pPr>
                  <w:r>
                    <w:rPr>
                      <w:rFonts w:hint="eastAsia"/>
                      <w:sz w:val="18"/>
                      <w:szCs w:val="18"/>
                    </w:rPr>
                    <w:t>数据处理</w:t>
                  </w:r>
                  <w:r>
                    <w:rPr>
                      <w:rFonts w:hint="eastAsia"/>
                      <w:sz w:val="18"/>
                      <w:szCs w:val="18"/>
                    </w:rPr>
                    <w:t>20</w:t>
                  </w:r>
                  <w:r>
                    <w:rPr>
                      <w:rFonts w:hint="eastAsia"/>
                      <w:sz w:val="18"/>
                      <w:szCs w:val="18"/>
                    </w:rPr>
                    <w:t>分</w:t>
                  </w:r>
                </w:p>
              </w:tc>
              <w:tc>
                <w:tcPr>
                  <w:tcW w:w="1440" w:type="dxa"/>
                  <w:tcBorders>
                    <w:bottom w:val="nil"/>
                  </w:tcBorders>
                </w:tcPr>
                <w:p w14:paraId="3092B2BA" w14:textId="77777777" w:rsidR="003735D5" w:rsidRDefault="003735D5" w:rsidP="00F809AC">
                  <w:pPr>
                    <w:rPr>
                      <w:sz w:val="18"/>
                      <w:szCs w:val="18"/>
                    </w:rPr>
                  </w:pPr>
                  <w:r>
                    <w:rPr>
                      <w:rFonts w:hint="eastAsia"/>
                      <w:sz w:val="18"/>
                      <w:szCs w:val="18"/>
                    </w:rPr>
                    <w:t>结果陈述实验总结</w:t>
                  </w:r>
                  <w:r>
                    <w:rPr>
                      <w:rFonts w:hint="eastAsia"/>
                      <w:sz w:val="18"/>
                      <w:szCs w:val="18"/>
                    </w:rPr>
                    <w:t>10</w:t>
                  </w:r>
                  <w:r>
                    <w:rPr>
                      <w:rFonts w:hint="eastAsia"/>
                      <w:sz w:val="18"/>
                      <w:szCs w:val="18"/>
                    </w:rPr>
                    <w:t>分</w:t>
                  </w:r>
                </w:p>
              </w:tc>
              <w:tc>
                <w:tcPr>
                  <w:tcW w:w="1260" w:type="dxa"/>
                  <w:tcBorders>
                    <w:bottom w:val="nil"/>
                    <w:right w:val="single" w:sz="4" w:space="0" w:color="auto"/>
                  </w:tcBorders>
                </w:tcPr>
                <w:p w14:paraId="06DF4E6F" w14:textId="77777777" w:rsidR="003735D5" w:rsidRDefault="003735D5" w:rsidP="00F809AC">
                  <w:pPr>
                    <w:rPr>
                      <w:sz w:val="18"/>
                      <w:szCs w:val="18"/>
                    </w:rPr>
                  </w:pPr>
                  <w:r>
                    <w:rPr>
                      <w:rFonts w:hint="eastAsia"/>
                      <w:sz w:val="18"/>
                      <w:szCs w:val="18"/>
                    </w:rPr>
                    <w:t>思考题</w:t>
                  </w:r>
                </w:p>
                <w:p w14:paraId="3FD0A907" w14:textId="77777777" w:rsidR="003735D5" w:rsidRDefault="003735D5" w:rsidP="00F809AC">
                  <w:pPr>
                    <w:jc w:val="center"/>
                    <w:rPr>
                      <w:sz w:val="18"/>
                      <w:szCs w:val="18"/>
                    </w:rPr>
                  </w:pPr>
                  <w:r>
                    <w:rPr>
                      <w:rFonts w:hint="eastAsia"/>
                      <w:sz w:val="18"/>
                      <w:szCs w:val="18"/>
                    </w:rPr>
                    <w:t>10</w:t>
                  </w:r>
                  <w:r>
                    <w:rPr>
                      <w:rFonts w:hint="eastAsia"/>
                      <w:sz w:val="18"/>
                      <w:szCs w:val="18"/>
                    </w:rPr>
                    <w:t>分</w:t>
                  </w:r>
                </w:p>
              </w:tc>
              <w:tc>
                <w:tcPr>
                  <w:tcW w:w="1620" w:type="dxa"/>
                  <w:tcBorders>
                    <w:top w:val="single" w:sz="4" w:space="0" w:color="auto"/>
                    <w:right w:val="single" w:sz="4" w:space="0" w:color="auto"/>
                  </w:tcBorders>
                  <w:vAlign w:val="center"/>
                </w:tcPr>
                <w:p w14:paraId="42F14DEE" w14:textId="77777777" w:rsidR="003735D5" w:rsidRDefault="003735D5" w:rsidP="00F809AC">
                  <w:pPr>
                    <w:jc w:val="center"/>
                    <w:rPr>
                      <w:b/>
                      <w:sz w:val="18"/>
                      <w:szCs w:val="18"/>
                    </w:rPr>
                  </w:pPr>
                  <w:r>
                    <w:rPr>
                      <w:rFonts w:hint="eastAsia"/>
                      <w:b/>
                      <w:sz w:val="18"/>
                      <w:szCs w:val="18"/>
                    </w:rPr>
                    <w:t>报告整体</w:t>
                  </w:r>
                </w:p>
                <w:p w14:paraId="3E477BE0" w14:textId="77777777" w:rsidR="003735D5" w:rsidRDefault="003735D5" w:rsidP="00F809AC">
                  <w:pPr>
                    <w:jc w:val="center"/>
                    <w:rPr>
                      <w:b/>
                      <w:sz w:val="18"/>
                      <w:szCs w:val="18"/>
                    </w:rPr>
                  </w:pPr>
                  <w:r>
                    <w:rPr>
                      <w:rFonts w:hint="eastAsia"/>
                      <w:b/>
                      <w:sz w:val="18"/>
                      <w:szCs w:val="18"/>
                    </w:rPr>
                    <w:t>印</w:t>
                  </w:r>
                  <w:r>
                    <w:rPr>
                      <w:rFonts w:hint="eastAsia"/>
                      <w:b/>
                      <w:sz w:val="18"/>
                      <w:szCs w:val="18"/>
                    </w:rPr>
                    <w:t xml:space="preserve"> </w:t>
                  </w:r>
                  <w:r>
                    <w:rPr>
                      <w:rFonts w:hint="eastAsia"/>
                      <w:b/>
                      <w:sz w:val="18"/>
                      <w:szCs w:val="18"/>
                    </w:rPr>
                    <w:t>象</w:t>
                  </w:r>
                </w:p>
              </w:tc>
              <w:tc>
                <w:tcPr>
                  <w:tcW w:w="1260" w:type="dxa"/>
                  <w:tcBorders>
                    <w:top w:val="single" w:sz="4" w:space="0" w:color="auto"/>
                    <w:right w:val="single" w:sz="4" w:space="0" w:color="auto"/>
                  </w:tcBorders>
                  <w:vAlign w:val="center"/>
                </w:tcPr>
                <w:p w14:paraId="5768271A" w14:textId="77777777" w:rsidR="003735D5" w:rsidRDefault="003735D5" w:rsidP="00F809AC">
                  <w:pPr>
                    <w:jc w:val="center"/>
                    <w:rPr>
                      <w:b/>
                      <w:sz w:val="18"/>
                      <w:szCs w:val="18"/>
                    </w:rPr>
                  </w:pPr>
                  <w:r>
                    <w:rPr>
                      <w:rFonts w:hint="eastAsia"/>
                      <w:b/>
                      <w:sz w:val="18"/>
                      <w:szCs w:val="18"/>
                    </w:rPr>
                    <w:t>总分</w:t>
                  </w:r>
                </w:p>
              </w:tc>
            </w:tr>
            <w:tr w:rsidR="003735D5" w14:paraId="4BCE2B60" w14:textId="77777777" w:rsidTr="00F809AC">
              <w:trPr>
                <w:trHeight w:val="640"/>
              </w:trPr>
              <w:tc>
                <w:tcPr>
                  <w:tcW w:w="870" w:type="dxa"/>
                </w:tcPr>
                <w:p w14:paraId="0B43E241" w14:textId="77777777" w:rsidR="003735D5" w:rsidRDefault="003735D5" w:rsidP="00F809AC">
                  <w:pPr>
                    <w:jc w:val="center"/>
                    <w:rPr>
                      <w:sz w:val="18"/>
                      <w:szCs w:val="18"/>
                    </w:rPr>
                  </w:pPr>
                </w:p>
              </w:tc>
              <w:tc>
                <w:tcPr>
                  <w:tcW w:w="1260" w:type="dxa"/>
                </w:tcPr>
                <w:p w14:paraId="464B998D" w14:textId="77777777" w:rsidR="003735D5" w:rsidRDefault="003735D5" w:rsidP="00F809AC">
                  <w:pPr>
                    <w:jc w:val="center"/>
                    <w:rPr>
                      <w:sz w:val="18"/>
                      <w:szCs w:val="18"/>
                    </w:rPr>
                  </w:pPr>
                </w:p>
              </w:tc>
              <w:tc>
                <w:tcPr>
                  <w:tcW w:w="1620" w:type="dxa"/>
                  <w:tcBorders>
                    <w:right w:val="nil"/>
                  </w:tcBorders>
                </w:tcPr>
                <w:p w14:paraId="5D4E8A11" w14:textId="77777777" w:rsidR="003735D5" w:rsidRDefault="003735D5" w:rsidP="00F809AC">
                  <w:pPr>
                    <w:jc w:val="center"/>
                    <w:rPr>
                      <w:sz w:val="18"/>
                      <w:szCs w:val="18"/>
                    </w:rPr>
                  </w:pPr>
                </w:p>
              </w:tc>
              <w:tc>
                <w:tcPr>
                  <w:tcW w:w="1440" w:type="dxa"/>
                </w:tcPr>
                <w:p w14:paraId="291391D5" w14:textId="77777777" w:rsidR="003735D5" w:rsidRDefault="003735D5" w:rsidP="00F809AC">
                  <w:pPr>
                    <w:jc w:val="center"/>
                    <w:rPr>
                      <w:sz w:val="18"/>
                      <w:szCs w:val="18"/>
                    </w:rPr>
                  </w:pPr>
                </w:p>
              </w:tc>
              <w:tc>
                <w:tcPr>
                  <w:tcW w:w="1260" w:type="dxa"/>
                  <w:tcBorders>
                    <w:right w:val="single" w:sz="4" w:space="0" w:color="auto"/>
                  </w:tcBorders>
                </w:tcPr>
                <w:p w14:paraId="6ECE622E" w14:textId="77777777" w:rsidR="003735D5" w:rsidRDefault="003735D5" w:rsidP="00F809AC">
                  <w:pPr>
                    <w:jc w:val="center"/>
                    <w:rPr>
                      <w:sz w:val="18"/>
                      <w:szCs w:val="18"/>
                    </w:rPr>
                  </w:pPr>
                </w:p>
              </w:tc>
              <w:tc>
                <w:tcPr>
                  <w:tcW w:w="1620" w:type="dxa"/>
                  <w:tcBorders>
                    <w:left w:val="single" w:sz="4" w:space="0" w:color="auto"/>
                  </w:tcBorders>
                </w:tcPr>
                <w:p w14:paraId="7E997BB0" w14:textId="77777777" w:rsidR="003735D5" w:rsidRDefault="003735D5" w:rsidP="00F809AC">
                  <w:pPr>
                    <w:jc w:val="center"/>
                    <w:rPr>
                      <w:sz w:val="18"/>
                      <w:szCs w:val="18"/>
                    </w:rPr>
                  </w:pPr>
                </w:p>
              </w:tc>
              <w:tc>
                <w:tcPr>
                  <w:tcW w:w="1260" w:type="dxa"/>
                  <w:tcBorders>
                    <w:left w:val="single" w:sz="4" w:space="0" w:color="auto"/>
                  </w:tcBorders>
                </w:tcPr>
                <w:p w14:paraId="612B0E3D" w14:textId="77777777" w:rsidR="003735D5" w:rsidRDefault="003735D5" w:rsidP="00F809AC">
                  <w:pPr>
                    <w:jc w:val="center"/>
                    <w:rPr>
                      <w:sz w:val="18"/>
                      <w:szCs w:val="18"/>
                    </w:rPr>
                  </w:pPr>
                </w:p>
              </w:tc>
            </w:tr>
          </w:tbl>
          <w:p w14:paraId="3F62ED53" w14:textId="77777777" w:rsidR="003735D5" w:rsidRPr="003735D5" w:rsidRDefault="003735D5" w:rsidP="003735D5">
            <w:pPr>
              <w:spacing w:line="360" w:lineRule="auto"/>
              <w:rPr>
                <w:rFonts w:eastAsia="黑体"/>
                <w:sz w:val="24"/>
              </w:rPr>
            </w:pPr>
          </w:p>
          <w:p w14:paraId="51374EC3" w14:textId="77777777" w:rsidR="003735D5" w:rsidRPr="003735D5" w:rsidRDefault="003735D5" w:rsidP="003735D5">
            <w:pPr>
              <w:spacing w:line="360" w:lineRule="auto"/>
              <w:rPr>
                <w:rFonts w:eastAsia="黑体"/>
                <w:sz w:val="24"/>
              </w:rPr>
            </w:pPr>
            <w:r w:rsidRPr="003735D5">
              <w:rPr>
                <w:rFonts w:eastAsia="黑体" w:hint="eastAsia"/>
                <w:sz w:val="24"/>
              </w:rPr>
              <w:t xml:space="preserve">                                                          </w:t>
            </w:r>
          </w:p>
        </w:tc>
      </w:tr>
    </w:tbl>
    <w:p w14:paraId="11979365" w14:textId="77777777" w:rsidR="00182251" w:rsidRDefault="00182251"/>
    <w:sectPr w:rsidR="001822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6C2B" w14:textId="77777777" w:rsidR="002030B9" w:rsidRDefault="002030B9" w:rsidP="00867B5D">
      <w:r>
        <w:separator/>
      </w:r>
    </w:p>
  </w:endnote>
  <w:endnote w:type="continuationSeparator" w:id="0">
    <w:p w14:paraId="03BF0E13" w14:textId="77777777" w:rsidR="002030B9" w:rsidRDefault="002030B9" w:rsidP="0086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613F7" w14:textId="77777777" w:rsidR="002030B9" w:rsidRDefault="002030B9" w:rsidP="00867B5D">
      <w:r>
        <w:separator/>
      </w:r>
    </w:p>
  </w:footnote>
  <w:footnote w:type="continuationSeparator" w:id="0">
    <w:p w14:paraId="3320CAB9" w14:textId="77777777" w:rsidR="002030B9" w:rsidRDefault="002030B9" w:rsidP="00867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CE568D"/>
    <w:multiLevelType w:val="singleLevel"/>
    <w:tmpl w:val="87CE568D"/>
    <w:lvl w:ilvl="0">
      <w:start w:val="1"/>
      <w:numFmt w:val="decimal"/>
      <w:lvlText w:val="(%1)"/>
      <w:lvlJc w:val="left"/>
      <w:pPr>
        <w:tabs>
          <w:tab w:val="num" w:pos="312"/>
        </w:tabs>
        <w:ind w:left="-420"/>
      </w:pPr>
    </w:lvl>
  </w:abstractNum>
  <w:abstractNum w:abstractNumId="1" w15:restartNumberingAfterBreak="0">
    <w:nsid w:val="9E38AA56"/>
    <w:multiLevelType w:val="singleLevel"/>
    <w:tmpl w:val="9E38AA56"/>
    <w:lvl w:ilvl="0">
      <w:start w:val="1"/>
      <w:numFmt w:val="chineseCounting"/>
      <w:suff w:val="nothing"/>
      <w:lvlText w:val="%1、"/>
      <w:lvlJc w:val="left"/>
      <w:rPr>
        <w:rFonts w:hint="eastAsia"/>
      </w:rPr>
    </w:lvl>
  </w:abstractNum>
  <w:abstractNum w:abstractNumId="2" w15:restartNumberingAfterBreak="0">
    <w:nsid w:val="C8BE0042"/>
    <w:multiLevelType w:val="singleLevel"/>
    <w:tmpl w:val="C8BE0042"/>
    <w:lvl w:ilvl="0">
      <w:start w:val="1"/>
      <w:numFmt w:val="decimal"/>
      <w:suff w:val="nothing"/>
      <w:lvlText w:val="%1、"/>
      <w:lvlJc w:val="left"/>
    </w:lvl>
  </w:abstractNum>
  <w:abstractNum w:abstractNumId="3" w15:restartNumberingAfterBreak="0">
    <w:nsid w:val="19382319"/>
    <w:multiLevelType w:val="multilevel"/>
    <w:tmpl w:val="193823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DC85E39"/>
    <w:multiLevelType w:val="singleLevel"/>
    <w:tmpl w:val="4DC85E39"/>
    <w:lvl w:ilvl="0">
      <w:start w:val="2"/>
      <w:numFmt w:val="decimal"/>
      <w:suff w:val="nothing"/>
      <w:lvlText w:val="%1、"/>
      <w:lvlJc w:val="left"/>
    </w:lvl>
  </w:abstractNum>
  <w:abstractNum w:abstractNumId="5" w15:restartNumberingAfterBreak="0">
    <w:nsid w:val="6197698B"/>
    <w:multiLevelType w:val="singleLevel"/>
    <w:tmpl w:val="6197698B"/>
    <w:lvl w:ilvl="0">
      <w:start w:val="7"/>
      <w:numFmt w:val="chineseCounting"/>
      <w:suff w:val="nothing"/>
      <w:lvlText w:val="%1、"/>
      <w:lvlJc w:val="left"/>
      <w:rPr>
        <w:rFonts w:hint="eastAsia"/>
      </w:rPr>
    </w:lvl>
  </w:abstractNum>
  <w:abstractNum w:abstractNumId="6" w15:restartNumberingAfterBreak="0">
    <w:nsid w:val="64A80C8D"/>
    <w:multiLevelType w:val="singleLevel"/>
    <w:tmpl w:val="64A80C8D"/>
    <w:lvl w:ilvl="0">
      <w:start w:val="1"/>
      <w:numFmt w:val="decimal"/>
      <w:suff w:val="nothing"/>
      <w:lvlText w:val="%1、"/>
      <w:lvlJc w:val="left"/>
    </w:lvl>
  </w:abstractNum>
  <w:num w:numId="1" w16cid:durableId="893125483">
    <w:abstractNumId w:val="1"/>
  </w:num>
  <w:num w:numId="2" w16cid:durableId="1150829011">
    <w:abstractNumId w:val="6"/>
  </w:num>
  <w:num w:numId="3" w16cid:durableId="1914002406">
    <w:abstractNumId w:val="4"/>
  </w:num>
  <w:num w:numId="4" w16cid:durableId="1382484295">
    <w:abstractNumId w:val="0"/>
  </w:num>
  <w:num w:numId="5" w16cid:durableId="131096119">
    <w:abstractNumId w:val="3"/>
  </w:num>
  <w:num w:numId="6" w16cid:durableId="1420904531">
    <w:abstractNumId w:val="5"/>
  </w:num>
  <w:num w:numId="7" w16cid:durableId="1449860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36"/>
    <w:rsid w:val="00051D74"/>
    <w:rsid w:val="000B387B"/>
    <w:rsid w:val="00182251"/>
    <w:rsid w:val="001A2D9F"/>
    <w:rsid w:val="002030B9"/>
    <w:rsid w:val="003735D5"/>
    <w:rsid w:val="003A4901"/>
    <w:rsid w:val="003D687E"/>
    <w:rsid w:val="00546A33"/>
    <w:rsid w:val="00867B5D"/>
    <w:rsid w:val="008D12E7"/>
    <w:rsid w:val="00B93C44"/>
    <w:rsid w:val="00BF736B"/>
    <w:rsid w:val="00DF56DD"/>
    <w:rsid w:val="00E019BF"/>
    <w:rsid w:val="00EE52FA"/>
    <w:rsid w:val="00FD5F56"/>
    <w:rsid w:val="00FD7E36"/>
    <w:rsid w:val="00FF5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B1C26"/>
  <w15:chartTrackingRefBased/>
  <w15:docId w15:val="{90617DA0-42BA-47ED-A1BD-4A614F4C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7B5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B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7B5D"/>
    <w:rPr>
      <w:sz w:val="18"/>
      <w:szCs w:val="18"/>
    </w:rPr>
  </w:style>
  <w:style w:type="paragraph" w:styleId="a5">
    <w:name w:val="footer"/>
    <w:basedOn w:val="a"/>
    <w:link w:val="a6"/>
    <w:uiPriority w:val="99"/>
    <w:unhideWhenUsed/>
    <w:rsid w:val="00867B5D"/>
    <w:pPr>
      <w:tabs>
        <w:tab w:val="center" w:pos="4153"/>
        <w:tab w:val="right" w:pos="8306"/>
      </w:tabs>
      <w:snapToGrid w:val="0"/>
      <w:jc w:val="left"/>
    </w:pPr>
    <w:rPr>
      <w:sz w:val="18"/>
      <w:szCs w:val="18"/>
    </w:rPr>
  </w:style>
  <w:style w:type="character" w:customStyle="1" w:styleId="a6">
    <w:name w:val="页脚 字符"/>
    <w:basedOn w:val="a0"/>
    <w:link w:val="a5"/>
    <w:uiPriority w:val="99"/>
    <w:rsid w:val="00867B5D"/>
    <w:rPr>
      <w:sz w:val="18"/>
      <w:szCs w:val="18"/>
    </w:rPr>
  </w:style>
  <w:style w:type="paragraph" w:styleId="a7">
    <w:name w:val="Normal (Web)"/>
    <w:basedOn w:val="a"/>
    <w:rsid w:val="00867B5D"/>
    <w:rPr>
      <w:sz w:val="24"/>
    </w:rPr>
  </w:style>
  <w:style w:type="table" w:styleId="a8">
    <w:name w:val="Table Grid"/>
    <w:basedOn w:val="a1"/>
    <w:uiPriority w:val="39"/>
    <w:rsid w:val="00FD5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46A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4.wmf"/><Relationship Id="rId39" Type="http://schemas.openxmlformats.org/officeDocument/2006/relationships/image" Target="media/image21.png"/><Relationship Id="rId21" Type="http://schemas.openxmlformats.org/officeDocument/2006/relationships/image" Target="media/image11.wmf"/><Relationship Id="rId34" Type="http://schemas.openxmlformats.org/officeDocument/2006/relationships/image" Target="media/image18.png"/><Relationship Id="rId42" Type="http://schemas.openxmlformats.org/officeDocument/2006/relationships/image" Target="media/image23.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10.png"/><Relationship Id="rId29" Type="http://schemas.openxmlformats.org/officeDocument/2006/relationships/oleObject" Target="embeddings/oleObject8.bin"/><Relationship Id="rId41"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oleObject" Target="embeddings/oleObject11.bin"/><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image" Target="../../86147/AppData/Local/Temp/ksohtml11392/wps9.png" TargetMode="External"/><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86178\Desktop\&#37329;&#23646;&#27604;&#28909;&#2348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Cu</a:t>
            </a:r>
            <a:r>
              <a:rPr lang="zh-CN" altLang="en-US"/>
              <a:t>铜的冷却规律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Sheet1!$A$1:$A$16</c:f>
              <c:numCache>
                <c:formatCode>General</c:formatCode>
                <c:ptCount val="16"/>
                <c:pt idx="0">
                  <c:v>0</c:v>
                </c:pt>
                <c:pt idx="1">
                  <c:v>15</c:v>
                </c:pt>
                <c:pt idx="2">
                  <c:v>30</c:v>
                </c:pt>
                <c:pt idx="3">
                  <c:v>45</c:v>
                </c:pt>
                <c:pt idx="4">
                  <c:v>60</c:v>
                </c:pt>
                <c:pt idx="5">
                  <c:v>75</c:v>
                </c:pt>
                <c:pt idx="6">
                  <c:v>90</c:v>
                </c:pt>
                <c:pt idx="7">
                  <c:v>105</c:v>
                </c:pt>
                <c:pt idx="8">
                  <c:v>125</c:v>
                </c:pt>
                <c:pt idx="9">
                  <c:v>150</c:v>
                </c:pt>
                <c:pt idx="10">
                  <c:v>200</c:v>
                </c:pt>
                <c:pt idx="11">
                  <c:v>250</c:v>
                </c:pt>
                <c:pt idx="12">
                  <c:v>300</c:v>
                </c:pt>
                <c:pt idx="13">
                  <c:v>400</c:v>
                </c:pt>
                <c:pt idx="14">
                  <c:v>500</c:v>
                </c:pt>
                <c:pt idx="15">
                  <c:v>600</c:v>
                </c:pt>
              </c:numCache>
            </c:numRef>
          </c:xVal>
          <c:yVal>
            <c:numRef>
              <c:f>Sheet1!$C$1:$C$16</c:f>
              <c:numCache>
                <c:formatCode>General</c:formatCode>
                <c:ptCount val="16"/>
                <c:pt idx="0">
                  <c:v>130.9385</c:v>
                </c:pt>
                <c:pt idx="1">
                  <c:v>117.83514999999998</c:v>
                </c:pt>
                <c:pt idx="2">
                  <c:v>107.75564999999999</c:v>
                </c:pt>
                <c:pt idx="3">
                  <c:v>98.885689999999997</c:v>
                </c:pt>
                <c:pt idx="4">
                  <c:v>91.628449999999987</c:v>
                </c:pt>
                <c:pt idx="5">
                  <c:v>85.177569999999989</c:v>
                </c:pt>
                <c:pt idx="6">
                  <c:v>79.533050000000003</c:v>
                </c:pt>
                <c:pt idx="7">
                  <c:v>74.291709999999995</c:v>
                </c:pt>
                <c:pt idx="8">
                  <c:v>68.647189999999995</c:v>
                </c:pt>
                <c:pt idx="9">
                  <c:v>62.397899999999993</c:v>
                </c:pt>
                <c:pt idx="10">
                  <c:v>52.721580000000003</c:v>
                </c:pt>
                <c:pt idx="11">
                  <c:v>45.665930000000003</c:v>
                </c:pt>
                <c:pt idx="12">
                  <c:v>40.424589999999995</c:v>
                </c:pt>
                <c:pt idx="13">
                  <c:v>33.167349999999999</c:v>
                </c:pt>
                <c:pt idx="14">
                  <c:v>28.73237</c:v>
                </c:pt>
                <c:pt idx="15">
                  <c:v>25.70852</c:v>
                </c:pt>
              </c:numCache>
            </c:numRef>
          </c:yVal>
          <c:smooth val="1"/>
          <c:extLst>
            <c:ext xmlns:c16="http://schemas.microsoft.com/office/drawing/2014/chart" uri="{C3380CC4-5D6E-409C-BE32-E72D297353CC}">
              <c16:uniqueId val="{00000000-2AD9-4C6F-940A-2127E62A0301}"/>
            </c:ext>
          </c:extLst>
        </c:ser>
        <c:dLbls>
          <c:showLegendKey val="0"/>
          <c:showVal val="0"/>
          <c:showCatName val="0"/>
          <c:showSerName val="0"/>
          <c:showPercent val="0"/>
          <c:showBubbleSize val="0"/>
        </c:dLbls>
        <c:axId val="1544230112"/>
        <c:axId val="1544235392"/>
      </c:scatterChart>
      <c:valAx>
        <c:axId val="1544230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t(s)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4235392"/>
        <c:crosses val="autoZero"/>
        <c:crossBetween val="midCat"/>
      </c:valAx>
      <c:valAx>
        <c:axId val="154423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T(°C)</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4230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梓聪</dc:creator>
  <cp:keywords/>
  <dc:description/>
  <cp:lastModifiedBy>冯 梓聪</cp:lastModifiedBy>
  <cp:revision>9</cp:revision>
  <dcterms:created xsi:type="dcterms:W3CDTF">2023-03-27T08:51:00Z</dcterms:created>
  <dcterms:modified xsi:type="dcterms:W3CDTF">2023-04-10T07:43:00Z</dcterms:modified>
</cp:coreProperties>
</file>