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512029" w14:textId="77777777" w:rsidR="006D7153" w:rsidRDefault="006D7153"/>
    <w:p w14:paraId="564B827C" w14:textId="77777777" w:rsidR="006D7153" w:rsidRDefault="00A4421E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29D9B4BA" w14:textId="77777777" w:rsidR="006D7153" w:rsidRDefault="006D7153">
      <w:pPr>
        <w:jc w:val="center"/>
        <w:rPr>
          <w:b/>
          <w:sz w:val="44"/>
        </w:rPr>
      </w:pPr>
    </w:p>
    <w:p w14:paraId="1FF709B5" w14:textId="77777777" w:rsidR="006D7153" w:rsidRDefault="006D7153">
      <w:pPr>
        <w:rPr>
          <w:b/>
          <w:sz w:val="28"/>
        </w:rPr>
      </w:pPr>
    </w:p>
    <w:p w14:paraId="633C18D4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13916013" w14:textId="77777777" w:rsidR="006D7153" w:rsidRDefault="006D7153">
      <w:pPr>
        <w:rPr>
          <w:b/>
          <w:sz w:val="28"/>
        </w:rPr>
      </w:pPr>
    </w:p>
    <w:p w14:paraId="4B1F7153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译码器功能测试与应用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104B4E61" w14:textId="77777777" w:rsidR="006D7153" w:rsidRDefault="006D7153">
      <w:pPr>
        <w:ind w:leftChars="428" w:left="899"/>
        <w:rPr>
          <w:b/>
          <w:sz w:val="28"/>
        </w:rPr>
      </w:pPr>
    </w:p>
    <w:p w14:paraId="340A8ED2" w14:textId="77777777" w:rsidR="006D7153" w:rsidRDefault="00A4421E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1415CEE1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3AE573F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7255C6A1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FB1F7E9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4980955D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4EEE3F4" w14:textId="343FA3AA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640D88">
        <w:rPr>
          <w:rFonts w:hint="eastAsia"/>
          <w:b/>
          <w:sz w:val="28"/>
          <w:u w:val="single"/>
        </w:rPr>
        <w:t>邓瑞霖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>20</w:t>
      </w:r>
      <w:r w:rsidR="00640D88">
        <w:rPr>
          <w:rFonts w:hint="eastAsia"/>
          <w:b/>
          <w:sz w:val="28"/>
          <w:u w:val="single"/>
        </w:rPr>
        <w:t xml:space="preserve">24150040 </w:t>
      </w:r>
      <w:r>
        <w:rPr>
          <w:rFonts w:hint="eastAsia"/>
          <w:b/>
          <w:sz w:val="28"/>
          <w:u w:val="single"/>
        </w:rPr>
        <w:t xml:space="preserve"> </w:t>
      </w:r>
    </w:p>
    <w:p w14:paraId="3BABF94F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4F88143B" w14:textId="61C08715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202</w:t>
      </w:r>
      <w:r w:rsidR="00640D88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 w:rsidR="00640D88">
        <w:rPr>
          <w:rFonts w:hint="eastAsia"/>
          <w:b/>
          <w:sz w:val="28"/>
          <w:u w:val="single"/>
        </w:rPr>
        <w:t>4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640D88">
        <w:rPr>
          <w:rFonts w:hint="eastAsia"/>
          <w:b/>
          <w:sz w:val="28"/>
          <w:u w:val="single"/>
        </w:rPr>
        <w:t>10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640D88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327CEEAE" w14:textId="77777777" w:rsidR="006D7153" w:rsidRPr="00640D88" w:rsidRDefault="006D7153">
      <w:pPr>
        <w:rPr>
          <w:b/>
          <w:sz w:val="28"/>
        </w:rPr>
      </w:pPr>
    </w:p>
    <w:p w14:paraId="7DDD5B7B" w14:textId="51AF62B8" w:rsidR="006D7153" w:rsidRDefault="00A4421E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202</w:t>
      </w:r>
      <w:r w:rsidR="00640D88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640D88"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640D88">
        <w:rPr>
          <w:rFonts w:hint="eastAsia"/>
          <w:b/>
          <w:sz w:val="28"/>
          <w:u w:val="single"/>
        </w:rPr>
        <w:t>10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640D88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</w:t>
      </w:r>
    </w:p>
    <w:p w14:paraId="300B6875" w14:textId="77777777" w:rsidR="006D7153" w:rsidRDefault="006D7153">
      <w:pPr>
        <w:jc w:val="center"/>
        <w:rPr>
          <w:b/>
          <w:sz w:val="44"/>
        </w:rPr>
      </w:pPr>
    </w:p>
    <w:p w14:paraId="40B32433" w14:textId="77777777" w:rsidR="006D7153" w:rsidRDefault="00A4421E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</w:tblGrid>
      <w:tr w:rsidR="006D7153" w14:paraId="2BAE6AEF" w14:textId="77777777">
        <w:trPr>
          <w:trHeight w:val="1691"/>
        </w:trPr>
        <w:tc>
          <w:tcPr>
            <w:tcW w:w="8364" w:type="dxa"/>
          </w:tcPr>
          <w:p w14:paraId="33808E3F" w14:textId="77777777" w:rsidR="006D7153" w:rsidRDefault="00A4421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65DDD8EE" w14:textId="77777777" w:rsidR="006D7153" w:rsidRDefault="00A4421E">
            <w:pPr>
              <w:rPr>
                <w:szCs w:val="21"/>
              </w:rPr>
            </w:pPr>
            <w:r>
              <w:rPr>
                <w:rFonts w:ascii="宋体"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了解和正确使用</w:t>
            </w:r>
            <w:r>
              <w:rPr>
                <w:rFonts w:hint="eastAsia"/>
                <w:szCs w:val="21"/>
              </w:rPr>
              <w:t>MSI</w:t>
            </w:r>
            <w:r>
              <w:rPr>
                <w:rFonts w:hint="eastAsia"/>
                <w:szCs w:val="21"/>
              </w:rPr>
              <w:t>组合逻辑部件</w:t>
            </w:r>
          </w:p>
          <w:p w14:paraId="0AD81EB2" w14:textId="77777777" w:rsidR="006D7153" w:rsidRDefault="00A4421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掌握一般组合逻辑电路的特点及分析、设计方法</w:t>
            </w:r>
          </w:p>
          <w:p w14:paraId="201E4C49" w14:textId="77777777" w:rsidR="006D7153" w:rsidRDefault="00A4421E"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3.学会对所设计的电路进行逻辑功能测试的方法</w:t>
            </w:r>
          </w:p>
          <w:p w14:paraId="45615A25" w14:textId="77777777" w:rsidR="006D7153" w:rsidRDefault="006D7153">
            <w:pPr>
              <w:widowControl/>
              <w:jc w:val="left"/>
              <w:rPr>
                <w:rFonts w:ascii="宋体"/>
                <w:szCs w:val="21"/>
              </w:rPr>
            </w:pPr>
          </w:p>
          <w:p w14:paraId="42CC1E2D" w14:textId="77777777" w:rsidR="006D7153" w:rsidRDefault="006D7153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6D7153" w14:paraId="120191E4" w14:textId="77777777">
        <w:trPr>
          <w:trHeight w:val="1559"/>
        </w:trPr>
        <w:tc>
          <w:tcPr>
            <w:tcW w:w="8364" w:type="dxa"/>
          </w:tcPr>
          <w:p w14:paraId="5D490A58" w14:textId="77777777" w:rsidR="006D7153" w:rsidRDefault="00A4421E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561EC2A9" w14:textId="77777777" w:rsidR="006D7153" w:rsidRDefault="00A4421E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rFonts w:hint="eastAsia"/>
                <w:szCs w:val="21"/>
              </w:rPr>
              <w:t>74LS138</w:t>
            </w:r>
            <w:r>
              <w:rPr>
                <w:rFonts w:hint="eastAsia"/>
                <w:szCs w:val="21"/>
              </w:rPr>
              <w:t>的逻辑功能</w:t>
            </w:r>
          </w:p>
          <w:p w14:paraId="751EAE6C" w14:textId="77777777" w:rsidR="006D7153" w:rsidRDefault="006D7153">
            <w:pPr>
              <w:rPr>
                <w:szCs w:val="21"/>
              </w:rPr>
            </w:pPr>
          </w:p>
          <w:p w14:paraId="35166E0E" w14:textId="77777777" w:rsidR="006D7153" w:rsidRDefault="00A4421E">
            <w:pPr>
              <w:ind w:leftChars="100" w:left="210"/>
              <w:rPr>
                <w:sz w:val="24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rFonts w:hint="eastAsia"/>
                <w:szCs w:val="21"/>
              </w:rPr>
              <w:t>用</w:t>
            </w:r>
            <w:r>
              <w:rPr>
                <w:rFonts w:hint="eastAsia"/>
                <w:szCs w:val="21"/>
              </w:rPr>
              <w:t>74LS138</w:t>
            </w:r>
            <w:r>
              <w:rPr>
                <w:rFonts w:hint="eastAsia"/>
                <w:szCs w:val="21"/>
              </w:rPr>
              <w:t>和门电路产生多输出逻辑函数</w:t>
            </w:r>
          </w:p>
          <w:p w14:paraId="6EDAC0B9" w14:textId="77777777" w:rsidR="002519B9" w:rsidRDefault="002519B9" w:rsidP="002519B9">
            <w:pPr>
              <w:widowControl/>
              <w:tabs>
                <w:tab w:val="left" w:pos="770"/>
              </w:tabs>
              <w:jc w:val="left"/>
            </w:pPr>
          </w:p>
          <w:p w14:paraId="4C493533" w14:textId="77777777" w:rsidR="002519B9" w:rsidRDefault="002519B9" w:rsidP="002519B9">
            <w:pPr>
              <w:widowControl/>
              <w:tabs>
                <w:tab w:val="left" w:pos="770"/>
              </w:tabs>
              <w:jc w:val="left"/>
            </w:pPr>
          </w:p>
          <w:p w14:paraId="4F188C17" w14:textId="2BFDADCB" w:rsidR="002519B9" w:rsidRPr="002519B9" w:rsidRDefault="002519B9" w:rsidP="002519B9">
            <w:pPr>
              <w:widowControl/>
              <w:tabs>
                <w:tab w:val="left" w:pos="770"/>
              </w:tabs>
              <w:jc w:val="left"/>
              <w:rPr>
                <w:b/>
                <w:bCs/>
                <w:sz w:val="24"/>
              </w:rPr>
            </w:pPr>
            <w:r w:rsidRPr="002519B9">
              <w:rPr>
                <w:b/>
                <w:bCs/>
                <w:sz w:val="24"/>
              </w:rPr>
              <w:t>实验器材</w:t>
            </w:r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7BC32A4A" w14:textId="77777777" w:rsidR="002519B9" w:rsidRPr="002519B9" w:rsidRDefault="002519B9" w:rsidP="002519B9">
            <w:pPr>
              <w:widowControl/>
              <w:tabs>
                <w:tab w:val="left" w:pos="770"/>
              </w:tabs>
              <w:jc w:val="left"/>
              <w:rPr>
                <w:szCs w:val="21"/>
              </w:rPr>
            </w:pPr>
            <w:r w:rsidRPr="002519B9">
              <w:rPr>
                <w:szCs w:val="21"/>
              </w:rPr>
              <w:t>RXS-1B</w:t>
            </w:r>
            <w:r w:rsidRPr="002519B9">
              <w:rPr>
                <w:szCs w:val="21"/>
              </w:rPr>
              <w:t>数字电路实验箱</w:t>
            </w:r>
          </w:p>
          <w:p w14:paraId="093A5438" w14:textId="77777777" w:rsidR="002519B9" w:rsidRPr="002519B9" w:rsidRDefault="002519B9" w:rsidP="002519B9">
            <w:pPr>
              <w:widowControl/>
              <w:tabs>
                <w:tab w:val="left" w:pos="770"/>
              </w:tabs>
              <w:jc w:val="left"/>
              <w:rPr>
                <w:szCs w:val="21"/>
              </w:rPr>
            </w:pPr>
            <w:r w:rsidRPr="002519B9">
              <w:rPr>
                <w:szCs w:val="21"/>
              </w:rPr>
              <w:t>芯片：</w:t>
            </w:r>
            <w:r w:rsidRPr="002519B9">
              <w:rPr>
                <w:szCs w:val="21"/>
              </w:rPr>
              <w:t>74LS138</w:t>
            </w:r>
            <w:r w:rsidRPr="002519B9">
              <w:rPr>
                <w:szCs w:val="21"/>
              </w:rPr>
              <w:t>（</w:t>
            </w:r>
            <w:r w:rsidRPr="002519B9">
              <w:rPr>
                <w:szCs w:val="21"/>
              </w:rPr>
              <w:t>3</w:t>
            </w:r>
            <w:r w:rsidRPr="002519B9">
              <w:rPr>
                <w:szCs w:val="21"/>
              </w:rPr>
              <w:t>线</w:t>
            </w:r>
            <w:r w:rsidRPr="002519B9">
              <w:rPr>
                <w:szCs w:val="21"/>
              </w:rPr>
              <w:t>-8</w:t>
            </w:r>
            <w:r w:rsidRPr="002519B9">
              <w:rPr>
                <w:szCs w:val="21"/>
              </w:rPr>
              <w:t>线译码器）、</w:t>
            </w:r>
            <w:r w:rsidRPr="002519B9">
              <w:rPr>
                <w:szCs w:val="21"/>
              </w:rPr>
              <w:t>74LS00</w:t>
            </w:r>
            <w:r w:rsidRPr="002519B9">
              <w:rPr>
                <w:szCs w:val="21"/>
              </w:rPr>
              <w:t>（与非门）、</w:t>
            </w:r>
            <w:r w:rsidRPr="002519B9">
              <w:rPr>
                <w:szCs w:val="21"/>
              </w:rPr>
              <w:t>74LS20</w:t>
            </w:r>
            <w:r w:rsidRPr="002519B9">
              <w:rPr>
                <w:szCs w:val="21"/>
              </w:rPr>
              <w:t>（与非门）</w:t>
            </w:r>
          </w:p>
          <w:p w14:paraId="758532FA" w14:textId="49426251" w:rsidR="002519B9" w:rsidRPr="002519B9" w:rsidRDefault="002519B9" w:rsidP="002519B9">
            <w:pPr>
              <w:widowControl/>
              <w:tabs>
                <w:tab w:val="left" w:pos="770"/>
              </w:tabs>
              <w:jc w:val="left"/>
              <w:rPr>
                <w:rFonts w:hint="eastAsia"/>
                <w:sz w:val="24"/>
              </w:rPr>
            </w:pPr>
          </w:p>
        </w:tc>
      </w:tr>
      <w:tr w:rsidR="006D7153" w14:paraId="7B61918D" w14:textId="77777777">
        <w:trPr>
          <w:trHeight w:val="7782"/>
        </w:trPr>
        <w:tc>
          <w:tcPr>
            <w:tcW w:w="8364" w:type="dxa"/>
          </w:tcPr>
          <w:p w14:paraId="61468F0C" w14:textId="77777777" w:rsidR="006D7153" w:rsidRDefault="00A4421E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6AEABA8A" w14:textId="77777777" w:rsidR="006D7153" w:rsidRDefault="00A4421E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任务</w:t>
            </w:r>
            <w:proofErr w:type="gramStart"/>
            <w:r>
              <w:rPr>
                <w:rFonts w:hint="eastAsia"/>
                <w:b/>
                <w:bCs/>
                <w:sz w:val="24"/>
              </w:rPr>
              <w:t>一</w:t>
            </w:r>
            <w:proofErr w:type="gramEnd"/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测试</w:t>
            </w:r>
            <w:r>
              <w:rPr>
                <w:rFonts w:hint="eastAsia"/>
                <w:b/>
                <w:bCs/>
                <w:sz w:val="24"/>
              </w:rPr>
              <w:t>74LS138</w:t>
            </w:r>
            <w:r>
              <w:rPr>
                <w:rFonts w:hint="eastAsia"/>
                <w:b/>
                <w:bCs/>
                <w:sz w:val="24"/>
              </w:rPr>
              <w:t>的逻辑功能</w:t>
            </w:r>
          </w:p>
          <w:p w14:paraId="4A0331A6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1.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按系列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>接线图接线</w:t>
            </w:r>
          </w:p>
          <w:p w14:paraId="19255BB3" w14:textId="7547F781" w:rsidR="006D7153" w:rsidRDefault="00A4421E" w:rsidP="00640D88">
            <w:pPr>
              <w:pStyle w:val="a3"/>
              <w:ind w:left="420" w:hangingChars="200" w:hanging="42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3627CC1" wp14:editId="2458DB9F">
                  <wp:extent cx="2633980" cy="2988945"/>
                  <wp:effectExtent l="0" t="0" r="13335" b="2540"/>
                  <wp:docPr id="1" name="图片 1" descr="6f4ba7d3cf9f13bed9ed567ae3ed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6f4ba7d3cf9f13bed9ed567ae3ed86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33980" cy="298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A8DA7" w14:textId="77777777" w:rsidR="00640D88" w:rsidRDefault="00A4421E" w:rsidP="00640D88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2.接线</w:t>
            </w:r>
          </w:p>
          <w:p w14:paraId="2E05B138" w14:textId="77777777" w:rsidR="002F694F" w:rsidRDefault="002F694F" w:rsidP="002F694F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 w:rsidRPr="002F694F">
              <w:rPr>
                <w:rFonts w:hint="eastAsia"/>
                <w:b/>
                <w:bCs/>
                <w:sz w:val="24"/>
                <w:szCs w:val="24"/>
              </w:rPr>
              <w:t>将一片 74LS138插入RXS-1B 数字电路实验箱的 IC 空插座中，并按图4-15 接线。A0、A1、A2、STA、ST:、ST。端是输入端，分别接至数字电路实验箱的任意6个电平开关;、￥6、￥￥4、3、2、、o是输入端，分别接至数字电路实验箱的电平显示器的任意8个发光二极管的插孔:8号引脚接至RXS-1B型数字电路实验箱的电源“GND”:16号引脚+5 V接至 RXS-1B数字电路实验箱的电源“+5V”。按表 4-2中的输入值设置电平开关状态，观察发光二极管(简称LED)的状态，并将结果填入表中。最后根据实验数据归纳出74LS138芯片的功能。</w:t>
            </w:r>
          </w:p>
          <w:p w14:paraId="1233F5AF" w14:textId="638504BD" w:rsidR="006D7153" w:rsidRDefault="0086339B">
            <w:pPr>
              <w:pStyle w:val="a3"/>
              <w:ind w:leftChars="100" w:left="210"/>
            </w:pPr>
            <w:r>
              <w:rPr>
                <w:noProof/>
              </w:rPr>
              <w:lastRenderedPageBreak/>
              <w:drawing>
                <wp:inline distT="0" distB="0" distL="0" distR="0" wp14:anchorId="0C4A2DCC" wp14:editId="26C4B5F3">
                  <wp:extent cx="3968750" cy="2914650"/>
                  <wp:effectExtent l="0" t="0" r="0" b="0"/>
                  <wp:docPr id="27535170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75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5086C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3.测试数据与实验结果</w:t>
            </w:r>
          </w:p>
          <w:tbl>
            <w:tblPr>
              <w:tblW w:w="7686" w:type="dxa"/>
              <w:tblLayout w:type="fixed"/>
              <w:tblLook w:val="04A0" w:firstRow="1" w:lastRow="0" w:firstColumn="1" w:lastColumn="0" w:noHBand="0" w:noVBand="1"/>
            </w:tblPr>
            <w:tblGrid>
              <w:gridCol w:w="1014"/>
              <w:gridCol w:w="1018"/>
              <w:gridCol w:w="634"/>
              <w:gridCol w:w="518"/>
              <w:gridCol w:w="652"/>
              <w:gridCol w:w="529"/>
              <w:gridCol w:w="509"/>
              <w:gridCol w:w="451"/>
              <w:gridCol w:w="451"/>
              <w:gridCol w:w="518"/>
              <w:gridCol w:w="480"/>
              <w:gridCol w:w="442"/>
              <w:gridCol w:w="470"/>
            </w:tblGrid>
            <w:tr w:rsidR="006D7153" w14:paraId="31CB10F8" w14:textId="77777777">
              <w:trPr>
                <w:trHeight w:val="379"/>
              </w:trPr>
              <w:tc>
                <w:tcPr>
                  <w:tcW w:w="3836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010CDF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输入</w:t>
                  </w:r>
                </w:p>
              </w:tc>
              <w:tc>
                <w:tcPr>
                  <w:tcW w:w="3850" w:type="dxa"/>
                  <w:gridSpan w:val="8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457A7C0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输出</w:t>
                  </w:r>
                </w:p>
              </w:tc>
            </w:tr>
            <w:tr w:rsidR="006D7153" w14:paraId="6D8F1E19" w14:textId="77777777">
              <w:trPr>
                <w:trHeight w:val="288"/>
              </w:trPr>
              <w:tc>
                <w:tcPr>
                  <w:tcW w:w="203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56D7FA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使能</w:t>
                  </w:r>
                </w:p>
              </w:tc>
              <w:tc>
                <w:tcPr>
                  <w:tcW w:w="1804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A88283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选择</w:t>
                  </w:r>
                </w:p>
              </w:tc>
              <w:tc>
                <w:tcPr>
                  <w:tcW w:w="52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7A3BC9F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position w:val="-12"/>
                    </w:rPr>
                    <w:object w:dxaOrig="320" w:dyaOrig="416" w14:anchorId="15805FAD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.5pt;height:20.5pt" o:ole="" filled="t">
                        <v:imagedata r:id="rId7" o:title=""/>
                      </v:shape>
                      <o:OLEObject Type="Embed" ProgID="Equation.3" ShapeID="_x0000_i1025" DrawAspect="Content" ObjectID="_1805789402" r:id="rId8"/>
                    </w:object>
                  </w:r>
                </w:p>
              </w:tc>
              <w:tc>
                <w:tcPr>
                  <w:tcW w:w="50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880237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object w:dxaOrig="300" w:dyaOrig="396" w14:anchorId="78E32951">
                      <v:shape id="_x0000_i1026" type="#_x0000_t75" style="width:15pt;height:20pt" o:ole="" filled="t">
                        <v:imagedata r:id="rId9" o:title=""/>
                      </v:shape>
                      <o:OLEObject Type="Embed" ProgID="Equation.3" ShapeID="_x0000_i1026" DrawAspect="Content" ObjectID="_1805789403" r:id="rId10"/>
                    </w:object>
                  </w:r>
                </w:p>
              </w:tc>
              <w:tc>
                <w:tcPr>
                  <w:tcW w:w="451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FC9EBBE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object w:dxaOrig="340" w:dyaOrig="396" w14:anchorId="3DB4EE7B">
                      <v:shape id="_x0000_i1027" type="#_x0000_t75" style="width:17pt;height:20pt" o:ole="" filled="t">
                        <v:imagedata r:id="rId11" o:title=""/>
                      </v:shape>
                      <o:OLEObject Type="Embed" ProgID="Equation.3" ShapeID="_x0000_i1027" DrawAspect="Content" ObjectID="_1805789404" r:id="rId12"/>
                    </w:object>
                  </w:r>
                </w:p>
              </w:tc>
              <w:tc>
                <w:tcPr>
                  <w:tcW w:w="451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065CA4B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position w:val="-12"/>
                    </w:rPr>
                    <w:object w:dxaOrig="320" w:dyaOrig="416" w14:anchorId="612DA771">
                      <v:shape id="_x0000_i1028" type="#_x0000_t75" style="width:16.5pt;height:20.5pt" o:ole="" filled="t">
                        <v:imagedata r:id="rId13" o:title=""/>
                      </v:shape>
                      <o:OLEObject Type="Embed" ProgID="Equation.3" ShapeID="_x0000_i1028" DrawAspect="Content" ObjectID="_1805789405" r:id="rId14"/>
                    </w:object>
                  </w:r>
                </w:p>
              </w:tc>
              <w:tc>
                <w:tcPr>
                  <w:tcW w:w="51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C0E52CC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object w:dxaOrig="350" w:dyaOrig="408" w14:anchorId="2F7D942F">
                      <v:shape id="_x0000_i1029" type="#_x0000_t75" style="width:17.5pt;height:20.5pt" o:ole="" filled="t">
                        <v:imagedata r:id="rId15" o:title=""/>
                      </v:shape>
                      <o:OLEObject Type="Embed" ProgID="Equation.3" ShapeID="_x0000_i1029" DrawAspect="Content" ObjectID="_1805789406" r:id="rId16"/>
                    </w:object>
                  </w:r>
                </w:p>
              </w:tc>
              <w:tc>
                <w:tcPr>
                  <w:tcW w:w="48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8B34C0" w14:textId="77777777" w:rsidR="006D7153" w:rsidRDefault="00A4421E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object w:dxaOrig="320" w:dyaOrig="408" w14:anchorId="7FAAABC2">
                      <v:shape id="_x0000_i1030" type="#_x0000_t75" style="width:16.5pt;height:20.5pt" o:ole="" filled="t">
                        <v:imagedata r:id="rId17" o:title=""/>
                      </v:shape>
                      <o:OLEObject Type="Embed" ProgID="Equation.3" ShapeID="_x0000_i1030" DrawAspect="Content" ObjectID="_1805789407" r:id="rId18"/>
                    </w:object>
                  </w:r>
                </w:p>
              </w:tc>
              <w:tc>
                <w:tcPr>
                  <w:tcW w:w="44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737F05" w14:textId="77777777" w:rsidR="006D7153" w:rsidRDefault="00A4421E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object w:dxaOrig="320" w:dyaOrig="408" w14:anchorId="518C25C4">
                      <v:shape id="_x0000_i1031" type="#_x0000_t75" style="width:16.5pt;height:20.5pt" o:ole="" filled="t">
                        <v:imagedata r:id="rId19" o:title=""/>
                      </v:shape>
                      <o:OLEObject Type="Embed" ProgID="Equation.3" ShapeID="_x0000_i1031" DrawAspect="Content" ObjectID="_1805789408" r:id="rId20"/>
                    </w:object>
                  </w:r>
                </w:p>
              </w:tc>
              <w:tc>
                <w:tcPr>
                  <w:tcW w:w="47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0DCB16B" w14:textId="77777777" w:rsidR="006D7153" w:rsidRDefault="00A4421E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position w:val="-12"/>
                    </w:rPr>
                    <w:object w:dxaOrig="340" w:dyaOrig="408" w14:anchorId="0891A673">
                      <v:shape id="_x0000_i1032" type="#_x0000_t75" style="width:17pt;height:20.5pt" o:ole="" filled="t">
                        <v:imagedata r:id="rId21" o:title=""/>
                      </v:shape>
                      <o:OLEObject Type="Embed" ProgID="Equation.3" ShapeID="_x0000_i1032" DrawAspect="Content" ObjectID="_1805789409" r:id="rId22"/>
                    </w:object>
                  </w:r>
                </w:p>
              </w:tc>
            </w:tr>
            <w:tr w:rsidR="006D7153" w14:paraId="728CA7B1" w14:textId="77777777">
              <w:trPr>
                <w:trHeight w:val="312"/>
              </w:trPr>
              <w:tc>
                <w:tcPr>
                  <w:tcW w:w="1014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682A92F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object w:dxaOrig="404" w:dyaOrig="320" w14:anchorId="56AB3FE0">
                      <v:shape id="_x0000_i1033" type="#_x0000_t75" style="width:20pt;height:16.5pt" o:ole="" filled="t">
                        <v:imagedata r:id="rId23" o:title=""/>
                      </v:shape>
                      <o:OLEObject Type="Embed" ProgID="Equation.3" ShapeID="_x0000_i1033" DrawAspect="Content" ObjectID="_1805789410" r:id="rId24"/>
                    </w:object>
                  </w:r>
                </w:p>
              </w:tc>
              <w:tc>
                <w:tcPr>
                  <w:tcW w:w="101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A12C8A" w14:textId="77777777" w:rsidR="006D7153" w:rsidRDefault="00A4421E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object w:dxaOrig="776" w:dyaOrig="310" w14:anchorId="02BE53C3">
                      <v:shape id="_x0000_i1034" type="#_x0000_t75" style="width:39pt;height:15.5pt" o:ole="" filled="t">
                        <v:imagedata r:id="rId25" o:title=""/>
                      </v:shape>
                      <o:OLEObject Type="Embed" ProgID="Equation.3" ShapeID="_x0000_i1034" DrawAspect="Content" ObjectID="_1805789411" r:id="rId26"/>
                    </w:object>
                  </w:r>
                </w:p>
              </w:tc>
              <w:tc>
                <w:tcPr>
                  <w:tcW w:w="634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369A61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A2</w:t>
                  </w:r>
                </w:p>
              </w:tc>
              <w:tc>
                <w:tcPr>
                  <w:tcW w:w="51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8CD329C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A1</w:t>
                  </w:r>
                </w:p>
              </w:tc>
              <w:tc>
                <w:tcPr>
                  <w:tcW w:w="65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31B6D6E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A0</w:t>
                  </w:r>
                </w:p>
              </w:tc>
              <w:tc>
                <w:tcPr>
                  <w:tcW w:w="52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E41D7DF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0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0367B7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5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0AED249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5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C62FA1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1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71E3018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8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27E542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4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192D4F7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7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900E637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D7153" w14:paraId="5D859472" w14:textId="77777777">
              <w:trPr>
                <w:trHeight w:val="312"/>
              </w:trPr>
              <w:tc>
                <w:tcPr>
                  <w:tcW w:w="1014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0A17BB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01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33D2019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634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053DA4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1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1A9F43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65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F5C8948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2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C0B74FC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0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E93BB9E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5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4916E99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5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A4CA106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1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8CA3AEB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8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1433E1C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4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BB291DC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7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928F05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D7153" w14:paraId="6CC33F0A" w14:textId="77777777">
              <w:trPr>
                <w:trHeight w:val="288"/>
              </w:trPr>
              <w:tc>
                <w:tcPr>
                  <w:tcW w:w="1014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89CCD40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1018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27B0968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34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524CFF9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518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04B3A3C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652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105BACF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3DC54B7" w14:textId="506B204F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6AACF30" w14:textId="38C34D04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1DB550F" w14:textId="376E75E2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65AD43A" w14:textId="4294CB3A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58C7C42" w14:textId="61454C01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9879284" w14:textId="3A81BDB2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10CC80A" w14:textId="1E572EC2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2630BAA" w14:textId="7C9D88C4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3D8134D2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9564B03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E88669E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1D57B8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5F12331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EDFE25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DFB381D" w14:textId="23AD3A5E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9A48AD4" w14:textId="47A4E4C4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86E95C6" w14:textId="6AA403CC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5748D99" w14:textId="11A97AD5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368D0B1" w14:textId="2DD9F341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71AF349" w14:textId="1D55CF18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FF42152" w14:textId="7FF69452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3AF0C8D" w14:textId="29DF7523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604CE3C2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0D42D9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6E5B068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4AD424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5D35B2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85BDE93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776824D" w14:textId="1BE90B06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8716FBB" w14:textId="6B98835F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2D835C5" w14:textId="3132AA36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B93A26E" w14:textId="31A50E5E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9CB23F7" w14:textId="422C8293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12F7194" w14:textId="11078DD4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425131C" w14:textId="69D8B593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5AD291" w14:textId="55940061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32EA7EF2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0CA7694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233AAD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32EA26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F1803D4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757DCBF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0BC4142" w14:textId="54F4CCAB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12071D1" w14:textId="56589429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4BB4DE5" w14:textId="7FB8B22E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0A82469" w14:textId="2424FA4D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D8977EF" w14:textId="409A21E9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DCAD09C" w14:textId="2246CBDC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8B1C0C6" w14:textId="39BAA966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63D2613" w14:textId="603E6ACC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2FC27CFB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914CDC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5E27FAAD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EC8AA72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33FAAF6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C8E6726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E17F717" w14:textId="10724D02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86F28D7" w14:textId="1214649E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B7E80C5" w14:textId="1F38BE77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F1ED60A" w14:textId="39A320C2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D061A9E" w14:textId="7413BFAF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E380933" w14:textId="03CB1DE7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6C5AF49" w14:textId="490179E2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E2617B" w14:textId="78E765EF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51D12A15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53418618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3C2298D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AC0D01B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1FC530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80A2EB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9AF60B9" w14:textId="0C01039F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81E7A3E" w14:textId="3364C3A3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444589D" w14:textId="3BB20D92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D0872CD" w14:textId="5EEF9F57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828EE4D" w14:textId="34AD86D3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54AD2EC" w14:textId="001A1603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28A5E21" w14:textId="58ADA60C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14A133F" w14:textId="7AFA8C5B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720B4D41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0484B6F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5082B911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2028F8D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749EDE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A38EDBE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50573A8" w14:textId="1DF49F97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D32C181" w14:textId="38BF6D36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F366B05" w14:textId="381435C8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5B49401" w14:textId="7A601B36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B9EC77F" w14:textId="29C0AAB8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5584ADF" w14:textId="18C7F720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73D30E4" w14:textId="4A603528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189799C" w14:textId="6FCF3393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2182782A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69FB2E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79FC866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7D7C18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B28350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087375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E62F0BA" w14:textId="4C9B1981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4B9ED89" w14:textId="22CD7BEC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BDA572B" w14:textId="32F6908D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24EE184" w14:textId="5400D37D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2E5713" w14:textId="60F96347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7CF50BC" w14:textId="5F620DB6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593E85" w14:textId="00B33013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C068D4" w14:textId="658664A0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4C5326BE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548B35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1158A9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271B4B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F2EBACE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EC14101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6E7D134" w14:textId="752E45CC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6518BE3" w14:textId="4017D544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1704EB1" w14:textId="6D5D64F2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C87C43A" w14:textId="3EBE3967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F7FBC6F" w14:textId="22ACF9D7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26CE696" w14:textId="100146EE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6D6D06C" w14:textId="4FB4FA26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A06A775" w14:textId="1C0ACDD0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7528F4A8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D022ECD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7CA37E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3CF730F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87DCDA2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D4688C2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5F94A34" w14:textId="0B389E72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A06A8E" w14:textId="16232E4B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024B63C" w14:textId="5EB3B388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B6FDDCE" w14:textId="2EFB62C4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D9D2903" w14:textId="7D08C46D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13B379F" w14:textId="546497E3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D1BF4D" w14:textId="3223B6E8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4A4E66E" w14:textId="6CED6762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51C846AF" w14:textId="77777777" w:rsidR="002D789F" w:rsidRPr="002D789F" w:rsidRDefault="002D789F" w:rsidP="002D789F">
            <w:pPr>
              <w:pStyle w:val="a3"/>
            </w:pPr>
            <w:r w:rsidRPr="002D789F">
              <w:t>当使能条件满足时，输出端仅对应输入编码的位为低电平（如输入000时Y0=0）。</w:t>
            </w:r>
          </w:p>
          <w:p w14:paraId="65F3D34E" w14:textId="0E7DAB7E" w:rsidR="006D7153" w:rsidRDefault="002D789F" w:rsidP="002D789F">
            <w:pPr>
              <w:pStyle w:val="a3"/>
              <w:rPr>
                <w:rFonts w:hint="eastAsia"/>
              </w:rPr>
            </w:pPr>
            <w:r w:rsidRPr="002D789F">
              <w:t>使能端无效时，所有输出为高电平。</w:t>
            </w:r>
          </w:p>
          <w:p w14:paraId="55FE3419" w14:textId="77777777" w:rsidR="006D7153" w:rsidRDefault="006D7153">
            <w:pPr>
              <w:pStyle w:val="a3"/>
            </w:pPr>
          </w:p>
          <w:p w14:paraId="142177FB" w14:textId="77777777" w:rsidR="006D7153" w:rsidRDefault="00A4421E">
            <w:pPr>
              <w:pStyle w:val="a3"/>
              <w:ind w:leftChars="100" w:left="21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任务二 用74LS138和门电路产生多输出逻辑函数</w:t>
            </w:r>
          </w:p>
          <w:p w14:paraId="3F469163" w14:textId="57E9A5F0" w:rsidR="006D7153" w:rsidRDefault="00A4421E" w:rsidP="0086339B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函数表达式</w:t>
            </w:r>
          </w:p>
          <w:p w14:paraId="510F6D87" w14:textId="15F2FA55" w:rsidR="0086339B" w:rsidRDefault="0086339B" w:rsidP="0086339B">
            <w:pPr>
              <w:pStyle w:val="a3"/>
              <w:ind w:left="210"/>
              <w:rPr>
                <w:rFonts w:hint="eastAsia"/>
                <w:b/>
                <w:bCs/>
                <w:sz w:val="24"/>
                <w:szCs w:val="24"/>
              </w:rPr>
            </w:pPr>
            <w:r w:rsidRPr="0086339B">
              <w:rPr>
                <w:b/>
                <w:bCs/>
                <w:sz w:val="24"/>
                <w:szCs w:val="24"/>
              </w:rPr>
              <w:t>将Z1 Z2 Z3 写成用输出Y表示的表达式</w:t>
            </w:r>
          </w:p>
          <w:p w14:paraId="1F19B4A7" w14:textId="2C0C0204" w:rsidR="002D789F" w:rsidRDefault="00F9545D">
            <w:pPr>
              <w:pStyle w:val="a3"/>
              <w:rPr>
                <w:rFonts w:hint="eastAsia"/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F6E0E87" wp14:editId="2951A0E7">
                  <wp:extent cx="2488391" cy="1727200"/>
                  <wp:effectExtent l="0" t="0" r="7620" b="6350"/>
                  <wp:docPr id="193999038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428" cy="173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D789F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36769C2" wp14:editId="63B627F8">
                  <wp:extent cx="2569903" cy="1682750"/>
                  <wp:effectExtent l="0" t="0" r="1905" b="0"/>
                  <wp:docPr id="108589529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982" cy="168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6B905" w14:textId="77777777" w:rsidR="006D7153" w:rsidRDefault="00A4421E" w:rsidP="00F9545D">
            <w:pPr>
              <w:pStyle w:val="a3"/>
              <w:ind w:firstLineChars="100" w:firstLine="241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2.画电路接线图</w:t>
            </w:r>
          </w:p>
          <w:p w14:paraId="4224ABAA" w14:textId="1E52B80E" w:rsidR="006D7153" w:rsidRDefault="00640D88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函数Z1的逻辑门电路设计：</w:t>
            </w:r>
          </w:p>
          <w:p w14:paraId="777E3764" w14:textId="69B8A485" w:rsidR="00842335" w:rsidRDefault="002F694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96D537C" wp14:editId="58F5149B">
                  <wp:extent cx="2351163" cy="1631950"/>
                  <wp:effectExtent l="0" t="0" r="0" b="6350"/>
                  <wp:docPr id="40860047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306" cy="1634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B3E2E2" w14:textId="40CF5418" w:rsidR="00A4421E" w:rsidRPr="002F694F" w:rsidRDefault="002F694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函数Z2的逻辑门电路设计</w:t>
            </w:r>
          </w:p>
          <w:p w14:paraId="0DEB61EB" w14:textId="1E32A2A2" w:rsidR="00A4421E" w:rsidRDefault="002F694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795E184" wp14:editId="22D8244B">
                  <wp:extent cx="2755143" cy="1962150"/>
                  <wp:effectExtent l="0" t="0" r="7620" b="0"/>
                  <wp:docPr id="141687448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115" cy="1964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17DA06" w14:textId="77777777" w:rsidR="002D789F" w:rsidRDefault="00F9545D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函数Z3的逻辑门电路设计：</w:t>
            </w:r>
          </w:p>
          <w:p w14:paraId="232E583C" w14:textId="4CB6C106" w:rsidR="00842335" w:rsidRPr="00EC5CE8" w:rsidRDefault="00EC5CE8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1A34F31" wp14:editId="30FC5CC3">
                  <wp:extent cx="5175250" cy="3187700"/>
                  <wp:effectExtent l="0" t="0" r="6350" b="0"/>
                  <wp:docPr id="73290357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250" cy="318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C7CE1" w14:textId="2C514254" w:rsidR="00F9545D" w:rsidRDefault="00F9545D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3E31ABD7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3.接线并进行实验</w:t>
            </w:r>
          </w:p>
          <w:p w14:paraId="3F37D536" w14:textId="73F36F1F" w:rsidR="00A4421E" w:rsidRDefault="0086339B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4CD5CB9" wp14:editId="0F728FFF">
                  <wp:extent cx="3487015" cy="2451100"/>
                  <wp:effectExtent l="0" t="0" r="0" b="6350"/>
                  <wp:docPr id="14819740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222" cy="245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12E85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4.真值表记录实验数据</w:t>
            </w:r>
          </w:p>
          <w:tbl>
            <w:tblPr>
              <w:tblpPr w:leftFromText="180" w:rightFromText="180" w:vertAnchor="text" w:horzAnchor="page" w:tblpX="269" w:tblpY="32"/>
              <w:tblOverlap w:val="never"/>
              <w:tblW w:w="6899" w:type="dxa"/>
              <w:tblLayout w:type="fixed"/>
              <w:tblLook w:val="04A0" w:firstRow="1" w:lastRow="0" w:firstColumn="1" w:lastColumn="0" w:noHBand="0" w:noVBand="1"/>
            </w:tblPr>
            <w:tblGrid>
              <w:gridCol w:w="804"/>
              <w:gridCol w:w="962"/>
              <w:gridCol w:w="958"/>
              <w:gridCol w:w="1281"/>
              <w:gridCol w:w="1407"/>
              <w:gridCol w:w="1487"/>
            </w:tblGrid>
            <w:tr w:rsidR="006D7153" w14:paraId="320CFAB1" w14:textId="77777777">
              <w:trPr>
                <w:trHeight w:val="312"/>
              </w:trPr>
              <w:tc>
                <w:tcPr>
                  <w:tcW w:w="2724" w:type="dxa"/>
                  <w:gridSpan w:val="3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1228618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输入</w:t>
                  </w:r>
                </w:p>
              </w:tc>
              <w:tc>
                <w:tcPr>
                  <w:tcW w:w="4175" w:type="dxa"/>
                  <w:gridSpan w:val="3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47F487E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输出</w:t>
                  </w:r>
                </w:p>
              </w:tc>
            </w:tr>
            <w:tr w:rsidR="006D7153" w14:paraId="5077D41E" w14:textId="77777777">
              <w:trPr>
                <w:trHeight w:val="312"/>
              </w:trPr>
              <w:tc>
                <w:tcPr>
                  <w:tcW w:w="2724" w:type="dxa"/>
                  <w:gridSpan w:val="3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6FA27E0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175" w:type="dxa"/>
                  <w:gridSpan w:val="3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D89278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D7153" w14:paraId="29F9C320" w14:textId="77777777">
              <w:trPr>
                <w:trHeight w:val="312"/>
              </w:trPr>
              <w:tc>
                <w:tcPr>
                  <w:tcW w:w="804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116A87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A2</w:t>
                  </w:r>
                </w:p>
              </w:tc>
              <w:tc>
                <w:tcPr>
                  <w:tcW w:w="96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307889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A1</w:t>
                  </w:r>
                </w:p>
              </w:tc>
              <w:tc>
                <w:tcPr>
                  <w:tcW w:w="95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98D0226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A0</w:t>
                  </w:r>
                </w:p>
              </w:tc>
              <w:tc>
                <w:tcPr>
                  <w:tcW w:w="1281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198589A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Z1</w:t>
                  </w:r>
                </w:p>
              </w:tc>
              <w:tc>
                <w:tcPr>
                  <w:tcW w:w="1407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8BDBE5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Z2</w:t>
                  </w:r>
                </w:p>
              </w:tc>
              <w:tc>
                <w:tcPr>
                  <w:tcW w:w="1487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7FB2C3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Z3</w:t>
                  </w:r>
                </w:p>
              </w:tc>
            </w:tr>
            <w:tr w:rsidR="006D7153" w14:paraId="4F8B486F" w14:textId="77777777">
              <w:trPr>
                <w:trHeight w:val="312"/>
              </w:trPr>
              <w:tc>
                <w:tcPr>
                  <w:tcW w:w="804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DBF65C2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AFBA16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5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A82CC84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28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EC945B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407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D044DEF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487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92EB2B9" w14:textId="77777777" w:rsidR="006D7153" w:rsidRDefault="006D7153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D7153" w14:paraId="5EF407FF" w14:textId="77777777">
              <w:trPr>
                <w:trHeight w:val="276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D66B360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7FC36AD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1CA6BA9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D90D995" w14:textId="3067F301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8F802E5" w14:textId="028DBC5D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D93ECE5" w14:textId="0F0186C9" w:rsidR="006D7153" w:rsidRDefault="00640D88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32438F62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2E3B6C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4E6B9E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27741DE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4269ECA" w14:textId="1EE23EBD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8A68D9D" w14:textId="127FFCFA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8939EE5" w14:textId="03A5E9A8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2BE3AEC1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4E0746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1DF3A9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BD66C4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C056C1D" w14:textId="688D962D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115978" w14:textId="5318B759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FA22EA2" w14:textId="619747AF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842335" w14:paraId="2CBE60EA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8B3FAE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BAD532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35AB8F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A776488" w14:textId="1AC71B0F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15865BB" w14:textId="763EA878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43BD34" w14:textId="29955980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842335" w14:paraId="1FBBEECE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E98AF8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29187B5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4100C2A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6AF5FD3" w14:textId="6365D8B4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0FC272D" w14:textId="5CD20D4F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477B733" w14:textId="03E2A9B6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842335" w14:paraId="383A39BE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7C50F0F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DDF6B1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F1C5DD8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E49176A" w14:textId="55374B74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513FF5F" w14:textId="01558A83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B38AC64" w14:textId="709449DD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842335" w14:paraId="589DFB00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CC5F774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1B2F748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9C54C5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10E6E82" w14:textId="455687B8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1B26750" w14:textId="49AF6BE7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4324C18" w14:textId="60EFF4EE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842335" w14:paraId="0CEA3336" w14:textId="77777777">
              <w:trPr>
                <w:trHeight w:val="276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FB3176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lastRenderedPageBreak/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49498B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3B27778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09E2723" w14:textId="23A16ADF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E503CCF" w14:textId="69CB4C1E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739BBE6" w14:textId="3733FFFA" w:rsidR="00842335" w:rsidRDefault="00640D88" w:rsidP="00842335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</w:tbl>
          <w:p w14:paraId="0FBB4B21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BA663DB" w14:textId="77777777" w:rsidR="00F9545D" w:rsidRDefault="00F9545D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256C3897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5.推出函数表达式</w:t>
            </w:r>
          </w:p>
          <w:p w14:paraId="6082EC96" w14:textId="0E3EAF72" w:rsidR="006D7153" w:rsidRDefault="00EC5CE8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3BBFA7E" wp14:editId="7D85891D">
                  <wp:extent cx="2488391" cy="1727200"/>
                  <wp:effectExtent l="0" t="0" r="7620" b="6350"/>
                  <wp:docPr id="21342558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428" cy="173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141DD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5DD6D47" wp14:editId="6AB5ED7E">
                  <wp:extent cx="2569903" cy="1682750"/>
                  <wp:effectExtent l="0" t="0" r="1905" b="0"/>
                  <wp:docPr id="181564332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982" cy="168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C13FD3" w14:textId="77777777" w:rsidR="002D789F" w:rsidRPr="002D789F" w:rsidRDefault="002D789F" w:rsidP="002D789F">
            <w:pPr>
              <w:pStyle w:val="a3"/>
              <w:rPr>
                <w:b/>
                <w:bCs/>
                <w:sz w:val="24"/>
              </w:rPr>
            </w:pPr>
            <w:r w:rsidRPr="002D789F">
              <w:rPr>
                <w:b/>
                <w:bCs/>
                <w:sz w:val="24"/>
              </w:rPr>
              <w:t>实测结果与真值表一致，逻辑功能正确。</w:t>
            </w:r>
          </w:p>
          <w:p w14:paraId="5A01352B" w14:textId="4127DAA9" w:rsidR="002D789F" w:rsidRPr="002D789F" w:rsidRDefault="002D789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</w:tc>
      </w:tr>
      <w:tr w:rsidR="006D7153" w14:paraId="13817DE9" w14:textId="77777777">
        <w:trPr>
          <w:trHeight w:val="3705"/>
        </w:trPr>
        <w:tc>
          <w:tcPr>
            <w:tcW w:w="8364" w:type="dxa"/>
          </w:tcPr>
          <w:p w14:paraId="6919D3BE" w14:textId="77777777" w:rsidR="006D7153" w:rsidRDefault="00A4421E">
            <w:pPr>
              <w:rPr>
                <w:rFonts w:ascii="宋体"/>
                <w:b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lastRenderedPageBreak/>
              <w:t>实验结论：</w:t>
            </w:r>
          </w:p>
          <w:p w14:paraId="767573F4" w14:textId="77777777" w:rsidR="0086339B" w:rsidRPr="0086339B" w:rsidRDefault="0086339B" w:rsidP="0086339B">
            <w:pPr>
              <w:tabs>
                <w:tab w:val="left" w:pos="312"/>
              </w:tabs>
              <w:rPr>
                <w:szCs w:val="21"/>
              </w:rPr>
            </w:pPr>
            <w:r w:rsidRPr="0086339B">
              <w:rPr>
                <w:szCs w:val="21"/>
              </w:rPr>
              <w:t>1</w:t>
            </w:r>
            <w:r w:rsidRPr="0086339B">
              <w:rPr>
                <w:szCs w:val="21"/>
              </w:rPr>
              <w:t>、</w:t>
            </w:r>
            <w:r w:rsidRPr="0086339B">
              <w:rPr>
                <w:szCs w:val="21"/>
              </w:rPr>
              <w:t>74LS138</w:t>
            </w:r>
            <w:r w:rsidRPr="0086339B">
              <w:rPr>
                <w:szCs w:val="21"/>
              </w:rPr>
              <w:t>具有三个使能输入端，仅</w:t>
            </w:r>
            <w:r w:rsidRPr="0086339B">
              <w:rPr>
                <w:szCs w:val="21"/>
              </w:rPr>
              <w:t>STA</w:t>
            </w:r>
            <w:r w:rsidRPr="0086339B">
              <w:rPr>
                <w:szCs w:val="21"/>
              </w:rPr>
              <w:t>为</w:t>
            </w:r>
            <w:r w:rsidRPr="0086339B">
              <w:rPr>
                <w:szCs w:val="21"/>
              </w:rPr>
              <w:t>1</w:t>
            </w:r>
            <w:r w:rsidRPr="0086339B">
              <w:rPr>
                <w:szCs w:val="21"/>
              </w:rPr>
              <w:t>且</w:t>
            </w:r>
            <w:r w:rsidRPr="0086339B">
              <w:rPr>
                <w:szCs w:val="21"/>
              </w:rPr>
              <w:t>STB</w:t>
            </w:r>
            <w:r w:rsidRPr="0086339B">
              <w:rPr>
                <w:szCs w:val="21"/>
              </w:rPr>
              <w:t>非</w:t>
            </w:r>
            <w:r w:rsidRPr="0086339B">
              <w:rPr>
                <w:szCs w:val="21"/>
              </w:rPr>
              <w:t>+STC</w:t>
            </w:r>
            <w:r w:rsidRPr="0086339B">
              <w:rPr>
                <w:szCs w:val="21"/>
              </w:rPr>
              <w:t>非</w:t>
            </w:r>
            <w:r w:rsidRPr="0086339B">
              <w:rPr>
                <w:szCs w:val="21"/>
              </w:rPr>
              <w:t>=0</w:t>
            </w:r>
            <w:r w:rsidRPr="0086339B">
              <w:rPr>
                <w:szCs w:val="21"/>
              </w:rPr>
              <w:t>才工作。且输入高电平有效，</w:t>
            </w:r>
            <w:proofErr w:type="gramStart"/>
            <w:r w:rsidRPr="0086339B">
              <w:rPr>
                <w:szCs w:val="21"/>
              </w:rPr>
              <w:t>输出低</w:t>
            </w:r>
            <w:proofErr w:type="gramEnd"/>
            <w:r w:rsidRPr="0086339B">
              <w:rPr>
                <w:szCs w:val="21"/>
              </w:rPr>
              <w:t>电平有效。</w:t>
            </w:r>
            <w:r w:rsidRPr="0086339B">
              <w:rPr>
                <w:szCs w:val="21"/>
              </w:rPr>
              <w:t> </w:t>
            </w:r>
          </w:p>
          <w:p w14:paraId="12EE402B" w14:textId="77777777" w:rsidR="0086339B" w:rsidRDefault="0086339B" w:rsidP="0086339B">
            <w:pPr>
              <w:tabs>
                <w:tab w:val="left" w:pos="312"/>
              </w:tabs>
              <w:rPr>
                <w:szCs w:val="21"/>
              </w:rPr>
            </w:pPr>
            <w:r w:rsidRPr="0086339B">
              <w:rPr>
                <w:szCs w:val="21"/>
              </w:rPr>
              <w:t>2</w:t>
            </w:r>
            <w:r w:rsidRPr="0086339B">
              <w:rPr>
                <w:szCs w:val="21"/>
              </w:rPr>
              <w:t>、</w:t>
            </w:r>
            <w:r w:rsidRPr="0086339B">
              <w:rPr>
                <w:szCs w:val="21"/>
              </w:rPr>
              <w:t>74LS138</w:t>
            </w:r>
            <w:r w:rsidRPr="0086339B">
              <w:rPr>
                <w:szCs w:val="21"/>
              </w:rPr>
              <w:t>可以和门电路搭配表达函数。</w:t>
            </w:r>
          </w:p>
          <w:p w14:paraId="69F057CA" w14:textId="4E56E00B" w:rsidR="00416C05" w:rsidRPr="00416C05" w:rsidRDefault="00416C05" w:rsidP="00416C05">
            <w:pPr>
              <w:tabs>
                <w:tab w:val="left" w:pos="31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 w:rsidRPr="0086339B">
              <w:rPr>
                <w:szCs w:val="21"/>
              </w:rPr>
              <w:t>、</w:t>
            </w:r>
            <w:r w:rsidRPr="00416C05">
              <w:rPr>
                <w:szCs w:val="21"/>
              </w:rPr>
              <w:t>通过译码器与门电路组合，成功实现了目标函数，验证了组合逻辑设计的灵活性。</w:t>
            </w:r>
          </w:p>
          <w:p w14:paraId="020DDEB1" w14:textId="4464D5A5" w:rsidR="00416C05" w:rsidRPr="0086339B" w:rsidRDefault="00416C05" w:rsidP="0086339B">
            <w:pPr>
              <w:tabs>
                <w:tab w:val="left" w:pos="312"/>
              </w:tabs>
              <w:rPr>
                <w:rFonts w:hint="eastAsia"/>
                <w:szCs w:val="21"/>
              </w:rPr>
            </w:pPr>
          </w:p>
          <w:p w14:paraId="35DB671F" w14:textId="77777777" w:rsidR="006D7153" w:rsidRPr="00416C05" w:rsidRDefault="006D7153" w:rsidP="00842335">
            <w:pPr>
              <w:tabs>
                <w:tab w:val="left" w:pos="312"/>
              </w:tabs>
              <w:rPr>
                <w:szCs w:val="21"/>
              </w:rPr>
            </w:pPr>
          </w:p>
          <w:p w14:paraId="24DFCCC7" w14:textId="77777777" w:rsidR="003F4F27" w:rsidRDefault="003F4F27" w:rsidP="00842335">
            <w:pPr>
              <w:tabs>
                <w:tab w:val="left" w:pos="312"/>
              </w:tabs>
              <w:rPr>
                <w:szCs w:val="21"/>
              </w:rPr>
            </w:pPr>
          </w:p>
          <w:p w14:paraId="3FCB158A" w14:textId="77777777" w:rsidR="003F4F27" w:rsidRPr="003F4F27" w:rsidRDefault="003F4F27" w:rsidP="00842335">
            <w:pPr>
              <w:tabs>
                <w:tab w:val="left" w:pos="312"/>
              </w:tabs>
              <w:rPr>
                <w:b/>
                <w:bCs/>
                <w:sz w:val="24"/>
              </w:rPr>
            </w:pPr>
            <w:r w:rsidRPr="003F4F27">
              <w:rPr>
                <w:rFonts w:hint="eastAsia"/>
                <w:b/>
                <w:bCs/>
                <w:sz w:val="24"/>
              </w:rPr>
              <w:t>思考题：</w:t>
            </w:r>
          </w:p>
          <w:p w14:paraId="0EB7B291" w14:textId="23D2CCDD" w:rsidR="003F4F27" w:rsidRDefault="00416C05" w:rsidP="00416C05">
            <w:pPr>
              <w:tabs>
                <w:tab w:val="left" w:pos="312"/>
              </w:tabs>
              <w:rPr>
                <w:b/>
                <w:bCs/>
                <w:szCs w:val="21"/>
              </w:rPr>
            </w:pPr>
            <w:r w:rsidRPr="00416C05">
              <w:rPr>
                <w:rFonts w:hint="eastAsia"/>
                <w:b/>
                <w:bCs/>
                <w:szCs w:val="21"/>
              </w:rPr>
              <w:t>74LS138</w:t>
            </w:r>
            <w:r w:rsidRPr="00416C05">
              <w:rPr>
                <w:rFonts w:hint="eastAsia"/>
                <w:b/>
                <w:bCs/>
                <w:szCs w:val="21"/>
              </w:rPr>
              <w:t>的功能是什么</w:t>
            </w:r>
            <w:r w:rsidRPr="00416C05">
              <w:rPr>
                <w:rFonts w:hint="eastAsia"/>
                <w:b/>
                <w:bCs/>
                <w:szCs w:val="21"/>
              </w:rPr>
              <w:t>?</w:t>
            </w:r>
          </w:p>
          <w:p w14:paraId="3F182AD0" w14:textId="0C8609BA" w:rsidR="00416C05" w:rsidRDefault="00416C05" w:rsidP="00416C05">
            <w:pPr>
              <w:tabs>
                <w:tab w:val="left" w:pos="312"/>
              </w:tabs>
              <w:rPr>
                <w:szCs w:val="21"/>
              </w:rPr>
            </w:pPr>
            <w:r w:rsidRPr="00416C05">
              <w:rPr>
                <w:szCs w:val="21"/>
              </w:rPr>
              <w:t xml:space="preserve">74LS138 </w:t>
            </w:r>
            <w:r w:rsidRPr="00416C05">
              <w:rPr>
                <w:szCs w:val="21"/>
              </w:rPr>
              <w:t>是一种</w:t>
            </w:r>
            <w:r w:rsidRPr="00416C05">
              <w:rPr>
                <w:szCs w:val="21"/>
              </w:rPr>
              <w:t>3</w:t>
            </w:r>
            <w:r w:rsidRPr="00416C05">
              <w:rPr>
                <w:szCs w:val="21"/>
              </w:rPr>
              <w:t>线</w:t>
            </w:r>
            <w:r w:rsidRPr="00416C05">
              <w:rPr>
                <w:szCs w:val="21"/>
              </w:rPr>
              <w:t>-8</w:t>
            </w:r>
            <w:r w:rsidRPr="00416C05">
              <w:rPr>
                <w:szCs w:val="21"/>
              </w:rPr>
              <w:t>线二进制译码器</w:t>
            </w:r>
            <w:r w:rsidRPr="00416C05">
              <w:rPr>
                <w:szCs w:val="21"/>
              </w:rPr>
              <w:t>/</w:t>
            </w:r>
            <w:r w:rsidRPr="00416C05">
              <w:rPr>
                <w:szCs w:val="21"/>
              </w:rPr>
              <w:t>多路分配器，属于</w:t>
            </w:r>
            <w:r w:rsidRPr="00416C05">
              <w:rPr>
                <w:szCs w:val="21"/>
              </w:rPr>
              <w:t>TTL</w:t>
            </w:r>
            <w:r w:rsidRPr="00416C05">
              <w:rPr>
                <w:szCs w:val="21"/>
              </w:rPr>
              <w:t>逻辑家族的中规模集成电路（</w:t>
            </w:r>
            <w:r w:rsidRPr="00416C05">
              <w:rPr>
                <w:szCs w:val="21"/>
              </w:rPr>
              <w:t>MSI</w:t>
            </w:r>
            <w:r w:rsidRPr="00416C05">
              <w:rPr>
                <w:szCs w:val="21"/>
              </w:rPr>
              <w:t>）。它的核心功能是将</w:t>
            </w:r>
            <w:r w:rsidRPr="00416C05">
              <w:rPr>
                <w:szCs w:val="21"/>
              </w:rPr>
              <w:t>3</w:t>
            </w:r>
            <w:r w:rsidRPr="00416C05">
              <w:rPr>
                <w:szCs w:val="21"/>
              </w:rPr>
              <w:t>位二进制输入编码转换为</w:t>
            </w:r>
            <w:r w:rsidRPr="00416C05">
              <w:rPr>
                <w:szCs w:val="21"/>
              </w:rPr>
              <w:t>8</w:t>
            </w:r>
            <w:r w:rsidRPr="00416C05">
              <w:rPr>
                <w:szCs w:val="21"/>
              </w:rPr>
              <w:t>个互斥的低电平有效输出，并可通过使能端灵活控制工作状态</w:t>
            </w:r>
          </w:p>
          <w:p w14:paraId="1E21F171" w14:textId="332B7156" w:rsidR="00416C05" w:rsidRPr="00416C05" w:rsidRDefault="00416C05" w:rsidP="00416C05">
            <w:pPr>
              <w:tabs>
                <w:tab w:val="left" w:pos="312"/>
              </w:tabs>
              <w:rPr>
                <w:rFonts w:hint="eastAsia"/>
                <w:b/>
                <w:bCs/>
                <w:szCs w:val="21"/>
              </w:rPr>
            </w:pPr>
            <w:r w:rsidRPr="00416C05">
              <w:rPr>
                <w:b/>
                <w:bCs/>
                <w:szCs w:val="21"/>
              </w:rPr>
              <w:t>n</w:t>
            </w:r>
            <w:r w:rsidRPr="00416C05">
              <w:rPr>
                <w:b/>
                <w:bCs/>
                <w:szCs w:val="21"/>
              </w:rPr>
              <w:t>变量完全译码器能实现什么样的组合逻辑函数</w:t>
            </w:r>
            <w:r w:rsidRPr="00416C05">
              <w:rPr>
                <w:b/>
                <w:bCs/>
                <w:szCs w:val="21"/>
              </w:rPr>
              <w:t>?</w:t>
            </w:r>
          </w:p>
          <w:p w14:paraId="012C79C2" w14:textId="31BEA004" w:rsidR="00416C05" w:rsidRPr="00416C05" w:rsidRDefault="00416C05" w:rsidP="00416C05">
            <w:pPr>
              <w:tabs>
                <w:tab w:val="left" w:pos="312"/>
              </w:tabs>
              <w:rPr>
                <w:rFonts w:hint="eastAsia"/>
                <w:szCs w:val="21"/>
              </w:rPr>
            </w:pPr>
            <w:r w:rsidRPr="00416C05">
              <w:rPr>
                <w:szCs w:val="21"/>
              </w:rPr>
              <w:t>n</w:t>
            </w:r>
            <w:r w:rsidRPr="00416C05">
              <w:rPr>
                <w:szCs w:val="21"/>
              </w:rPr>
              <w:t>变量完全译码器（如</w:t>
            </w:r>
            <w:r w:rsidRPr="00416C05">
              <w:rPr>
                <w:szCs w:val="21"/>
              </w:rPr>
              <w:t>74LS138</w:t>
            </w:r>
            <w:r w:rsidRPr="00416C05">
              <w:rPr>
                <w:szCs w:val="21"/>
              </w:rPr>
              <w:t>为</w:t>
            </w:r>
            <w:r w:rsidRPr="00416C05">
              <w:rPr>
                <w:szCs w:val="21"/>
              </w:rPr>
              <w:t>3-8</w:t>
            </w:r>
            <w:r w:rsidRPr="00416C05">
              <w:rPr>
                <w:szCs w:val="21"/>
              </w:rPr>
              <w:t>译码器）可以生成任意</w:t>
            </w:r>
            <w:r w:rsidRPr="00416C05">
              <w:rPr>
                <w:szCs w:val="21"/>
              </w:rPr>
              <w:t>n</w:t>
            </w:r>
            <w:r w:rsidRPr="00416C05">
              <w:rPr>
                <w:szCs w:val="21"/>
              </w:rPr>
              <w:t>输入变量的组合逻辑函数</w:t>
            </w:r>
          </w:p>
          <w:p w14:paraId="715FC3FA" w14:textId="77777777" w:rsidR="00416C05" w:rsidRDefault="00416C05" w:rsidP="00416C05">
            <w:pPr>
              <w:tabs>
                <w:tab w:val="left" w:pos="312"/>
              </w:tabs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74LS138</w:t>
            </w:r>
            <w:r>
              <w:rPr>
                <w:rFonts w:hint="eastAsia"/>
                <w:b/>
                <w:bCs/>
                <w:szCs w:val="21"/>
              </w:rPr>
              <w:t>译码器的输出特点：</w:t>
            </w:r>
          </w:p>
          <w:p w14:paraId="225E3770" w14:textId="7723CEFA" w:rsidR="00416C05" w:rsidRPr="00416C05" w:rsidRDefault="00416C05" w:rsidP="00416C05">
            <w:pPr>
              <w:tabs>
                <w:tab w:val="left" w:pos="312"/>
              </w:tabs>
              <w:rPr>
                <w:rFonts w:hint="eastAsia"/>
                <w:szCs w:val="21"/>
              </w:rPr>
            </w:pPr>
            <w:proofErr w:type="gramStart"/>
            <w:r w:rsidRPr="00416C05">
              <w:rPr>
                <w:rFonts w:hint="eastAsia"/>
                <w:szCs w:val="21"/>
              </w:rPr>
              <w:t>输出低</w:t>
            </w:r>
            <w:proofErr w:type="gramEnd"/>
            <w:r w:rsidRPr="00416C05">
              <w:rPr>
                <w:rFonts w:hint="eastAsia"/>
                <w:szCs w:val="21"/>
              </w:rPr>
              <w:t>电平有效，使能端控制严格，输入与输出对应</w:t>
            </w:r>
          </w:p>
        </w:tc>
      </w:tr>
      <w:tr w:rsidR="006D7153" w14:paraId="2FCDE6B0" w14:textId="77777777">
        <w:trPr>
          <w:trHeight w:val="6496"/>
        </w:trPr>
        <w:tc>
          <w:tcPr>
            <w:tcW w:w="8364" w:type="dxa"/>
          </w:tcPr>
          <w:p w14:paraId="69C80C4A" w14:textId="77777777" w:rsidR="006D7153" w:rsidRDefault="00A4421E">
            <w:r>
              <w:rPr>
                <w:rFonts w:hint="eastAsia"/>
              </w:rPr>
              <w:lastRenderedPageBreak/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3A8C5903" w14:textId="77777777" w:rsidR="006D7153" w:rsidRDefault="006D7153"/>
          <w:p w14:paraId="353F91AC" w14:textId="77777777" w:rsidR="006D7153" w:rsidRDefault="006D7153"/>
          <w:p w14:paraId="62C43532" w14:textId="77777777" w:rsidR="006D7153" w:rsidRDefault="006D7153"/>
          <w:p w14:paraId="1C39A478" w14:textId="77777777" w:rsidR="006D7153" w:rsidRDefault="006D7153"/>
          <w:p w14:paraId="6A67593F" w14:textId="77777777" w:rsidR="006D7153" w:rsidRDefault="006D7153"/>
          <w:p w14:paraId="19D7B4EF" w14:textId="77777777" w:rsidR="006D7153" w:rsidRDefault="006D7153"/>
          <w:p w14:paraId="0344EFA6" w14:textId="77777777" w:rsidR="006D7153" w:rsidRDefault="006D7153"/>
          <w:p w14:paraId="06AA56F9" w14:textId="77777777" w:rsidR="006D7153" w:rsidRDefault="006D7153"/>
          <w:p w14:paraId="4FD7539E" w14:textId="77777777" w:rsidR="006D7153" w:rsidRDefault="006D7153"/>
          <w:p w14:paraId="12AFB7F9" w14:textId="77777777" w:rsidR="006D7153" w:rsidRDefault="00A4421E">
            <w:r>
              <w:rPr>
                <w:rFonts w:hint="eastAsia"/>
              </w:rPr>
              <w:t>成绩评定：</w:t>
            </w:r>
          </w:p>
          <w:p w14:paraId="7A317F01" w14:textId="77777777" w:rsidR="006D7153" w:rsidRDefault="006D7153"/>
          <w:p w14:paraId="57E2485E" w14:textId="77777777" w:rsidR="006D7153" w:rsidRDefault="006D7153"/>
          <w:p w14:paraId="1EFF137E" w14:textId="77777777" w:rsidR="006D7153" w:rsidRDefault="006D7153"/>
          <w:p w14:paraId="3A9B9E58" w14:textId="77777777" w:rsidR="006D7153" w:rsidRDefault="006D7153"/>
          <w:p w14:paraId="7F165A13" w14:textId="77777777" w:rsidR="006D7153" w:rsidRDefault="006D7153"/>
          <w:p w14:paraId="178A8F61" w14:textId="77777777" w:rsidR="006D7153" w:rsidRDefault="006D7153"/>
          <w:p w14:paraId="39AB351C" w14:textId="77777777" w:rsidR="006D7153" w:rsidRDefault="00A4421E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82147D6" w14:textId="77777777" w:rsidR="006D7153" w:rsidRDefault="00A4421E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6D7153" w14:paraId="6CE85689" w14:textId="77777777">
        <w:trPr>
          <w:trHeight w:val="1236"/>
        </w:trPr>
        <w:tc>
          <w:tcPr>
            <w:tcW w:w="8364" w:type="dxa"/>
          </w:tcPr>
          <w:p w14:paraId="0917B0DA" w14:textId="77777777" w:rsidR="006D7153" w:rsidRDefault="00A4421E">
            <w:r>
              <w:rPr>
                <w:rFonts w:hint="eastAsia"/>
              </w:rPr>
              <w:t>备注：</w:t>
            </w:r>
          </w:p>
        </w:tc>
      </w:tr>
    </w:tbl>
    <w:p w14:paraId="284CC094" w14:textId="77777777" w:rsidR="006D7153" w:rsidRDefault="00A4421E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384BC84" w14:textId="77777777" w:rsidR="006D7153" w:rsidRDefault="00A4421E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3640EA1F" w14:textId="77777777" w:rsidR="006D7153" w:rsidRDefault="006D7153"/>
    <w:sectPr w:rsidR="006D7153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31F7E35"/>
    <w:multiLevelType w:val="singleLevel"/>
    <w:tmpl w:val="931F7E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9FE17F6"/>
    <w:multiLevelType w:val="multilevel"/>
    <w:tmpl w:val="BA2E2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4209B7"/>
    <w:multiLevelType w:val="hybridMultilevel"/>
    <w:tmpl w:val="EEA00828"/>
    <w:lvl w:ilvl="0" w:tplc="47DE9F8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3" w15:restartNumberingAfterBreak="0">
    <w:nsid w:val="31EE32A7"/>
    <w:multiLevelType w:val="multilevel"/>
    <w:tmpl w:val="BEC63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50513B"/>
    <w:multiLevelType w:val="multilevel"/>
    <w:tmpl w:val="03FAD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110651"/>
    <w:multiLevelType w:val="multilevel"/>
    <w:tmpl w:val="0EA64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0E653B"/>
    <w:multiLevelType w:val="multilevel"/>
    <w:tmpl w:val="99864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7913640">
    <w:abstractNumId w:val="0"/>
  </w:num>
  <w:num w:numId="2" w16cid:durableId="994450901">
    <w:abstractNumId w:val="2"/>
  </w:num>
  <w:num w:numId="3" w16cid:durableId="942147441">
    <w:abstractNumId w:val="4"/>
  </w:num>
  <w:num w:numId="4" w16cid:durableId="1773550869">
    <w:abstractNumId w:val="1"/>
  </w:num>
  <w:num w:numId="5" w16cid:durableId="506097560">
    <w:abstractNumId w:val="6"/>
  </w:num>
  <w:num w:numId="6" w16cid:durableId="1817144872">
    <w:abstractNumId w:val="3"/>
  </w:num>
  <w:num w:numId="7" w16cid:durableId="11476266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86D7A"/>
    <w:rsid w:val="002430C6"/>
    <w:rsid w:val="002519B9"/>
    <w:rsid w:val="002D3B57"/>
    <w:rsid w:val="002D789F"/>
    <w:rsid w:val="002E757C"/>
    <w:rsid w:val="002F694F"/>
    <w:rsid w:val="00333840"/>
    <w:rsid w:val="003B6B22"/>
    <w:rsid w:val="003B7926"/>
    <w:rsid w:val="003E562E"/>
    <w:rsid w:val="003F4F27"/>
    <w:rsid w:val="00416C05"/>
    <w:rsid w:val="00460145"/>
    <w:rsid w:val="004A6B90"/>
    <w:rsid w:val="00525C17"/>
    <w:rsid w:val="0054425E"/>
    <w:rsid w:val="00567BB3"/>
    <w:rsid w:val="005E0576"/>
    <w:rsid w:val="005F51A9"/>
    <w:rsid w:val="005F6049"/>
    <w:rsid w:val="00640D88"/>
    <w:rsid w:val="006D7153"/>
    <w:rsid w:val="00723EF6"/>
    <w:rsid w:val="00734219"/>
    <w:rsid w:val="007870BB"/>
    <w:rsid w:val="007F3E98"/>
    <w:rsid w:val="008047DD"/>
    <w:rsid w:val="00842335"/>
    <w:rsid w:val="0086339B"/>
    <w:rsid w:val="00866963"/>
    <w:rsid w:val="008731AA"/>
    <w:rsid w:val="00883768"/>
    <w:rsid w:val="00893F16"/>
    <w:rsid w:val="00935906"/>
    <w:rsid w:val="00951AD5"/>
    <w:rsid w:val="00973524"/>
    <w:rsid w:val="009A7B29"/>
    <w:rsid w:val="009D392E"/>
    <w:rsid w:val="009E5412"/>
    <w:rsid w:val="00A141DD"/>
    <w:rsid w:val="00A15F6C"/>
    <w:rsid w:val="00A4421E"/>
    <w:rsid w:val="00B92F05"/>
    <w:rsid w:val="00C36CD8"/>
    <w:rsid w:val="00C73FC3"/>
    <w:rsid w:val="00CB29EA"/>
    <w:rsid w:val="00CF7344"/>
    <w:rsid w:val="00D50C54"/>
    <w:rsid w:val="00DD0217"/>
    <w:rsid w:val="00E23EE4"/>
    <w:rsid w:val="00E446FB"/>
    <w:rsid w:val="00EB5F3A"/>
    <w:rsid w:val="00EC5CE8"/>
    <w:rsid w:val="00F9545D"/>
    <w:rsid w:val="00FA1EA4"/>
    <w:rsid w:val="00FB3177"/>
    <w:rsid w:val="022A16E3"/>
    <w:rsid w:val="0B7935C1"/>
    <w:rsid w:val="0FEA7071"/>
    <w:rsid w:val="1AB07758"/>
    <w:rsid w:val="3B8B19B1"/>
    <w:rsid w:val="3BA07958"/>
    <w:rsid w:val="4A756265"/>
    <w:rsid w:val="4CD95923"/>
    <w:rsid w:val="4D195D2A"/>
    <w:rsid w:val="544607AB"/>
    <w:rsid w:val="62B47E0A"/>
    <w:rsid w:val="64CA776E"/>
    <w:rsid w:val="66EE401E"/>
    <w:rsid w:val="67E327FB"/>
    <w:rsid w:val="7924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44EB9"/>
  <w15:docId w15:val="{D7DB6204-CFA3-4070-87AD-A5395CA4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styleId="ad">
    <w:name w:val="Hyperlink"/>
    <w:basedOn w:val="a0"/>
    <w:uiPriority w:val="99"/>
    <w:unhideWhenUsed/>
    <w:rsid w:val="00640D88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640D88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416C0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8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10.wmf"/><Relationship Id="rId34" Type="http://schemas.openxmlformats.org/officeDocument/2006/relationships/theme" Target="theme/theme1.xml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32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image" Target="media/image14.jpeg"/><Relationship Id="rId10" Type="http://schemas.openxmlformats.org/officeDocument/2006/relationships/oleObject" Target="embeddings/oleObject2.bin"/><Relationship Id="rId19" Type="http://schemas.openxmlformats.org/officeDocument/2006/relationships/image" Target="media/image9.wmf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371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3058457963@qq.com</cp:lastModifiedBy>
  <cp:revision>32</cp:revision>
  <dcterms:created xsi:type="dcterms:W3CDTF">2019-04-21T06:18:00Z</dcterms:created>
  <dcterms:modified xsi:type="dcterms:W3CDTF">2025-04-10T03:22:00Z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