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933BF">
      <w:pPr>
        <w:rPr>
          <w:rFonts w:hint="eastAsia"/>
        </w:rPr>
      </w:pPr>
    </w:p>
    <w:p w14:paraId="3E20CD6C">
      <w:pPr>
        <w:jc w:val="center"/>
        <w:rPr>
          <w:rFonts w:hint="eastAsia" w:ascii="宋体"/>
          <w:b/>
          <w:sz w:val="44"/>
        </w:rPr>
      </w:pPr>
    </w:p>
    <w:p w14:paraId="7C91DF53">
      <w:pPr>
        <w:jc w:val="center"/>
        <w:rPr>
          <w:rFonts w:hint="eastAsia"/>
          <w:b/>
          <w:sz w:val="44"/>
        </w:rPr>
      </w:pPr>
      <w:r>
        <w:rPr>
          <w:rFonts w:hint="eastAsia" w:ascii="宋体"/>
          <w:b/>
          <w:sz w:val="44"/>
        </w:rPr>
        <w:t>深 圳 大 学 实 验 报 告</w:t>
      </w:r>
    </w:p>
    <w:p w14:paraId="40083A1B">
      <w:pPr>
        <w:rPr>
          <w:rFonts w:hint="eastAsia"/>
          <w:b/>
          <w:sz w:val="28"/>
        </w:rPr>
      </w:pPr>
    </w:p>
    <w:p w14:paraId="6D1B2EA5">
      <w:pPr>
        <w:rPr>
          <w:rFonts w:hint="eastAsia"/>
          <w:b/>
          <w:sz w:val="28"/>
        </w:rPr>
      </w:pPr>
    </w:p>
    <w:p w14:paraId="2B096AED">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 xml:space="preserve">      数值计算方法</w:t>
      </w:r>
      <w:r>
        <w:rPr>
          <w:rFonts w:hint="eastAsia"/>
          <w:b/>
          <w:sz w:val="28"/>
          <w:u w:val="single"/>
        </w:rPr>
        <w:t xml:space="preserve">                                 </w:t>
      </w:r>
    </w:p>
    <w:p w14:paraId="388D203B">
      <w:pPr>
        <w:rPr>
          <w:rFonts w:hint="eastAsia"/>
          <w:b/>
          <w:sz w:val="28"/>
        </w:rPr>
      </w:pPr>
    </w:p>
    <w:p w14:paraId="1DCF8EBE">
      <w:pPr>
        <w:rPr>
          <w:rFonts w:hint="eastAsia"/>
          <w:b/>
          <w:sz w:val="28"/>
          <w:u w:val="single"/>
        </w:rPr>
      </w:pPr>
      <w:r>
        <w:rPr>
          <w:rFonts w:hint="eastAsia"/>
          <w:b/>
          <w:sz w:val="28"/>
        </w:rPr>
        <w:t xml:space="preserve">      实验项目名称</w:t>
      </w:r>
      <w:r>
        <w:rPr>
          <w:rFonts w:hint="eastAsia"/>
          <w:b/>
          <w:sz w:val="28"/>
          <w:u w:val="single"/>
        </w:rPr>
        <w:t xml:space="preserve">：     Newton 插值算法性能对比                              </w:t>
      </w:r>
    </w:p>
    <w:p w14:paraId="68BC67E8">
      <w:pPr>
        <w:rPr>
          <w:rFonts w:hint="eastAsia"/>
          <w:b/>
          <w:sz w:val="28"/>
        </w:rPr>
      </w:pPr>
      <w:r>
        <w:rPr>
          <w:rFonts w:hint="eastAsia"/>
          <w:b/>
          <w:sz w:val="28"/>
        </w:rPr>
        <w:t xml:space="preserve">               </w:t>
      </w:r>
    </w:p>
    <w:p w14:paraId="520C74D2">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p>
    <w:p w14:paraId="0CB43A81">
      <w:pPr>
        <w:rPr>
          <w:rFonts w:hint="eastAsia"/>
          <w:b/>
          <w:sz w:val="28"/>
        </w:rPr>
      </w:pPr>
      <w:r>
        <w:rPr>
          <w:rFonts w:hint="eastAsia"/>
          <w:b/>
          <w:sz w:val="28"/>
        </w:rPr>
        <w:t xml:space="preserve">         </w:t>
      </w:r>
    </w:p>
    <w:p w14:paraId="2BC8FBB2">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人工智能卓越班</w:t>
      </w:r>
      <w:r>
        <w:rPr>
          <w:rFonts w:hint="eastAsia"/>
          <w:b/>
          <w:sz w:val="28"/>
          <w:u w:val="single"/>
        </w:rPr>
        <w:t xml:space="preserve">                            </w:t>
      </w:r>
      <w:r>
        <w:rPr>
          <w:rFonts w:hint="eastAsia"/>
          <w:b/>
          <w:sz w:val="28"/>
        </w:rPr>
        <w:t xml:space="preserve">  </w:t>
      </w:r>
    </w:p>
    <w:p w14:paraId="248C7E21">
      <w:pPr>
        <w:rPr>
          <w:rFonts w:hint="eastAsia"/>
          <w:b/>
          <w:sz w:val="28"/>
        </w:rPr>
      </w:pPr>
      <w:r>
        <w:rPr>
          <w:rFonts w:hint="eastAsia"/>
          <w:b/>
          <w:sz w:val="28"/>
        </w:rPr>
        <w:t xml:space="preserve">         </w:t>
      </w:r>
    </w:p>
    <w:p w14:paraId="4BBE1BBD">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吴晓群、卯丙</w:t>
      </w:r>
      <w:r>
        <w:rPr>
          <w:rFonts w:hint="eastAsia"/>
          <w:b/>
          <w:sz w:val="28"/>
          <w:u w:val="single"/>
        </w:rPr>
        <w:t xml:space="preserve">                            </w:t>
      </w:r>
    </w:p>
    <w:p w14:paraId="19E5CFC1">
      <w:pPr>
        <w:rPr>
          <w:rFonts w:hint="eastAsia"/>
          <w:b/>
          <w:sz w:val="28"/>
        </w:rPr>
      </w:pPr>
      <w:r>
        <w:rPr>
          <w:rFonts w:hint="eastAsia"/>
          <w:b/>
          <w:sz w:val="28"/>
        </w:rPr>
        <w:t xml:space="preserve">            </w:t>
      </w:r>
    </w:p>
    <w:p w14:paraId="20EA0B04">
      <w:pPr>
        <w:rPr>
          <w:rFonts w:hint="eastAsia"/>
          <w:b/>
          <w:sz w:val="28"/>
        </w:rPr>
      </w:pPr>
      <w:r>
        <w:rPr>
          <w:rFonts w:hint="eastAsia"/>
          <w:b/>
          <w:sz w:val="28"/>
        </w:rPr>
        <w:t xml:space="preserve">      报告人</w:t>
      </w:r>
      <w:r>
        <w:rPr>
          <w:rFonts w:hint="eastAsia"/>
          <w:b/>
          <w:sz w:val="28"/>
          <w:u w:val="single"/>
        </w:rPr>
        <w:t xml:space="preserve">： </w:t>
      </w:r>
      <w:r>
        <w:rPr>
          <w:rFonts w:hint="eastAsia"/>
          <w:b/>
          <w:sz w:val="28"/>
          <w:u w:val="single"/>
          <w:lang w:val="en-US" w:eastAsia="zh-CN"/>
        </w:rPr>
        <w:t>邓瑞霖</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2024150040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r>
        <w:rPr>
          <w:rFonts w:hint="eastAsia"/>
          <w:b/>
          <w:sz w:val="28"/>
        </w:rPr>
        <w:t xml:space="preserve"> </w:t>
      </w:r>
    </w:p>
    <w:p w14:paraId="1BD2043A">
      <w:pPr>
        <w:rPr>
          <w:rFonts w:hint="eastAsia"/>
          <w:b/>
          <w:sz w:val="28"/>
        </w:rPr>
      </w:pPr>
      <w:r>
        <w:rPr>
          <w:rFonts w:hint="eastAsia"/>
          <w:b/>
          <w:sz w:val="28"/>
        </w:rPr>
        <w:t xml:space="preserve">       </w:t>
      </w:r>
    </w:p>
    <w:p w14:paraId="5F46D2F4">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2026年5月7日</w:t>
      </w:r>
      <w:r>
        <w:rPr>
          <w:rFonts w:hint="default"/>
          <w:b/>
          <w:sz w:val="28"/>
          <w:u w:val="single"/>
          <w:lang w:val="en-US" w:eastAsia="zh-CN"/>
        </w:rPr>
        <w:t xml:space="preserve">- </w:t>
      </w:r>
      <w:r>
        <w:rPr>
          <w:rFonts w:hint="eastAsia"/>
          <w:b/>
          <w:sz w:val="28"/>
          <w:u w:val="single"/>
          <w:lang w:val="en-US" w:eastAsia="zh-CN"/>
        </w:rPr>
        <w:t>2026年5月31日</w:t>
      </w:r>
      <w:r>
        <w:rPr>
          <w:rFonts w:hint="eastAsia"/>
          <w:b/>
          <w:sz w:val="28"/>
          <w:u w:val="single"/>
        </w:rPr>
        <w:t xml:space="preserve">                                    </w:t>
      </w:r>
      <w:r>
        <w:rPr>
          <w:rFonts w:hint="eastAsia"/>
          <w:b/>
          <w:sz w:val="28"/>
        </w:rPr>
        <w:t xml:space="preserve">                   </w:t>
      </w:r>
    </w:p>
    <w:p w14:paraId="2BFC19FF">
      <w:pPr>
        <w:rPr>
          <w:rFonts w:hint="eastAsia"/>
          <w:b/>
          <w:sz w:val="28"/>
        </w:rPr>
      </w:pPr>
    </w:p>
    <w:p w14:paraId="315C9403">
      <w:pPr>
        <w:ind w:left="899" w:hanging="897"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2026年5月15日星期五</w:t>
      </w:r>
      <w:bookmarkStart w:id="0" w:name="_GoBack"/>
      <w:bookmarkEnd w:id="0"/>
      <w:r>
        <w:rPr>
          <w:rFonts w:hint="eastAsia"/>
          <w:b/>
          <w:sz w:val="28"/>
          <w:u w:val="single"/>
        </w:rPr>
        <w:t xml:space="preserve">                          </w:t>
      </w:r>
    </w:p>
    <w:p w14:paraId="31BA413A">
      <w:pPr>
        <w:jc w:val="center"/>
        <w:rPr>
          <w:rFonts w:hint="eastAsia"/>
          <w:b/>
          <w:sz w:val="44"/>
        </w:rPr>
      </w:pPr>
    </w:p>
    <w:p w14:paraId="28F8D274">
      <w:pPr>
        <w:jc w:val="center"/>
        <w:rPr>
          <w:rFonts w:hint="eastAsia"/>
          <w:b/>
          <w:sz w:val="24"/>
        </w:rPr>
      </w:pPr>
      <w:r>
        <w:rPr>
          <w:rFonts w:hint="eastAsia"/>
          <w:b/>
          <w:sz w:val="24"/>
        </w:rPr>
        <w:t>教务部制</w:t>
      </w: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2397D751">
        <w:trPr>
          <w:trHeight w:val="4920" w:hRule="atLeast"/>
        </w:trPr>
        <w:tc>
          <w:tcPr>
            <w:tcW w:w="8160" w:type="dxa"/>
            <w:noWrap w:val="0"/>
            <w:vAlign w:val="top"/>
          </w:tcPr>
          <w:p w14:paraId="34BA1DD4">
            <w:pPr>
              <w:rPr>
                <w:sz w:val="24"/>
              </w:rPr>
            </w:pPr>
            <w:r>
              <w:rPr>
                <w:rFonts w:hint="eastAsia"/>
              </w:rPr>
              <w:t>实验目的与要求</w:t>
            </w:r>
            <w:r>
              <w:rPr>
                <w:rFonts w:hint="eastAsia"/>
                <w:sz w:val="24"/>
              </w:rPr>
              <w:t>：</w:t>
            </w:r>
          </w:p>
          <w:p w14:paraId="42F6B7A5">
            <w:pPr>
              <w:rPr>
                <w:rFonts w:hint="eastAsia"/>
                <w:sz w:val="24"/>
              </w:rPr>
            </w:pPr>
            <w:r>
              <w:rPr>
                <w:rFonts w:hint="eastAsia"/>
                <w:sz w:val="24"/>
              </w:rPr>
              <w:t>1.掌握Larange插值方法的优缺点及其改进思路，以及Newton插值方法的基本思想与基本算法</w:t>
            </w:r>
          </w:p>
          <w:p w14:paraId="2A6B9661">
            <w:pPr>
              <w:rPr>
                <w:rFonts w:hint="eastAsia"/>
                <w:sz w:val="24"/>
              </w:rPr>
            </w:pPr>
            <w:r>
              <w:rPr>
                <w:rFonts w:hint="eastAsia"/>
                <w:sz w:val="24"/>
              </w:rPr>
              <w:t>2.掌握差商与差分等重要概念，并编程计算函数的不同阶差商、差分值并以表格形式输出</w:t>
            </w:r>
          </w:p>
          <w:p w14:paraId="77B7FA8B">
            <w:pPr>
              <w:rPr>
                <w:rFonts w:hint="eastAsia"/>
                <w:sz w:val="24"/>
              </w:rPr>
            </w:pPr>
            <w:r>
              <w:rPr>
                <w:rFonts w:hint="eastAsia"/>
                <w:sz w:val="24"/>
              </w:rPr>
              <w:t>3.实现Newton插值多项式中基函数的可视化展示</w:t>
            </w:r>
          </w:p>
          <w:p w14:paraId="4CCA40FD">
            <w:pPr>
              <w:rPr>
                <w:rFonts w:hint="eastAsia"/>
                <w:sz w:val="24"/>
              </w:rPr>
            </w:pPr>
            <w:r>
              <w:rPr>
                <w:rFonts w:hint="eastAsia"/>
                <w:sz w:val="24"/>
              </w:rPr>
              <w:t>4.编程实现Newton插值算法</w:t>
            </w:r>
          </w:p>
          <w:p w14:paraId="24981B93">
            <w:pPr>
              <w:rPr>
                <w:rFonts w:hint="eastAsia"/>
                <w:sz w:val="24"/>
              </w:rPr>
            </w:pPr>
          </w:p>
        </w:tc>
      </w:tr>
      <w:tr w14:paraId="11763716">
        <w:trPr>
          <w:trHeight w:val="8332" w:hRule="atLeast"/>
        </w:trPr>
        <w:tc>
          <w:tcPr>
            <w:tcW w:w="8160" w:type="dxa"/>
            <w:noWrap w:val="0"/>
            <w:vAlign w:val="top"/>
          </w:tcPr>
          <w:p w14:paraId="489D425D">
            <w:pPr>
              <w:rPr>
                <w:rFonts w:hint="eastAsia"/>
              </w:rPr>
            </w:pPr>
            <w:r>
              <w:rPr>
                <w:rFonts w:hint="eastAsia"/>
              </w:rPr>
              <w:t>基本原理与算法（详细阐述实验涉及数值计算方法的数学原理及其对应的算法步骤）</w:t>
            </w:r>
          </w:p>
          <w:p w14:paraId="4803CA24">
            <w:pPr>
              <w:numPr>
                <w:ilvl w:val="0"/>
                <w:numId w:val="1"/>
              </w:numPr>
              <w:rPr>
                <w:rFonts w:hint="default" w:eastAsia="宋体"/>
                <w:lang w:val="en-US" w:eastAsia="zh-CN"/>
              </w:rPr>
            </w:pPr>
            <w:r>
              <w:rPr>
                <w:rFonts w:hint="eastAsia"/>
                <w:lang w:val="en-US" w:eastAsia="zh-CN"/>
              </w:rPr>
              <w:t>L</w:t>
            </w:r>
            <w:r>
              <w:rPr>
                <w:rFonts w:hint="default"/>
                <w:lang w:val="en-US" w:eastAsia="zh-CN"/>
              </w:rPr>
              <w:t>arange</w:t>
            </w:r>
            <w:r>
              <w:rPr>
                <w:rFonts w:hint="eastAsia"/>
                <w:lang w:val="en-US" w:eastAsia="zh-CN"/>
              </w:rPr>
              <w:t>插值方法的优缺点及其改进思路</w:t>
            </w:r>
          </w:p>
          <w:p w14:paraId="6C078B7A">
            <w:pPr>
              <w:widowControl w:val="0"/>
              <w:numPr>
                <w:ilvl w:val="0"/>
                <w:numId w:val="0"/>
              </w:numPr>
              <w:jc w:val="both"/>
              <w:rPr>
                <w:rFonts w:hint="default" w:eastAsia="宋体"/>
                <w:lang w:val="en-US" w:eastAsia="zh-CN"/>
              </w:rPr>
            </w:pPr>
            <w:r>
              <w:rPr>
                <w:rFonts w:hint="default" w:eastAsia="宋体"/>
                <w:lang w:val="en-US" w:eastAsia="zh-CN"/>
              </w:rPr>
              <w:t>用Lagrange 插值计算函数的近似值，若对n+1个插值节点所得到的计算结果的精度不满意而需要增加新的插值节点时，Lagrange插值的每一项都需重新计算，这很不经济，改善这种算法的办法之一是逐步线性插值方法，也就是将高次插值问题用逐次线性插值的算法来实现．</w:t>
            </w:r>
          </w:p>
          <w:p w14:paraId="27F8BCE3">
            <w:pPr>
              <w:widowControl w:val="0"/>
              <w:numPr>
                <w:ilvl w:val="0"/>
                <w:numId w:val="0"/>
              </w:numPr>
              <w:jc w:val="both"/>
              <w:rPr>
                <w:rFonts w:hint="eastAsia" w:hAnsi="DejaVu Math TeX Gyre"/>
                <w:i w:val="0"/>
                <w:sz w:val="21"/>
                <w:lang w:val="en-US" w:eastAsia="zh-CN"/>
              </w:rPr>
            </w:pPr>
            <w:r>
              <w:rPr>
                <w:rFonts w:hint="eastAsia"/>
                <w:lang w:val="en-US" w:eastAsia="zh-CN"/>
              </w:rPr>
              <w:t>设已给区间</w:t>
            </w:r>
            <w:r>
              <w:rPr>
                <w:rFonts w:hint="default"/>
                <w:lang w:val="en-US" w:eastAsia="zh-CN"/>
              </w:rPr>
              <w:t>[a, b]</w:t>
            </w:r>
            <w:r>
              <w:rPr>
                <w:rFonts w:hint="eastAsia"/>
                <w:lang w:val="en-US" w:eastAsia="zh-CN"/>
              </w:rPr>
              <w:t>上n</w:t>
            </w:r>
            <w:r>
              <w:rPr>
                <w:rFonts w:hint="default"/>
                <w:lang w:val="en-US" w:eastAsia="zh-CN"/>
              </w:rPr>
              <w:t>+1</w:t>
            </w:r>
            <w:r>
              <w:rPr>
                <w:rFonts w:hint="eastAsia"/>
                <w:lang w:val="en-US" w:eastAsia="zh-CN"/>
              </w:rPr>
              <w:t>个不同插值节点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的函数值为</w:t>
            </w:r>
            <m:oMath>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用</w:t>
            </w:r>
            <m:oMath>
              <m:sSub>
                <m:sSubPr>
                  <m:ctrlPr>
                    <w:rPr>
                      <w:rFonts w:hint="default" w:ascii="DejaVu Math TeX Gyre" w:hAnsi="DejaVu Math TeX Gyre"/>
                      <w:sz w:val="21"/>
                    </w:rPr>
                  </m:ctrlPr>
                </m:sSubPr>
                <m:e>
                  <m:r>
                    <m:rPr/>
                    <w:rPr>
                      <w:rFonts w:hint="default" w:ascii="DejaVu Math TeX Gyre" w:hAnsi="DejaVu Math TeX Gyre"/>
                      <w:sz w:val="21"/>
                    </w:rPr>
                    <m:t>i</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lang w:val="en-US"/>
                </w:rPr>
                <m:t>(k=0, 1, 2,...,n)</m:t>
              </m:r>
            </m:oMath>
            <w:r>
              <w:rPr>
                <w:rFonts w:hint="default" w:hAnsi="DejaVu Math TeX Gyre"/>
                <w:i w:val="0"/>
                <w:sz w:val="21"/>
                <w:lang w:val="en-US"/>
              </w:rPr>
              <w:t>表示一个非负的整数序列</w:t>
            </w:r>
            <w:r>
              <w:rPr>
                <w:rFonts w:hint="eastAsia" w:hAnsi="DejaVu Math TeX Gyre"/>
                <w:i w:val="0"/>
                <w:sz w:val="21"/>
                <w:lang w:val="en-US" w:eastAsia="zh-CN"/>
              </w:rPr>
              <w:t>，把由k+1个节点</w:t>
            </w:r>
            <m:oMath>
              <m:sSub>
                <m:sSubPr>
                  <m:ctrlPr>
                    <w:rPr>
                      <w:rFonts w:hint="default" w:ascii="DejaVu Math TeX Gyre" w:hAnsi="DejaVu Math TeX Gyre"/>
                      <w:sz w:val="21"/>
                    </w:rPr>
                  </m:ctrlPr>
                </m:sSubPr>
                <m:e>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sub>
                  <m:r>
                    <m:rPr/>
                    <w:rPr>
                      <w:rFonts w:hint="default" w:ascii="DejaVu Math TeX Gyre" w:hAnsi="DejaVu Math TeX Gyre"/>
                      <w:sz w:val="21"/>
                    </w:rPr>
                    <m:t>0</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sub>
                  <m:r>
                    <m:rPr/>
                    <w:rPr>
                      <w:rFonts w:hint="default" w:ascii="DejaVu Math TeX Gyre" w:hAnsi="DejaVu Math TeX Gyre"/>
                      <w:sz w:val="21"/>
                    </w:rPr>
                    <m:t>1</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oMath>
            <w:r>
              <w:rPr>
                <w:rFonts w:hint="eastAsia" w:hAnsi="DejaVu Math TeX Gyre"/>
                <w:i w:val="0"/>
                <w:sz w:val="21"/>
                <w:lang w:val="en-US" w:eastAsia="zh-CN"/>
              </w:rPr>
              <w:t>所确定的次数不超过 k 的插值多项式记作</w:t>
            </w:r>
          </w:p>
          <w:p w14:paraId="3812460D">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oMath>
            </m:oMathPara>
          </w:p>
          <w:p w14:paraId="5D99EEEB">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特别的，零次多项式记作</w:t>
            </w:r>
            <m:oMath>
              <m:sSub>
                <m:sSubPr>
                  <m:ctrlPr>
                    <w:rPr>
                      <w:rFonts w:hint="default" w:ascii="DejaVu Math TeX Gyre" w:hAnsi="DejaVu Math TeX Gyre"/>
                      <w:sz w:val="21"/>
                    </w:rPr>
                  </m:ctrlPr>
                </m:sSubPr>
                <m:e>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sub>
                  <m:r>
                    <m:rPr/>
                    <w:rPr>
                      <w:rFonts w:hint="default" w:ascii="DejaVu Math TeX Gyre" w:hAnsi="DejaVu Math TeX Gyre"/>
                      <w:sz w:val="21"/>
                    </w:rPr>
                    <m:t>r</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sub>
                  <m:r>
                    <m:rPr/>
                    <w:rPr>
                      <w:rFonts w:hint="default" w:ascii="DejaVu Math TeX Gyre" w:hAnsi="DejaVu Math TeX Gyre"/>
                      <w:sz w:val="21"/>
                    </w:rPr>
                    <m:t>r</m:t>
                  </m:r>
                  <m:ctrlPr>
                    <w:rPr>
                      <w:rFonts w:hint="default" w:ascii="DejaVu Math TeX Gyre" w:hAnsi="DejaVu Math TeX Gyre"/>
                      <w:sz w:val="21"/>
                    </w:rPr>
                  </m:ctrlPr>
                </m:sub>
              </m:sSub>
              <m:r>
                <m:rPr/>
                <w:rPr>
                  <w:rFonts w:hint="default" w:ascii="DejaVu Math TeX Gyre" w:hAnsi="DejaVu Math TeX Gyre"/>
                  <w:sz w:val="21"/>
                </w:rPr>
                <m:t>(r=0,1,2,⋯,k)</m:t>
              </m:r>
            </m:oMath>
            <w:r>
              <w:rPr>
                <w:rFonts w:hint="eastAsia" w:hAnsi="DejaVu Math TeX Gyre"/>
                <w:i w:val="0"/>
                <w:sz w:val="21"/>
                <w:lang w:val="en-US" w:eastAsia="zh-CN"/>
              </w:rPr>
              <w:t>，于是</w:t>
            </w:r>
          </w:p>
          <w:p w14:paraId="4F7C6DA8">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ctrlPr>
                      <w:rPr>
                        <w:rFonts w:hint="default" w:ascii="DejaVu Math TeX Gyre" w:hAnsi="DejaVu Math TeX Gyre" w:eastAsia="宋体"/>
                        <w:sz w:val="21"/>
                      </w:rPr>
                    </m:ctrlPr>
                  </m:den>
                </m:f>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hint="default"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j</m:t>
                        </m:r>
                        <m:ctrlPr>
                          <w:rPr>
                            <w:rFonts w:hint="default" w:ascii="DejaVu Math TeX Gyre" w:hAnsi="DejaVu Math TeX Gyre" w:eastAsia="宋体"/>
                            <w:sz w:val="21"/>
                          </w:rPr>
                        </m:ctrlPr>
                      </m:sub>
                    </m:sSub>
                    <m:ctrlPr>
                      <w:rPr>
                        <w:rFonts w:hint="default" w:ascii="DejaVu Math TeX Gyre" w:hAnsi="DejaVu Math TeX Gyre" w:eastAsia="宋体"/>
                        <w:sz w:val="21"/>
                      </w:rPr>
                    </m:ctrlPr>
                  </m:den>
                </m:f>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hint="default"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k−1</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ctrlPr>
                      <w:rPr>
                        <w:rFonts w:hint="default" w:ascii="DejaVu Math TeX Gyre" w:hAnsi="DejaVu Math TeX Gyre" w:eastAsia="宋体"/>
                        <w:sz w:val="21"/>
                      </w:rPr>
                    </m:ctrlPr>
                  </m:den>
                </m:f>
                <m:d>
                  <m:dPr>
                    <m:begChr m:val="|"/>
                    <m:endChr m:val="|"/>
                    <m:ctrlPr>
                      <w:rPr>
                        <w:rFonts w:hint="default" w:ascii="DejaVu Math TeX Gyre" w:hAnsi="DejaVu Math TeX Gyre" w:eastAsia="宋体"/>
                        <w:i/>
                        <w:sz w:val="21"/>
                      </w:rPr>
                    </m:ctrlPr>
                  </m:dPr>
                  <m:e>
                    <m:m>
                      <m:mPr>
                        <m:mcs>
                          <m:mc>
                            <m:mcPr>
                              <m:count m:val="2"/>
                              <m:mcJc m:val="center"/>
                            </m:mcPr>
                          </m:mc>
                        </m:mcs>
                        <m:plcHide m:val="1"/>
                        <m:ctrlPr>
                          <w:rPr>
                            <w:rFonts w:hint="default" w:ascii="DejaVu Math TeX Gyre" w:hAnsi="DejaVu Math TeX Gyre" w:eastAsia="宋体"/>
                            <w:i/>
                            <w:sz w:val="21"/>
                          </w:rPr>
                        </m:ctrlPr>
                      </m:mP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k−1</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e>
                        <m:e>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e>
                      </m:m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hint="default"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e>
                        <m:e>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e>
                      </m:mr>
                    </m:m>
                    <m:ctrlPr>
                      <w:rPr>
                        <w:rFonts w:hint="default" w:ascii="DejaVu Math TeX Gyre" w:hAnsi="DejaVu Math TeX Gyre" w:eastAsia="宋体"/>
                        <w:i/>
                        <w:sz w:val="21"/>
                      </w:rPr>
                    </m:ctrlPr>
                  </m:e>
                </m:d>
              </m:oMath>
            </m:oMathPara>
          </w:p>
          <w:p w14:paraId="0D46499D">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如果已经算出</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oMath>
            <w:r>
              <w:rPr>
                <w:rFonts w:hint="default" w:hAnsi="DejaVu Math TeX Gyre" w:eastAsia="宋体"/>
                <w:i w:val="0"/>
                <w:sz w:val="21"/>
                <w:lang w:val="en-US" w:eastAsia="zh-CN"/>
              </w:rPr>
              <w:t>及</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k−1</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oMath>
            <w:r>
              <w:rPr>
                <w:rFonts w:hint="default" w:hAnsi="DejaVu Math TeX Gyre" w:eastAsia="宋体"/>
                <w:i w:val="0"/>
                <w:sz w:val="21"/>
                <w:lang w:val="en-US" w:eastAsia="zh-CN"/>
              </w:rPr>
              <w:t>在x点处的值，经过一次线性插值即可算出</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ctrlPr>
                    <w:rPr>
                      <w:rFonts w:hint="default" w:ascii="DejaVu Math TeX Gyre" w:hAnsi="DejaVu Math TeX Gyre" w:eastAsia="宋体"/>
                      <w:sz w:val="21"/>
                    </w:rPr>
                  </m:ctrlPr>
                </m:sub>
              </m:sSub>
              <m:r>
                <m:rPr/>
                <w:rPr>
                  <w:rFonts w:hint="default" w:ascii="DejaVu Math TeX Gyre" w:hAnsi="DejaVu Math TeX Gyre" w:eastAsia="宋体"/>
                  <w:sz w:val="21"/>
                </w:rPr>
                <m:t>(x)</m:t>
              </m:r>
            </m:oMath>
            <w:r>
              <w:rPr>
                <w:rFonts w:hint="default" w:hAnsi="DejaVu Math TeX Gyre" w:eastAsia="宋体"/>
                <w:i w:val="0"/>
                <w:sz w:val="21"/>
                <w:lang w:val="en-US" w:eastAsia="zh-CN"/>
              </w:rPr>
              <w:t>的值，这样由</w:t>
            </w:r>
            <m:oMath>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w:r>
              <w:rPr>
                <w:rFonts w:hint="default" w:hAnsi="DejaVu Math TeX Gyre" w:eastAsia="宋体"/>
                <w:i w:val="0"/>
                <w:sz w:val="21"/>
                <w:lang w:val="en-US" w:eastAsia="zh-CN"/>
              </w:rPr>
              <w:t>确定的高次插值问题可以逐步转化为线性插值的算法来解决.</w:t>
            </w:r>
          </w:p>
          <w:p w14:paraId="79549AAA">
            <w:pPr>
              <w:widowControl w:val="0"/>
              <w:numPr>
                <w:ilvl w:val="0"/>
                <w:numId w:val="0"/>
              </w:numPr>
              <w:jc w:val="both"/>
              <w:rPr>
                <w:rFonts w:hint="default" w:hAnsi="DejaVu Math TeX Gyre" w:eastAsia="宋体"/>
                <w:i w:val="0"/>
                <w:sz w:val="21"/>
                <w:lang w:val="en-US" w:eastAsia="zh-CN"/>
              </w:rPr>
            </w:pPr>
          </w:p>
          <w:p w14:paraId="0D8C3E5E">
            <w:pPr>
              <w:widowControl w:val="0"/>
              <w:numPr>
                <w:ilvl w:val="1"/>
                <w:numId w:val="1"/>
              </w:numPr>
              <w:jc w:val="both"/>
              <w:rPr>
                <w:rFonts w:hint="eastAsia" w:hAnsi="DejaVu Math TeX Gyre" w:eastAsia="宋体"/>
                <w:i w:val="0"/>
                <w:sz w:val="21"/>
                <w:lang w:val="en-US" w:eastAsia="zh-CN"/>
              </w:rPr>
            </w:pPr>
            <w:r>
              <w:rPr>
                <w:rFonts w:hint="default" w:hAnsi="DejaVu Math TeX Gyre" w:eastAsia="宋体"/>
                <w:i w:val="0"/>
                <w:sz w:val="21"/>
                <w:lang w:val="en-US" w:eastAsia="zh-CN"/>
              </w:rPr>
              <w:t>Aitken</w:t>
            </w:r>
            <w:r>
              <w:rPr>
                <w:rFonts w:hint="eastAsia" w:hAnsi="DejaVu Math TeX Gyre" w:eastAsia="宋体"/>
                <w:i w:val="0"/>
                <w:sz w:val="21"/>
                <w:lang w:val="en-US" w:eastAsia="zh-CN"/>
              </w:rPr>
              <w:t xml:space="preserve"> 和 </w:t>
            </w:r>
            <w:r>
              <w:rPr>
                <w:rFonts w:hint="default" w:hAnsi="DejaVu Math TeX Gyre" w:eastAsia="宋体"/>
                <w:i w:val="0"/>
                <w:sz w:val="21"/>
                <w:lang w:val="en-US" w:eastAsia="zh-CN"/>
              </w:rPr>
              <w:t>Neville</w:t>
            </w:r>
            <w:r>
              <w:rPr>
                <w:rFonts w:hint="eastAsia" w:hAnsi="DejaVu Math TeX Gyre" w:eastAsia="宋体"/>
                <w:i w:val="0"/>
                <w:sz w:val="21"/>
                <w:lang w:val="en-US" w:eastAsia="zh-CN"/>
              </w:rPr>
              <w:t xml:space="preserve"> 插值</w:t>
            </w:r>
          </w:p>
          <w:p w14:paraId="2EF4DCFC">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已知被插值函数</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的三个节点及其函数值</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r>
                <m:rPr>
                  <m:sty m:val="p"/>
                </m:rPr>
                <w:rPr>
                  <w:rFonts w:hint="default" w:ascii="DejaVu Math TeX Gyre" w:hAnsi="DejaVu Math TeX Gyre" w:eastAsia="宋体"/>
                  <w:sz w:val="21"/>
                </w:rPr>
                <m:t>、</m:t>
              </m:r>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和</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w:r>
              <w:rPr>
                <w:rFonts w:hint="eastAsia" w:hAnsi="DejaVu Math TeX Gyre" w:eastAsia="宋体"/>
                <w:i w:val="0"/>
                <w:sz w:val="21"/>
                <w:lang w:val="en-US" w:eastAsia="zh-CN"/>
              </w:rPr>
              <w:t>先过两个点</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和</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构造直线（一次插值）</w:t>
            </w:r>
          </w:p>
          <w:p w14:paraId="17F60786">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m:oMathPara>
          </w:p>
          <w:p w14:paraId="7FF47E2C">
            <w:pPr>
              <w:widowControl w:val="0"/>
              <w:numPr>
                <w:ilvl w:val="0"/>
                <w:numId w:val="0"/>
              </w:numPr>
              <w:jc w:val="both"/>
              <w:rPr>
                <w:rFonts w:hint="default" w:hAnsi="DejaVu Math TeX Gyre" w:eastAsia="宋体"/>
                <w:i w:val="0"/>
                <w:sz w:val="21"/>
                <w:lang w:val="en-US" w:eastAsia="zh-CN"/>
              </w:rPr>
            </w:pPr>
            <w:r>
              <w:rPr>
                <w:rFonts w:hint="eastAsia" w:hAnsi="DejaVu Math TeX Gyre" w:eastAsia="宋体"/>
                <w:i w:val="0"/>
                <w:sz w:val="21"/>
                <w:lang w:val="en-US" w:eastAsia="zh-CN"/>
              </w:rPr>
              <w:t>再过两点</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和</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构造直线（一次插值）</w:t>
            </w:r>
          </w:p>
          <w:p w14:paraId="085E75A7">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02</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num>
                  <m:den>
                    <m:r>
                      <m:rPr/>
                      <w:rPr>
                        <w:rFonts w:hint="default" w:ascii="DejaVu Math TeX Gyre" w:hAnsi="DejaVu Math TeX Gyre" w:eastAsia="宋体"/>
                        <w:sz w:val="21"/>
                      </w:rPr>
                      <m:t>x2−</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2</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m:oMathPara>
          </w:p>
          <w:p w14:paraId="72EA172F">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当插值点x给定，</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02</m:t>
                  </m:r>
                  <m:ctrlPr>
                    <w:rPr>
                      <w:rFonts w:ascii="DejaVu Math TeX Gyre" w:hAnsi="DejaVu Math TeX Gyre" w:eastAsia="宋体"/>
                      <w:sz w:val="21"/>
                    </w:rPr>
                  </m:ctrlPr>
                </m:sub>
              </m:sSub>
            </m:oMath>
            <w:r>
              <w:rPr>
                <w:rFonts w:hint="eastAsia" w:hAnsi="DejaVu Math TeX Gyre" w:eastAsia="宋体"/>
                <w:i w:val="0"/>
                <w:sz w:val="21"/>
                <w:lang w:val="en-US" w:eastAsia="zh-CN"/>
              </w:rPr>
              <w:t>都是函数值，因此再这个意义上将</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和</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02</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也看成是两个点，对这两个点再进行线性插值，有</w:t>
            </w:r>
          </w:p>
          <w:p w14:paraId="4A146779">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ctrlPr>
                      <w:rPr>
                        <w:rFonts w:hint="default" w:ascii="DejaVu Math TeX Gyre" w:hAnsi="DejaVu Math TeX Gyre" w:eastAsia="宋体"/>
                        <w:sz w:val="21"/>
                      </w:rPr>
                    </m:ctrlPr>
                  </m:den>
                </m:f>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hint="default" w:ascii="DejaVu Math TeX Gyre" w:hAnsi="DejaVu Math TeX Gyre" w:eastAsia="宋体"/>
                        <w:sz w:val="21"/>
                      </w:rPr>
                    </m:ctrlPr>
                  </m:e>
                  <m:sub>
                    <m:r>
                      <m:rPr/>
                      <w:rPr>
                        <w:rFonts w:hint="default" w:ascii="DejaVu Math TeX Gyre" w:hAnsi="DejaVu Math TeX Gyre" w:eastAsia="宋体"/>
                        <w:sz w:val="21"/>
                      </w:rPr>
                      <m:t>01</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ctrlPr>
                      <w:rPr>
                        <w:rFonts w:hint="default" w:ascii="DejaVu Math TeX Gyre" w:hAnsi="DejaVu Math TeX Gyre" w:eastAsia="宋体"/>
                        <w:sz w:val="21"/>
                      </w:rPr>
                    </m:ctrlPr>
                  </m:den>
                </m:f>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hint="default" w:ascii="DejaVu Math TeX Gyre" w:hAnsi="DejaVu Math TeX Gyre" w:eastAsia="宋体"/>
                        <w:sz w:val="21"/>
                      </w:rPr>
                    </m:ctrlPr>
                  </m:e>
                  <m:sub>
                    <m:r>
                      <m:rPr/>
                      <w:rPr>
                        <w:rFonts w:hint="default" w:ascii="DejaVu Math TeX Gyre" w:hAnsi="DejaVu Math TeX Gyre" w:eastAsia="宋体"/>
                        <w:sz w:val="21"/>
                      </w:rPr>
                      <m:t>02</m:t>
                    </m:r>
                    <m:ctrlPr>
                      <w:rPr>
                        <w:rFonts w:hint="default" w:ascii="DejaVu Math TeX Gyre" w:hAnsi="DejaVu Math TeX Gyre" w:eastAsia="宋体"/>
                        <w:sz w:val="21"/>
                      </w:rPr>
                    </m:ctrlPr>
                  </m:sub>
                </m:sSub>
              </m:oMath>
            </m:oMathPara>
          </w:p>
          <w:p w14:paraId="745B1FEA">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并化简可得：</w:t>
            </w:r>
          </w:p>
          <w:p w14:paraId="32CD03D5">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2</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m:oMathPara>
          </w:p>
          <w:p w14:paraId="7C33DFF2">
            <w:pPr>
              <w:widowControl w:val="0"/>
              <w:numPr>
                <w:ilvl w:val="0"/>
                <w:numId w:val="0"/>
              </w:numPr>
              <w:jc w:val="both"/>
              <w:rPr>
                <w:rFonts w:hint="eastAsia" w:hAnsi="DejaVu Math TeX Gyre" w:eastAsia="宋体"/>
                <w:i w:val="0"/>
                <w:sz w:val="21"/>
                <w:lang w:val="en-US" w:eastAsia="zh-CN"/>
              </w:rPr>
            </w:pPr>
            <w:r>
              <w:rPr>
                <w:rFonts w:hint="default" w:hAnsi="DejaVu Math TeX Gyre" w:eastAsia="宋体"/>
                <w:i w:val="0"/>
                <w:sz w:val="21"/>
                <w:lang w:val="en-US"/>
              </w:rPr>
              <w:t>Aitken</w:t>
            </w:r>
            <w:r>
              <w:rPr>
                <w:rFonts w:hint="eastAsia" w:hAnsi="DejaVu Math TeX Gyre" w:eastAsia="宋体"/>
                <w:i w:val="0"/>
                <w:sz w:val="21"/>
                <w:lang w:val="en-US" w:eastAsia="zh-CN"/>
              </w:rPr>
              <w:t>逐步线性插值方法：</w:t>
            </w:r>
          </w:p>
          <w:tbl>
            <w:tblPr>
              <w:tblStyle w:val="9"/>
              <w:tblW w:w="8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1342"/>
              <w:gridCol w:w="3492"/>
              <w:gridCol w:w="2001"/>
            </w:tblGrid>
            <w:tr w14:paraId="55383CD8">
              <w:tc>
                <w:tcPr>
                  <w:tcW w:w="1169" w:type="dxa"/>
                </w:tcPr>
                <w:p w14:paraId="0C5B25D1">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m:oMathPara>
                </w:p>
              </w:tc>
              <w:tc>
                <w:tcPr>
                  <w:tcW w:w="1342" w:type="dxa"/>
                </w:tcPr>
                <w:p w14:paraId="11F85C93">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m:oMathPara>
                </w:p>
              </w:tc>
              <w:tc>
                <w:tcPr>
                  <w:tcW w:w="3492" w:type="dxa"/>
                </w:tcPr>
                <w:p w14:paraId="4A8F61D3">
                  <w:pPr>
                    <w:widowControl w:val="0"/>
                    <w:numPr>
                      <w:ilvl w:val="0"/>
                      <w:numId w:val="0"/>
                    </w:numPr>
                    <w:jc w:val="both"/>
                    <w:rPr>
                      <w:rFonts w:hint="default" w:hAnsi="DejaVu Math TeX Gyre" w:eastAsia="宋体"/>
                      <w:i w:val="0"/>
                      <w:sz w:val="21"/>
                      <w:vertAlign w:val="baseline"/>
                      <w:lang w:val="en-US" w:eastAsia="zh-CN"/>
                    </w:rPr>
                  </w:pPr>
                </w:p>
              </w:tc>
              <w:tc>
                <w:tcPr>
                  <w:tcW w:w="2001" w:type="dxa"/>
                </w:tcPr>
                <w:p w14:paraId="1ABDDD9C">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5DF5C80A">
              <w:tc>
                <w:tcPr>
                  <w:tcW w:w="1169" w:type="dxa"/>
                </w:tcPr>
                <w:p w14:paraId="5771EF6A">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m:oMathPara>
                </w:p>
              </w:tc>
              <w:tc>
                <w:tcPr>
                  <w:tcW w:w="1342" w:type="dxa"/>
                </w:tcPr>
                <w:p w14:paraId="2B518B5F">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m:oMathPara>
                </w:p>
              </w:tc>
              <w:tc>
                <w:tcPr>
                  <w:tcW w:w="3492" w:type="dxa"/>
                </w:tcPr>
                <w:p w14:paraId="52ED3C38">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2001" w:type="dxa"/>
                </w:tcPr>
                <w:p w14:paraId="5479DB68">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3ED371BF">
              <w:tc>
                <w:tcPr>
                  <w:tcW w:w="1169" w:type="dxa"/>
                </w:tcPr>
                <w:p w14:paraId="025BF18D">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oMath>
                  </m:oMathPara>
                </w:p>
              </w:tc>
              <w:tc>
                <w:tcPr>
                  <w:tcW w:w="1342" w:type="dxa"/>
                </w:tcPr>
                <w:p w14:paraId="4E4157B5">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oMath>
                  </m:oMathPara>
                </w:p>
              </w:tc>
              <w:tc>
                <w:tcPr>
                  <w:tcW w:w="3492" w:type="dxa"/>
                </w:tcPr>
                <w:p w14:paraId="1457AD92">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02</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2001" w:type="dxa"/>
                </w:tcPr>
                <w:p w14:paraId="5DD91087">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5E571365">
              <w:tc>
                <w:tcPr>
                  <w:tcW w:w="1169" w:type="dxa"/>
                </w:tcPr>
                <w:p w14:paraId="14C3A21A">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oMath>
                  </m:oMathPara>
                </w:p>
              </w:tc>
              <w:tc>
                <w:tcPr>
                  <w:tcW w:w="1342" w:type="dxa"/>
                </w:tcPr>
                <w:p w14:paraId="7CCC9B85">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oMath>
                  </m:oMathPara>
                </w:p>
              </w:tc>
              <w:tc>
                <w:tcPr>
                  <w:tcW w:w="3492" w:type="dxa"/>
                </w:tcPr>
                <w:p w14:paraId="2DD5E485">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03</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013</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0123</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2001" w:type="dxa"/>
                </w:tcPr>
                <w:p w14:paraId="29BC9AE6">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bl>
          <w:p w14:paraId="1CCC29CC">
            <w:pPr>
              <w:widowControl w:val="0"/>
              <w:numPr>
                <w:ilvl w:val="0"/>
                <w:numId w:val="0"/>
              </w:numPr>
              <w:jc w:val="both"/>
              <w:rPr>
                <w:rFonts w:hint="eastAsia" w:hAnsi="DejaVu Math TeX Gyre" w:eastAsia="宋体"/>
                <w:i w:val="0"/>
                <w:sz w:val="21"/>
                <w:lang w:val="en-US" w:eastAsia="zh-CN"/>
              </w:rPr>
            </w:pPr>
            <w:r>
              <w:rPr>
                <w:rFonts w:hint="default" w:hAnsi="DejaVu Math TeX Gyre" w:eastAsia="宋体"/>
                <w:i w:val="0"/>
                <w:sz w:val="21"/>
                <w:lang w:val="en-US" w:eastAsia="zh-CN"/>
              </w:rPr>
              <w:t>Neville</w:t>
            </w:r>
            <w:r>
              <w:rPr>
                <w:rFonts w:hint="eastAsia" w:hAnsi="DejaVu Math TeX Gyre" w:eastAsia="宋体"/>
                <w:i w:val="0"/>
                <w:sz w:val="21"/>
                <w:lang w:val="en-US" w:eastAsia="zh-CN"/>
              </w:rPr>
              <w:t>逐步线性插值方法：</w:t>
            </w:r>
          </w:p>
          <w:tbl>
            <w:tblPr>
              <w:tblStyle w:val="9"/>
              <w:tblW w:w="7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1342"/>
              <w:gridCol w:w="3509"/>
              <w:gridCol w:w="1924"/>
            </w:tblGrid>
            <w:tr w14:paraId="7B697D6D">
              <w:tc>
                <w:tcPr>
                  <w:tcW w:w="1169" w:type="dxa"/>
                </w:tcPr>
                <w:p w14:paraId="3751911C">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m:oMathPara>
                </w:p>
              </w:tc>
              <w:tc>
                <w:tcPr>
                  <w:tcW w:w="1342" w:type="dxa"/>
                </w:tcPr>
                <w:p w14:paraId="3B68E03B">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m:oMathPara>
                </w:p>
              </w:tc>
              <w:tc>
                <w:tcPr>
                  <w:tcW w:w="3509" w:type="dxa"/>
                </w:tcPr>
                <w:p w14:paraId="57727D1B">
                  <w:pPr>
                    <w:widowControl w:val="0"/>
                    <w:numPr>
                      <w:ilvl w:val="0"/>
                      <w:numId w:val="0"/>
                    </w:numPr>
                    <w:jc w:val="both"/>
                    <w:rPr>
                      <w:rFonts w:hint="default" w:hAnsi="DejaVu Math TeX Gyre" w:eastAsia="宋体"/>
                      <w:i w:val="0"/>
                      <w:sz w:val="21"/>
                      <w:vertAlign w:val="baseline"/>
                      <w:lang w:val="en-US" w:eastAsia="zh-CN"/>
                    </w:rPr>
                  </w:pPr>
                </w:p>
              </w:tc>
              <w:tc>
                <w:tcPr>
                  <w:tcW w:w="1924" w:type="dxa"/>
                </w:tcPr>
                <w:p w14:paraId="42C0B552">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4D13B738">
              <w:tc>
                <w:tcPr>
                  <w:tcW w:w="1169" w:type="dxa"/>
                </w:tcPr>
                <w:p w14:paraId="67AA01DB">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m:oMathPara>
                </w:p>
              </w:tc>
              <w:tc>
                <w:tcPr>
                  <w:tcW w:w="1342" w:type="dxa"/>
                </w:tcPr>
                <w:p w14:paraId="0E1AEBBA">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m:oMathPara>
                </w:p>
              </w:tc>
              <w:tc>
                <w:tcPr>
                  <w:tcW w:w="3509" w:type="dxa"/>
                </w:tcPr>
                <w:p w14:paraId="2AD162F2">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1924" w:type="dxa"/>
                </w:tcPr>
                <w:p w14:paraId="39388033">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20EC56D8">
              <w:tc>
                <w:tcPr>
                  <w:tcW w:w="1169" w:type="dxa"/>
                </w:tcPr>
                <w:p w14:paraId="38AC2912">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oMath>
                  </m:oMathPara>
                </w:p>
              </w:tc>
              <w:tc>
                <w:tcPr>
                  <w:tcW w:w="1342" w:type="dxa"/>
                </w:tcPr>
                <w:p w14:paraId="78D2C755">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oMath>
                  </m:oMathPara>
                </w:p>
              </w:tc>
              <w:tc>
                <w:tcPr>
                  <w:tcW w:w="3509" w:type="dxa"/>
                </w:tcPr>
                <w:p w14:paraId="47F0A760">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12</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1924" w:type="dxa"/>
                </w:tcPr>
                <w:p w14:paraId="1FCC527A">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r w14:paraId="4E1BF507">
              <w:tc>
                <w:tcPr>
                  <w:tcW w:w="1169" w:type="dxa"/>
                </w:tcPr>
                <w:p w14:paraId="43BB2668">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oMath>
                  </m:oMathPara>
                </w:p>
              </w:tc>
              <w:tc>
                <w:tcPr>
                  <w:tcW w:w="1342" w:type="dxa"/>
                </w:tcPr>
                <w:p w14:paraId="6C83922B">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oMath>
                  </m:oMathPara>
                </w:p>
              </w:tc>
              <w:tc>
                <w:tcPr>
                  <w:tcW w:w="3509" w:type="dxa"/>
                </w:tcPr>
                <w:p w14:paraId="1E10F587">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23</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123</m:t>
                          </m:r>
                          <m:ctrlPr>
                            <w:rPr>
                              <w:rFonts w:ascii="DejaVu Math TeX Gyre" w:hAnsi="DejaVu Math TeX Gyre" w:eastAsia="宋体"/>
                              <w:sz w:val="21"/>
                            </w:rPr>
                          </m:ctrlPr>
                        </m:sub>
                      </m:sSub>
                      <m:r>
                        <m:rPr/>
                        <w:rPr>
                          <w:rFonts w:hint="default" w:ascii="DejaVu Math TeX Gyre" w:hAnsi="DejaVu Math TeX Gyre" w:eastAsia="宋体"/>
                          <w:sz w:val="21"/>
                        </w:rPr>
                        <m:t>(x)</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0123</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c>
                <w:tcPr>
                  <w:tcW w:w="1924" w:type="dxa"/>
                </w:tcPr>
                <w:p w14:paraId="1BDF8C7C">
                  <w:pPr>
                    <w:widowControl w:val="0"/>
                    <w:numPr>
                      <w:ilvl w:val="0"/>
                      <w:numId w:val="0"/>
                    </w:numPr>
                    <w:jc w:val="both"/>
                    <w:rPr>
                      <w:rFonts w:hint="default" w:hAnsi="DejaVu Math TeX Gyre" w:eastAsia="宋体"/>
                      <w:i w:val="0"/>
                      <w:sz w:val="21"/>
                      <w:vertAlign w:val="baseline"/>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tc>
            </w:tr>
          </w:tbl>
          <w:p w14:paraId="5F65F96E">
            <w:pPr>
              <w:widowControl w:val="0"/>
              <w:numPr>
                <w:ilvl w:val="0"/>
                <w:numId w:val="0"/>
              </w:numPr>
              <w:jc w:val="both"/>
              <w:rPr>
                <w:rFonts w:hint="default" w:hAnsi="DejaVu Math TeX Gyre" w:eastAsia="宋体"/>
                <w:i w:val="0"/>
                <w:sz w:val="21"/>
                <w:lang w:val="en-US" w:eastAsia="zh-CN"/>
              </w:rPr>
            </w:pPr>
          </w:p>
          <w:p w14:paraId="7C0FB2BF">
            <w:pPr>
              <w:widowControl w:val="0"/>
              <w:numPr>
                <w:ilvl w:val="1"/>
                <w:numId w:val="1"/>
              </w:numPr>
              <w:ind w:left="0" w:leftChars="0" w:firstLine="0" w:firstLineChars="0"/>
              <w:jc w:val="both"/>
              <w:rPr>
                <w:rFonts w:hint="eastAsia" w:hAnsi="DejaVu Math TeX Gyre" w:eastAsia="宋体"/>
                <w:i w:val="0"/>
                <w:sz w:val="21"/>
                <w:lang w:val="en-US" w:eastAsia="zh-CN"/>
              </w:rPr>
            </w:pPr>
            <w:r>
              <w:rPr>
                <w:rFonts w:hint="eastAsia" w:hAnsi="DejaVu Math TeX Gyre" w:eastAsia="宋体"/>
                <w:i w:val="0"/>
                <w:sz w:val="21"/>
                <w:lang w:val="en-US" w:eastAsia="zh-CN"/>
              </w:rPr>
              <w:t>Lagrange插值缺点</w:t>
            </w:r>
          </w:p>
          <w:p w14:paraId="79044701">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不具有承袭性：每当增加一个节点时,不仅要增加求和的项数,而且以前的各项也必须重新计算.</w:t>
            </w:r>
          </w:p>
          <w:p w14:paraId="70260D98">
            <w:pPr>
              <w:widowControl w:val="0"/>
              <w:numPr>
                <w:ilvl w:val="0"/>
                <w:numId w:val="0"/>
              </w:numPr>
              <w:jc w:val="both"/>
              <w:rPr>
                <w:rFonts w:hint="default" w:hAnsi="DejaVu Math TeX Gyre" w:eastAsia="宋体"/>
                <w:i w:val="0"/>
                <w:sz w:val="21"/>
                <w:lang w:val="en-US" w:eastAsia="zh-CN"/>
              </w:rPr>
            </w:pPr>
          </w:p>
          <w:p w14:paraId="4EBD7455">
            <w:pPr>
              <w:widowControl w:val="0"/>
              <w:numPr>
                <w:ilvl w:val="0"/>
                <w:numId w:val="1"/>
              </w:numPr>
              <w:ind w:left="0" w:leftChars="0" w:firstLine="0" w:firstLineChars="0"/>
              <w:jc w:val="both"/>
              <w:rPr>
                <w:rFonts w:hint="default" w:hAnsi="DejaVu Math TeX Gyre" w:eastAsia="宋体"/>
                <w:i w:val="0"/>
                <w:sz w:val="21"/>
                <w:lang w:val="en-US" w:eastAsia="zh-CN"/>
              </w:rPr>
            </w:pPr>
            <w:r>
              <w:rPr>
                <w:rFonts w:hint="default" w:hAnsi="DejaVu Math TeX Gyre" w:eastAsia="宋体"/>
                <w:i w:val="0"/>
                <w:sz w:val="21"/>
                <w:lang w:val="en-US" w:eastAsia="zh-CN"/>
              </w:rPr>
              <w:t>Newton</w:t>
            </w:r>
            <w:r>
              <w:rPr>
                <w:rFonts w:hint="eastAsia" w:hAnsi="DejaVu Math TeX Gyre" w:eastAsia="宋体"/>
                <w:i w:val="0"/>
                <w:sz w:val="21"/>
                <w:lang w:val="en-US" w:eastAsia="zh-CN"/>
              </w:rPr>
              <w:t>插值</w:t>
            </w:r>
          </w:p>
          <w:p w14:paraId="451D1263">
            <w:pPr>
              <w:widowControl w:val="0"/>
              <w:numPr>
                <w:ilvl w:val="1"/>
                <w:numId w:val="1"/>
              </w:numPr>
              <w:ind w:left="0" w:leftChars="0" w:firstLine="0" w:firstLineChars="0"/>
              <w:jc w:val="both"/>
              <w:rPr>
                <w:rFonts w:hint="eastAsia" w:hAnsi="DejaVu Math TeX Gyre" w:eastAsia="宋体"/>
                <w:i w:val="0"/>
                <w:sz w:val="21"/>
                <w:lang w:val="en-US" w:eastAsia="zh-CN"/>
              </w:rPr>
            </w:pPr>
            <w:r>
              <w:rPr>
                <w:rFonts w:hint="eastAsia" w:hAnsi="DejaVu Math TeX Gyre" w:eastAsia="宋体"/>
                <w:i w:val="0"/>
                <w:sz w:val="21"/>
                <w:lang w:val="en-US" w:eastAsia="zh-CN"/>
              </w:rPr>
              <w:t>差商及其性质</w:t>
            </w:r>
          </w:p>
          <w:p w14:paraId="47CEB0F1">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已知函数</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的n+1插值节点为</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),i=0,1,...,n,</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ctrlPr>
                    <w:rPr>
                      <w:rFonts w:hint="default" w:ascii="DejaVu Math TeX Gyre" w:hAnsi="DejaVu Math TeX Gyre" w:eastAsia="宋体"/>
                      <w:sz w:val="21"/>
                    </w:rPr>
                  </m:ctrlPr>
                </m:den>
              </m:f>
            </m:oMath>
            <w:r>
              <w:rPr>
                <w:rFonts w:hint="eastAsia" w:hAnsi="DejaVu Math TeX Gyre" w:eastAsia="宋体"/>
                <w:i w:val="0"/>
                <w:sz w:val="21"/>
                <w:lang w:val="en-US" w:eastAsia="zh-CN"/>
              </w:rPr>
              <w:t>称为</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在点</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oMath>
            <w:r>
              <w:rPr>
                <w:rFonts w:hint="eastAsia" w:hAnsi="DejaVu Math TeX Gyre" w:eastAsia="宋体"/>
                <w:i w:val="0"/>
                <w:sz w:val="21"/>
                <w:lang w:val="en-US" w:eastAsia="zh-CN"/>
              </w:rPr>
              <w:t>的一阶差商，也称为一阶均差，记为</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w:r>
              <w:rPr>
                <w:rFonts w:hint="eastAsia" w:hAnsi="DejaVu Math TeX Gyre" w:eastAsia="宋体"/>
                <w:i w:val="0"/>
                <w:sz w:val="21"/>
                <w:lang w:val="en-US" w:eastAsia="zh-CN"/>
              </w:rPr>
              <w:t>即</w:t>
            </w:r>
          </w:p>
          <w:p w14:paraId="4B373136">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ctrlPr>
                      <w:rPr>
                        <w:rFonts w:hint="default" w:ascii="DejaVu Math TeX Gyre" w:hAnsi="DejaVu Math TeX Gyre" w:eastAsia="宋体"/>
                        <w:sz w:val="21"/>
                      </w:rPr>
                    </m:ctrlPr>
                  </m:den>
                </m:f>
              </m:oMath>
            </m:oMathPara>
          </w:p>
          <w:p w14:paraId="0737C3CE">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一阶差商的差商</w:t>
            </w:r>
            <m:oMath>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oMath>
            <w:r>
              <w:rPr>
                <w:rFonts w:hint="eastAsia" w:hAnsi="DejaVu Math TeX Gyre" w:eastAsia="宋体"/>
                <w:i w:val="0"/>
                <w:sz w:val="21"/>
                <w:lang w:val="en-US" w:eastAsia="zh-CN"/>
              </w:rPr>
              <w:t>称为</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在点</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w:r>
              <w:rPr>
                <w:rFonts w:hint="eastAsia" w:hAnsi="DejaVu Math TeX Gyre" w:eastAsia="宋体"/>
                <w:i w:val="0"/>
                <w:sz w:val="21"/>
                <w:lang w:val="en-US" w:eastAsia="zh-CN"/>
              </w:rPr>
              <w:t>的二阶差商，也称二阶均差，记为</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w:r>
              <w:rPr>
                <w:rFonts w:hint="eastAsia" w:hAnsi="DejaVu Math TeX Gyre" w:eastAsia="宋体"/>
                <w:i w:val="0"/>
                <w:sz w:val="21"/>
                <w:lang w:val="en-US" w:eastAsia="zh-CN"/>
              </w:rPr>
              <w:t>即</w:t>
            </w:r>
          </w:p>
          <w:p w14:paraId="1790DF78">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oMath>
            </m:oMathPara>
          </w:p>
          <w:p w14:paraId="64DB5E22">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一般地，k-1阶差商的差商</w:t>
            </w:r>
            <m:oMath>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oMath>
            <w:r>
              <w:rPr>
                <w:rFonts w:hint="eastAsia" w:hAnsi="DejaVu Math TeX Gyre" w:eastAsia="宋体"/>
                <w:i w:val="0"/>
                <w:sz w:val="21"/>
                <w:lang w:val="en-US" w:eastAsia="zh-CN"/>
              </w:rPr>
              <w:t>称为</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在点</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w:r>
              <w:rPr>
                <w:rFonts w:hint="eastAsia" w:hAnsi="DejaVu Math TeX Gyre" w:eastAsia="宋体"/>
                <w:i w:val="0"/>
                <w:sz w:val="21"/>
                <w:lang w:val="en-US" w:eastAsia="zh-CN"/>
              </w:rPr>
              <w:t>的k阶差商，记为</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w:r>
              <w:rPr>
                <w:rFonts w:hint="eastAsia" w:hAnsi="DejaVu Math TeX Gyre" w:eastAsia="宋体"/>
                <w:i w:val="0"/>
                <w:sz w:val="21"/>
                <w:lang w:val="en-US" w:eastAsia="zh-CN"/>
              </w:rPr>
              <w:t>即</w:t>
            </w:r>
          </w:p>
          <w:p w14:paraId="61A5AF5A">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oMath>
            </m:oMathPara>
          </w:p>
          <w:p w14:paraId="2D616F1E">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特别的，若</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),i=0,1,...,n</m:t>
              </m:r>
            </m:oMath>
            <w:r>
              <w:rPr>
                <w:rFonts w:hint="eastAsia" w:hAnsi="DejaVu Math TeX Gyre" w:eastAsia="宋体"/>
                <w:i w:val="0"/>
                <w:sz w:val="21"/>
                <w:lang w:eastAsia="zh-CN"/>
              </w:rPr>
              <w:t>，</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称为</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关于</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oMath>
            <w:r>
              <w:rPr>
                <w:rFonts w:hint="eastAsia" w:hAnsi="DejaVu Math TeX Gyre" w:eastAsia="宋体"/>
                <w:i w:val="0"/>
                <w:sz w:val="21"/>
                <w:lang w:val="en-US" w:eastAsia="zh-CN"/>
              </w:rPr>
              <w:t>的零阶差商</w:t>
            </w:r>
          </w:p>
          <w:p w14:paraId="799349C7">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w:t>
            </w:r>
            <w:r>
              <w:rPr>
                <w:rFonts w:hint="default" w:hAnsi="DejaVu Math TeX Gyre" w:eastAsia="宋体"/>
                <w:i w:val="0"/>
                <w:sz w:val="21"/>
                <w:lang w:val="en-US" w:eastAsia="zh-CN"/>
              </w:rPr>
              <w:t>1</w:t>
            </w:r>
            <w:r>
              <w:rPr>
                <w:rFonts w:hint="eastAsia" w:hAnsi="DejaVu Math TeX Gyre" w:eastAsia="宋体"/>
                <w:i w:val="0"/>
                <w:sz w:val="21"/>
                <w:lang w:val="en-US" w:eastAsia="zh-CN"/>
              </w:rPr>
              <w:t>：</w:t>
            </w:r>
          </w:p>
          <w:p w14:paraId="00413F22">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n阶差商可以表示成</w:t>
            </w:r>
            <w:r>
              <w:rPr>
                <w:rFonts w:hint="default" w:hAnsi="DejaVu Math TeX Gyre" w:eastAsia="宋体"/>
                <w:i w:val="0"/>
                <w:sz w:val="21"/>
                <w:lang w:val="en-US" w:eastAsia="zh-CN"/>
              </w:rPr>
              <w:t>n+1</w:t>
            </w:r>
            <w:r>
              <w:rPr>
                <w:rFonts w:hint="eastAsia" w:hAnsi="DejaVu Math TeX Gyre" w:eastAsia="宋体"/>
                <w:i w:val="0"/>
                <w:sz w:val="21"/>
                <w:lang w:val="en-US" w:eastAsia="zh-CN"/>
              </w:rPr>
              <w:t>个函数值</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的线性组合，即</w:t>
            </w:r>
          </w:p>
          <w:p w14:paraId="7CC59AFB">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ctrlPr>
                      <w:rPr>
                        <w:rFonts w:hint="default" w:ascii="DejaVu Math TeX Gyre" w:hAnsi="DejaVu Math TeX Gyre" w:eastAsia="宋体"/>
                        <w:i/>
                        <w:sz w:val="21"/>
                      </w:rPr>
                    </m:ctrlPr>
                  </m:e>
                </m:nary>
              </m:oMath>
            </m:oMathPara>
          </w:p>
          <w:p w14:paraId="5AE8D6A6">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性质2：对称性</w:t>
            </w:r>
          </w:p>
          <w:p w14:paraId="674FB33A">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差商与节点的顺序无关，如：</w:t>
            </w:r>
          </w:p>
          <w:p w14:paraId="43AE0B61">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024477CB">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6129D1D7">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性质3：</w:t>
            </w:r>
          </w:p>
          <w:p w14:paraId="4CC5D8E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若</w:t>
            </w:r>
            <m:oMath>
              <m:r>
                <m:rPr/>
                <w:rPr>
                  <w:rFonts w:hint="default" w:ascii="DejaVu Math TeX Gyre" w:hAnsi="DejaVu Math TeX Gyre" w:eastAsia="宋体"/>
                  <w:sz w:val="21"/>
                </w:rPr>
                <m:t>f(x)</m:t>
              </m:r>
            </m:oMath>
            <w:r>
              <w:rPr>
                <w:rFonts w:hint="eastAsia" w:hAnsi="DejaVu Math TeX Gyre" w:eastAsia="宋体"/>
                <w:i w:val="0"/>
                <w:sz w:val="21"/>
                <w:lang w:val="en-US" w:eastAsia="zh-CN"/>
              </w:rPr>
              <w:t>是x的n次多项式，则一阶差商</w:t>
            </w:r>
            <m:oMath>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是x的n-1次多项式，二阶差商</w:t>
            </w:r>
            <m:oMath>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是x的n-2次多项式；一般地，函数</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w:t>
            </w:r>
            <m:oMath>
              <m:r>
                <m:rPr/>
                <w:rPr>
                  <w:rFonts w:hint="default" w:ascii="DejaVu Math TeX Gyre" w:hAnsi="DejaVu Math TeX Gyre" w:eastAsia="宋体"/>
                  <w:sz w:val="21"/>
                </w:rPr>
                <m:t>k(k≤n)</m:t>
              </m:r>
            </m:oMath>
            <w:r>
              <w:rPr>
                <w:rFonts w:hint="eastAsia" w:hAnsi="DejaVu Math TeX Gyre" w:eastAsia="宋体"/>
                <w:i w:val="0"/>
                <w:sz w:val="21"/>
                <w:lang w:val="en-US" w:eastAsia="zh-CN"/>
              </w:rPr>
              <w:t>阶差商</w:t>
            </w:r>
            <m:oMath>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是x的n-k次多项式，而</w:t>
            </w:r>
            <w:r>
              <w:rPr>
                <w:rFonts w:hint="default" w:hAnsi="DejaVu Math TeX Gyre" w:eastAsia="宋体"/>
                <w:i w:val="0"/>
                <w:sz w:val="21"/>
                <w:lang w:val="en-US" w:eastAsia="zh-CN"/>
              </w:rPr>
              <w:t>k&gt;n</w:t>
            </w:r>
            <w:r>
              <w:rPr>
                <w:rFonts w:hint="eastAsia" w:hAnsi="DejaVu Math TeX Gyre" w:eastAsia="宋体"/>
                <w:i w:val="0"/>
                <w:sz w:val="21"/>
                <w:lang w:val="en-US" w:eastAsia="zh-CN"/>
              </w:rPr>
              <w:t>时，k阶差商为零</w:t>
            </w:r>
          </w:p>
          <w:p w14:paraId="44E99BDC">
            <w:pPr>
              <w:widowControl w:val="0"/>
              <w:numPr>
                <w:ilvl w:val="0"/>
                <w:numId w:val="0"/>
              </w:numPr>
              <w:jc w:val="both"/>
              <w:rPr>
                <w:rFonts w:hint="default" w:hAnsi="DejaVu Math TeX Gyre" w:eastAsia="宋体"/>
                <w:i w:val="0"/>
                <w:sz w:val="21"/>
                <w:lang w:val="en-US" w:eastAsia="zh-CN"/>
              </w:rPr>
            </w:pPr>
          </w:p>
          <w:p w14:paraId="382DCBB7">
            <w:pPr>
              <w:widowControl w:val="0"/>
              <w:numPr>
                <w:ilvl w:val="1"/>
                <w:numId w:val="1"/>
              </w:numPr>
              <w:ind w:left="0" w:leftChars="0" w:firstLine="0" w:firstLineChars="0"/>
              <w:jc w:val="both"/>
              <w:rPr>
                <w:rFonts w:hint="eastAsia" w:hAnsi="DejaVu Math TeX Gyre" w:eastAsia="宋体"/>
                <w:i w:val="0"/>
                <w:sz w:val="21"/>
                <w:lang w:val="en-US" w:eastAsia="zh-CN"/>
              </w:rPr>
            </w:pPr>
            <w:r>
              <w:rPr>
                <w:rFonts w:hint="eastAsia" w:hAnsi="DejaVu Math TeX Gyre" w:eastAsia="宋体"/>
                <w:i w:val="0"/>
                <w:sz w:val="21"/>
                <w:lang w:val="en-US" w:eastAsia="zh-CN"/>
              </w:rPr>
              <w:t>Newton插值多项式</w:t>
            </w:r>
          </w:p>
          <w:p w14:paraId="6BD5BF7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构造多项式：</w:t>
            </w:r>
          </w:p>
          <w:p w14:paraId="63916C6F">
            <w:pPr>
              <w:widowControl w:val="0"/>
              <w:numPr>
                <w:ilvl w:val="0"/>
                <w:numId w:val="0"/>
              </w:numPr>
              <w:jc w:val="both"/>
              <w:rPr>
                <w:rFonts w:hint="default" w:hAnsi="DejaVu Math TeX Gyre" w:eastAsia="宋体"/>
                <w:i w:val="0"/>
                <w:sz w:val="21"/>
              </w:rPr>
            </w:pP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m:sty m:val="p"/>
                </m:rPr>
                <w:rPr>
                  <w:rFonts w:hint="default" w:ascii="DejaVu Math TeX Gyre" w:hAnsi="DejaVu Math TeX Gyre"/>
                  <w:sz w:val="21"/>
                  <w:lang w:val="en-US" w:eastAsia="zh-CN"/>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val="en-US" w:eastAsia="zh-CN"/>
              </w:rPr>
              <w:t>使其满足：</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(k=0,1,2,...,n)</m:t>
              </m:r>
            </m:oMath>
          </w:p>
          <w:p w14:paraId="4EADF844">
            <w:pPr>
              <w:widowControl w:val="0"/>
              <w:numPr>
                <w:ilvl w:val="0"/>
                <w:numId w:val="0"/>
              </w:numPr>
              <w:jc w:val="both"/>
              <w:rPr>
                <w:rFonts w:hint="default" w:hAnsi="DejaVu Math TeX Gyre" w:eastAsia="宋体"/>
                <w:i w:val="0"/>
                <w:sz w:val="21"/>
              </w:rPr>
            </w:pPr>
            <w:r>
              <w:rPr>
                <w:rFonts w:hint="eastAsia" w:hAnsi="DejaVu Math TeX Gyre" w:eastAsia="宋体"/>
                <w:i w:val="0"/>
                <w:sz w:val="21"/>
                <w:lang w:val="en-US" w:eastAsia="zh-CN"/>
              </w:rPr>
              <w:t>由插值条件：</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)(i=0,1,...,n)</m:t>
              </m:r>
            </m:oMath>
          </w:p>
          <w:p w14:paraId="1156EC9F">
            <w:pPr>
              <w:widowControl w:val="0"/>
              <w:numPr>
                <w:ilvl w:val="0"/>
                <w:numId w:val="0"/>
              </w:numPr>
              <w:jc w:val="both"/>
              <w:rPr>
                <w:rFonts w:hint="default" w:hAnsi="DejaVu Math TeX Gyre" w:eastAsia="宋体"/>
                <w:i w:val="0"/>
                <w:sz w:val="21"/>
              </w:rPr>
            </w:pPr>
            <w:r>
              <w:rPr>
                <w:rFonts w:hint="eastAsia" w:hAnsi="DejaVu Math TeX Gyre" w:eastAsia="宋体"/>
                <w:i w:val="0"/>
                <w:sz w:val="21"/>
                <w:lang w:val="en-US" w:eastAsia="zh-CN"/>
              </w:rPr>
              <w:t>当</w:t>
            </w:r>
            <m:oMath>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w:r>
              <w:rPr>
                <w:rFonts w:hint="eastAsia" w:hAnsi="DejaVu Math TeX Gyre" w:eastAsia="宋体"/>
                <w:i w:val="0"/>
                <w:sz w:val="21"/>
                <w:lang w:val="en-US" w:eastAsia="zh-CN"/>
              </w:rPr>
              <w:t>时，</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p>
          <w:p w14:paraId="6AC0D7E9">
            <w:pPr>
              <w:widowControl w:val="0"/>
              <w:numPr>
                <w:ilvl w:val="0"/>
                <w:numId w:val="0"/>
              </w:numPr>
              <w:jc w:val="both"/>
              <w:rPr>
                <w:rFonts w:hint="default" w:hAnsi="DejaVu Math TeX Gyre" w:eastAsia="宋体"/>
                <w:i w:val="0"/>
                <w:sz w:val="21"/>
              </w:rPr>
            </w:pPr>
            <w:r>
              <w:rPr>
                <w:rFonts w:hint="eastAsia" w:hAnsi="DejaVu Math TeX Gyre" w:eastAsia="宋体"/>
                <w:i w:val="0"/>
                <w:sz w:val="21"/>
                <w:lang w:val="en-US" w:eastAsia="zh-CN"/>
              </w:rPr>
              <w:t>当</w:t>
            </w:r>
            <m:oMath>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w:r>
              <w:rPr>
                <w:rFonts w:hint="eastAsia" w:hAnsi="DejaVu Math TeX Gyre" w:eastAsia="宋体"/>
                <w:i w:val="0"/>
                <w:sz w:val="21"/>
                <w:lang w:val="en-US" w:eastAsia="zh-CN"/>
              </w:rPr>
              <w:t>时，</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w:p>
          <w:p w14:paraId="2C29E9CF">
            <w:pPr>
              <w:widowControl w:val="0"/>
              <w:numPr>
                <w:ilvl w:val="0"/>
                <w:numId w:val="0"/>
              </w:numPr>
              <w:jc w:val="both"/>
              <w:rPr>
                <w:rFonts w:hint="default" w:hAnsi="DejaVu Math TeX Gyre" w:eastAsia="宋体"/>
                <w:i w:val="0"/>
                <w:sz w:val="21"/>
              </w:rPr>
            </w:pPr>
            <w:r>
              <w:rPr>
                <w:rFonts w:hint="eastAsia" w:hAnsi="DejaVu Math TeX Gyre" w:eastAsia="宋体"/>
                <w:i w:val="0"/>
                <w:sz w:val="21"/>
                <w:lang w:val="en-US" w:eastAsia="zh-CN"/>
              </w:rPr>
              <w:t>当</w:t>
            </w:r>
            <m:oMath>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oMath>
            <w:r>
              <w:rPr>
                <w:rFonts w:hint="eastAsia" w:hAnsi="DejaVu Math TeX Gyre" w:eastAsia="宋体"/>
                <w:i w:val="0"/>
                <w:sz w:val="21"/>
                <w:lang w:val="en-US" w:eastAsia="zh-CN"/>
              </w:rPr>
              <w:t>时，</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w:r>
              <w:rPr>
                <w:rFonts w:hint="eastAsia" w:hAnsi="DejaVu Math TeX Gyre" w:eastAsia="宋体"/>
                <w:i w:val="0"/>
                <w:sz w:val="21"/>
                <w:lang w:eastAsia="zh-CN"/>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ctrlPr>
                        <w:rPr>
                          <w:rFonts w:hint="default" w:ascii="DejaVu Math TeX Gyre" w:hAnsi="DejaVu Math TeX Gyre" w:eastAsia="宋体"/>
                          <w:sz w:val="21"/>
                        </w:rPr>
                      </m:ctrlPr>
                    </m:den>
                  </m:f>
                  <m:ctrlPr>
                    <w:rPr>
                      <w:rFonts w:hint="default" w:ascii="DejaVu Math TeX Gyre" w:hAnsi="DejaVu Math TeX Gyre" w:eastAsia="宋体"/>
                      <w:i/>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2</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0</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2</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w:p>
          <w:p w14:paraId="29F0EC58">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依次递推可得：</w:t>
            </w:r>
          </w:p>
          <w:p w14:paraId="0E9EF031">
            <w:pPr>
              <w:widowControl w:val="0"/>
              <w:numPr>
                <w:ilvl w:val="0"/>
                <w:numId w:val="0"/>
              </w:numPr>
              <w:jc w:val="both"/>
              <w:rPr>
                <w:rFonts w:hint="default" w:hAnsi="DejaVu Math TeX Gyre" w:eastAsia="宋体"/>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ctrlPr>
                      <w:rPr>
                        <w:rFonts w:hint="default" w:ascii="DejaVu Math TeX Gyre" w:hAnsi="DejaVu Math TeX Gyre" w:eastAsia="宋体"/>
                        <w:sz w:val="21"/>
                      </w:rPr>
                    </m:ctrlPr>
                  </m:den>
                </m:f>
              </m:oMath>
            </m:oMathPara>
          </w:p>
          <w:p w14:paraId="349D7DAD">
            <w:pPr>
              <w:widowControl w:val="0"/>
              <w:numPr>
                <w:ilvl w:val="0"/>
                <w:numId w:val="0"/>
              </w:numPr>
              <w:jc w:val="both"/>
              <w:rPr>
                <w:rFonts w:hint="default" w:hAnsi="DejaVu Math TeX Gyre" w:eastAsia="宋体"/>
                <w:i w:val="0"/>
                <w:sz w:val="21"/>
                <w:lang w:val="en-US"/>
              </w:rPr>
            </w:pPr>
            <m:oMathPara>
              <m:oMath>
                <m:r>
                  <m:rPr>
                    <m:sty m:val="p"/>
                  </m:rPr>
                  <w:rPr>
                    <w:rFonts w:hint="default" w:ascii="DejaVu Math TeX Gyre" w:hAnsi="DejaVu Math TeX Gyre" w:eastAsia="宋体"/>
                    <w:sz w:val="21"/>
                    <w:lang w:val="en-US"/>
                  </w:rPr>
                  <m:t>(k=0,1,...,n)</m:t>
                </m:r>
              </m:oMath>
            </m:oMathPara>
          </w:p>
          <w:p w14:paraId="4656CC29">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构造多项式：</w:t>
            </w:r>
          </w:p>
          <w:p w14:paraId="0A756208">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4A38CBF4">
            <w:pPr>
              <w:widowControl w:val="0"/>
              <w:numPr>
                <w:ilvl w:val="0"/>
                <w:numId w:val="0"/>
              </w:numPr>
              <w:jc w:val="both"/>
              <w:rPr>
                <w:rFonts w:hint="eastAsia" w:hAnsi="DejaVu Math TeX Gyre" w:eastAsia="宋体"/>
                <w:i w:val="0"/>
                <w:sz w:val="21"/>
                <w:lang w:val="en-US" w:eastAsia="zh-CN"/>
              </w:rPr>
            </w:pPr>
            <w:r>
              <w:rPr>
                <w:rFonts w:hint="default" w:hAnsi="DejaVu Math TeX Gyre" w:eastAsia="宋体"/>
                <w:i w:val="0"/>
                <w:sz w:val="21"/>
                <w:lang w:val="en-US"/>
              </w:rPr>
              <w:t>Newton</w:t>
            </w:r>
            <w:r>
              <w:rPr>
                <w:rFonts w:hint="eastAsia" w:hAnsi="DejaVu Math TeX Gyre" w:eastAsia="宋体"/>
                <w:i w:val="0"/>
                <w:sz w:val="21"/>
                <w:lang w:val="en-US" w:eastAsia="zh-CN"/>
              </w:rPr>
              <w:t>插值多项式：</w:t>
            </w:r>
          </w:p>
          <w:p w14:paraId="64DEACF3">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]ω(</m:t>
                </m:r>
                <m:r>
                  <m:rPr>
                    <m:sty m:val="b"/>
                  </m:rPr>
                  <w:rPr>
                    <w:rFonts w:hint="default" w:ascii="DejaVu Math TeX Gyre" w:hAnsi="DejaVu Math TeX Gyre" w:eastAsia="宋体"/>
                    <w:sz w:val="21"/>
                  </w:rPr>
                  <m:t>X</m:t>
                </m:r>
                <m:r>
                  <m:rPr/>
                  <w:rPr>
                    <w:rFonts w:hint="default" w:ascii="DejaVu Math TeX Gyre" w:hAnsi="DejaVu Math TeX Gyre" w:eastAsia="宋体"/>
                    <w:sz w:val="21"/>
                  </w:rPr>
                  <m:t>)</m:t>
                </m:r>
              </m:oMath>
            </m:oMathPara>
          </w:p>
          <w:p w14:paraId="6B075C6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Newton插值多项式还可以直接从差商的定义得到，设</w:t>
            </w:r>
            <m:oMath>
              <m:r>
                <m:rPr/>
                <w:rPr>
                  <w:rFonts w:hint="default" w:ascii="DejaVu Math TeX Gyre" w:hAnsi="DejaVu Math TeX Gyre" w:eastAsia="宋体"/>
                  <w:sz w:val="21"/>
                </w:rPr>
                <m:t>∀x∈[a,b]</m:t>
              </m:r>
            </m:oMath>
            <w:r>
              <w:rPr>
                <w:rFonts w:hint="eastAsia" w:hAnsi="DejaVu Math TeX Gyre" w:eastAsia="宋体"/>
                <w:i w:val="0"/>
                <w:sz w:val="21"/>
                <w:lang w:eastAsia="zh-CN"/>
              </w:rPr>
              <w:t>，</w:t>
            </w:r>
            <w:r>
              <w:rPr>
                <w:rFonts w:hint="eastAsia" w:hAnsi="DejaVu Math TeX Gyre" w:eastAsia="宋体"/>
                <w:i w:val="0"/>
                <w:sz w:val="21"/>
                <w:lang w:val="en-US" w:eastAsia="zh-CN"/>
              </w:rPr>
              <w:t>则由</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的一阶差商定义式得</w:t>
            </w:r>
          </w:p>
          <w:p w14:paraId="14F8598F">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f(x)=f(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7E2B66A7">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由</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的二阶差商定义式得</w:t>
            </w:r>
          </w:p>
          <w:p w14:paraId="375B9C80">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242EBE5A">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一般地，由</w:t>
            </w:r>
            <m:oMath>
              <m:r>
                <m:rPr/>
                <w:rPr>
                  <w:rFonts w:hint="default" w:ascii="DejaVu Math TeX Gyre" w:hAnsi="DejaVu Math TeX Gyre" w:eastAsia="宋体"/>
                  <w:sz w:val="21"/>
                </w:rPr>
                <m:t>f(x)</m:t>
              </m:r>
            </m:oMath>
            <w:r>
              <w:rPr>
                <w:rFonts w:hint="eastAsia" w:hAnsi="DejaVu Math TeX Gyre" w:eastAsia="宋体"/>
                <w:i w:val="0"/>
                <w:sz w:val="21"/>
                <w:lang w:val="en-US" w:eastAsia="zh-CN"/>
              </w:rPr>
              <w:t>的n+1阶差商定义式得</w:t>
            </w:r>
          </w:p>
          <w:p w14:paraId="7899D55A">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7DFAEA7D">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一次将后式代入前式得：</w:t>
            </w:r>
          </w:p>
          <w:p w14:paraId="776B552D">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oMath>
            </m:oMathPara>
          </w:p>
          <w:p w14:paraId="148561BF">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牛顿插值余项：</w:t>
            </w:r>
          </w:p>
          <w:p w14:paraId="65B7DAB7">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)=f[x,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ω</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r>
                      <m:rPr/>
                      <w:rPr>
                        <w:rFonts w:hint="default" w:ascii="DejaVu Math TeX Gyre" w:hAnsi="DejaVu Math TeX Gyre" w:eastAsia="宋体"/>
                        <w:sz w:val="21"/>
                      </w:rPr>
                      <m:t>(ε</m:t>
                    </m:r>
                    <m:r>
                      <m:rPr/>
                      <w:rPr>
                        <w:rFonts w:hint="default" w:ascii="DejaVu Math TeX Gyre" w:hAnsi="DejaVu Math TeX Gyre"/>
                        <w:sz w:val="21"/>
                        <w:lang w:val="en-US"/>
                      </w:rPr>
                      <m:t>)</m:t>
                    </m:r>
                    <m:ctrlPr>
                      <w:rPr>
                        <w:rFonts w:hint="default" w:ascii="DejaVu Math TeX Gyre" w:hAnsi="DejaVu Math TeX Gyre" w:eastAsia="宋体"/>
                        <w:sz w:val="21"/>
                      </w:rPr>
                    </m:ctrlPr>
                  </m:num>
                  <m:den>
                    <m:r>
                      <m:rPr/>
                      <w:rPr>
                        <w:rFonts w:hint="default" w:ascii="DejaVu Math TeX Gyre" w:hAnsi="DejaVu Math TeX Gyre" w:eastAsia="宋体"/>
                        <w:sz w:val="21"/>
                      </w:rPr>
                      <m:t>(n+1)!</m:t>
                    </m:r>
                    <m:ctrlPr>
                      <w:rPr>
                        <w:rFonts w:hint="default" w:ascii="DejaVu Math TeX Gyre" w:hAnsi="DejaVu Math TeX Gyre" w:eastAsia="宋体"/>
                        <w:sz w:val="21"/>
                      </w:rPr>
                    </m:ctrlPr>
                  </m:den>
                </m:f>
                <m:sSub>
                  <m:sSubPr>
                    <m:ctrlPr>
                      <w:rPr>
                        <w:rFonts w:hint="default" w:ascii="DejaVu Math TeX Gyre" w:hAnsi="DejaVu Math TeX Gyre" w:eastAsia="宋体"/>
                        <w:sz w:val="21"/>
                      </w:rPr>
                    </m:ctrlPr>
                  </m:sSubPr>
                  <m:e>
                    <m:r>
                      <m:rPr/>
                      <w:rPr>
                        <w:rFonts w:hint="default" w:ascii="DejaVu Math TeX Gyre" w:hAnsi="DejaVu Math TeX Gyre" w:eastAsia="宋体"/>
                        <w:sz w:val="21"/>
                      </w:rPr>
                      <m:t>ω</m:t>
                    </m:r>
                    <m:ctrlPr>
                      <w:rPr>
                        <w:rFonts w:hint="default" w:ascii="DejaVu Math TeX Gyre" w:hAnsi="DejaVu Math TeX Gyre" w:eastAsia="宋体"/>
                        <w:sz w:val="21"/>
                      </w:rPr>
                    </m:ctrlPr>
                  </m:e>
                  <m:sub>
                    <m:r>
                      <m:rPr/>
                      <w:rPr>
                        <w:rFonts w:hint="default" w:ascii="DejaVu Math TeX Gyre" w:hAnsi="DejaVu Math TeX Gyre" w:eastAsia="宋体"/>
                        <w:sz w:val="21"/>
                      </w:rPr>
                      <m:t>n+1</m:t>
                    </m:r>
                    <m:ctrlPr>
                      <w:rPr>
                        <w:rFonts w:hint="default" w:ascii="DejaVu Math TeX Gyre" w:hAnsi="DejaVu Math TeX Gyre" w:eastAsia="宋体"/>
                        <w:sz w:val="21"/>
                      </w:rPr>
                    </m:ctrlPr>
                  </m:sub>
                </m:sSub>
                <m:r>
                  <m:rPr/>
                  <w:rPr>
                    <w:rFonts w:hint="default" w:ascii="DejaVu Math TeX Gyre" w:hAnsi="DejaVu Math TeX Gyre" w:eastAsia="宋体"/>
                    <w:sz w:val="21"/>
                  </w:rPr>
                  <m:t>(x)</m:t>
                </m:r>
              </m:oMath>
            </m:oMathPara>
          </w:p>
          <w:p w14:paraId="790B4CA1">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w:t>
            </w:r>
            <w:r>
              <w:rPr>
                <w:rFonts w:hint="default" w:hAnsi="DejaVu Math TeX Gyre" w:eastAsia="宋体"/>
                <w:i w:val="0"/>
                <w:sz w:val="21"/>
                <w:lang w:val="en-US" w:eastAsia="zh-CN"/>
              </w:rPr>
              <w:t>4</w:t>
            </w:r>
            <w:r>
              <w:rPr>
                <w:rFonts w:hint="eastAsia" w:hAnsi="DejaVu Math TeX Gyre" w:eastAsia="宋体"/>
                <w:i w:val="0"/>
                <w:sz w:val="21"/>
                <w:lang w:val="en-US" w:eastAsia="zh-CN"/>
              </w:rPr>
              <w:t>：差商与导数的关系：</w:t>
            </w:r>
          </w:p>
          <w:p w14:paraId="673B0F98">
            <w:pPr>
              <w:widowControl w:val="0"/>
              <w:numPr>
                <w:ilvl w:val="0"/>
                <w:numId w:val="0"/>
              </w:numPr>
              <w:jc w:val="both"/>
              <w:rPr>
                <w:rFonts w:hint="default" w:hAnsi="DejaVu Math TeX Gyre" w:eastAsia="宋体"/>
                <w:i w:val="0"/>
                <w:sz w:val="21"/>
                <w:lang w:val="en-US" w:eastAsia="zh-CN"/>
              </w:rPr>
            </w:pPr>
            <w:r>
              <w:rPr>
                <w:rFonts w:hint="eastAsia" w:hAnsi="DejaVu Math TeX Gyre" w:eastAsia="宋体"/>
                <w:i w:val="0"/>
                <w:sz w:val="21"/>
                <w:lang w:val="en-US" w:eastAsia="zh-CN"/>
              </w:rPr>
              <w:t>若</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w:t>
            </w:r>
            <m:oMath>
              <m:r>
                <m:rPr/>
                <w:rPr>
                  <w:rFonts w:hint="default" w:ascii="DejaVu Math TeX Gyre" w:hAnsi="DejaVu Math TeX Gyre" w:eastAsia="宋体"/>
                  <w:sz w:val="21"/>
                </w:rPr>
                <m:t>[a,b]</m:t>
              </m:r>
            </m:oMath>
            <w:r>
              <w:rPr>
                <w:rFonts w:hint="eastAsia" w:hAnsi="DejaVu Math TeX Gyre" w:eastAsia="宋体"/>
                <w:i w:val="0"/>
                <w:sz w:val="21"/>
                <w:lang w:val="en-US" w:eastAsia="zh-CN"/>
              </w:rPr>
              <w:t>上存在n阶导数，且</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∈[a,b](i=0,1,2,...,n)</m:t>
              </m:r>
            </m:oMath>
            <w:r>
              <w:rPr>
                <w:rFonts w:hint="eastAsia" w:hAnsi="DejaVu Math TeX Gyre" w:eastAsia="宋体"/>
                <w:i w:val="0"/>
                <w:sz w:val="21"/>
                <w:lang w:eastAsia="zh-CN"/>
              </w:rPr>
              <w:t>，</w:t>
            </w:r>
            <w:r>
              <w:rPr>
                <w:rFonts w:hint="eastAsia" w:hAnsi="DejaVu Math TeX Gyre" w:eastAsia="宋体"/>
                <w:i w:val="0"/>
                <w:sz w:val="21"/>
                <w:lang w:val="en-US" w:eastAsia="zh-CN"/>
              </w:rPr>
              <w:t>则</w:t>
            </w:r>
          </w:p>
          <w:p w14:paraId="49EE6B0F">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r>
                      <m:rPr/>
                      <w:rPr>
                        <w:rFonts w:hint="default" w:ascii="DejaVu Math TeX Gyre" w:hAnsi="DejaVu Math TeX Gyre" w:eastAsia="宋体"/>
                        <w:sz w:val="21"/>
                      </w:rPr>
                      <m:t>(ε)</m:t>
                    </m:r>
                    <m:ctrlPr>
                      <w:rPr>
                        <w:rFonts w:hint="default" w:ascii="DejaVu Math TeX Gyre" w:hAnsi="DejaVu Math TeX Gyre" w:eastAsia="宋体"/>
                        <w:sz w:val="21"/>
                      </w:rPr>
                    </m:ctrlPr>
                  </m:num>
                  <m:den>
                    <m:r>
                      <m:rPr/>
                      <w:rPr>
                        <w:rFonts w:hint="default" w:ascii="DejaVu Math TeX Gyre" w:hAnsi="DejaVu Math TeX Gyre" w:eastAsia="宋体"/>
                        <w:sz w:val="21"/>
                      </w:rPr>
                      <m:t>n!</m:t>
                    </m:r>
                    <m:ctrlPr>
                      <w:rPr>
                        <w:rFonts w:hint="default" w:ascii="DejaVu Math TeX Gyre" w:hAnsi="DejaVu Math TeX Gyre" w:eastAsia="宋体"/>
                        <w:sz w:val="21"/>
                      </w:rPr>
                    </m:ctrlPr>
                  </m:den>
                </m:f>
                <m:r>
                  <m:rPr>
                    <m:sty m:val="p"/>
                  </m:rPr>
                  <w:rPr>
                    <w:rFonts w:hint="default" w:ascii="DejaVu Math TeX Gyre" w:hAnsi="DejaVu Math TeX Gyre" w:eastAsia="宋体"/>
                    <w:sz w:val="21"/>
                  </w:rPr>
                  <m:t>，</m:t>
                </m:r>
                <m:r>
                  <m:rPr/>
                  <w:rPr>
                    <w:rFonts w:hint="default" w:ascii="DejaVu Math TeX Gyre" w:hAnsi="DejaVu Math TeX Gyre" w:eastAsia="宋体"/>
                    <w:sz w:val="21"/>
                  </w:rPr>
                  <m:t>ε∈(a,b)</m:t>
                </m:r>
              </m:oMath>
            </m:oMathPara>
          </w:p>
          <w:p w14:paraId="4429BC0B">
            <w:pPr>
              <w:widowControl w:val="0"/>
              <w:numPr>
                <w:ilvl w:val="0"/>
                <w:numId w:val="0"/>
              </w:numPr>
              <w:jc w:val="both"/>
              <w:rPr>
                <w:rFonts w:hint="default" w:hAnsi="DejaVu Math TeX Gyre" w:eastAsia="宋体"/>
                <w:i w:val="0"/>
                <w:sz w:val="21"/>
              </w:rPr>
            </w:pPr>
          </w:p>
          <w:p w14:paraId="395BED06">
            <w:pPr>
              <w:widowControl w:val="0"/>
              <w:numPr>
                <w:ilvl w:val="0"/>
                <w:numId w:val="1"/>
              </w:numPr>
              <w:ind w:left="0" w:leftChars="0" w:firstLine="0" w:firstLineChars="0"/>
              <w:jc w:val="both"/>
              <w:rPr>
                <w:rFonts w:hint="default" w:hAnsi="DejaVu Math TeX Gyre" w:eastAsia="宋体"/>
                <w:i w:val="0"/>
                <w:sz w:val="21"/>
                <w:lang w:val="en-US" w:eastAsia="zh-CN"/>
              </w:rPr>
            </w:pPr>
            <w:r>
              <w:rPr>
                <w:rFonts w:hint="eastAsia" w:hAnsi="DejaVu Math TeX Gyre" w:eastAsia="宋体"/>
                <w:i w:val="0"/>
                <w:sz w:val="21"/>
                <w:lang w:val="en-US" w:eastAsia="zh-CN"/>
              </w:rPr>
              <w:t>差分及其性质</w:t>
            </w:r>
          </w:p>
          <w:p w14:paraId="7CFB620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设函数</w:t>
            </w:r>
            <m:oMath>
              <m:r>
                <m:rPr/>
                <w:rPr>
                  <w:rFonts w:hint="default" w:ascii="DejaVu Math TeX Gyre" w:hAnsi="DejaVu Math TeX Gyre" w:eastAsia="宋体"/>
                  <w:sz w:val="21"/>
                </w:rPr>
                <m:t>y=f(x)</m:t>
              </m:r>
            </m:oMath>
            <w:r>
              <w:rPr>
                <w:rFonts w:hint="eastAsia" w:hAnsi="DejaVu Math TeX Gyre" w:eastAsia="宋体"/>
                <w:i w:val="0"/>
                <w:sz w:val="21"/>
                <w:lang w:val="en-US" w:eastAsia="zh-CN"/>
              </w:rPr>
              <w:t>在等距节点</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+kℎ(k=1,2,...,n)</m:t>
              </m:r>
            </m:oMath>
            <w:r>
              <w:rPr>
                <w:rFonts w:hint="eastAsia" w:hAnsi="DejaVu Math TeX Gyre" w:eastAsia="宋体"/>
                <w:i w:val="0"/>
                <w:sz w:val="21"/>
                <w:lang w:val="en-US" w:eastAsia="zh-CN"/>
              </w:rPr>
              <w:t>上的函数值</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),ℎ=</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r>
                    <m:rPr/>
                    <w:rPr>
                      <w:rFonts w:hint="default" w:ascii="DejaVu Math TeX Gyre" w:hAnsi="DejaVu Math TeX Gyre" w:eastAsia="宋体"/>
                      <w:sz w:val="21"/>
                    </w:rPr>
                    <m:t>n</m:t>
                  </m:r>
                  <m:ctrlPr>
                    <w:rPr>
                      <w:rFonts w:ascii="DejaVu Math TeX Gyre" w:hAnsi="DejaVu Math TeX Gyre" w:eastAsia="宋体"/>
                      <w:sz w:val="21"/>
                    </w:rPr>
                  </m:ctrlPr>
                </m:den>
              </m:f>
            </m:oMath>
            <w:r>
              <w:rPr>
                <w:rFonts w:hint="eastAsia" w:hAnsi="DejaVu Math TeX Gyre" w:eastAsia="宋体"/>
                <w:i w:val="0"/>
                <w:sz w:val="21"/>
                <w:lang w:eastAsia="zh-CN"/>
              </w:rPr>
              <w:t>，</w:t>
            </w:r>
            <w:r>
              <w:rPr>
                <w:rFonts w:hint="eastAsia" w:hAnsi="DejaVu Math TeX Gyre" w:eastAsia="宋体"/>
                <w:i w:val="0"/>
                <w:sz w:val="21"/>
                <w:lang w:val="en-US" w:eastAsia="zh-CN"/>
              </w:rPr>
              <w:t>称为步长</w:t>
            </w:r>
          </w:p>
          <w:p w14:paraId="3068292C">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定义1：差分及算子</w:t>
            </w:r>
          </w:p>
          <w:p w14:paraId="2E537549">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引入记号</w:t>
            </w:r>
          </w:p>
          <w:p w14:paraId="0E0470A4">
            <w:pPr>
              <w:widowControl w:val="0"/>
              <w:numPr>
                <w:ilvl w:val="0"/>
                <w:numId w:val="0"/>
              </w:numPr>
              <w:jc w:val="both"/>
              <w:rPr>
                <w:rFonts w:hint="default" w:hAnsi="DejaVu Math TeX Gyre" w:eastAsia="宋体"/>
                <w:i w:val="0"/>
                <w:sz w:val="21"/>
              </w:rPr>
            </w:pPr>
            <m:oMathPara>
              <m:oMath>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6611435C">
            <w:pPr>
              <w:widowControl w:val="0"/>
              <w:numPr>
                <w:ilvl w:val="0"/>
                <w:numId w:val="0"/>
              </w:numPr>
              <w:jc w:val="both"/>
              <w:rPr>
                <w:rFonts w:hint="default" w:hAnsi="DejaVu Math TeX Gyre" w:eastAsia="宋体"/>
                <w:i w:val="0"/>
                <w:sz w:val="21"/>
              </w:rPr>
            </w:pPr>
            <m:oMathPara>
              <m:oMath>
                <m:r>
                  <m:rPr>
                    <m:sty m:val="p"/>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2BA63BD9">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=f</m:t>
                </m:r>
                <m:d>
                  <m:dPr>
                    <m:ctrlPr>
                      <w:rPr>
                        <w:rFonts w:hint="default" w:ascii="DejaVu Math TeX Gyre" w:hAnsi="DejaVu Math TeX Gyre" w:eastAsia="宋体"/>
                        <w:i/>
                        <w:sz w:val="21"/>
                      </w:rPr>
                    </m:ctrlPr>
                  </m:d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ℎ</m:t>
                    </m:r>
                    <m:ctrlPr>
                      <w:rPr>
                        <w:rFonts w:hint="default" w:ascii="DejaVu Math TeX Gyre" w:hAnsi="DejaVu Math TeX Gyre" w:eastAsia="宋体"/>
                        <w:i/>
                        <w:sz w:val="21"/>
                      </w:rPr>
                    </m:ctrlPr>
                  </m:e>
                </m:d>
                <m:r>
                  <m:rPr/>
                  <w:rPr>
                    <w:rFonts w:hint="default" w:ascii="DejaVu Math TeX Gyre" w:hAnsi="DejaVu Math TeX Gyre" w:eastAsia="宋体"/>
                    <w:sz w:val="21"/>
                  </w:rPr>
                  <m:t>−f</m:t>
                </m:r>
                <m:d>
                  <m:dPr>
                    <m:ctrlPr>
                      <w:rPr>
                        <w:rFonts w:hint="default" w:ascii="DejaVu Math TeX Gyre" w:hAnsi="DejaVu Math TeX Gyre" w:eastAsia="宋体"/>
                        <w:i/>
                        <w:sz w:val="21"/>
                      </w:rPr>
                    </m:ctrlPr>
                  </m:dP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ℎ</m:t>
                    </m:r>
                    <m:ctrlPr>
                      <w:rPr>
                        <w:rFonts w:hint="default" w:ascii="DejaVu Math TeX Gyre" w:hAnsi="DejaVu Math TeX Gyre" w:eastAsia="宋体"/>
                        <w:i/>
                        <w:sz w:val="21"/>
                      </w:rPr>
                    </m:ctrlPr>
                  </m:e>
                </m:d>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i/>
                        <w:sz w:val="21"/>
                      </w:rPr>
                    </m:ctrlPr>
                  </m:e>
                  <m:sub>
                    <m:r>
                      <m:rPr/>
                      <w:rPr>
                        <w:rFonts w:hint="default" w:ascii="DejaVu Math TeX Gyre" w:hAnsi="DejaVu Math TeX Gyre" w:eastAsia="宋体"/>
                        <w:sz w:val="21"/>
                      </w:rPr>
                      <m:t>k+</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i/>
                        <w:sz w:val="21"/>
                      </w:rPr>
                    </m:ctrlPr>
                  </m:e>
                  <m:sub>
                    <m:r>
                      <m:rPr/>
                      <w:rPr>
                        <w:rFonts w:hint="default" w:ascii="DejaVu Math TeX Gyre" w:hAnsi="DejaVu Math TeX Gyre" w:eastAsia="宋体"/>
                        <w:sz w:val="21"/>
                      </w:rPr>
                      <m:t>k−</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b>
                </m:sSub>
              </m:oMath>
            </m:oMathPara>
          </w:p>
          <w:p w14:paraId="4AA47080">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分别称为</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w:r>
              <w:rPr>
                <w:rFonts w:hint="eastAsia" w:hAnsi="DejaVu Math TeX Gyre" w:eastAsia="宋体"/>
                <w:i w:val="0"/>
                <w:sz w:val="21"/>
                <w:lang w:val="en-US" w:eastAsia="zh-CN"/>
              </w:rPr>
              <w:t>处以h为步长向前一阶差分、向后一阶差分和一阶中心差分</w:t>
            </w:r>
          </w:p>
          <w:p w14:paraId="5F0DF692">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符号</w:t>
            </w:r>
            <m:oMath>
              <m:r>
                <m:rPr>
                  <m:sty m:val="p"/>
                </m:rPr>
                <w:rPr>
                  <w:rFonts w:hint="default" w:ascii="DejaVu Math TeX Gyre" w:hAnsi="DejaVu Math TeX Gyre" w:eastAsia="宋体"/>
                  <w:sz w:val="21"/>
                </w:rPr>
                <m:t>Δ</m:t>
              </m:r>
              <m:r>
                <m:rPr/>
                <w:rPr>
                  <w:rFonts w:hint="default" w:ascii="DejaVu Math TeX Gyre" w:hAnsi="DejaVu Math TeX Gyre" w:eastAsia="宋体"/>
                  <w:sz w:val="21"/>
                </w:rPr>
                <m:t>,</m:t>
              </m:r>
              <m:r>
                <m:rPr>
                  <m:sty m:val="p"/>
                </m:rPr>
                <w:rPr>
                  <w:rFonts w:hint="default" w:ascii="DejaVu Math TeX Gyre" w:hAnsi="DejaVu Math TeX Gyre" w:eastAsia="宋体"/>
                  <w:sz w:val="21"/>
                </w:rPr>
                <m:t>∇</m:t>
              </m:r>
              <m:r>
                <m:rPr/>
                <w:rPr>
                  <w:rFonts w:hint="default" w:ascii="DejaVu Math TeX Gyre" w:hAnsi="DejaVu Math TeX Gyre" w:eastAsia="宋体"/>
                  <w:sz w:val="21"/>
                </w:rPr>
                <m:t>,δ</m:t>
              </m:r>
            </m:oMath>
            <w:r>
              <w:rPr>
                <w:rFonts w:hint="eastAsia" w:hAnsi="DejaVu Math TeX Gyre" w:eastAsia="宋体"/>
                <w:i w:val="0"/>
                <w:sz w:val="21"/>
                <w:lang w:val="en-US" w:eastAsia="zh-CN"/>
              </w:rPr>
              <w:t>分别称为向前一阶差分算子，向后一阶差分算子和中心一阶差分算子</w:t>
            </w:r>
          </w:p>
          <w:p w14:paraId="16DB82A4">
            <w:pPr>
              <w:widowControl w:val="0"/>
              <w:numPr>
                <w:ilvl w:val="0"/>
                <w:numId w:val="0"/>
              </w:numPr>
              <w:jc w:val="both"/>
              <w:rPr>
                <w:rFonts w:hint="eastAsia" w:hAnsi="DejaVu Math TeX Gyre" w:eastAsia="宋体"/>
                <w:i w:val="0"/>
                <w:sz w:val="21"/>
                <w:lang w:val="en-US" w:eastAsia="zh-CN"/>
              </w:rPr>
            </w:pPr>
          </w:p>
          <w:p w14:paraId="774D7C75">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利用一阶差分可以定义二阶差分</w:t>
            </w:r>
          </w:p>
          <w:p w14:paraId="1B842B7A">
            <w:pPr>
              <w:widowControl w:val="0"/>
              <w:numPr>
                <w:ilvl w:val="0"/>
                <w:numId w:val="0"/>
              </w:numPr>
              <w:jc w:val="both"/>
              <w:rPr>
                <w:rFonts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k+2</m:t>
                    </m:r>
                    <m:ctrlPr>
                      <w:rPr>
                        <w:rFonts w:ascii="DejaVu Math TeX Gyre" w:hAnsi="DejaVu Math TeX Gyre" w:eastAsia="宋体"/>
                        <w:sz w:val="21"/>
                      </w:rPr>
                    </m:ctrlPr>
                  </m:sub>
                </m:sSub>
                <m:r>
                  <m:rPr/>
                  <w:rPr>
                    <w:rFonts w:hint="default" w:ascii="DejaVu Math TeX Gyre" w:hAnsi="DejaVu Math TeX Gyre" w:eastAsia="宋体"/>
                    <w:sz w:val="21"/>
                  </w:rPr>
                  <m:t>−2</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m:oMathPara>
          </w:p>
          <w:p w14:paraId="16E40F63">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一般地可定义m阶差分为：</w:t>
            </w:r>
          </w:p>
          <w:p w14:paraId="65A2A18F">
            <w:pPr>
              <w:widowControl w:val="0"/>
              <w:numPr>
                <w:ilvl w:val="0"/>
                <w:numId w:val="0"/>
              </w:numPr>
              <w:jc w:val="both"/>
              <w:rPr>
                <w:rFonts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m</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m:oMathPara>
          </w:p>
          <w:p w14:paraId="7CBBA7C2">
            <w:pPr>
              <w:widowControl w:val="0"/>
              <w:numPr>
                <w:ilvl w:val="0"/>
                <w:numId w:val="0"/>
              </w:numPr>
              <w:jc w:val="both"/>
              <w:rPr>
                <w:rFonts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oMath>
            </m:oMathPara>
          </w:p>
          <w:p w14:paraId="5BC8F4B1">
            <w:pPr>
              <w:widowControl w:val="0"/>
              <w:numPr>
                <w:ilvl w:val="0"/>
                <w:numId w:val="0"/>
              </w:numPr>
              <w:jc w:val="both"/>
              <w:rPr>
                <w:rFonts w:hAnsi="DejaVu Math TeX Gyre" w:eastAsia="宋体"/>
                <w:i w:val="0"/>
                <w:sz w:val="21"/>
              </w:rPr>
            </w:pPr>
            <m:oMathPara>
              <m:oMath>
                <m:sSup>
                  <m:sSupPr>
                    <m:ctrlPr>
                      <w:rPr>
                        <w:rFonts w:hint="default" w:ascii="DejaVu Math TeX Gyre" w:hAnsi="DejaVu Math TeX Gyre" w:eastAsia="宋体"/>
                        <w:sz w:val="21"/>
                      </w:rPr>
                    </m:ctrlPr>
                  </m:sSupPr>
                  <m:e>
                    <m:r>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k+1/2</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k−1/2</m:t>
                    </m:r>
                    <m:ctrlPr>
                      <w:rPr>
                        <w:rFonts w:ascii="DejaVu Math TeX Gyre" w:hAnsi="DejaVu Math TeX Gyre" w:eastAsia="宋体"/>
                        <w:sz w:val="21"/>
                      </w:rPr>
                    </m:ctrlPr>
                  </m:sub>
                </m:sSub>
              </m:oMath>
            </m:oMathPara>
          </w:p>
          <w:p w14:paraId="44839DDC">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再引入下列常用的算子符号</w:t>
            </w:r>
          </w:p>
          <w:p w14:paraId="07DE5AFF">
            <w:pPr>
              <w:widowControl w:val="0"/>
              <w:numPr>
                <w:ilvl w:val="0"/>
                <w:numId w:val="0"/>
              </w:numPr>
              <w:jc w:val="both"/>
              <w:rPr>
                <w:rFonts w:hAnsi="DejaVu Math TeX Gyre" w:eastAsia="宋体"/>
                <w:i w:val="0"/>
                <w:sz w:val="21"/>
              </w:rPr>
            </w:pPr>
            <m:oMathPara>
              <m:oMath>
                <m:r>
                  <m:rPr/>
                  <w:rPr>
                    <w:rFonts w:hint="default" w:ascii="DejaVu Math TeX Gyre" w:hAnsi="DejaVu Math TeX Gyre" w:eastAsia="宋体"/>
                    <w:sz w:val="21"/>
                  </w:rPr>
                  <m:t>I</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E</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oMath>
            </m:oMathPara>
          </w:p>
          <w:p w14:paraId="2A4ACB2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并称</w:t>
            </w:r>
            <m:oMath>
              <m:r>
                <m:rPr/>
                <w:rPr>
                  <w:rFonts w:hint="default" w:ascii="DejaVu Math TeX Gyre" w:hAnsi="DejaVu Math TeX Gyre" w:eastAsia="宋体"/>
                  <w:sz w:val="21"/>
                </w:rPr>
                <m:t>I</m:t>
              </m:r>
            </m:oMath>
            <w:r>
              <w:rPr>
                <w:rFonts w:hint="eastAsia" w:hAnsi="DejaVu Math TeX Gyre" w:eastAsia="宋体"/>
                <w:i w:val="0"/>
                <w:sz w:val="21"/>
                <w:lang w:val="en-US" w:eastAsia="zh-CN"/>
              </w:rPr>
              <w:t>为恒等算子，</w:t>
            </w:r>
            <m:oMath>
              <m:r>
                <m:rPr/>
                <w:rPr>
                  <w:rFonts w:hint="default" w:ascii="DejaVu Math TeX Gyre" w:hAnsi="DejaVu Math TeX Gyre" w:eastAsia="宋体"/>
                  <w:sz w:val="21"/>
                </w:rPr>
                <m:t>E</m:t>
              </m:r>
            </m:oMath>
            <w:r>
              <w:rPr>
                <w:rFonts w:hint="eastAsia" w:hAnsi="DejaVu Math TeX Gyre" w:eastAsia="宋体"/>
                <w:i w:val="0"/>
                <w:sz w:val="21"/>
                <w:lang w:val="en-US" w:eastAsia="zh-CN"/>
              </w:rPr>
              <w:t>为位移算子</w:t>
            </w:r>
          </w:p>
          <w:p w14:paraId="5EC335D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各算子之间有如下关系：</w:t>
            </w:r>
          </w:p>
          <w:p w14:paraId="235F2C0C">
            <w:pPr>
              <w:widowControl w:val="0"/>
              <w:numPr>
                <w:ilvl w:val="0"/>
                <w:numId w:val="0"/>
              </w:numPr>
              <w:jc w:val="both"/>
              <w:rPr>
                <w:rFonts w:hAnsi="DejaVu Math TeX Gyre" w:eastAsia="宋体"/>
                <w:i w:val="0"/>
                <w:sz w:val="21"/>
              </w:rPr>
            </w:pPr>
            <m:oMathPara>
              <m:oMath>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=E</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−I</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=(E−I)</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oMath>
            </m:oMathPara>
          </w:p>
          <w:p w14:paraId="3405761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故有</w:t>
            </w:r>
            <m:oMath>
              <m:r>
                <m:rPr>
                  <m:sty m:val="p"/>
                </m:rPr>
                <w:rPr>
                  <w:rFonts w:hint="default" w:ascii="DejaVu Math TeX Gyre" w:hAnsi="DejaVu Math TeX Gyre" w:eastAsia="宋体"/>
                  <w:sz w:val="21"/>
                </w:rPr>
                <m:t>Δ</m:t>
              </m:r>
              <m:r>
                <m:rPr/>
                <w:rPr>
                  <w:rFonts w:hint="default" w:ascii="DejaVu Math TeX Gyre" w:hAnsi="DejaVu Math TeX Gyre" w:eastAsia="宋体"/>
                  <w:sz w:val="21"/>
                </w:rPr>
                <m:t>=E−I</m:t>
              </m:r>
            </m:oMath>
            <w:r>
              <w:rPr>
                <w:rFonts w:hint="eastAsia" w:hAnsi="DejaVu Math TeX Gyre" w:eastAsia="宋体"/>
                <w:i w:val="0"/>
                <w:sz w:val="21"/>
                <w:lang w:eastAsia="zh-CN"/>
              </w:rPr>
              <w:t>，</w:t>
            </w:r>
            <w:r>
              <w:rPr>
                <w:rFonts w:hint="eastAsia" w:hAnsi="DejaVu Math TeX Gyre" w:eastAsia="宋体"/>
                <w:i w:val="0"/>
                <w:sz w:val="21"/>
                <w:lang w:val="en-US" w:eastAsia="zh-CN"/>
              </w:rPr>
              <w:t>同理有</w:t>
            </w:r>
          </w:p>
          <w:p w14:paraId="09195E52">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δ=</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p>
                </m:sSup>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hint="default" w:ascii="DejaVu Math TeX Gyre" w:hAnsi="DejaVu Math TeX Gyre" w:eastAsia="宋体"/>
                        <w:i/>
                        <w:sz w:val="21"/>
                      </w:rPr>
                    </m:ctrlPr>
                  </m:e>
                  <m: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p>
                </m:sSup>
                <m:r>
                  <m:rPr/>
                  <w:rPr>
                    <w:rFonts w:hint="default" w:ascii="DejaVu Math TeX Gyre" w:hAnsi="DejaVu Math TeX Gyre" w:eastAsia="宋体"/>
                    <w:sz w:val="21"/>
                  </w:rPr>
                  <m:t>,</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=I−</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hint="default" w:ascii="DejaVu Math TeX Gyre" w:hAnsi="DejaVu Math TeX Gyre" w:eastAsia="宋体"/>
                        <w:i/>
                        <w:sz w:val="21"/>
                      </w:rPr>
                    </m:ctrlPr>
                  </m:e>
                  <m:sup>
                    <m:r>
                      <m:rPr/>
                      <w:rPr>
                        <w:rFonts w:hint="default" w:ascii="DejaVu Math TeX Gyre" w:hAnsi="DejaVu Math TeX Gyre" w:eastAsia="宋体"/>
                        <w:sz w:val="21"/>
                      </w:rPr>
                      <m:t>−1</m:t>
                    </m:r>
                    <m:ctrlPr>
                      <w:rPr>
                        <w:rFonts w:hint="default" w:ascii="DejaVu Math TeX Gyre" w:hAnsi="DejaVu Math TeX Gyre" w:eastAsia="宋体"/>
                        <w:i/>
                        <w:sz w:val="21"/>
                      </w:rPr>
                    </m:ctrlPr>
                  </m:sup>
                </m:sSup>
              </m:oMath>
            </m:oMathPara>
          </w:p>
          <w:p w14:paraId="72F720ED">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性质5：</w:t>
            </w:r>
          </w:p>
          <w:p w14:paraId="10E50DF5">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常数的差分等于零。</w:t>
            </w:r>
          </w:p>
          <w:p w14:paraId="6C02C8A1">
            <w:pPr>
              <w:widowControl w:val="0"/>
              <w:numPr>
                <w:ilvl w:val="0"/>
                <w:numId w:val="0"/>
              </w:numPr>
              <w:jc w:val="both"/>
              <w:rPr>
                <w:rFonts w:hint="eastAsia" w:hAnsi="DejaVu Math TeX Gyre" w:eastAsia="宋体"/>
                <w:i w:val="0"/>
                <w:sz w:val="21"/>
                <w:lang w:val="en-US" w:eastAsia="zh-CN"/>
              </w:rPr>
            </w:pPr>
          </w:p>
          <w:p w14:paraId="4AF86ED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性质6：</w:t>
            </w:r>
          </w:p>
          <w:p w14:paraId="50A86876">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函数值可以表示各阶差分</w:t>
            </w:r>
          </w:p>
          <w:p w14:paraId="3E3D4C34">
            <w:pPr>
              <w:widowControl w:val="0"/>
              <w:numPr>
                <w:ilvl w:val="0"/>
                <w:numId w:val="0"/>
              </w:numPr>
              <w:jc w:val="both"/>
              <w:rPr>
                <w:rFonts w:hint="default"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=(E−I</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r>
                      <m:rPr/>
                      <w:rPr>
                        <w:rFonts w:hint="default" w:ascii="DejaVu Math TeX Gyre" w:hAnsi="DejaVu Math TeX Gyre" w:eastAsia="宋体"/>
                        <w:sz w:val="21"/>
                      </w:rPr>
                      <m:t>(</m:t>
                    </m:r>
                    <m:ctrlPr>
                      <w:rPr>
                        <w:rFonts w:ascii="DejaVu Math TeX Gyre" w:hAnsi="DejaVu Math TeX Gyre" w:eastAsia="宋体"/>
                        <w:sz w:val="21"/>
                      </w:rPr>
                    </m:ctrlPr>
                  </m:e>
                </m:nary>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j</m:t>
                    </m:r>
                    <m:ctrlPr>
                      <w:rPr>
                        <w:rFonts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n−j</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r>
                      <m:rPr/>
                      <w:rPr>
                        <w:rFonts w:hint="default" w:ascii="DejaVu Math TeX Gyre" w:hAnsi="DejaVu Math TeX Gyre" w:eastAsia="宋体"/>
                        <w:sz w:val="21"/>
                      </w:rPr>
                      <m:t>(</m:t>
                    </m:r>
                    <m:ctrlPr>
                      <w:rPr>
                        <w:rFonts w:ascii="DejaVu Math TeX Gyre" w:hAnsi="DejaVu Math TeX Gyre" w:eastAsia="宋体"/>
                        <w:sz w:val="21"/>
                      </w:rPr>
                    </m:ctrlPr>
                  </m:e>
                </m:nary>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j</m:t>
                    </m:r>
                    <m:ctrlPr>
                      <w:rPr>
                        <w:rFonts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n+k−j</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2A815C25">
            <w:pPr>
              <w:widowControl w:val="0"/>
              <w:numPr>
                <w:ilvl w:val="0"/>
                <w:numId w:val="0"/>
              </w:numPr>
              <w:jc w:val="both"/>
              <w:rPr>
                <w:rFonts w:hint="default"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=(I−</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−1</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r>
                      <m:rPr/>
                      <w:rPr>
                        <w:rFonts w:hint="default" w:ascii="DejaVu Math TeX Gyre" w:hAnsi="DejaVu Math TeX Gyre" w:eastAsia="宋体"/>
                        <w:sz w:val="21"/>
                      </w:rPr>
                      <m:t>(</m:t>
                    </m:r>
                    <m:ctrlPr>
                      <w:rPr>
                        <w:rFonts w:ascii="DejaVu Math TeX Gyre" w:hAnsi="DejaVu Math TeX Gyre" w:eastAsia="宋体"/>
                        <w:sz w:val="21"/>
                      </w:rPr>
                    </m:ctrlPr>
                  </m:e>
                </m:nary>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n−j</m:t>
                    </m:r>
                    <m:ctrlPr>
                      <w:rPr>
                        <w:rFonts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j−n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r>
                      <m:rPr/>
                      <w:rPr>
                        <w:rFonts w:hint="default" w:ascii="DejaVu Math TeX Gyre" w:hAnsi="DejaVu Math TeX Gyre" w:eastAsia="宋体"/>
                        <w:sz w:val="21"/>
                      </w:rPr>
                      <m:t>(</m:t>
                    </m:r>
                    <m:ctrlPr>
                      <w:rPr>
                        <w:rFonts w:ascii="DejaVu Math TeX Gyre" w:hAnsi="DejaVu Math TeX Gyre" w:eastAsia="宋体"/>
                        <w:sz w:val="21"/>
                      </w:rPr>
                    </m:ctrlPr>
                  </m:e>
                </m:nary>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n−j</m:t>
                    </m:r>
                    <m:ctrlPr>
                      <w:rPr>
                        <w:rFonts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k+j−n</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4D467CA9">
            <w:pPr>
              <w:widowControl w:val="0"/>
              <w:numPr>
                <w:ilvl w:val="0"/>
                <w:numId w:val="0"/>
              </w:numPr>
              <w:jc w:val="both"/>
              <w:rPr>
                <w:rFonts w:hint="default" w:hAnsi="DejaVu Math TeX Gyre" w:eastAsia="宋体"/>
                <w:i w:val="0"/>
                <w:sz w:val="21"/>
                <w:lang w:val="en-US" w:eastAsia="zh-CN"/>
              </w:rPr>
            </w:pPr>
          </w:p>
          <w:p w14:paraId="01F2A923">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性质7：各阶差分可以表示函数值</w:t>
            </w:r>
          </w:p>
          <w:p w14:paraId="07A6E8BE">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=(I+</m:t>
                </m:r>
                <m:r>
                  <m:rPr>
                    <m:sty m:val="p"/>
                  </m:rPr>
                  <w:rPr>
                    <w:rFonts w:hint="default" w:ascii="DejaVu Math TeX Gyre" w:hAnsi="DejaVu Math TeX Gyre" w:eastAsia="宋体"/>
                    <w:sz w:val="21"/>
                  </w:rPr>
                  <m:t>Δ</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d>
                  <m:dPr>
                    <m:ctrlPr>
                      <w:rPr>
                        <w:rFonts w:hint="default" w:ascii="DejaVu Math TeX Gyre" w:hAnsi="DejaVu Math TeX Gyre" w:eastAsia="宋体"/>
                        <w:i/>
                        <w:sz w:val="21"/>
                      </w:rPr>
                    </m:ctrlPr>
                  </m:dPr>
                  <m:e>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ctrlPr>
                          <w:rPr>
                            <w:rFonts w:hint="default" w:ascii="DejaVu Math TeX Gyre" w:hAnsi="DejaVu Math TeX Gyre" w:eastAsia="宋体"/>
                            <w:sz w:val="21"/>
                          </w:rPr>
                        </m:ctrlPr>
                      </m:e>
                    </m:nary>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hint="default" w:ascii="DejaVu Math TeX Gyre" w:hAnsi="DejaVu Math TeX Gyre" w:eastAsia="宋体"/>
                            <w:sz w:val="21"/>
                          </w:rPr>
                        </m:ctrlPr>
                      </m:e>
                      <m:sup>
                        <m:r>
                          <m:rPr/>
                          <w:rPr>
                            <w:rFonts w:hint="default" w:ascii="DejaVu Math TeX Gyre" w:hAnsi="DejaVu Math TeX Gyre" w:eastAsia="宋体"/>
                            <w:sz w:val="21"/>
                          </w:rPr>
                          <m:t>j</m:t>
                        </m:r>
                        <m:ctrlPr>
                          <w:rPr>
                            <w:rFonts w:hint="default" w:ascii="DejaVu Math TeX Gyre" w:hAnsi="DejaVu Math TeX Gyre" w:eastAsia="宋体"/>
                            <w:sz w:val="21"/>
                          </w:rPr>
                        </m:ctrlPr>
                      </m:sup>
                    </m:sSup>
                    <m:ctrlPr>
                      <w:rPr>
                        <w:rFonts w:hint="default" w:ascii="DejaVu Math TeX Gyre" w:hAnsi="DejaVu Math TeX Gyre" w:eastAsia="宋体"/>
                        <w:sz w:val="21"/>
                      </w:rPr>
                    </m:ctrlPr>
                  </m:e>
                </m:d>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m:oMathPara>
          </w:p>
          <w:p w14:paraId="3A46F566">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于是</w:t>
            </w:r>
          </w:p>
          <w:p w14:paraId="1924CAE9">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up>
                        <m:r>
                          <m:rPr/>
                          <w:rPr>
                            <w:rFonts w:hint="default" w:ascii="DejaVu Math TeX Gyre" w:hAnsi="DejaVu Math TeX Gyre" w:eastAsia="宋体"/>
                            <w:sz w:val="21"/>
                          </w:rPr>
                          <m:t>j</m:t>
                        </m:r>
                        <m:ctrlPr>
                          <w:rPr>
                            <w:rFonts w:ascii="DejaVu Math TeX Gyre" w:hAnsi="DejaVu Math TeX Gyre" w:eastAsia="宋体"/>
                            <w:sz w:val="21"/>
                          </w:rPr>
                        </m:ctrlPr>
                      </m:sup>
                    </m:sSubSup>
                    <m:ctrlPr>
                      <w:rPr>
                        <w:rFonts w:hint="default" w:ascii="DejaVu Math TeX Gyre" w:hAnsi="DejaVu Math TeX Gyre" w:eastAsia="宋体"/>
                        <w:sz w:val="21"/>
                      </w:rPr>
                    </m:ctrlPr>
                  </m:e>
                </m:nary>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hint="default" w:ascii="DejaVu Math TeX Gyre" w:hAnsi="DejaVu Math TeX Gyre" w:eastAsia="宋体"/>
                        <w:sz w:val="21"/>
                      </w:rPr>
                    </m:ctrlPr>
                  </m:e>
                  <m:sup>
                    <m:r>
                      <m:rPr/>
                      <w:rPr>
                        <w:rFonts w:hint="default" w:ascii="DejaVu Math TeX Gyre" w:hAnsi="DejaVu Math TeX Gyre" w:eastAsia="宋体"/>
                        <w:sz w:val="21"/>
                      </w:rPr>
                      <m:t>j</m:t>
                    </m:r>
                    <m:ctrlPr>
                      <w:rPr>
                        <w:rFonts w:hint="default"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m:oMathPara>
          </w:p>
          <w:p w14:paraId="2BE6A387">
            <w:pPr>
              <w:widowControl w:val="0"/>
              <w:numPr>
                <w:ilvl w:val="0"/>
                <w:numId w:val="0"/>
              </w:numPr>
              <w:jc w:val="both"/>
              <w:rPr>
                <w:rFonts w:hint="default" w:hAnsi="DejaVu Math TeX Gyre" w:eastAsia="宋体"/>
                <w:i w:val="0"/>
                <w:sz w:val="21"/>
              </w:rPr>
            </w:pPr>
          </w:p>
          <w:p w14:paraId="10EC7019">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性质8：差商与差分的关系</w:t>
            </w:r>
          </w:p>
          <w:p w14:paraId="44B0B9D6">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num>
                  <m:den>
                    <m:r>
                      <m:rPr/>
                      <w:rPr>
                        <w:rFonts w:hint="default" w:ascii="DejaVu Math TeX Gyre" w:hAnsi="DejaVu Math TeX Gyre" w:eastAsia="宋体"/>
                        <w:sz w:val="21"/>
                      </w:rPr>
                      <m:t>ℎ</m:t>
                    </m:r>
                    <m:ctrlPr>
                      <w:rPr>
                        <w:rFonts w:hint="default" w:ascii="DejaVu Math TeX Gyre" w:hAnsi="DejaVu Math TeX Gyre" w:eastAsia="宋体"/>
                        <w:sz w:val="21"/>
                      </w:rPr>
                    </m:ctrlPr>
                  </m:den>
                </m:f>
              </m:oMath>
            </m:oMathPara>
          </w:p>
          <w:p w14:paraId="1B777FF3">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k+2</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k+2</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sz w:val="21"/>
                      </w:rPr>
                    </m:ctrlPr>
                  </m:num>
                  <m:den>
                    <m:r>
                      <m:rPr/>
                      <w:rPr>
                        <w:rFonts w:hint="default" w:ascii="DejaVu Math TeX Gyre" w:hAnsi="DejaVu Math TeX Gyre" w:eastAsia="宋体"/>
                        <w:sz w:val="21"/>
                      </w:rPr>
                      <m:t>2</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hint="default" w:ascii="DejaVu Math TeX Gyre" w:hAnsi="DejaVu Math TeX Gyre" w:eastAsia="宋体"/>
                        <w:sz w:val="21"/>
                      </w:rPr>
                    </m:ctrlPr>
                  </m:e>
                  <m:sup>
                    <m:r>
                      <m:rPr/>
                      <w:rPr>
                        <w:rFonts w:hint="default" w:ascii="DejaVu Math TeX Gyre" w:hAnsi="DejaVu Math TeX Gyre" w:eastAsia="宋体"/>
                        <w:sz w:val="21"/>
                      </w:rPr>
                      <m:t>2</m:t>
                    </m:r>
                    <m:ctrlPr>
                      <w:rPr>
                        <w:rFonts w:hint="default"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m:oMathPara>
          </w:p>
          <w:p w14:paraId="0B75916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一般地，有</w:t>
            </w:r>
          </w:p>
          <w:p w14:paraId="55801EC2">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m!</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hint="default" w:ascii="DejaVu Math TeX Gyre" w:hAnsi="DejaVu Math TeX Gyre" w:eastAsia="宋体"/>
                        <w:sz w:val="21"/>
                      </w:rPr>
                    </m:ctrlPr>
                  </m:e>
                  <m:sup>
                    <m:r>
                      <m:rPr/>
                      <w:rPr>
                        <w:rFonts w:hint="default" w:ascii="DejaVu Math TeX Gyre" w:hAnsi="DejaVu Math TeX Gyre" w:eastAsia="宋体"/>
                        <w:sz w:val="21"/>
                      </w:rPr>
                      <m:t>m</m:t>
                    </m:r>
                    <m:ctrlPr>
                      <w:rPr>
                        <w:rFonts w:hint="default"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m:oMathPara>
          </w:p>
          <w:p w14:paraId="41F98A70">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同理，对向后差分有：</w:t>
            </w:r>
          </w:p>
          <w:p w14:paraId="407D75E6">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m!</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hint="default" w:ascii="DejaVu Math TeX Gyre" w:hAnsi="DejaVu Math TeX Gyre" w:eastAsia="宋体"/>
                        <w:sz w:val="21"/>
                      </w:rPr>
                    </m:ctrlPr>
                  </m:e>
                  <m:sup>
                    <m:r>
                      <m:rPr/>
                      <w:rPr>
                        <w:rFonts w:hint="default" w:ascii="DejaVu Math TeX Gyre" w:hAnsi="DejaVu Math TeX Gyre" w:eastAsia="宋体"/>
                        <w:sz w:val="21"/>
                      </w:rPr>
                      <m:t>m</m:t>
                    </m:r>
                    <m:ctrlPr>
                      <w:rPr>
                        <w:rFonts w:hint="default"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m:oMathPara>
          </w:p>
          <w:p w14:paraId="77AC139A">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利用</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r>
                    <m:rPr/>
                    <w:rPr>
                      <w:rFonts w:hint="default" w:ascii="DejaVu Math TeX Gyre" w:hAnsi="DejaVu Math TeX Gyre" w:eastAsia="宋体"/>
                      <w:sz w:val="21"/>
                    </w:rPr>
                    <m:t>(ε)</m:t>
                  </m:r>
                  <m:ctrlPr>
                    <w:rPr>
                      <w:rFonts w:hint="default" w:ascii="DejaVu Math TeX Gyre" w:hAnsi="DejaVu Math TeX Gyre" w:eastAsia="宋体"/>
                      <w:sz w:val="21"/>
                    </w:rPr>
                  </m:ctrlPr>
                </m:num>
                <m:den>
                  <m:r>
                    <m:rPr/>
                    <w:rPr>
                      <w:rFonts w:hint="default" w:ascii="DejaVu Math TeX Gyre" w:hAnsi="DejaVu Math TeX Gyre" w:eastAsia="宋体"/>
                      <w:sz w:val="21"/>
                    </w:rPr>
                    <m:t>n!</m:t>
                  </m:r>
                  <m:ctrlPr>
                    <w:rPr>
                      <w:rFonts w:hint="default" w:ascii="DejaVu Math TeX Gyre" w:hAnsi="DejaVu Math TeX Gyre" w:eastAsia="宋体"/>
                      <w:sz w:val="21"/>
                    </w:rPr>
                  </m:ctrlPr>
                </m:den>
              </m:f>
              <m:r>
                <m:rPr>
                  <m:sty m:val="p"/>
                </m:rPr>
                <w:rPr>
                  <w:rFonts w:hint="default" w:ascii="DejaVu Math TeX Gyre" w:hAnsi="DejaVu Math TeX Gyre" w:eastAsia="宋体"/>
                  <w:sz w:val="21"/>
                </w:rPr>
                <m:t>，</m:t>
              </m:r>
              <m:r>
                <m:rPr/>
                <w:rPr>
                  <w:rFonts w:hint="default" w:ascii="DejaVu Math TeX Gyre" w:hAnsi="DejaVu Math TeX Gyre" w:eastAsia="宋体"/>
                  <w:sz w:val="21"/>
                </w:rPr>
                <m:t>ε∈(a,b)</m:t>
              </m:r>
            </m:oMath>
            <w:r>
              <w:rPr>
                <w:rFonts w:hint="eastAsia" w:hAnsi="DejaVu Math TeX Gyre" w:eastAsia="宋体"/>
                <w:i w:val="0"/>
                <w:sz w:val="21"/>
                <w:lang w:val="en-US" w:eastAsia="zh-CN"/>
              </w:rPr>
              <w:t>和</w:t>
            </w:r>
            <m:oMath>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m!</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hint="default" w:ascii="DejaVu Math TeX Gyre" w:hAnsi="DejaVu Math TeX Gyre" w:eastAsia="宋体"/>
                      <w:sz w:val="21"/>
                    </w:rPr>
                  </m:ctrlPr>
                </m:e>
                <m:sup>
                  <m:r>
                    <m:rPr/>
                    <w:rPr>
                      <w:rFonts w:hint="default" w:ascii="DejaVu Math TeX Gyre" w:hAnsi="DejaVu Math TeX Gyre" w:eastAsia="宋体"/>
                      <w:sz w:val="21"/>
                    </w:rPr>
                    <m:t>m</m:t>
                  </m:r>
                  <m:ctrlPr>
                    <w:rPr>
                      <w:rFonts w:hint="default"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oMath>
            <w:r>
              <w:rPr>
                <w:rFonts w:hint="eastAsia" w:hAnsi="DejaVu Math TeX Gyre" w:eastAsia="宋体"/>
                <w:i w:val="0"/>
                <w:sz w:val="21"/>
                <w:lang w:val="en-US" w:eastAsia="zh-CN"/>
              </w:rPr>
              <w:t>得：</w:t>
            </w:r>
          </w:p>
          <w:p w14:paraId="39228F0D">
            <w:pPr>
              <w:widowControl w:val="0"/>
              <w:numPr>
                <w:ilvl w:val="0"/>
                <w:numId w:val="0"/>
              </w:numPr>
              <w:jc w:val="both"/>
              <w:rPr>
                <w:rFonts w:hint="default" w:hAnsi="DejaVu Math TeX Gyre" w:eastAsia="宋体"/>
                <w:i w:val="0"/>
                <w:sz w:val="21"/>
              </w:rPr>
            </w:pPr>
            <m:oMathPara>
              <m:oMath>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r>
                  <m:rPr/>
                  <w:rPr>
                    <w:rFonts w:hint="default" w:ascii="DejaVu Math TeX Gyre" w:hAnsi="DejaVu Math TeX Gyre" w:eastAsia="宋体"/>
                    <w:sz w:val="21"/>
                  </w:rPr>
                  <m:t>(ε),</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ε∈(</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k+n</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4809BD6B">
            <w:pPr>
              <w:widowControl w:val="0"/>
              <w:numPr>
                <w:ilvl w:val="0"/>
                <w:numId w:val="0"/>
              </w:numPr>
              <w:jc w:val="both"/>
              <w:rPr>
                <w:rFonts w:hint="default" w:hAnsi="DejaVu Math TeX Gyre" w:eastAsia="宋体"/>
                <w:i w:val="0"/>
                <w:sz w:val="21"/>
                <w:lang w:val="en-US" w:eastAsia="zh-CN"/>
              </w:rPr>
            </w:pPr>
          </w:p>
          <w:p w14:paraId="1E466DD9">
            <w:pPr>
              <w:widowControl w:val="0"/>
              <w:numPr>
                <w:ilvl w:val="0"/>
                <w:numId w:val="1"/>
              </w:numPr>
              <w:ind w:left="0" w:leftChars="0" w:firstLine="0" w:firstLineChars="0"/>
              <w:jc w:val="both"/>
              <w:rPr>
                <w:rFonts w:hint="default" w:hAnsi="DejaVu Math TeX Gyre" w:eastAsia="宋体"/>
                <w:i w:val="0"/>
                <w:sz w:val="21"/>
                <w:lang w:val="en-US" w:eastAsia="zh-CN"/>
              </w:rPr>
            </w:pPr>
            <w:r>
              <w:rPr>
                <w:rFonts w:hint="eastAsia" w:hAnsi="DejaVu Math TeX Gyre" w:eastAsia="宋体"/>
                <w:i w:val="0"/>
                <w:sz w:val="21"/>
                <w:lang w:val="en-US" w:eastAsia="zh-CN"/>
              </w:rPr>
              <w:t>差分与等距节点的Newton插值</w:t>
            </w:r>
          </w:p>
          <w:p w14:paraId="4545286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在Newton插值多项式中为计算差商需进行多次除法运算，当节点为等距时，可以用差分来代替差商，从而减少了计算量。</w:t>
            </w:r>
          </w:p>
          <w:p w14:paraId="0B20900A">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若节点</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+kℎ(k=0,1,...,n)</m:t>
              </m:r>
            </m:oMath>
            <w:r>
              <w:rPr>
                <w:rFonts w:hint="eastAsia" w:hAnsi="DejaVu Math TeX Gyre" w:eastAsia="宋体"/>
                <w:i w:val="0"/>
                <w:sz w:val="21"/>
                <w:lang w:eastAsia="zh-CN"/>
              </w:rPr>
              <w:t>，</w:t>
            </w:r>
            <w:r>
              <w:rPr>
                <w:rFonts w:hint="eastAsia" w:hAnsi="DejaVu Math TeX Gyre" w:eastAsia="宋体"/>
                <w:i w:val="0"/>
                <w:sz w:val="21"/>
                <w:lang w:val="en-US" w:eastAsia="zh-CN"/>
              </w:rPr>
              <w:t>计算</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w:r>
              <w:rPr>
                <w:rFonts w:hint="eastAsia" w:hAnsi="DejaVu Math TeX Gyre" w:eastAsia="宋体"/>
                <w:i w:val="0"/>
                <w:sz w:val="21"/>
                <w:lang w:val="en-US" w:eastAsia="zh-CN"/>
              </w:rPr>
              <w:t>点附近的函数</w:t>
            </w:r>
            <m:oMath>
              <m:r>
                <m:rPr/>
                <w:rPr>
                  <w:rFonts w:hint="default" w:ascii="DejaVu Math TeX Gyre" w:hAnsi="DejaVu Math TeX Gyre" w:eastAsia="宋体"/>
                  <w:sz w:val="21"/>
                </w:rPr>
                <m:t>f(x)</m:t>
              </m:r>
            </m:oMath>
            <w:r>
              <w:rPr>
                <w:rFonts w:hint="eastAsia" w:hAnsi="DejaVu Math TeX Gyre" w:eastAsia="宋体"/>
                <w:i w:val="0"/>
                <w:sz w:val="21"/>
                <w:lang w:eastAsia="zh-CN"/>
              </w:rPr>
              <w:t>，</w:t>
            </w:r>
            <w:r>
              <w:rPr>
                <w:rFonts w:hint="eastAsia" w:hAnsi="DejaVu Math TeX Gyre" w:eastAsia="宋体"/>
                <w:i w:val="0"/>
                <w:sz w:val="21"/>
                <w:lang w:val="en-US" w:eastAsia="zh-CN"/>
              </w:rPr>
              <w:t>令</w:t>
            </w:r>
            <m:oMath>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+tℎ(0≤t≤1)</m:t>
              </m:r>
            </m:oMath>
            <w:r>
              <w:rPr>
                <w:rFonts w:hint="eastAsia" w:hAnsi="DejaVu Math TeX Gyre" w:eastAsia="宋体"/>
                <w:i w:val="0"/>
                <w:sz w:val="21"/>
                <w:lang w:eastAsia="zh-CN"/>
              </w:rPr>
              <w:t>，</w:t>
            </w:r>
            <w:r>
              <w:rPr>
                <w:rFonts w:hint="eastAsia" w:hAnsi="DejaVu Math TeX Gyre" w:eastAsia="宋体"/>
                <w:i w:val="0"/>
                <w:sz w:val="21"/>
                <w:lang w:val="en-US" w:eastAsia="zh-CN"/>
              </w:rPr>
              <w:t>于是</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ω</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(x)=</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ctrlPr>
                    <w:rPr>
                      <w:rFonts w:ascii="DejaVu Math TeX Gyre" w:hAnsi="DejaVu Math TeX Gyre" w:eastAsia="宋体"/>
                      <w:sz w:val="21"/>
                    </w:rPr>
                  </m:ctrlPr>
                </m:sub>
                <m:sup>
                  <m:r>
                    <m:rPr/>
                    <w:rPr>
                      <w:rFonts w:hint="default" w:ascii="DejaVu Math TeX Gyre" w:hAnsi="DejaVu Math TeX Gyre" w:eastAsia="宋体"/>
                      <w:sz w:val="21"/>
                    </w:rPr>
                    <m:t>k</m:t>
                  </m:r>
                  <m:ctrlPr>
                    <w:rPr>
                      <w:rFonts w:ascii="DejaVu Math TeX Gyre" w:hAnsi="DejaVu Math TeX Gyre" w:eastAsia="宋体"/>
                      <w:sz w:val="21"/>
                    </w:rPr>
                  </m:ctrlPr>
                </m:sup>
                <m:e>
                  <m:r>
                    <m:rPr/>
                    <w:rPr>
                      <w:rFonts w:hint="default" w:ascii="DejaVu Math TeX Gyre" w:hAnsi="DejaVu Math TeX Gyre" w:eastAsia="宋体"/>
                      <w:sz w:val="21"/>
                    </w:rPr>
                    <m:t>(</m:t>
                  </m:r>
                  <m:ctrlPr>
                    <w:rPr>
                      <w:rFonts w:ascii="DejaVu Math TeX Gyre" w:hAnsi="DejaVu Math TeX Gyre" w:eastAsia="宋体"/>
                      <w:sz w:val="21"/>
                    </w:rPr>
                  </m:ctrlPr>
                </m:e>
              </m:nary>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)=t(t−1)...(t−k)</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k+1</m:t>
                  </m:r>
                  <m:ctrlPr>
                    <w:rPr>
                      <w:rFonts w:ascii="DejaVu Math TeX Gyre" w:hAnsi="DejaVu Math TeX Gyre" w:eastAsia="宋体"/>
                      <w:sz w:val="21"/>
                    </w:rPr>
                  </m:ctrlPr>
                </m:sup>
              </m:sSup>
            </m:oMath>
            <w:r>
              <w:rPr>
                <w:rFonts w:hint="eastAsia" w:hAnsi="DejaVu Math TeX Gyre" w:eastAsia="宋体"/>
                <w:i w:val="0"/>
                <w:sz w:val="21"/>
                <w:lang w:val="en-US" w:eastAsia="zh-CN"/>
              </w:rPr>
              <w:t>代入Newton插值多项式</w:t>
            </w:r>
          </w:p>
          <w:p w14:paraId="073BBF1C">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3E6F2D58">
            <w:pPr>
              <w:widowControl w:val="0"/>
              <w:numPr>
                <w:ilvl w:val="0"/>
                <w:numId w:val="0"/>
              </w:numPr>
              <w:jc w:val="both"/>
              <w:rPr>
                <w:rFonts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+tℎ)=</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+t</m:t>
                </m:r>
                <m:r>
                  <m:rPr>
                    <m:sty m:val="p"/>
                  </m:rPr>
                  <w:rPr>
                    <w:rFonts w:hint="default" w:ascii="DejaVu Math TeX Gyre" w:hAnsi="DejaVu Math TeX Gyre" w:eastAsia="宋体"/>
                    <w:sz w:val="21"/>
                  </w:rPr>
                  <m:t>Δ</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t(t−1)...(t−n+1)</m:t>
                    </m:r>
                    <m:ctrlPr>
                      <w:rPr>
                        <w:rFonts w:ascii="DejaVu Math TeX Gyre" w:hAnsi="DejaVu Math TeX Gyre" w:eastAsia="宋体"/>
                        <w:sz w:val="21"/>
                      </w:rPr>
                    </m:ctrlPr>
                  </m:num>
                  <m:den>
                    <m:r>
                      <m:rPr/>
                      <w:rPr>
                        <w:rFonts w:hint="default" w:ascii="DejaVu Math TeX Gyre" w:hAnsi="DejaVu Math TeX Gyre" w:eastAsia="宋体"/>
                        <w:sz w:val="21"/>
                      </w:rPr>
                      <m:t>n!</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oMath>
            </m:oMathPara>
          </w:p>
          <w:p w14:paraId="0F9762D4">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称为Newton向前插值公式，简称前插公式，其余项由式得</w:t>
            </w:r>
          </w:p>
          <w:p w14:paraId="69205841">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t(t−1)...(t−n)</m:t>
                    </m:r>
                    <m:ctrlPr>
                      <w:rPr>
                        <w:rFonts w:ascii="DejaVu Math TeX Gyre" w:hAnsi="DejaVu Math TeX Gyre" w:eastAsia="宋体"/>
                        <w:sz w:val="21"/>
                      </w:rPr>
                    </m:ctrlPr>
                  </m:num>
                  <m:den>
                    <m:r>
                      <m:rPr/>
                      <w:rPr>
                        <w:rFonts w:hint="default" w:ascii="DejaVu Math TeX Gyre" w:hAnsi="DejaVu Math TeX Gyre" w:eastAsia="宋体"/>
                        <w:sz w:val="21"/>
                      </w:rPr>
                      <m:t>(n+1)!</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r>
                  <m:rPr/>
                  <w:rPr>
                    <w:rFonts w:hint="default" w:ascii="DejaVu Math TeX Gyre" w:hAnsi="DejaVu Math TeX Gyre" w:eastAsia="宋体"/>
                    <w:sz w:val="21"/>
                  </w:rPr>
                  <m:t>(ε),</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ε∈(</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5234047C">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如果求函数</w:t>
            </w:r>
            <m:oMath>
              <m:r>
                <m:rPr/>
                <w:rPr>
                  <w:rFonts w:hint="default" w:ascii="DejaVu Math TeX Gyre" w:hAnsi="DejaVu Math TeX Gyre" w:eastAsia="宋体"/>
                  <w:sz w:val="21"/>
                </w:rPr>
                <m:t>f(x)</m:t>
              </m:r>
            </m:oMath>
            <w:r>
              <w:rPr>
                <w:rFonts w:hint="eastAsia" w:hAnsi="DejaVu Math TeX Gyre" w:eastAsia="宋体"/>
                <w:i w:val="0"/>
                <w:sz w:val="21"/>
                <w:lang w:val="en-US" w:eastAsia="zh-CN"/>
              </w:rPr>
              <w:t>在</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oMath>
            <w:r>
              <w:rPr>
                <w:rFonts w:hint="eastAsia" w:hAnsi="DejaVu Math TeX Gyre" w:eastAsia="宋体"/>
                <w:i w:val="0"/>
                <w:sz w:val="21"/>
                <w:lang w:val="en-US" w:eastAsia="zh-CN"/>
              </w:rPr>
              <w:t>点附近的函数值</w:t>
            </w:r>
            <m:oMath>
              <m:r>
                <m:rPr/>
                <w:rPr>
                  <w:rFonts w:hint="default" w:ascii="DejaVu Math TeX Gyre" w:hAnsi="DejaVu Math TeX Gyre" w:eastAsia="宋体"/>
                  <w:sz w:val="21"/>
                </w:rPr>
                <m:t>f(x)</m:t>
              </m:r>
            </m:oMath>
            <w:r>
              <w:rPr>
                <w:rFonts w:hint="eastAsia" w:hAnsi="DejaVu Math TeX Gyre" w:eastAsia="宋体"/>
                <w:i w:val="0"/>
                <w:sz w:val="21"/>
                <w:lang w:eastAsia="zh-CN"/>
              </w:rPr>
              <w:t>，</w:t>
            </w:r>
            <w:r>
              <w:rPr>
                <w:rFonts w:hint="eastAsia" w:hAnsi="DejaVu Math TeX Gyre" w:eastAsia="宋体"/>
                <w:i w:val="0"/>
                <w:sz w:val="21"/>
                <w:lang w:val="en-US" w:eastAsia="zh-CN"/>
              </w:rPr>
              <w:t>插值点应按</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oMath>
            <w:r>
              <w:rPr>
                <w:rFonts w:hint="eastAsia" w:hAnsi="DejaVu Math TeX Gyre" w:eastAsia="宋体"/>
                <w:i w:val="0"/>
                <w:sz w:val="21"/>
                <w:lang w:val="en-US" w:eastAsia="zh-CN"/>
              </w:rPr>
              <w:t>的次序排列</w:t>
            </w:r>
          </w:p>
          <w:p w14:paraId="47CD09DD">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5F51219D">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作变换</w:t>
            </w:r>
            <m:oMath>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+tℎ(−1≤t≤0)</m:t>
              </m:r>
            </m:oMath>
            <w:r>
              <w:rPr>
                <w:rFonts w:hint="eastAsia" w:hAnsi="DejaVu Math TeX Gyre" w:eastAsia="宋体"/>
                <w:i w:val="0"/>
                <w:sz w:val="21"/>
                <w:lang w:eastAsia="zh-CN"/>
              </w:rPr>
              <w:t>，</w:t>
            </w:r>
            <w:r>
              <w:rPr>
                <w:rFonts w:hint="eastAsia" w:hAnsi="DejaVu Math TeX Gyre" w:eastAsia="宋体"/>
                <w:i w:val="0"/>
                <w:sz w:val="21"/>
                <w:lang w:val="en-US" w:eastAsia="zh-CN"/>
              </w:rPr>
              <w:t>得</w:t>
            </w:r>
          </w:p>
          <w:p w14:paraId="25CFFAFE">
            <w:pPr>
              <w:widowControl w:val="0"/>
              <w:numPr>
                <w:ilvl w:val="0"/>
                <w:numId w:val="0"/>
              </w:numPr>
              <w:jc w:val="both"/>
              <w:rPr>
                <w:rFonts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+tℎ)=</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+t</m:t>
                </m:r>
                <m:r>
                  <m:rPr>
                    <m:sty m:val="p"/>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w</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t(t+1)...(t+n−1)</m:t>
                    </m:r>
                    <m:ctrlPr>
                      <w:rPr>
                        <w:rFonts w:ascii="DejaVu Math TeX Gyre" w:hAnsi="DejaVu Math TeX Gyre" w:eastAsia="宋体"/>
                        <w:sz w:val="21"/>
                      </w:rPr>
                    </m:ctrlPr>
                  </m:num>
                  <m:den>
                    <m:r>
                      <m:rPr/>
                      <w:rPr>
                        <w:rFonts w:hint="default" w:ascii="DejaVu Math TeX Gyre" w:hAnsi="DejaVu Math TeX Gyre" w:eastAsia="宋体"/>
                        <w:sz w:val="21"/>
                      </w:rPr>
                      <m:t>n!</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m:sty m:val="p"/>
                      </m:rPr>
                      <w:rPr>
                        <w:rFonts w:hint="default" w:ascii="DejaVu Math TeX Gyre" w:hAnsi="DejaVu Math TeX Gyre" w:eastAsia="宋体"/>
                        <w:sz w:val="21"/>
                      </w:rPr>
                      <m:t>Δ</m:t>
                    </m:r>
                    <m:ctrlPr>
                      <w:rPr>
                        <w:rFonts w:ascii="DejaVu Math TeX Gyre" w:hAnsi="DejaVu Math TeX Gyre" w:eastAsia="宋体"/>
                        <w:sz w:val="21"/>
                      </w:rPr>
                    </m:ctrlPr>
                  </m:e>
                  <m:sup>
                    <m:r>
                      <m:rPr/>
                      <w:rPr>
                        <w:rFonts w:hint="default" w:ascii="DejaVu Math TeX Gyre" w:hAnsi="DejaVu Math TeX Gyre" w:eastAsia="宋体"/>
                        <w:sz w:val="21"/>
                      </w:rPr>
                      <m:t>n</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oMath>
            </m:oMathPara>
          </w:p>
          <w:p w14:paraId="1EBC97AB">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称为Newton向后插值公式，简称后插公式，其余项：</w:t>
            </w:r>
          </w:p>
          <w:p w14:paraId="25316877">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t(t+1)...(t+n)</m:t>
                    </m:r>
                    <m:ctrlPr>
                      <w:rPr>
                        <w:rFonts w:ascii="DejaVu Math TeX Gyre" w:hAnsi="DejaVu Math TeX Gyre" w:eastAsia="宋体"/>
                        <w:sz w:val="21"/>
                      </w:rPr>
                    </m:ctrlPr>
                  </m:num>
                  <m:den>
                    <m:r>
                      <m:rPr/>
                      <w:rPr>
                        <w:rFonts w:hint="default" w:ascii="DejaVu Math TeX Gyre" w:hAnsi="DejaVu Math TeX Gyre" w:eastAsia="宋体"/>
                        <w:sz w:val="21"/>
                      </w:rPr>
                      <m:t>(n+1)!</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r>
                  <m:rPr/>
                  <w:rPr>
                    <w:rFonts w:hint="default" w:ascii="DejaVu Math TeX Gyre" w:hAnsi="DejaVu Math TeX Gyre" w:eastAsia="宋体"/>
                    <w:sz w:val="21"/>
                  </w:rPr>
                  <m:t>(ε),</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ε∈(</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60EF6B8C">
            <w:pPr>
              <w:widowControl w:val="0"/>
              <w:numPr>
                <w:ilvl w:val="0"/>
                <w:numId w:val="0"/>
              </w:numPr>
              <w:jc w:val="both"/>
              <w:rPr>
                <w:rFonts w:hint="eastAsia" w:hAnsi="DejaVu Math TeX Gyre" w:eastAsia="宋体"/>
                <w:i w:val="0"/>
                <w:sz w:val="21"/>
                <w:lang w:val="en-US" w:eastAsia="zh-CN"/>
              </w:rPr>
            </w:pPr>
            <w:r>
              <w:rPr>
                <w:rFonts w:hint="eastAsia" w:hAnsi="DejaVu Math TeX Gyre" w:eastAsia="宋体"/>
                <w:i w:val="0"/>
                <w:sz w:val="21"/>
                <w:lang w:val="en-US" w:eastAsia="zh-CN"/>
              </w:rPr>
              <w:t>通常求插值节点开头部份插值点附近函数值时用Newton前插公式，求插值点末尾部份插值点附近函数值时用Newton后插公式</w:t>
            </w:r>
          </w:p>
          <w:p w14:paraId="354FE2B6">
            <w:pPr>
              <w:widowControl w:val="0"/>
              <w:numPr>
                <w:ilvl w:val="0"/>
                <w:numId w:val="0"/>
              </w:numPr>
              <w:jc w:val="both"/>
              <w:rPr>
                <w:rFonts w:hint="eastAsia" w:hAnsi="DejaVu Math TeX Gyre" w:eastAsia="宋体"/>
                <w:i w:val="0"/>
                <w:sz w:val="21"/>
                <w:lang w:val="en-US" w:eastAsia="zh-CN"/>
              </w:rPr>
            </w:pPr>
          </w:p>
          <w:p w14:paraId="503B95FC">
            <w:pPr>
              <w:widowControl w:val="0"/>
              <w:numPr>
                <w:ilvl w:val="0"/>
                <w:numId w:val="0"/>
              </w:numPr>
              <w:jc w:val="both"/>
              <w:rPr>
                <w:rFonts w:hint="default" w:hAnsi="DejaVu Math TeX Gyre" w:eastAsia="宋体"/>
                <w:i w:val="0"/>
                <w:sz w:val="21"/>
                <w:lang w:val="en-US" w:eastAsia="zh-CN"/>
              </w:rPr>
            </w:pPr>
          </w:p>
        </w:tc>
      </w:tr>
      <w:tr w14:paraId="4A585B79">
        <w:trPr>
          <w:trHeight w:val="4545" w:hRule="atLeast"/>
        </w:trPr>
        <w:tc>
          <w:tcPr>
            <w:tcW w:w="8160" w:type="dxa"/>
            <w:noWrap w:val="0"/>
            <w:vAlign w:val="top"/>
          </w:tcPr>
          <w:p w14:paraId="68FBE44D">
            <w:r>
              <w:rPr>
                <w:rFonts w:hint="eastAsia"/>
              </w:rPr>
              <w:t>实验过程及内容：</w:t>
            </w:r>
          </w:p>
          <w:p w14:paraId="7671A30F">
            <w:r>
              <w:rPr>
                <w:rFonts w:hint="eastAsia"/>
              </w:rPr>
              <w:t>1. 问题描述（描述需要解决的具体数值计算问题）</w:t>
            </w:r>
          </w:p>
          <w:p w14:paraId="5BE551B8">
            <w:r>
              <w:rPr>
                <w:rFonts w:hint="eastAsia"/>
              </w:rPr>
              <w:t>2. 实验步骤：</w:t>
            </w:r>
          </w:p>
          <w:p w14:paraId="35AE2A20">
            <w:r>
              <w:rPr>
                <w:rFonts w:hint="eastAsia"/>
              </w:rPr>
              <w:t>（1）算法实现：伪代码或算法框图</w:t>
            </w:r>
          </w:p>
          <w:p w14:paraId="0290E3CB">
            <w:r>
              <w:rPr>
                <w:rFonts w:hint="eastAsia"/>
              </w:rPr>
              <w:t>（2）测试验证：使用简单算例验证程序正确性</w:t>
            </w:r>
          </w:p>
          <w:p w14:paraId="4A6A345D">
            <w:r>
              <w:rPr>
                <w:rFonts w:hint="eastAsia"/>
              </w:rPr>
              <w:t>（3）参数设置：设置合适的初始值、精度要求等参数</w:t>
            </w:r>
          </w:p>
          <w:p w14:paraId="0658EBE3">
            <w:r>
              <w:rPr>
                <w:rFonts w:hint="eastAsia"/>
              </w:rPr>
              <w:t>（4）运行计算：对目标问题进行求解</w:t>
            </w:r>
          </w:p>
          <w:p w14:paraId="259C2D4D">
            <w:pPr>
              <w:rPr>
                <w:rFonts w:hint="eastAsia"/>
              </w:rPr>
            </w:pPr>
            <w:r>
              <w:rPr>
                <w:rFonts w:hint="eastAsia"/>
              </w:rPr>
              <w:t>（5）结果记录：记录迭代过程、最终结果和性能指标</w:t>
            </w:r>
          </w:p>
          <w:p w14:paraId="3534D231">
            <w:pPr>
              <w:rPr>
                <w:rFonts w:hint="eastAsia"/>
              </w:rPr>
            </w:pPr>
            <w:r>
              <w:rPr>
                <w:rFonts w:hint="eastAsia"/>
              </w:rPr>
              <w:t>3. 程序设计（具体的MATLAB程序）</w:t>
            </w:r>
          </w:p>
          <w:p w14:paraId="096E037A">
            <w:pPr>
              <w:rPr>
                <w:rFonts w:hint="eastAsia"/>
              </w:rPr>
            </w:pPr>
          </w:p>
          <w:p w14:paraId="2753FCFD">
            <w:pPr>
              <w:numPr>
                <w:ilvl w:val="0"/>
                <w:numId w:val="2"/>
              </w:numPr>
              <w:rPr>
                <w:rFonts w:hint="default"/>
                <w:lang w:val="en-US"/>
              </w:rPr>
            </w:pPr>
            <w:r>
              <w:rPr>
                <w:rFonts w:hint="eastAsia"/>
                <w:lang w:val="en-US" w:eastAsia="zh-CN"/>
              </w:rPr>
              <w:t>问题描述</w:t>
            </w:r>
          </w:p>
          <w:p w14:paraId="1B00BB98">
            <w:pPr>
              <w:widowControl w:val="0"/>
              <w:numPr>
                <w:ilvl w:val="0"/>
                <w:numId w:val="3"/>
              </w:numPr>
              <w:jc w:val="both"/>
              <w:rPr>
                <w:rFonts w:hint="default"/>
                <w:lang w:val="en-US"/>
              </w:rPr>
            </w:pPr>
            <w:r>
              <w:rPr>
                <w:rFonts w:hint="default"/>
                <w:lang w:val="en-US"/>
              </w:rPr>
              <w:t>编程展示4次Newton插值多项式中的所有基函数，插值节点自行选取；</w:t>
            </w:r>
          </w:p>
          <w:p w14:paraId="1FA6FE58">
            <w:pPr>
              <w:widowControl w:val="0"/>
              <w:numPr>
                <w:ilvl w:val="0"/>
                <w:numId w:val="3"/>
              </w:numPr>
              <w:ind w:left="0" w:leftChars="0" w:firstLine="0" w:firstLineChars="0"/>
              <w:jc w:val="both"/>
              <w:rPr>
                <w:rFonts w:hint="default"/>
                <w:lang w:val="en-US"/>
              </w:rPr>
            </w:pPr>
            <w:r>
              <w:rPr>
                <w:rFonts w:hint="default"/>
                <w:lang w:val="en-US"/>
              </w:rPr>
              <w:t>应用下表所给出的数据，编写一个用Newton插值算法近似计算f(x)的程序，输出0至4阶的差商表，且至少选择两组不同的数据节点用</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近似计算x=21.4时的f(x)的值，结果保留5为小数，并比较其计算性能，最后画出点集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的图形，并进行数值比较。</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4"/>
              <w:gridCol w:w="1324"/>
              <w:gridCol w:w="1324"/>
              <w:gridCol w:w="1324"/>
              <w:gridCol w:w="1324"/>
              <w:gridCol w:w="1324"/>
            </w:tblGrid>
            <w:tr w14:paraId="1F8660A9">
              <w:tc>
                <w:tcPr>
                  <w:tcW w:w="1324" w:type="dxa"/>
                </w:tcPr>
                <w:p w14:paraId="4343FF06">
                  <w:pPr>
                    <w:widowControl w:val="0"/>
                    <w:numPr>
                      <w:ilvl w:val="0"/>
                      <w:numId w:val="0"/>
                    </w:numPr>
                    <w:jc w:val="both"/>
                    <w:rPr>
                      <w:rFonts w:hint="default"/>
                      <w:vertAlign w:val="subscript"/>
                      <w:lang w:val="en-US"/>
                    </w:rPr>
                  </w:pPr>
                  <w:r>
                    <w:rPr>
                      <w:rFonts w:hint="default"/>
                      <w:vertAlign w:val="baseline"/>
                      <w:lang w:val="en-US"/>
                    </w:rPr>
                    <w:t>x</w:t>
                  </w:r>
                  <w:r>
                    <w:rPr>
                      <w:rFonts w:hint="default"/>
                      <w:vertAlign w:val="subscript"/>
                      <w:lang w:val="en-US"/>
                    </w:rPr>
                    <w:t>i</w:t>
                  </w:r>
                </w:p>
              </w:tc>
              <w:tc>
                <w:tcPr>
                  <w:tcW w:w="1324" w:type="dxa"/>
                </w:tcPr>
                <w:p w14:paraId="1875C116">
                  <w:pPr>
                    <w:widowControl w:val="0"/>
                    <w:numPr>
                      <w:ilvl w:val="0"/>
                      <w:numId w:val="0"/>
                    </w:numPr>
                    <w:jc w:val="both"/>
                    <w:rPr>
                      <w:rFonts w:hint="default"/>
                      <w:vertAlign w:val="baseline"/>
                      <w:lang w:val="en-US"/>
                    </w:rPr>
                  </w:pPr>
                  <w:r>
                    <w:rPr>
                      <w:rFonts w:hint="default"/>
                      <w:vertAlign w:val="baseline"/>
                      <w:lang w:val="en-US"/>
                    </w:rPr>
                    <w:t>20</w:t>
                  </w:r>
                </w:p>
              </w:tc>
              <w:tc>
                <w:tcPr>
                  <w:tcW w:w="1324" w:type="dxa"/>
                </w:tcPr>
                <w:p w14:paraId="4B78563A">
                  <w:pPr>
                    <w:widowControl w:val="0"/>
                    <w:numPr>
                      <w:ilvl w:val="0"/>
                      <w:numId w:val="0"/>
                    </w:numPr>
                    <w:jc w:val="both"/>
                    <w:rPr>
                      <w:rFonts w:hint="default"/>
                      <w:vertAlign w:val="baseline"/>
                      <w:lang w:val="en-US"/>
                    </w:rPr>
                  </w:pPr>
                  <w:r>
                    <w:rPr>
                      <w:rFonts w:hint="default"/>
                      <w:vertAlign w:val="baseline"/>
                      <w:lang w:val="en-US"/>
                    </w:rPr>
                    <w:t>21</w:t>
                  </w:r>
                </w:p>
              </w:tc>
              <w:tc>
                <w:tcPr>
                  <w:tcW w:w="1324" w:type="dxa"/>
                </w:tcPr>
                <w:p w14:paraId="3067F12C">
                  <w:pPr>
                    <w:widowControl w:val="0"/>
                    <w:numPr>
                      <w:ilvl w:val="0"/>
                      <w:numId w:val="0"/>
                    </w:numPr>
                    <w:jc w:val="both"/>
                    <w:rPr>
                      <w:rFonts w:hint="default"/>
                      <w:vertAlign w:val="baseline"/>
                      <w:lang w:val="en-US"/>
                    </w:rPr>
                  </w:pPr>
                  <w:r>
                    <w:rPr>
                      <w:rFonts w:hint="default"/>
                      <w:vertAlign w:val="baseline"/>
                      <w:lang w:val="en-US"/>
                    </w:rPr>
                    <w:t>22</w:t>
                  </w:r>
                </w:p>
              </w:tc>
              <w:tc>
                <w:tcPr>
                  <w:tcW w:w="1324" w:type="dxa"/>
                </w:tcPr>
                <w:p w14:paraId="569F128D">
                  <w:pPr>
                    <w:widowControl w:val="0"/>
                    <w:numPr>
                      <w:ilvl w:val="0"/>
                      <w:numId w:val="0"/>
                    </w:numPr>
                    <w:jc w:val="both"/>
                    <w:rPr>
                      <w:rFonts w:hint="default"/>
                      <w:vertAlign w:val="baseline"/>
                      <w:lang w:val="en-US"/>
                    </w:rPr>
                  </w:pPr>
                  <w:r>
                    <w:rPr>
                      <w:rFonts w:hint="default"/>
                      <w:vertAlign w:val="baseline"/>
                      <w:lang w:val="en-US"/>
                    </w:rPr>
                    <w:t>23</w:t>
                  </w:r>
                </w:p>
              </w:tc>
              <w:tc>
                <w:tcPr>
                  <w:tcW w:w="1324" w:type="dxa"/>
                </w:tcPr>
                <w:p w14:paraId="273E2D7D">
                  <w:pPr>
                    <w:widowControl w:val="0"/>
                    <w:numPr>
                      <w:ilvl w:val="0"/>
                      <w:numId w:val="0"/>
                    </w:numPr>
                    <w:jc w:val="both"/>
                    <w:rPr>
                      <w:rFonts w:hint="default"/>
                      <w:vertAlign w:val="baseline"/>
                      <w:lang w:val="en-US"/>
                    </w:rPr>
                  </w:pPr>
                  <w:r>
                    <w:rPr>
                      <w:rFonts w:hint="default"/>
                      <w:vertAlign w:val="baseline"/>
                      <w:lang w:val="en-US"/>
                    </w:rPr>
                    <w:t>24</w:t>
                  </w:r>
                </w:p>
              </w:tc>
            </w:tr>
            <w:tr w14:paraId="2C1BCAF8">
              <w:tc>
                <w:tcPr>
                  <w:tcW w:w="1324" w:type="dxa"/>
                </w:tcPr>
                <w:p w14:paraId="33882DC8">
                  <w:pPr>
                    <w:widowControl w:val="0"/>
                    <w:numPr>
                      <w:ilvl w:val="0"/>
                      <w:numId w:val="0"/>
                    </w:numPr>
                    <w:jc w:val="both"/>
                    <w:rPr>
                      <w:rFonts w:hint="default"/>
                      <w:vertAlign w:val="baseline"/>
                      <w:lang w:val="en-US"/>
                    </w:rPr>
                  </w:pPr>
                  <w:r>
                    <w:rPr>
                      <w:rFonts w:hint="default"/>
                      <w:vertAlign w:val="baseline"/>
                      <w:lang w:val="en-US"/>
                    </w:rPr>
                    <w:t>f(x</w:t>
                  </w:r>
                  <w:r>
                    <w:rPr>
                      <w:rFonts w:hint="default"/>
                      <w:vertAlign w:val="subscript"/>
                      <w:lang w:val="en-US"/>
                    </w:rPr>
                    <w:t>i</w:t>
                  </w:r>
                  <w:r>
                    <w:rPr>
                      <w:rFonts w:hint="default"/>
                      <w:vertAlign w:val="baseline"/>
                      <w:lang w:val="en-US"/>
                    </w:rPr>
                    <w:t>)</w:t>
                  </w:r>
                </w:p>
              </w:tc>
              <w:tc>
                <w:tcPr>
                  <w:tcW w:w="1324" w:type="dxa"/>
                </w:tcPr>
                <w:p w14:paraId="3531109D">
                  <w:pPr>
                    <w:widowControl w:val="0"/>
                    <w:numPr>
                      <w:ilvl w:val="0"/>
                      <w:numId w:val="0"/>
                    </w:numPr>
                    <w:jc w:val="both"/>
                    <w:rPr>
                      <w:rFonts w:hint="default"/>
                      <w:vertAlign w:val="baseline"/>
                      <w:lang w:val="en-US"/>
                    </w:rPr>
                  </w:pPr>
                  <w:r>
                    <w:rPr>
                      <w:rFonts w:hint="default"/>
                      <w:vertAlign w:val="baseline"/>
                      <w:lang w:val="en-US"/>
                    </w:rPr>
                    <w:t>1.30103</w:t>
                  </w:r>
                </w:p>
              </w:tc>
              <w:tc>
                <w:tcPr>
                  <w:tcW w:w="1324" w:type="dxa"/>
                </w:tcPr>
                <w:p w14:paraId="06C5254F">
                  <w:pPr>
                    <w:widowControl w:val="0"/>
                    <w:numPr>
                      <w:ilvl w:val="0"/>
                      <w:numId w:val="0"/>
                    </w:numPr>
                    <w:jc w:val="both"/>
                    <w:rPr>
                      <w:rFonts w:hint="default"/>
                      <w:vertAlign w:val="baseline"/>
                      <w:lang w:val="en-US"/>
                    </w:rPr>
                  </w:pPr>
                  <w:r>
                    <w:rPr>
                      <w:rFonts w:hint="default"/>
                      <w:vertAlign w:val="baseline"/>
                      <w:lang w:val="en-US"/>
                    </w:rPr>
                    <w:t>1.32222</w:t>
                  </w:r>
                </w:p>
              </w:tc>
              <w:tc>
                <w:tcPr>
                  <w:tcW w:w="1324" w:type="dxa"/>
                </w:tcPr>
                <w:p w14:paraId="31874EE8">
                  <w:pPr>
                    <w:widowControl w:val="0"/>
                    <w:numPr>
                      <w:ilvl w:val="0"/>
                      <w:numId w:val="0"/>
                    </w:numPr>
                    <w:jc w:val="both"/>
                    <w:rPr>
                      <w:rFonts w:hint="default"/>
                      <w:vertAlign w:val="baseline"/>
                      <w:lang w:val="en-US"/>
                    </w:rPr>
                  </w:pPr>
                  <w:r>
                    <w:rPr>
                      <w:rFonts w:hint="default"/>
                      <w:vertAlign w:val="baseline"/>
                      <w:lang w:val="en-US"/>
                    </w:rPr>
                    <w:t>1.34242</w:t>
                  </w:r>
                </w:p>
              </w:tc>
              <w:tc>
                <w:tcPr>
                  <w:tcW w:w="1324" w:type="dxa"/>
                </w:tcPr>
                <w:p w14:paraId="328D3C3C">
                  <w:pPr>
                    <w:widowControl w:val="0"/>
                    <w:numPr>
                      <w:ilvl w:val="0"/>
                      <w:numId w:val="0"/>
                    </w:numPr>
                    <w:jc w:val="both"/>
                    <w:rPr>
                      <w:rFonts w:hint="default"/>
                      <w:vertAlign w:val="baseline"/>
                      <w:lang w:val="en-US"/>
                    </w:rPr>
                  </w:pPr>
                  <w:r>
                    <w:rPr>
                      <w:rFonts w:hint="default"/>
                      <w:vertAlign w:val="baseline"/>
                      <w:lang w:val="en-US"/>
                    </w:rPr>
                    <w:t>1.36173</w:t>
                  </w:r>
                </w:p>
              </w:tc>
              <w:tc>
                <w:tcPr>
                  <w:tcW w:w="1324" w:type="dxa"/>
                </w:tcPr>
                <w:p w14:paraId="62048809">
                  <w:pPr>
                    <w:widowControl w:val="0"/>
                    <w:numPr>
                      <w:ilvl w:val="0"/>
                      <w:numId w:val="0"/>
                    </w:numPr>
                    <w:jc w:val="both"/>
                    <w:rPr>
                      <w:rFonts w:hint="default"/>
                      <w:vertAlign w:val="baseline"/>
                      <w:lang w:val="en-US"/>
                    </w:rPr>
                  </w:pPr>
                  <w:r>
                    <w:rPr>
                      <w:rFonts w:hint="default"/>
                      <w:vertAlign w:val="baseline"/>
                      <w:lang w:val="en-US"/>
                    </w:rPr>
                    <w:t>1.38021</w:t>
                  </w:r>
                </w:p>
              </w:tc>
            </w:tr>
          </w:tbl>
          <w:p w14:paraId="6B04710F">
            <w:pPr>
              <w:widowControl w:val="0"/>
              <w:numPr>
                <w:ilvl w:val="0"/>
                <w:numId w:val="0"/>
              </w:numPr>
              <w:jc w:val="both"/>
              <w:rPr>
                <w:rFonts w:hint="default"/>
                <w:lang w:val="en-US"/>
              </w:rPr>
            </w:pPr>
          </w:p>
          <w:p w14:paraId="5060D048">
            <w:pPr>
              <w:numPr>
                <w:ilvl w:val="0"/>
                <w:numId w:val="2"/>
              </w:numPr>
              <w:rPr>
                <w:rFonts w:hint="default"/>
                <w:lang w:val="en-US"/>
              </w:rPr>
            </w:pPr>
            <w:r>
              <w:rPr>
                <w:rFonts w:hint="eastAsia"/>
                <w:lang w:val="en-US" w:eastAsia="zh-CN"/>
              </w:rPr>
              <w:t>实验步骤</w:t>
            </w:r>
          </w:p>
          <w:p w14:paraId="17FB2E66">
            <w:pPr>
              <w:widowControl w:val="0"/>
              <w:numPr>
                <w:ilvl w:val="1"/>
                <w:numId w:val="2"/>
              </w:numPr>
              <w:jc w:val="both"/>
              <w:rPr>
                <w:rFonts w:hint="eastAsia"/>
                <w:lang w:val="en-US" w:eastAsia="zh-CN"/>
              </w:rPr>
            </w:pPr>
            <w:r>
              <w:rPr>
                <w:rFonts w:hint="eastAsia"/>
                <w:lang w:val="en-US" w:eastAsia="zh-CN"/>
              </w:rPr>
              <w:t>实验一</w:t>
            </w:r>
          </w:p>
          <w:p w14:paraId="44B99F12">
            <w:pPr>
              <w:widowControl w:val="0"/>
              <w:numPr>
                <w:ilvl w:val="0"/>
                <w:numId w:val="0"/>
              </w:numPr>
              <w:jc w:val="both"/>
              <w:rPr>
                <w:rFonts w:hint="default"/>
                <w:lang w:val="en-US"/>
              </w:rPr>
            </w:pPr>
            <w:r>
              <w:rPr>
                <w:rFonts w:hint="default"/>
                <w:lang w:val="en-US"/>
              </w:rPr>
              <w:t>编程展示4次Newton插值多项式中的所有基函数，插值节点自行选取</w:t>
            </w:r>
          </w:p>
          <w:p w14:paraId="2AD13EBE">
            <w:pPr>
              <w:widowControl w:val="0"/>
              <w:numPr>
                <w:ilvl w:val="2"/>
                <w:numId w:val="2"/>
              </w:numPr>
              <w:ind w:left="0" w:leftChars="0" w:firstLine="0" w:firstLineChars="0"/>
              <w:jc w:val="both"/>
              <w:rPr>
                <w:rFonts w:hint="eastAsia"/>
                <w:lang w:val="en-US" w:eastAsia="zh-CN"/>
              </w:rPr>
            </w:pPr>
            <w:r>
              <w:rPr>
                <w:rFonts w:hint="eastAsia"/>
                <w:lang w:val="en-US" w:eastAsia="zh-CN"/>
              </w:rPr>
              <w:t>算法实现</w:t>
            </w:r>
          </w:p>
          <w:p w14:paraId="07A739EF">
            <w:pPr>
              <w:widowControl w:val="0"/>
              <w:numPr>
                <w:ilvl w:val="0"/>
                <w:numId w:val="0"/>
              </w:numPr>
              <w:jc w:val="both"/>
              <w:rPr>
                <w:rFonts w:hint="eastAsia"/>
                <w:lang w:val="en-US" w:eastAsia="zh-CN"/>
              </w:rPr>
            </w:pPr>
            <w:r>
              <w:rPr>
                <w:rFonts w:hint="eastAsia"/>
                <w:lang w:val="en-US" w:eastAsia="zh-CN"/>
              </w:rPr>
              <w:t>Newton插值法的基函数分别为：</w:t>
            </w:r>
          </w:p>
          <w:p w14:paraId="2BF046F5">
            <w:pPr>
              <w:widowControl w:val="0"/>
              <w:numPr>
                <w:ilvl w:val="0"/>
                <w:numId w:val="0"/>
              </w:numPr>
              <w:jc w:val="both"/>
              <w:rPr>
                <w:rFonts w:hint="default"/>
                <w:lang w:val="en-US" w:eastAsia="zh-CN"/>
              </w:rPr>
            </w:pPr>
            <w:r>
              <w:rPr>
                <w:rFonts w:hint="default"/>
                <w:lang w:val="en-US" w:eastAsia="zh-CN"/>
              </w:rPr>
              <w:t>f0(x)=1</w:t>
            </w:r>
          </w:p>
          <w:p w14:paraId="61D94E58">
            <w:pPr>
              <w:widowControl w:val="0"/>
              <w:numPr>
                <w:ilvl w:val="0"/>
                <w:numId w:val="0"/>
              </w:numPr>
              <w:jc w:val="both"/>
              <w:rPr>
                <w:rFonts w:hint="default"/>
                <w:lang w:val="en-US" w:eastAsia="zh-CN"/>
              </w:rPr>
            </w:pPr>
            <w:r>
              <w:rPr>
                <w:rFonts w:hint="default"/>
                <w:lang w:val="en-US" w:eastAsia="zh-CN"/>
              </w:rPr>
              <w:t>f1(x)=(x-x0)</w:t>
            </w:r>
          </w:p>
          <w:p w14:paraId="762D195D">
            <w:pPr>
              <w:widowControl w:val="0"/>
              <w:numPr>
                <w:ilvl w:val="0"/>
                <w:numId w:val="0"/>
              </w:numPr>
              <w:jc w:val="both"/>
              <w:rPr>
                <w:rFonts w:hint="default"/>
                <w:lang w:val="en-US" w:eastAsia="zh-CN"/>
              </w:rPr>
            </w:pPr>
            <w:r>
              <w:rPr>
                <w:rFonts w:hint="default"/>
                <w:lang w:val="en-US" w:eastAsia="zh-CN"/>
              </w:rPr>
              <w:t>f2(x)=(x-x0)(x-x1)</w:t>
            </w:r>
          </w:p>
          <w:p w14:paraId="3FA4C336">
            <w:pPr>
              <w:widowControl w:val="0"/>
              <w:numPr>
                <w:ilvl w:val="0"/>
                <w:numId w:val="0"/>
              </w:numPr>
              <w:jc w:val="both"/>
              <w:rPr>
                <w:rFonts w:hint="default"/>
                <w:lang w:val="en-US" w:eastAsia="zh-CN"/>
              </w:rPr>
            </w:pPr>
            <w:r>
              <w:rPr>
                <w:rFonts w:hint="default"/>
                <w:lang w:val="en-US" w:eastAsia="zh-CN"/>
              </w:rPr>
              <w:t>f3(x)=(x-x0)(x-x1)(x-x2)</w:t>
            </w:r>
          </w:p>
          <w:p w14:paraId="505845E7">
            <w:pPr>
              <w:widowControl w:val="0"/>
              <w:numPr>
                <w:ilvl w:val="0"/>
                <w:numId w:val="0"/>
              </w:numPr>
              <w:jc w:val="both"/>
              <w:rPr>
                <w:rFonts w:hint="default"/>
                <w:lang w:val="en-US" w:eastAsia="zh-CN"/>
              </w:rPr>
            </w:pPr>
            <w:r>
              <w:rPr>
                <w:rFonts w:hint="default"/>
                <w:lang w:val="en-US" w:eastAsia="zh-CN"/>
              </w:rPr>
              <w:t>f4(x)=(x-x0)(x-x1)(x-x2)(x-x3)</w:t>
            </w:r>
          </w:p>
          <w:p w14:paraId="01256EC4">
            <w:pPr>
              <w:widowControl w:val="0"/>
              <w:numPr>
                <w:ilvl w:val="0"/>
                <w:numId w:val="0"/>
              </w:numPr>
              <w:jc w:val="both"/>
              <w:rPr>
                <w:rFonts w:hint="default"/>
                <w:lang w:val="en-US" w:eastAsia="zh-CN"/>
              </w:rPr>
            </w:pPr>
          </w:p>
          <w:p w14:paraId="1F6B46B5">
            <w:pPr>
              <w:widowControl w:val="0"/>
              <w:numPr>
                <w:ilvl w:val="2"/>
                <w:numId w:val="2"/>
              </w:numPr>
              <w:ind w:left="0" w:leftChars="0" w:firstLine="0" w:firstLineChars="0"/>
              <w:jc w:val="both"/>
              <w:rPr>
                <w:rFonts w:hint="default"/>
                <w:lang w:val="en-US" w:eastAsia="zh-CN"/>
              </w:rPr>
            </w:pPr>
            <w:r>
              <w:rPr>
                <w:rFonts w:hint="eastAsia"/>
                <w:lang w:val="en-US" w:eastAsia="zh-CN"/>
              </w:rPr>
              <w:t>参数设置</w:t>
            </w:r>
          </w:p>
          <w:p w14:paraId="73517148">
            <w:pPr>
              <w:widowControl w:val="0"/>
              <w:numPr>
                <w:ilvl w:val="0"/>
                <w:numId w:val="0"/>
              </w:numPr>
              <w:jc w:val="both"/>
              <w:rPr>
                <w:rFonts w:hint="default"/>
                <w:lang w:val="en-US" w:eastAsia="zh-CN"/>
              </w:rPr>
            </w:pPr>
            <w:r>
              <w:rPr>
                <w:rFonts w:hint="default"/>
                <w:lang w:val="en-US" w:eastAsia="zh-CN"/>
              </w:rPr>
              <w:t>选择等距节点 x0=0, x1=1, x2=2, x3=3, x4=4</w:t>
            </w:r>
          </w:p>
          <w:p w14:paraId="14B345C2">
            <w:pPr>
              <w:widowControl w:val="0"/>
              <w:numPr>
                <w:ilvl w:val="0"/>
                <w:numId w:val="0"/>
              </w:numPr>
              <w:jc w:val="both"/>
              <w:rPr>
                <w:rFonts w:hint="default"/>
                <w:lang w:val="en-US" w:eastAsia="zh-CN"/>
              </w:rPr>
            </w:pPr>
          </w:p>
          <w:p w14:paraId="27045069">
            <w:pPr>
              <w:widowControl w:val="0"/>
              <w:numPr>
                <w:ilvl w:val="2"/>
                <w:numId w:val="2"/>
              </w:numPr>
              <w:ind w:left="0" w:leftChars="0" w:firstLine="0" w:firstLineChars="0"/>
              <w:jc w:val="both"/>
              <w:rPr>
                <w:rFonts w:hint="default"/>
                <w:lang w:val="en-US" w:eastAsia="zh-CN"/>
              </w:rPr>
            </w:pPr>
            <w:r>
              <w:rPr>
                <w:rFonts w:hint="eastAsia"/>
                <w:lang w:val="en-US" w:eastAsia="zh-CN"/>
              </w:rPr>
              <w:t>运行计算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50232F21">
              <w:tc>
                <w:tcPr>
                  <w:tcW w:w="7944" w:type="dxa"/>
                </w:tcPr>
                <w:p w14:paraId="60577A4E">
                  <w:pPr>
                    <w:widowControl w:val="0"/>
                    <w:numPr>
                      <w:ilvl w:val="0"/>
                      <w:numId w:val="0"/>
                    </w:numPr>
                    <w:jc w:val="both"/>
                    <w:rPr>
                      <w:rFonts w:hint="default"/>
                      <w:vertAlign w:val="baseline"/>
                      <w:lang w:val="en-US" w:eastAsia="zh-CN"/>
                    </w:rPr>
                  </w:pPr>
                  <w:r>
                    <w:rPr>
                      <w:rFonts w:hint="default"/>
                      <w:vertAlign w:val="baseline"/>
                      <w:lang w:val="en-US" w:eastAsia="zh-CN"/>
                    </w:rPr>
                    <w:t>%% 4次Newton插值基函数演示（确保可运行版）</w:t>
                  </w:r>
                </w:p>
                <w:p w14:paraId="1CD2905A">
                  <w:pPr>
                    <w:widowControl w:val="0"/>
                    <w:numPr>
                      <w:ilvl w:val="0"/>
                      <w:numId w:val="0"/>
                    </w:numPr>
                    <w:jc w:val="both"/>
                    <w:rPr>
                      <w:rFonts w:hint="default"/>
                      <w:vertAlign w:val="baseline"/>
                      <w:lang w:val="en-US" w:eastAsia="zh-CN"/>
                    </w:rPr>
                  </w:pPr>
                  <w:r>
                    <w:rPr>
                      <w:rFonts w:hint="default"/>
                      <w:vertAlign w:val="baseline"/>
                      <w:lang w:val="en-US" w:eastAsia="zh-CN"/>
                    </w:rPr>
                    <w:t>clear all; clc; close all;</w:t>
                  </w:r>
                </w:p>
                <w:p w14:paraId="708395CA">
                  <w:pPr>
                    <w:widowControl w:val="0"/>
                    <w:numPr>
                      <w:ilvl w:val="0"/>
                      <w:numId w:val="0"/>
                    </w:numPr>
                    <w:jc w:val="both"/>
                    <w:rPr>
                      <w:rFonts w:hint="default"/>
                      <w:vertAlign w:val="baseline"/>
                      <w:lang w:val="en-US" w:eastAsia="zh-CN"/>
                    </w:rPr>
                  </w:pPr>
                </w:p>
                <w:p w14:paraId="0EECCA97">
                  <w:pPr>
                    <w:widowControl w:val="0"/>
                    <w:numPr>
                      <w:ilvl w:val="0"/>
                      <w:numId w:val="0"/>
                    </w:numPr>
                    <w:jc w:val="both"/>
                    <w:rPr>
                      <w:rFonts w:hint="default"/>
                      <w:vertAlign w:val="baseline"/>
                      <w:lang w:val="en-US" w:eastAsia="zh-CN"/>
                    </w:rPr>
                  </w:pPr>
                  <w:r>
                    <w:rPr>
                      <w:rFonts w:hint="default"/>
                      <w:vertAlign w:val="baseline"/>
                      <w:lang w:val="en-US" w:eastAsia="zh-CN"/>
                    </w:rPr>
                    <w:t>% 1. 定义节点和数据</w:t>
                  </w:r>
                </w:p>
                <w:p w14:paraId="13C3B5BA">
                  <w:pPr>
                    <w:widowControl w:val="0"/>
                    <w:numPr>
                      <w:ilvl w:val="0"/>
                      <w:numId w:val="0"/>
                    </w:numPr>
                    <w:jc w:val="both"/>
                    <w:rPr>
                      <w:rFonts w:hint="default"/>
                      <w:vertAlign w:val="baseline"/>
                      <w:lang w:val="en-US" w:eastAsia="zh-CN"/>
                    </w:rPr>
                  </w:pPr>
                  <w:r>
                    <w:rPr>
                      <w:rFonts w:hint="default"/>
                      <w:vertAlign w:val="baseline"/>
                      <w:lang w:val="en-US" w:eastAsia="zh-CN"/>
                    </w:rPr>
                    <w:t>x_nodes = [0, 1, 2, 3, 4];  % 插值节点</w:t>
                  </w:r>
                </w:p>
                <w:p w14:paraId="04506945">
                  <w:pPr>
                    <w:widowControl w:val="0"/>
                    <w:numPr>
                      <w:ilvl w:val="0"/>
                      <w:numId w:val="0"/>
                    </w:numPr>
                    <w:jc w:val="both"/>
                    <w:rPr>
                      <w:rFonts w:hint="default"/>
                      <w:vertAlign w:val="baseline"/>
                      <w:lang w:val="en-US" w:eastAsia="zh-CN"/>
                    </w:rPr>
                  </w:pPr>
                  <w:r>
                    <w:rPr>
                      <w:rFonts w:hint="default"/>
                      <w:vertAlign w:val="baseline"/>
                      <w:lang w:val="en-US" w:eastAsia="zh-CN"/>
                    </w:rPr>
                    <w:t>n = length(x_nodes) - 1;    % 多项式次数 (n=4)</w:t>
                  </w:r>
                </w:p>
                <w:p w14:paraId="51CDA528">
                  <w:pPr>
                    <w:widowControl w:val="0"/>
                    <w:numPr>
                      <w:ilvl w:val="0"/>
                      <w:numId w:val="0"/>
                    </w:numPr>
                    <w:jc w:val="both"/>
                    <w:rPr>
                      <w:rFonts w:hint="default"/>
                      <w:vertAlign w:val="baseline"/>
                      <w:lang w:val="en-US" w:eastAsia="zh-CN"/>
                    </w:rPr>
                  </w:pPr>
                  <w:r>
                    <w:rPr>
                      <w:rFonts w:hint="default"/>
                      <w:vertAlign w:val="baseline"/>
                      <w:lang w:val="en-US" w:eastAsia="zh-CN"/>
                    </w:rPr>
                    <w:t>m = 1000;                   % 绘图点数</w:t>
                  </w:r>
                </w:p>
                <w:p w14:paraId="6F022232">
                  <w:pPr>
                    <w:widowControl w:val="0"/>
                    <w:numPr>
                      <w:ilvl w:val="0"/>
                      <w:numId w:val="0"/>
                    </w:numPr>
                    <w:jc w:val="both"/>
                    <w:rPr>
                      <w:rFonts w:hint="default"/>
                      <w:vertAlign w:val="baseline"/>
                      <w:lang w:val="en-US" w:eastAsia="zh-CN"/>
                    </w:rPr>
                  </w:pPr>
                </w:p>
                <w:p w14:paraId="5904F39A">
                  <w:pPr>
                    <w:widowControl w:val="0"/>
                    <w:numPr>
                      <w:ilvl w:val="0"/>
                      <w:numId w:val="0"/>
                    </w:numPr>
                    <w:jc w:val="both"/>
                    <w:rPr>
                      <w:rFonts w:hint="default"/>
                      <w:vertAlign w:val="baseline"/>
                      <w:lang w:val="en-US" w:eastAsia="zh-CN"/>
                    </w:rPr>
                  </w:pPr>
                  <w:r>
                    <w:rPr>
                      <w:rFonts w:hint="default"/>
                      <w:vertAlign w:val="baseline"/>
                      <w:lang w:val="en-US" w:eastAsia="zh-CN"/>
                    </w:rPr>
                    <w:t>% 2. 生成绘图用的x轴数据</w:t>
                  </w:r>
                </w:p>
                <w:p w14:paraId="5A0819F7">
                  <w:pPr>
                    <w:widowControl w:val="0"/>
                    <w:numPr>
                      <w:ilvl w:val="0"/>
                      <w:numId w:val="0"/>
                    </w:numPr>
                    <w:jc w:val="both"/>
                    <w:rPr>
                      <w:rFonts w:hint="default"/>
                      <w:vertAlign w:val="baseline"/>
                      <w:lang w:val="en-US" w:eastAsia="zh-CN"/>
                    </w:rPr>
                  </w:pPr>
                  <w:r>
                    <w:rPr>
                      <w:rFonts w:hint="default"/>
                      <w:vertAlign w:val="baseline"/>
                      <w:lang w:val="en-US" w:eastAsia="zh-CN"/>
                    </w:rPr>
                    <w:t>x_plot = linspace(-1, 5, m)';</w:t>
                  </w:r>
                </w:p>
                <w:p w14:paraId="47A617F5">
                  <w:pPr>
                    <w:widowControl w:val="0"/>
                    <w:numPr>
                      <w:ilvl w:val="0"/>
                      <w:numId w:val="0"/>
                    </w:numPr>
                    <w:jc w:val="both"/>
                    <w:rPr>
                      <w:rFonts w:hint="default"/>
                      <w:vertAlign w:val="baseline"/>
                      <w:lang w:val="en-US" w:eastAsia="zh-CN"/>
                    </w:rPr>
                  </w:pPr>
                </w:p>
                <w:p w14:paraId="2AAE29A7">
                  <w:pPr>
                    <w:widowControl w:val="0"/>
                    <w:numPr>
                      <w:ilvl w:val="0"/>
                      <w:numId w:val="0"/>
                    </w:numPr>
                    <w:jc w:val="both"/>
                    <w:rPr>
                      <w:rFonts w:hint="default"/>
                      <w:vertAlign w:val="baseline"/>
                      <w:lang w:val="en-US" w:eastAsia="zh-CN"/>
                    </w:rPr>
                  </w:pPr>
                  <w:r>
                    <w:rPr>
                      <w:rFonts w:hint="default"/>
                      <w:vertAlign w:val="baseline"/>
                      <w:lang w:val="en-US" w:eastAsia="zh-CN"/>
                    </w:rPr>
                    <w:t>% 3. 初始化基函数矩阵</w:t>
                  </w:r>
                </w:p>
                <w:p w14:paraId="4B92C61B">
                  <w:pPr>
                    <w:widowControl w:val="0"/>
                    <w:numPr>
                      <w:ilvl w:val="0"/>
                      <w:numId w:val="0"/>
                    </w:numPr>
                    <w:jc w:val="both"/>
                    <w:rPr>
                      <w:rFonts w:hint="default"/>
                      <w:vertAlign w:val="baseline"/>
                      <w:lang w:val="en-US" w:eastAsia="zh-CN"/>
                    </w:rPr>
                  </w:pPr>
                  <w:r>
                    <w:rPr>
                      <w:rFonts w:hint="default"/>
                      <w:vertAlign w:val="baseline"/>
                      <w:lang w:val="en-US" w:eastAsia="zh-CN"/>
                    </w:rPr>
                    <w:t>% phi的每一列代表一个基函数: [φ0, φ1, φ2, φ3, φ4]</w:t>
                  </w:r>
                </w:p>
                <w:p w14:paraId="0C8B1357">
                  <w:pPr>
                    <w:widowControl w:val="0"/>
                    <w:numPr>
                      <w:ilvl w:val="0"/>
                      <w:numId w:val="0"/>
                    </w:numPr>
                    <w:jc w:val="both"/>
                    <w:rPr>
                      <w:rFonts w:hint="default"/>
                      <w:vertAlign w:val="baseline"/>
                      <w:lang w:val="en-US" w:eastAsia="zh-CN"/>
                    </w:rPr>
                  </w:pPr>
                  <w:r>
                    <w:rPr>
                      <w:rFonts w:hint="default"/>
                      <w:vertAlign w:val="baseline"/>
                      <w:lang w:val="en-US" w:eastAsia="zh-CN"/>
                    </w:rPr>
                    <w:t>phi = zeros(m, n + 1);</w:t>
                  </w:r>
                </w:p>
                <w:p w14:paraId="39E4B991">
                  <w:pPr>
                    <w:widowControl w:val="0"/>
                    <w:numPr>
                      <w:ilvl w:val="0"/>
                      <w:numId w:val="0"/>
                    </w:numPr>
                    <w:jc w:val="both"/>
                    <w:rPr>
                      <w:rFonts w:hint="default"/>
                      <w:vertAlign w:val="baseline"/>
                      <w:lang w:val="en-US" w:eastAsia="zh-CN"/>
                    </w:rPr>
                  </w:pPr>
                </w:p>
                <w:p w14:paraId="01B1BE21">
                  <w:pPr>
                    <w:widowControl w:val="0"/>
                    <w:numPr>
                      <w:ilvl w:val="0"/>
                      <w:numId w:val="0"/>
                    </w:numPr>
                    <w:jc w:val="both"/>
                    <w:rPr>
                      <w:rFonts w:hint="default"/>
                      <w:vertAlign w:val="baseline"/>
                      <w:lang w:val="en-US" w:eastAsia="zh-CN"/>
                    </w:rPr>
                  </w:pPr>
                  <w:r>
                    <w:rPr>
                      <w:rFonts w:hint="default"/>
                      <w:vertAlign w:val="baseline"/>
                      <w:lang w:val="en-US" w:eastAsia="zh-CN"/>
                    </w:rPr>
                    <w:t>% 4. 计算基函数（核心部分，已修复维度问题）</w:t>
                  </w:r>
                </w:p>
                <w:p w14:paraId="0F4C3D7F">
                  <w:pPr>
                    <w:widowControl w:val="0"/>
                    <w:numPr>
                      <w:ilvl w:val="0"/>
                      <w:numId w:val="0"/>
                    </w:numPr>
                    <w:jc w:val="both"/>
                    <w:rPr>
                      <w:rFonts w:hint="default"/>
                      <w:vertAlign w:val="baseline"/>
                      <w:lang w:val="en-US" w:eastAsia="zh-CN"/>
                    </w:rPr>
                  </w:pPr>
                  <w:r>
                    <w:rPr>
                      <w:rFonts w:hint="default"/>
                      <w:vertAlign w:val="baseline"/>
                      <w:lang w:val="en-US" w:eastAsia="zh-CN"/>
                    </w:rPr>
                    <w:t>for k = 1:n+1</w:t>
                  </w:r>
                </w:p>
                <w:p w14:paraId="16218AF9">
                  <w:pPr>
                    <w:widowControl w:val="0"/>
                    <w:numPr>
                      <w:ilvl w:val="0"/>
                      <w:numId w:val="0"/>
                    </w:numPr>
                    <w:jc w:val="both"/>
                    <w:rPr>
                      <w:rFonts w:hint="default"/>
                      <w:vertAlign w:val="baseline"/>
                      <w:lang w:val="en-US" w:eastAsia="zh-CN"/>
                    </w:rPr>
                  </w:pPr>
                  <w:r>
                    <w:rPr>
                      <w:rFonts w:hint="default"/>
                      <w:vertAlign w:val="baseline"/>
                      <w:lang w:val="en-US" w:eastAsia="zh-CN"/>
                    </w:rPr>
                    <w:t xml:space="preserve">    if k == 1</w:t>
                  </w:r>
                </w:p>
                <w:p w14:paraId="4A618289">
                  <w:pPr>
                    <w:widowControl w:val="0"/>
                    <w:numPr>
                      <w:ilvl w:val="0"/>
                      <w:numId w:val="0"/>
                    </w:numPr>
                    <w:jc w:val="both"/>
                    <w:rPr>
                      <w:rFonts w:hint="default"/>
                      <w:vertAlign w:val="baseline"/>
                      <w:lang w:val="en-US" w:eastAsia="zh-CN"/>
                    </w:rPr>
                  </w:pPr>
                  <w:r>
                    <w:rPr>
                      <w:rFonts w:hint="default"/>
                      <w:vertAlign w:val="baseline"/>
                      <w:lang w:val="en-US" w:eastAsia="zh-CN"/>
                    </w:rPr>
                    <w:t xml:space="preserve">        % φ0(x) = 1</w:t>
                  </w:r>
                </w:p>
                <w:p w14:paraId="58E93FE5">
                  <w:pPr>
                    <w:widowControl w:val="0"/>
                    <w:numPr>
                      <w:ilvl w:val="0"/>
                      <w:numId w:val="0"/>
                    </w:numPr>
                    <w:jc w:val="both"/>
                    <w:rPr>
                      <w:rFonts w:hint="default"/>
                      <w:vertAlign w:val="baseline"/>
                      <w:lang w:val="en-US" w:eastAsia="zh-CN"/>
                    </w:rPr>
                  </w:pPr>
                  <w:r>
                    <w:rPr>
                      <w:rFonts w:hint="default"/>
                      <w:vertAlign w:val="baseline"/>
                      <w:lang w:val="en-US" w:eastAsia="zh-CN"/>
                    </w:rPr>
                    <w:t xml:space="preserve">        phi(:, k) = ones(m, 1);</w:t>
                  </w:r>
                </w:p>
                <w:p w14:paraId="27A8BD22">
                  <w:pPr>
                    <w:widowControl w:val="0"/>
                    <w:numPr>
                      <w:ilvl w:val="0"/>
                      <w:numId w:val="0"/>
                    </w:numPr>
                    <w:jc w:val="both"/>
                    <w:rPr>
                      <w:rFonts w:hint="default"/>
                      <w:vertAlign w:val="baseline"/>
                      <w:lang w:val="en-US" w:eastAsia="zh-CN"/>
                    </w:rPr>
                  </w:pPr>
                  <w:r>
                    <w:rPr>
                      <w:rFonts w:hint="default"/>
                      <w:vertAlign w:val="baseline"/>
                      <w:lang w:val="en-US" w:eastAsia="zh-CN"/>
                    </w:rPr>
                    <w:t xml:space="preserve">    else</w:t>
                  </w:r>
                </w:p>
                <w:p w14:paraId="52190456">
                  <w:pPr>
                    <w:widowControl w:val="0"/>
                    <w:numPr>
                      <w:ilvl w:val="0"/>
                      <w:numId w:val="0"/>
                    </w:numPr>
                    <w:jc w:val="both"/>
                    <w:rPr>
                      <w:rFonts w:hint="default"/>
                      <w:vertAlign w:val="baseline"/>
                      <w:lang w:val="en-US" w:eastAsia="zh-CN"/>
                    </w:rPr>
                  </w:pPr>
                  <w:r>
                    <w:rPr>
                      <w:rFonts w:hint="default"/>
                      <w:vertAlign w:val="baseline"/>
                      <w:lang w:val="en-US" w:eastAsia="zh-CN"/>
                    </w:rPr>
                    <w:t xml:space="preserve">        % φk(x) = φ_{k-1}(x) * (x - x_{k-2})</w:t>
                  </w:r>
                </w:p>
                <w:p w14:paraId="033C4ED2">
                  <w:pPr>
                    <w:widowControl w:val="0"/>
                    <w:numPr>
                      <w:ilvl w:val="0"/>
                      <w:numId w:val="0"/>
                    </w:numPr>
                    <w:jc w:val="both"/>
                    <w:rPr>
                      <w:rFonts w:hint="default"/>
                      <w:vertAlign w:val="baseline"/>
                      <w:lang w:val="en-US" w:eastAsia="zh-CN"/>
                    </w:rPr>
                  </w:pPr>
                  <w:r>
                    <w:rPr>
                      <w:rFonts w:hint="default"/>
                      <w:vertAlign w:val="baseline"/>
                      <w:lang w:val="en-US" w:eastAsia="zh-CN"/>
                    </w:rPr>
                    <w:t xml:space="preserve">        % 注意：这里必须使用点乘 .*</w:t>
                  </w:r>
                </w:p>
                <w:p w14:paraId="3FBABB2B">
                  <w:pPr>
                    <w:widowControl w:val="0"/>
                    <w:numPr>
                      <w:ilvl w:val="0"/>
                      <w:numId w:val="0"/>
                    </w:numPr>
                    <w:jc w:val="both"/>
                    <w:rPr>
                      <w:rFonts w:hint="default"/>
                      <w:vertAlign w:val="baseline"/>
                      <w:lang w:val="en-US" w:eastAsia="zh-CN"/>
                    </w:rPr>
                  </w:pPr>
                  <w:r>
                    <w:rPr>
                      <w:rFonts w:hint="default"/>
                      <w:vertAlign w:val="baseline"/>
                      <w:lang w:val="en-US" w:eastAsia="zh-CN"/>
                    </w:rPr>
                    <w:t xml:space="preserve">        idx = k - 1; % 对应的节点索引（因为k从1开始）</w:t>
                  </w:r>
                </w:p>
                <w:p w14:paraId="279A2FD1">
                  <w:pPr>
                    <w:widowControl w:val="0"/>
                    <w:numPr>
                      <w:ilvl w:val="0"/>
                      <w:numId w:val="0"/>
                    </w:numPr>
                    <w:jc w:val="both"/>
                    <w:rPr>
                      <w:rFonts w:hint="default"/>
                      <w:vertAlign w:val="baseline"/>
                      <w:lang w:val="en-US" w:eastAsia="zh-CN"/>
                    </w:rPr>
                  </w:pPr>
                  <w:r>
                    <w:rPr>
                      <w:rFonts w:hint="default"/>
                      <w:vertAlign w:val="baseline"/>
                      <w:lang w:val="en-US" w:eastAsia="zh-CN"/>
                    </w:rPr>
                    <w:t xml:space="preserve">        phi(:, k) = phi(:, k-1) .* (x_plot - x_nodes(idx));</w:t>
                  </w:r>
                </w:p>
                <w:p w14:paraId="45D6A6B8">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680626B0">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78DEFEC5">
                  <w:pPr>
                    <w:widowControl w:val="0"/>
                    <w:numPr>
                      <w:ilvl w:val="0"/>
                      <w:numId w:val="0"/>
                    </w:numPr>
                    <w:jc w:val="both"/>
                    <w:rPr>
                      <w:rFonts w:hint="default"/>
                      <w:vertAlign w:val="baseline"/>
                      <w:lang w:val="en-US" w:eastAsia="zh-CN"/>
                    </w:rPr>
                  </w:pPr>
                </w:p>
                <w:p w14:paraId="7EB5C786">
                  <w:pPr>
                    <w:widowControl w:val="0"/>
                    <w:numPr>
                      <w:ilvl w:val="0"/>
                      <w:numId w:val="0"/>
                    </w:numPr>
                    <w:jc w:val="both"/>
                    <w:rPr>
                      <w:rFonts w:hint="default"/>
                      <w:vertAlign w:val="baseline"/>
                      <w:lang w:val="en-US" w:eastAsia="zh-CN"/>
                    </w:rPr>
                  </w:pPr>
                  <w:r>
                    <w:rPr>
                      <w:rFonts w:hint="default"/>
                      <w:vertAlign w:val="baseline"/>
                      <w:lang w:val="en-US" w:eastAsia="zh-CN"/>
                    </w:rPr>
                    <w:t>% 5. 绘制图形</w:t>
                  </w:r>
                </w:p>
                <w:p w14:paraId="07F46F91">
                  <w:pPr>
                    <w:widowControl w:val="0"/>
                    <w:numPr>
                      <w:ilvl w:val="0"/>
                      <w:numId w:val="0"/>
                    </w:numPr>
                    <w:jc w:val="both"/>
                    <w:rPr>
                      <w:rFonts w:hint="default"/>
                      <w:vertAlign w:val="baseline"/>
                      <w:lang w:val="en-US" w:eastAsia="zh-CN"/>
                    </w:rPr>
                  </w:pPr>
                  <w:r>
                    <w:rPr>
                      <w:rFonts w:hint="default"/>
                      <w:vertAlign w:val="baseline"/>
                      <w:lang w:val="en-US" w:eastAsia="zh-CN"/>
                    </w:rPr>
                    <w:t>figure('Color', 'white', 'Position', [100, 100, 800, 600]);</w:t>
                  </w:r>
                </w:p>
                <w:p w14:paraId="04CFD363">
                  <w:pPr>
                    <w:widowControl w:val="0"/>
                    <w:numPr>
                      <w:ilvl w:val="0"/>
                      <w:numId w:val="0"/>
                    </w:numPr>
                    <w:jc w:val="both"/>
                    <w:rPr>
                      <w:rFonts w:hint="default"/>
                      <w:vertAlign w:val="baseline"/>
                      <w:lang w:val="en-US" w:eastAsia="zh-CN"/>
                    </w:rPr>
                  </w:pPr>
                  <w:r>
                    <w:rPr>
                      <w:rFonts w:hint="default"/>
                      <w:vertAlign w:val="baseline"/>
                      <w:lang w:val="en-US" w:eastAsia="zh-CN"/>
                    </w:rPr>
                    <w:t>hold on; grid on; box on;</w:t>
                  </w:r>
                </w:p>
                <w:p w14:paraId="4FDF3B77">
                  <w:pPr>
                    <w:widowControl w:val="0"/>
                    <w:numPr>
                      <w:ilvl w:val="0"/>
                      <w:numId w:val="0"/>
                    </w:numPr>
                    <w:jc w:val="both"/>
                    <w:rPr>
                      <w:rFonts w:hint="default"/>
                      <w:vertAlign w:val="baseline"/>
                      <w:lang w:val="en-US" w:eastAsia="zh-CN"/>
                    </w:rPr>
                  </w:pPr>
                </w:p>
                <w:p w14:paraId="2A78A316">
                  <w:pPr>
                    <w:widowControl w:val="0"/>
                    <w:numPr>
                      <w:ilvl w:val="0"/>
                      <w:numId w:val="0"/>
                    </w:numPr>
                    <w:jc w:val="both"/>
                    <w:rPr>
                      <w:rFonts w:hint="default"/>
                      <w:vertAlign w:val="baseline"/>
                      <w:lang w:val="en-US" w:eastAsia="zh-CN"/>
                    </w:rPr>
                  </w:pPr>
                  <w:r>
                    <w:rPr>
                      <w:rFonts w:hint="default"/>
                      <w:vertAlign w:val="baseline"/>
                      <w:lang w:val="en-US" w:eastAsia="zh-CN"/>
                    </w:rPr>
                    <w:t>% 绘制每个基函数</w:t>
                  </w:r>
                </w:p>
                <w:p w14:paraId="0936535B">
                  <w:pPr>
                    <w:widowControl w:val="0"/>
                    <w:numPr>
                      <w:ilvl w:val="0"/>
                      <w:numId w:val="0"/>
                    </w:numPr>
                    <w:jc w:val="both"/>
                    <w:rPr>
                      <w:rFonts w:hint="default"/>
                      <w:vertAlign w:val="baseline"/>
                      <w:lang w:val="en-US" w:eastAsia="zh-CN"/>
                    </w:rPr>
                  </w:pPr>
                  <w:r>
                    <w:rPr>
                      <w:rFonts w:hint="default"/>
                      <w:vertAlign w:val="baseline"/>
                      <w:lang w:val="en-US" w:eastAsia="zh-CN"/>
                    </w:rPr>
                    <w:t>colors = jet(n + 1);</w:t>
                  </w:r>
                </w:p>
                <w:p w14:paraId="727968FC">
                  <w:pPr>
                    <w:widowControl w:val="0"/>
                    <w:numPr>
                      <w:ilvl w:val="0"/>
                      <w:numId w:val="0"/>
                    </w:numPr>
                    <w:jc w:val="both"/>
                    <w:rPr>
                      <w:rFonts w:hint="default"/>
                      <w:vertAlign w:val="baseline"/>
                      <w:lang w:val="en-US" w:eastAsia="zh-CN"/>
                    </w:rPr>
                  </w:pPr>
                  <w:r>
                    <w:rPr>
                      <w:rFonts w:hint="default"/>
                      <w:vertAlign w:val="baseline"/>
                      <w:lang w:val="en-US" w:eastAsia="zh-CN"/>
                    </w:rPr>
                    <w:t>for i = 1:n+1</w:t>
                  </w:r>
                </w:p>
                <w:p w14:paraId="7004EFA7">
                  <w:pPr>
                    <w:widowControl w:val="0"/>
                    <w:numPr>
                      <w:ilvl w:val="0"/>
                      <w:numId w:val="0"/>
                    </w:numPr>
                    <w:jc w:val="both"/>
                    <w:rPr>
                      <w:rFonts w:hint="default"/>
                      <w:vertAlign w:val="baseline"/>
                      <w:lang w:val="en-US" w:eastAsia="zh-CN"/>
                    </w:rPr>
                  </w:pPr>
                  <w:r>
                    <w:rPr>
                      <w:rFonts w:hint="default"/>
                      <w:vertAlign w:val="baseline"/>
                      <w:lang w:val="en-US" w:eastAsia="zh-CN"/>
                    </w:rPr>
                    <w:t xml:space="preserve">    plot(x_plot, phi(:, i), ...</w:t>
                  </w:r>
                </w:p>
                <w:p w14:paraId="18BE4882">
                  <w:pPr>
                    <w:widowControl w:val="0"/>
                    <w:numPr>
                      <w:ilvl w:val="0"/>
                      <w:numId w:val="0"/>
                    </w:numPr>
                    <w:jc w:val="both"/>
                    <w:rPr>
                      <w:rFonts w:hint="default"/>
                      <w:vertAlign w:val="baseline"/>
                      <w:lang w:val="en-US" w:eastAsia="zh-CN"/>
                    </w:rPr>
                  </w:pPr>
                  <w:r>
                    <w:rPr>
                      <w:rFonts w:hint="default"/>
                      <w:vertAlign w:val="baseline"/>
                      <w:lang w:val="en-US" w:eastAsia="zh-CN"/>
                    </w:rPr>
                    <w:t xml:space="preserve">        'Color', colors(i, :), ...</w:t>
                  </w:r>
                </w:p>
                <w:p w14:paraId="650EA6AD">
                  <w:pPr>
                    <w:widowControl w:val="0"/>
                    <w:numPr>
                      <w:ilvl w:val="0"/>
                      <w:numId w:val="0"/>
                    </w:numPr>
                    <w:jc w:val="both"/>
                    <w:rPr>
                      <w:rFonts w:hint="default"/>
                      <w:vertAlign w:val="baseline"/>
                      <w:lang w:val="en-US" w:eastAsia="zh-CN"/>
                    </w:rPr>
                  </w:pPr>
                  <w:r>
                    <w:rPr>
                      <w:rFonts w:hint="default"/>
                      <w:vertAlign w:val="baseline"/>
                      <w:lang w:val="en-US" w:eastAsia="zh-CN"/>
                    </w:rPr>
                    <w:t xml:space="preserve">        'LineWidth', 2, ...</w:t>
                  </w:r>
                </w:p>
                <w:p w14:paraId="3A8B343D">
                  <w:pPr>
                    <w:widowControl w:val="0"/>
                    <w:numPr>
                      <w:ilvl w:val="0"/>
                      <w:numId w:val="0"/>
                    </w:numPr>
                    <w:jc w:val="both"/>
                    <w:rPr>
                      <w:rFonts w:hint="default"/>
                      <w:vertAlign w:val="baseline"/>
                      <w:lang w:val="en-US" w:eastAsia="zh-CN"/>
                    </w:rPr>
                  </w:pPr>
                  <w:r>
                    <w:rPr>
                      <w:rFonts w:hint="default"/>
                      <w:vertAlign w:val="baseline"/>
                      <w:lang w:val="en-US" w:eastAsia="zh-CN"/>
                    </w:rPr>
                    <w:t xml:space="preserve">        'DisplayName', ['$\phi_' num2str(i-1) '(x)$']);</w:t>
                  </w:r>
                </w:p>
                <w:p w14:paraId="189DADAF">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42A3A9E1">
                  <w:pPr>
                    <w:widowControl w:val="0"/>
                    <w:numPr>
                      <w:ilvl w:val="0"/>
                      <w:numId w:val="0"/>
                    </w:numPr>
                    <w:jc w:val="both"/>
                    <w:rPr>
                      <w:rFonts w:hint="default"/>
                      <w:vertAlign w:val="baseline"/>
                      <w:lang w:val="en-US" w:eastAsia="zh-CN"/>
                    </w:rPr>
                  </w:pPr>
                </w:p>
                <w:p w14:paraId="158D8064">
                  <w:pPr>
                    <w:widowControl w:val="0"/>
                    <w:numPr>
                      <w:ilvl w:val="0"/>
                      <w:numId w:val="0"/>
                    </w:numPr>
                    <w:jc w:val="both"/>
                    <w:rPr>
                      <w:rFonts w:hint="default"/>
                      <w:vertAlign w:val="baseline"/>
                      <w:lang w:val="en-US" w:eastAsia="zh-CN"/>
                    </w:rPr>
                  </w:pPr>
                  <w:r>
                    <w:rPr>
                      <w:rFonts w:hint="default"/>
                      <w:vertAlign w:val="baseline"/>
                      <w:lang w:val="en-US" w:eastAsia="zh-CN"/>
                    </w:rPr>
                    <w:t>% 标记节点位置</w:t>
                  </w:r>
                </w:p>
                <w:p w14:paraId="115B5B56">
                  <w:pPr>
                    <w:widowControl w:val="0"/>
                    <w:numPr>
                      <w:ilvl w:val="0"/>
                      <w:numId w:val="0"/>
                    </w:numPr>
                    <w:jc w:val="both"/>
                    <w:rPr>
                      <w:rFonts w:hint="default"/>
                      <w:vertAlign w:val="baseline"/>
                      <w:lang w:val="en-US" w:eastAsia="zh-CN"/>
                    </w:rPr>
                  </w:pPr>
                  <w:r>
                    <w:rPr>
                      <w:rFonts w:hint="default"/>
                      <w:vertAlign w:val="baseline"/>
                      <w:lang w:val="en-US" w:eastAsia="zh-CN"/>
                    </w:rPr>
                    <w:t>plot(x_nodes, zeros(size(x_nodes)), 'ko', ...</w:t>
                  </w:r>
                </w:p>
                <w:p w14:paraId="37689465">
                  <w:pPr>
                    <w:widowControl w:val="0"/>
                    <w:numPr>
                      <w:ilvl w:val="0"/>
                      <w:numId w:val="0"/>
                    </w:numPr>
                    <w:jc w:val="both"/>
                    <w:rPr>
                      <w:rFonts w:hint="default"/>
                      <w:vertAlign w:val="baseline"/>
                      <w:lang w:val="en-US" w:eastAsia="zh-CN"/>
                    </w:rPr>
                  </w:pPr>
                  <w:r>
                    <w:rPr>
                      <w:rFonts w:hint="default"/>
                      <w:vertAlign w:val="baseline"/>
                      <w:lang w:val="en-US" w:eastAsia="zh-CN"/>
                    </w:rPr>
                    <w:t xml:space="preserve">    'MarkerSize', 8, ...</w:t>
                  </w:r>
                </w:p>
                <w:p w14:paraId="3A5FCFBA">
                  <w:pPr>
                    <w:widowControl w:val="0"/>
                    <w:numPr>
                      <w:ilvl w:val="0"/>
                      <w:numId w:val="0"/>
                    </w:numPr>
                    <w:jc w:val="both"/>
                    <w:rPr>
                      <w:rFonts w:hint="default"/>
                      <w:vertAlign w:val="baseline"/>
                      <w:lang w:val="en-US" w:eastAsia="zh-CN"/>
                    </w:rPr>
                  </w:pPr>
                  <w:r>
                    <w:rPr>
                      <w:rFonts w:hint="default"/>
                      <w:vertAlign w:val="baseline"/>
                      <w:lang w:val="en-US" w:eastAsia="zh-CN"/>
                    </w:rPr>
                    <w:t xml:space="preserve">    'MarkerFaceColor', 'k');</w:t>
                  </w:r>
                </w:p>
                <w:p w14:paraId="1AD8ABD4">
                  <w:pPr>
                    <w:widowControl w:val="0"/>
                    <w:numPr>
                      <w:ilvl w:val="0"/>
                      <w:numId w:val="0"/>
                    </w:numPr>
                    <w:jc w:val="both"/>
                    <w:rPr>
                      <w:rFonts w:hint="default"/>
                      <w:vertAlign w:val="baseline"/>
                      <w:lang w:val="en-US" w:eastAsia="zh-CN"/>
                    </w:rPr>
                  </w:pPr>
                </w:p>
                <w:p w14:paraId="2D0F07BC">
                  <w:pPr>
                    <w:widowControl w:val="0"/>
                    <w:numPr>
                      <w:ilvl w:val="0"/>
                      <w:numId w:val="0"/>
                    </w:numPr>
                    <w:jc w:val="both"/>
                    <w:rPr>
                      <w:rFonts w:hint="default"/>
                      <w:vertAlign w:val="baseline"/>
                      <w:lang w:val="en-US" w:eastAsia="zh-CN"/>
                    </w:rPr>
                  </w:pPr>
                  <w:r>
                    <w:rPr>
                      <w:rFonts w:hint="default"/>
                      <w:vertAlign w:val="baseline"/>
                      <w:lang w:val="en-US" w:eastAsia="zh-CN"/>
                    </w:rPr>
                    <w:t>% 图形美化</w:t>
                  </w:r>
                </w:p>
                <w:p w14:paraId="71FAAFAD">
                  <w:pPr>
                    <w:widowControl w:val="0"/>
                    <w:numPr>
                      <w:ilvl w:val="0"/>
                      <w:numId w:val="0"/>
                    </w:numPr>
                    <w:jc w:val="both"/>
                    <w:rPr>
                      <w:rFonts w:hint="default"/>
                      <w:vertAlign w:val="baseline"/>
                      <w:lang w:val="en-US" w:eastAsia="zh-CN"/>
                    </w:rPr>
                  </w:pPr>
                  <w:r>
                    <w:rPr>
                      <w:rFonts w:hint="default"/>
                      <w:vertAlign w:val="baseline"/>
                      <w:lang w:val="en-US" w:eastAsia="zh-CN"/>
                    </w:rPr>
                    <w:t>xlabel('$x$', 'Interpreter', 'latex', 'FontSize', 14);</w:t>
                  </w:r>
                </w:p>
                <w:p w14:paraId="26F18258">
                  <w:pPr>
                    <w:widowControl w:val="0"/>
                    <w:numPr>
                      <w:ilvl w:val="0"/>
                      <w:numId w:val="0"/>
                    </w:numPr>
                    <w:jc w:val="both"/>
                    <w:rPr>
                      <w:rFonts w:hint="default"/>
                      <w:vertAlign w:val="baseline"/>
                      <w:lang w:val="en-US" w:eastAsia="zh-CN"/>
                    </w:rPr>
                  </w:pPr>
                  <w:r>
                    <w:rPr>
                      <w:rFonts w:hint="default"/>
                      <w:vertAlign w:val="baseline"/>
                      <w:lang w:val="en-US" w:eastAsia="zh-CN"/>
                    </w:rPr>
                    <w:t>ylabel('$\phi_i(x)$', 'Interpreter', 'latex', 'FontSize', 14);</w:t>
                  </w:r>
                </w:p>
                <w:p w14:paraId="03322FC8">
                  <w:pPr>
                    <w:widowControl w:val="0"/>
                    <w:numPr>
                      <w:ilvl w:val="0"/>
                      <w:numId w:val="0"/>
                    </w:numPr>
                    <w:jc w:val="both"/>
                    <w:rPr>
                      <w:rFonts w:hint="default"/>
                      <w:vertAlign w:val="baseline"/>
                      <w:lang w:val="en-US" w:eastAsia="zh-CN"/>
                    </w:rPr>
                  </w:pPr>
                  <w:r>
                    <w:rPr>
                      <w:rFonts w:hint="default"/>
                      <w:vertAlign w:val="baseline"/>
                      <w:lang w:val="en-US" w:eastAsia="zh-CN"/>
                    </w:rPr>
                    <w:t>title('Newton Interpolation Basis Functions ($n=4$)', ...</w:t>
                  </w:r>
                </w:p>
                <w:p w14:paraId="1D496C98">
                  <w:pPr>
                    <w:widowControl w:val="0"/>
                    <w:numPr>
                      <w:ilvl w:val="0"/>
                      <w:numId w:val="0"/>
                    </w:numPr>
                    <w:jc w:val="both"/>
                    <w:rPr>
                      <w:rFonts w:hint="default"/>
                      <w:vertAlign w:val="baseline"/>
                      <w:lang w:val="en-US" w:eastAsia="zh-CN"/>
                    </w:rPr>
                  </w:pPr>
                  <w:r>
                    <w:rPr>
                      <w:rFonts w:hint="default"/>
                      <w:vertAlign w:val="baseline"/>
                      <w:lang w:val="en-US" w:eastAsia="zh-CN"/>
                    </w:rPr>
                    <w:t xml:space="preserve">    'Interpreter', 'latex', 'FontSize', 16);</w:t>
                  </w:r>
                </w:p>
                <w:p w14:paraId="56C5F343">
                  <w:pPr>
                    <w:widowControl w:val="0"/>
                    <w:numPr>
                      <w:ilvl w:val="0"/>
                      <w:numId w:val="0"/>
                    </w:numPr>
                    <w:jc w:val="both"/>
                    <w:rPr>
                      <w:rFonts w:hint="default"/>
                      <w:vertAlign w:val="baseline"/>
                      <w:lang w:val="en-US" w:eastAsia="zh-CN"/>
                    </w:rPr>
                  </w:pPr>
                  <w:r>
                    <w:rPr>
                      <w:rFonts w:hint="default"/>
                      <w:vertAlign w:val="baseline"/>
                      <w:lang w:val="en-US" w:eastAsia="zh-CN"/>
                    </w:rPr>
                    <w:t>legend('Location', 'northwest', 'Interpreter', 'latex', 'FontSize', 12);</w:t>
                  </w:r>
                </w:p>
                <w:p w14:paraId="1A2047DA">
                  <w:pPr>
                    <w:widowControl w:val="0"/>
                    <w:numPr>
                      <w:ilvl w:val="0"/>
                      <w:numId w:val="0"/>
                    </w:numPr>
                    <w:jc w:val="both"/>
                    <w:rPr>
                      <w:rFonts w:hint="default"/>
                      <w:vertAlign w:val="baseline"/>
                      <w:lang w:val="en-US" w:eastAsia="zh-CN"/>
                    </w:rPr>
                  </w:pPr>
                  <w:r>
                    <w:rPr>
                      <w:rFonts w:hint="default"/>
                      <w:vertAlign w:val="baseline"/>
                      <w:lang w:val="en-US" w:eastAsia="zh-CN"/>
                    </w:rPr>
                    <w:t>set(gca, 'FontSize', 11, 'LineWidth', 1.2);</w:t>
                  </w:r>
                </w:p>
                <w:p w14:paraId="577AADFC">
                  <w:pPr>
                    <w:widowControl w:val="0"/>
                    <w:numPr>
                      <w:ilvl w:val="0"/>
                      <w:numId w:val="0"/>
                    </w:numPr>
                    <w:jc w:val="both"/>
                    <w:rPr>
                      <w:rFonts w:hint="default"/>
                      <w:vertAlign w:val="baseline"/>
                      <w:lang w:val="en-US" w:eastAsia="zh-CN"/>
                    </w:rPr>
                  </w:pPr>
                  <w:r>
                    <w:rPr>
                      <w:rFonts w:hint="default"/>
                      <w:vertAlign w:val="baseline"/>
                      <w:lang w:val="en-US" w:eastAsia="zh-CN"/>
                    </w:rPr>
                    <w:t>hold off;</w:t>
                  </w:r>
                </w:p>
              </w:tc>
            </w:tr>
          </w:tbl>
          <w:p w14:paraId="7CF9ED5E">
            <w:pPr>
              <w:widowControl w:val="0"/>
              <w:numPr>
                <w:ilvl w:val="0"/>
                <w:numId w:val="0"/>
              </w:numPr>
              <w:jc w:val="both"/>
              <w:rPr>
                <w:rFonts w:hint="default"/>
                <w:lang w:val="en-US" w:eastAsia="zh-CN"/>
              </w:rPr>
            </w:pPr>
          </w:p>
          <w:p w14:paraId="338A7F50">
            <w:pPr>
              <w:widowControl w:val="0"/>
              <w:numPr>
                <w:ilvl w:val="2"/>
                <w:numId w:val="2"/>
              </w:numPr>
              <w:ind w:left="0" w:leftChars="0" w:firstLine="0" w:firstLineChars="0"/>
              <w:jc w:val="both"/>
              <w:rPr>
                <w:rFonts w:hint="default"/>
                <w:lang w:val="en-US" w:eastAsia="zh-CN"/>
              </w:rPr>
            </w:pPr>
            <w:r>
              <w:rPr>
                <w:rFonts w:hint="eastAsia"/>
                <w:lang w:val="en-US" w:eastAsia="zh-CN"/>
              </w:rPr>
              <w:t>结果记录</w:t>
            </w:r>
          </w:p>
          <w:p w14:paraId="5C980E7A">
            <w:pPr>
              <w:widowControl w:val="0"/>
              <w:numPr>
                <w:ilvl w:val="0"/>
                <w:numId w:val="0"/>
              </w:numPr>
              <w:jc w:val="both"/>
              <w:rPr>
                <w:rFonts w:hint="eastAsia"/>
                <w:lang w:val="en-US" w:eastAsia="zh-CN"/>
              </w:rPr>
            </w:pPr>
            <w:r>
              <w:rPr>
                <w:rFonts w:hint="eastAsia"/>
                <w:lang w:val="en-US" w:eastAsia="zh-CN"/>
              </w:rPr>
              <w:t>4次Newton插值多项式中的所有基函数：</w:t>
            </w:r>
          </w:p>
          <w:p w14:paraId="2CBBE928">
            <w:pPr>
              <w:widowControl w:val="0"/>
              <w:numPr>
                <w:ilvl w:val="0"/>
                <w:numId w:val="0"/>
              </w:numPr>
              <w:jc w:val="both"/>
              <w:rPr>
                <w:rFonts w:hint="default"/>
                <w:lang w:val="en-US" w:eastAsia="zh-CN"/>
              </w:rPr>
            </w:pPr>
            <w:r>
              <w:rPr>
                <w:rFonts w:hint="default"/>
                <w:lang w:val="en-US" w:eastAsia="zh-CN"/>
              </w:rPr>
              <w:t>f0(x)=1</w:t>
            </w:r>
          </w:p>
          <w:p w14:paraId="68A04C4C">
            <w:pPr>
              <w:widowControl w:val="0"/>
              <w:numPr>
                <w:ilvl w:val="0"/>
                <w:numId w:val="0"/>
              </w:numPr>
              <w:jc w:val="both"/>
              <w:rPr>
                <w:rFonts w:hint="default"/>
                <w:lang w:val="en-US" w:eastAsia="zh-CN"/>
              </w:rPr>
            </w:pPr>
            <w:r>
              <w:rPr>
                <w:rFonts w:hint="default"/>
                <w:lang w:val="en-US" w:eastAsia="zh-CN"/>
              </w:rPr>
              <w:t>f1(x)=x</w:t>
            </w:r>
          </w:p>
          <w:p w14:paraId="7B25C7EA">
            <w:pPr>
              <w:widowControl w:val="0"/>
              <w:numPr>
                <w:ilvl w:val="0"/>
                <w:numId w:val="0"/>
              </w:numPr>
              <w:jc w:val="both"/>
              <w:rPr>
                <w:rFonts w:hint="default"/>
                <w:lang w:val="en-US" w:eastAsia="zh-CN"/>
              </w:rPr>
            </w:pPr>
            <w:r>
              <w:rPr>
                <w:rFonts w:hint="default"/>
                <w:lang w:val="en-US" w:eastAsia="zh-CN"/>
              </w:rPr>
              <w:t>f2(x)=x(x-1)</w:t>
            </w:r>
          </w:p>
          <w:p w14:paraId="10F96F96">
            <w:pPr>
              <w:widowControl w:val="0"/>
              <w:numPr>
                <w:ilvl w:val="0"/>
                <w:numId w:val="0"/>
              </w:numPr>
              <w:jc w:val="both"/>
              <w:rPr>
                <w:rFonts w:hint="default"/>
                <w:lang w:val="en-US" w:eastAsia="zh-CN"/>
              </w:rPr>
            </w:pPr>
            <w:r>
              <w:rPr>
                <w:rFonts w:hint="default"/>
                <w:lang w:val="en-US" w:eastAsia="zh-CN"/>
              </w:rPr>
              <w:t>f3(x)=x(x-1)(x-2)</w:t>
            </w:r>
          </w:p>
          <w:p w14:paraId="0462C413">
            <w:pPr>
              <w:widowControl w:val="0"/>
              <w:numPr>
                <w:ilvl w:val="0"/>
                <w:numId w:val="0"/>
              </w:numPr>
              <w:jc w:val="both"/>
              <w:rPr>
                <w:rFonts w:hint="default"/>
                <w:lang w:val="en-US" w:eastAsia="zh-CN"/>
              </w:rPr>
            </w:pPr>
            <w:r>
              <w:rPr>
                <w:rFonts w:hint="default"/>
                <w:lang w:val="en-US" w:eastAsia="zh-CN"/>
              </w:rPr>
              <w:t>f4(x)=x(x-1)(x-2)(x-3)</w:t>
            </w:r>
          </w:p>
          <w:p w14:paraId="6F619034">
            <w:pPr>
              <w:widowControl w:val="0"/>
              <w:numPr>
                <w:ilvl w:val="0"/>
                <w:numId w:val="0"/>
              </w:numPr>
              <w:jc w:val="both"/>
              <w:rPr>
                <w:rFonts w:hint="default"/>
                <w:lang w:val="en-US" w:eastAsia="zh-CN"/>
              </w:rPr>
            </w:pPr>
            <w:r>
              <w:rPr>
                <w:rFonts w:hint="eastAsia"/>
                <w:lang w:val="en-US" w:eastAsia="zh-CN"/>
              </w:rPr>
              <w:t>基函数图像：</w:t>
            </w:r>
          </w:p>
          <w:p w14:paraId="121C0F0C">
            <w:pPr>
              <w:widowControl w:val="0"/>
              <w:numPr>
                <w:ilvl w:val="0"/>
                <w:numId w:val="0"/>
              </w:numPr>
              <w:jc w:val="center"/>
              <w:rPr>
                <w:rFonts w:hint="default"/>
                <w:lang w:val="en-US" w:eastAsia="zh-CN"/>
              </w:rPr>
            </w:pPr>
            <w:r>
              <w:drawing>
                <wp:inline distT="0" distB="0" distL="114300" distR="114300">
                  <wp:extent cx="3599815" cy="2400300"/>
                  <wp:effectExtent l="0" t="0" r="698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99815" cy="2400300"/>
                          </a:xfrm>
                          <a:prstGeom prst="rect">
                            <a:avLst/>
                          </a:prstGeom>
                          <a:noFill/>
                          <a:ln>
                            <a:noFill/>
                          </a:ln>
                        </pic:spPr>
                      </pic:pic>
                    </a:graphicData>
                  </a:graphic>
                </wp:inline>
              </w:drawing>
            </w:r>
          </w:p>
          <w:p w14:paraId="2C662140">
            <w:pPr>
              <w:widowControl w:val="0"/>
              <w:numPr>
                <w:ilvl w:val="1"/>
                <w:numId w:val="2"/>
              </w:numPr>
              <w:jc w:val="both"/>
              <w:rPr>
                <w:rFonts w:hint="default"/>
                <w:lang w:val="en-US" w:eastAsia="zh-CN"/>
              </w:rPr>
            </w:pPr>
            <w:r>
              <w:rPr>
                <w:rFonts w:hint="eastAsia"/>
                <w:lang w:val="en-US" w:eastAsia="zh-CN"/>
              </w:rPr>
              <w:t>实验二</w:t>
            </w:r>
          </w:p>
          <w:p w14:paraId="449CAE7A">
            <w:pPr>
              <w:widowControl w:val="0"/>
              <w:numPr>
                <w:numId w:val="0"/>
              </w:numPr>
              <w:ind w:leftChars="0"/>
              <w:jc w:val="both"/>
              <w:rPr>
                <w:rFonts w:hint="default"/>
                <w:lang w:val="en-US"/>
              </w:rPr>
            </w:pPr>
            <w:r>
              <w:rPr>
                <w:rFonts w:hint="default"/>
                <w:lang w:val="en-US"/>
              </w:rPr>
              <w:t>应用下表所给出的数据，编写一个用Newton插值算法近似计算f(x)的程序，输出0至4阶的差商表，且至少选择两组不同的数据节点用</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近似计算x=21.4时的f(x)的值，结果保留5为小数，并比较其计算性能，最后画出点集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的图形，并进行数值比较。</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4"/>
              <w:gridCol w:w="1324"/>
              <w:gridCol w:w="1324"/>
              <w:gridCol w:w="1324"/>
              <w:gridCol w:w="1324"/>
              <w:gridCol w:w="1324"/>
            </w:tblGrid>
            <w:tr w14:paraId="6CBFDA3F">
              <w:tc>
                <w:tcPr>
                  <w:tcW w:w="1324" w:type="dxa"/>
                </w:tcPr>
                <w:p w14:paraId="1338A809">
                  <w:pPr>
                    <w:widowControl w:val="0"/>
                    <w:numPr>
                      <w:ilvl w:val="0"/>
                      <w:numId w:val="0"/>
                    </w:numPr>
                    <w:jc w:val="both"/>
                    <w:rPr>
                      <w:rFonts w:hint="default"/>
                      <w:vertAlign w:val="subscript"/>
                      <w:lang w:val="en-US"/>
                    </w:rPr>
                  </w:pPr>
                  <w:r>
                    <w:rPr>
                      <w:rFonts w:hint="default"/>
                      <w:vertAlign w:val="baseline"/>
                      <w:lang w:val="en-US"/>
                    </w:rPr>
                    <w:t>x</w:t>
                  </w:r>
                  <w:r>
                    <w:rPr>
                      <w:rFonts w:hint="default"/>
                      <w:vertAlign w:val="subscript"/>
                      <w:lang w:val="en-US"/>
                    </w:rPr>
                    <w:t>i</w:t>
                  </w:r>
                </w:p>
              </w:tc>
              <w:tc>
                <w:tcPr>
                  <w:tcW w:w="1324" w:type="dxa"/>
                </w:tcPr>
                <w:p w14:paraId="3BC9C23E">
                  <w:pPr>
                    <w:widowControl w:val="0"/>
                    <w:numPr>
                      <w:ilvl w:val="0"/>
                      <w:numId w:val="0"/>
                    </w:numPr>
                    <w:jc w:val="both"/>
                    <w:rPr>
                      <w:rFonts w:hint="default"/>
                      <w:vertAlign w:val="baseline"/>
                      <w:lang w:val="en-US"/>
                    </w:rPr>
                  </w:pPr>
                  <w:r>
                    <w:rPr>
                      <w:rFonts w:hint="default"/>
                      <w:vertAlign w:val="baseline"/>
                      <w:lang w:val="en-US"/>
                    </w:rPr>
                    <w:t>20</w:t>
                  </w:r>
                </w:p>
              </w:tc>
              <w:tc>
                <w:tcPr>
                  <w:tcW w:w="1324" w:type="dxa"/>
                </w:tcPr>
                <w:p w14:paraId="4A57A747">
                  <w:pPr>
                    <w:widowControl w:val="0"/>
                    <w:numPr>
                      <w:ilvl w:val="0"/>
                      <w:numId w:val="0"/>
                    </w:numPr>
                    <w:jc w:val="both"/>
                    <w:rPr>
                      <w:rFonts w:hint="default"/>
                      <w:vertAlign w:val="baseline"/>
                      <w:lang w:val="en-US"/>
                    </w:rPr>
                  </w:pPr>
                  <w:r>
                    <w:rPr>
                      <w:rFonts w:hint="default"/>
                      <w:vertAlign w:val="baseline"/>
                      <w:lang w:val="en-US"/>
                    </w:rPr>
                    <w:t>21</w:t>
                  </w:r>
                </w:p>
              </w:tc>
              <w:tc>
                <w:tcPr>
                  <w:tcW w:w="1324" w:type="dxa"/>
                </w:tcPr>
                <w:p w14:paraId="20DF0D6E">
                  <w:pPr>
                    <w:widowControl w:val="0"/>
                    <w:numPr>
                      <w:ilvl w:val="0"/>
                      <w:numId w:val="0"/>
                    </w:numPr>
                    <w:jc w:val="both"/>
                    <w:rPr>
                      <w:rFonts w:hint="default"/>
                      <w:vertAlign w:val="baseline"/>
                      <w:lang w:val="en-US"/>
                    </w:rPr>
                  </w:pPr>
                  <w:r>
                    <w:rPr>
                      <w:rFonts w:hint="default"/>
                      <w:vertAlign w:val="baseline"/>
                      <w:lang w:val="en-US"/>
                    </w:rPr>
                    <w:t>22</w:t>
                  </w:r>
                </w:p>
              </w:tc>
              <w:tc>
                <w:tcPr>
                  <w:tcW w:w="1324" w:type="dxa"/>
                </w:tcPr>
                <w:p w14:paraId="1E4F0FA7">
                  <w:pPr>
                    <w:widowControl w:val="0"/>
                    <w:numPr>
                      <w:ilvl w:val="0"/>
                      <w:numId w:val="0"/>
                    </w:numPr>
                    <w:jc w:val="both"/>
                    <w:rPr>
                      <w:rFonts w:hint="default"/>
                      <w:vertAlign w:val="baseline"/>
                      <w:lang w:val="en-US"/>
                    </w:rPr>
                  </w:pPr>
                  <w:r>
                    <w:rPr>
                      <w:rFonts w:hint="default"/>
                      <w:vertAlign w:val="baseline"/>
                      <w:lang w:val="en-US"/>
                    </w:rPr>
                    <w:t>23</w:t>
                  </w:r>
                </w:p>
              </w:tc>
              <w:tc>
                <w:tcPr>
                  <w:tcW w:w="1324" w:type="dxa"/>
                </w:tcPr>
                <w:p w14:paraId="42BE2C2A">
                  <w:pPr>
                    <w:widowControl w:val="0"/>
                    <w:numPr>
                      <w:ilvl w:val="0"/>
                      <w:numId w:val="0"/>
                    </w:numPr>
                    <w:jc w:val="both"/>
                    <w:rPr>
                      <w:rFonts w:hint="default"/>
                      <w:vertAlign w:val="baseline"/>
                      <w:lang w:val="en-US"/>
                    </w:rPr>
                  </w:pPr>
                  <w:r>
                    <w:rPr>
                      <w:rFonts w:hint="default"/>
                      <w:vertAlign w:val="baseline"/>
                      <w:lang w:val="en-US"/>
                    </w:rPr>
                    <w:t>24</w:t>
                  </w:r>
                </w:p>
              </w:tc>
            </w:tr>
            <w:tr w14:paraId="35DD16E1">
              <w:tc>
                <w:tcPr>
                  <w:tcW w:w="1324" w:type="dxa"/>
                </w:tcPr>
                <w:p w14:paraId="47207825">
                  <w:pPr>
                    <w:widowControl w:val="0"/>
                    <w:numPr>
                      <w:ilvl w:val="0"/>
                      <w:numId w:val="0"/>
                    </w:numPr>
                    <w:jc w:val="both"/>
                    <w:rPr>
                      <w:rFonts w:hint="default"/>
                      <w:vertAlign w:val="baseline"/>
                      <w:lang w:val="en-US"/>
                    </w:rPr>
                  </w:pPr>
                  <w:r>
                    <w:rPr>
                      <w:rFonts w:hint="default"/>
                      <w:vertAlign w:val="baseline"/>
                      <w:lang w:val="en-US"/>
                    </w:rPr>
                    <w:t>f(x</w:t>
                  </w:r>
                  <w:r>
                    <w:rPr>
                      <w:rFonts w:hint="default"/>
                      <w:vertAlign w:val="subscript"/>
                      <w:lang w:val="en-US"/>
                    </w:rPr>
                    <w:t>i</w:t>
                  </w:r>
                  <w:r>
                    <w:rPr>
                      <w:rFonts w:hint="default"/>
                      <w:vertAlign w:val="baseline"/>
                      <w:lang w:val="en-US"/>
                    </w:rPr>
                    <w:t>)</w:t>
                  </w:r>
                </w:p>
              </w:tc>
              <w:tc>
                <w:tcPr>
                  <w:tcW w:w="1324" w:type="dxa"/>
                </w:tcPr>
                <w:p w14:paraId="08B53DCD">
                  <w:pPr>
                    <w:widowControl w:val="0"/>
                    <w:numPr>
                      <w:ilvl w:val="0"/>
                      <w:numId w:val="0"/>
                    </w:numPr>
                    <w:jc w:val="both"/>
                    <w:rPr>
                      <w:rFonts w:hint="default"/>
                      <w:vertAlign w:val="baseline"/>
                      <w:lang w:val="en-US"/>
                    </w:rPr>
                  </w:pPr>
                  <w:r>
                    <w:rPr>
                      <w:rFonts w:hint="default"/>
                      <w:vertAlign w:val="baseline"/>
                      <w:lang w:val="en-US"/>
                    </w:rPr>
                    <w:t>1.30103</w:t>
                  </w:r>
                </w:p>
              </w:tc>
              <w:tc>
                <w:tcPr>
                  <w:tcW w:w="1324" w:type="dxa"/>
                </w:tcPr>
                <w:p w14:paraId="6E3620E0">
                  <w:pPr>
                    <w:widowControl w:val="0"/>
                    <w:numPr>
                      <w:ilvl w:val="0"/>
                      <w:numId w:val="0"/>
                    </w:numPr>
                    <w:jc w:val="both"/>
                    <w:rPr>
                      <w:rFonts w:hint="default"/>
                      <w:vertAlign w:val="baseline"/>
                      <w:lang w:val="en-US"/>
                    </w:rPr>
                  </w:pPr>
                  <w:r>
                    <w:rPr>
                      <w:rFonts w:hint="default"/>
                      <w:vertAlign w:val="baseline"/>
                      <w:lang w:val="en-US"/>
                    </w:rPr>
                    <w:t>1.32222</w:t>
                  </w:r>
                </w:p>
              </w:tc>
              <w:tc>
                <w:tcPr>
                  <w:tcW w:w="1324" w:type="dxa"/>
                </w:tcPr>
                <w:p w14:paraId="6F73943A">
                  <w:pPr>
                    <w:widowControl w:val="0"/>
                    <w:numPr>
                      <w:ilvl w:val="0"/>
                      <w:numId w:val="0"/>
                    </w:numPr>
                    <w:jc w:val="both"/>
                    <w:rPr>
                      <w:rFonts w:hint="default"/>
                      <w:vertAlign w:val="baseline"/>
                      <w:lang w:val="en-US"/>
                    </w:rPr>
                  </w:pPr>
                  <w:r>
                    <w:rPr>
                      <w:rFonts w:hint="default"/>
                      <w:vertAlign w:val="baseline"/>
                      <w:lang w:val="en-US"/>
                    </w:rPr>
                    <w:t>1.34242</w:t>
                  </w:r>
                </w:p>
              </w:tc>
              <w:tc>
                <w:tcPr>
                  <w:tcW w:w="1324" w:type="dxa"/>
                </w:tcPr>
                <w:p w14:paraId="7815304B">
                  <w:pPr>
                    <w:widowControl w:val="0"/>
                    <w:numPr>
                      <w:ilvl w:val="0"/>
                      <w:numId w:val="0"/>
                    </w:numPr>
                    <w:jc w:val="both"/>
                    <w:rPr>
                      <w:rFonts w:hint="default"/>
                      <w:vertAlign w:val="baseline"/>
                      <w:lang w:val="en-US"/>
                    </w:rPr>
                  </w:pPr>
                  <w:r>
                    <w:rPr>
                      <w:rFonts w:hint="default"/>
                      <w:vertAlign w:val="baseline"/>
                      <w:lang w:val="en-US"/>
                    </w:rPr>
                    <w:t>1.36173</w:t>
                  </w:r>
                </w:p>
              </w:tc>
              <w:tc>
                <w:tcPr>
                  <w:tcW w:w="1324" w:type="dxa"/>
                </w:tcPr>
                <w:p w14:paraId="73D1D1B5">
                  <w:pPr>
                    <w:widowControl w:val="0"/>
                    <w:numPr>
                      <w:ilvl w:val="0"/>
                      <w:numId w:val="0"/>
                    </w:numPr>
                    <w:jc w:val="both"/>
                    <w:rPr>
                      <w:rFonts w:hint="default"/>
                      <w:vertAlign w:val="baseline"/>
                      <w:lang w:val="en-US"/>
                    </w:rPr>
                  </w:pPr>
                  <w:r>
                    <w:rPr>
                      <w:rFonts w:hint="default"/>
                      <w:vertAlign w:val="baseline"/>
                      <w:lang w:val="en-US"/>
                    </w:rPr>
                    <w:t>1.38021</w:t>
                  </w:r>
                </w:p>
              </w:tc>
            </w:tr>
          </w:tbl>
          <w:p w14:paraId="24D36083">
            <w:pPr>
              <w:widowControl w:val="0"/>
              <w:numPr>
                <w:numId w:val="0"/>
              </w:numPr>
              <w:jc w:val="both"/>
              <w:rPr>
                <w:rFonts w:hint="default"/>
                <w:lang w:val="en-US" w:eastAsia="zh-CN"/>
              </w:rPr>
            </w:pPr>
          </w:p>
          <w:p w14:paraId="5F0CD0C1">
            <w:pPr>
              <w:widowControl w:val="0"/>
              <w:numPr>
                <w:ilvl w:val="2"/>
                <w:numId w:val="2"/>
              </w:numPr>
              <w:ind w:left="0" w:leftChars="0" w:firstLine="0" w:firstLineChars="0"/>
              <w:jc w:val="both"/>
              <w:rPr>
                <w:rFonts w:hint="eastAsia"/>
                <w:lang w:val="en-US" w:eastAsia="zh-CN"/>
              </w:rPr>
            </w:pPr>
            <w:r>
              <w:rPr>
                <w:rFonts w:hint="eastAsia"/>
                <w:lang w:val="en-US" w:eastAsia="zh-CN"/>
              </w:rPr>
              <w:t>算法实现</w:t>
            </w:r>
          </w:p>
          <w:p w14:paraId="45A4CC88">
            <w:pPr>
              <w:widowControl w:val="0"/>
              <w:numPr>
                <w:numId w:val="0"/>
              </w:numPr>
              <w:jc w:val="both"/>
              <w:rPr>
                <w:rFonts w:hint="eastAsia"/>
                <w:lang w:val="en-US" w:eastAsia="zh-CN"/>
              </w:rPr>
            </w:pPr>
            <w:r>
              <w:rPr>
                <w:rFonts w:hint="eastAsia"/>
                <w:lang w:val="en-US" w:eastAsia="zh-CN"/>
              </w:rPr>
              <w:t>算法伪代码：</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37EB8DBC">
              <w:tc>
                <w:tcPr>
                  <w:tcW w:w="7944" w:type="dxa"/>
                </w:tcPr>
                <w:p w14:paraId="71D23375">
                  <w:pPr>
                    <w:widowControl w:val="0"/>
                    <w:numPr>
                      <w:numId w:val="0"/>
                    </w:numPr>
                    <w:jc w:val="both"/>
                    <w:rPr>
                      <w:rFonts w:hint="default"/>
                      <w:vertAlign w:val="baseline"/>
                      <w:lang w:val="en-US" w:eastAsia="zh-CN"/>
                    </w:rPr>
                  </w:pPr>
                  <w:r>
                    <w:rPr>
                      <w:rFonts w:hint="default"/>
                      <w:vertAlign w:val="baseline"/>
                      <w:lang w:val="en-US" w:eastAsia="zh-CN"/>
                    </w:rPr>
                    <w:t>Input:</w:t>
                  </w:r>
                </w:p>
                <w:p w14:paraId="1A2DA42C">
                  <w:pPr>
                    <w:widowControl w:val="0"/>
                    <w:numPr>
                      <w:numId w:val="0"/>
                    </w:numPr>
                    <w:jc w:val="both"/>
                    <w:rPr>
                      <w:rFonts w:hint="default"/>
                      <w:vertAlign w:val="baseline"/>
                      <w:lang w:val="en-US" w:eastAsia="zh-CN"/>
                    </w:rPr>
                  </w:pPr>
                  <w:r>
                    <w:rPr>
                      <w:rFonts w:hint="default"/>
                      <w:vertAlign w:val="baseline"/>
                      <w:lang w:val="en-US" w:eastAsia="zh-CN"/>
                    </w:rPr>
                    <w:t xml:space="preserve">    x[1…n]      // 等距插值节点（按行）</w:t>
                  </w:r>
                </w:p>
                <w:p w14:paraId="71BC0196">
                  <w:pPr>
                    <w:widowControl w:val="0"/>
                    <w:numPr>
                      <w:numId w:val="0"/>
                    </w:numPr>
                    <w:jc w:val="both"/>
                    <w:rPr>
                      <w:rFonts w:hint="default"/>
                      <w:vertAlign w:val="baseline"/>
                      <w:lang w:val="en-US" w:eastAsia="zh-CN"/>
                    </w:rPr>
                  </w:pPr>
                  <w:r>
                    <w:rPr>
                      <w:rFonts w:hint="default"/>
                      <w:vertAlign w:val="baseline"/>
                      <w:lang w:val="en-US" w:eastAsia="zh-CN"/>
                    </w:rPr>
                    <w:t xml:space="preserve">    y[1…n]      // 对应节点函数值</w:t>
                  </w:r>
                </w:p>
                <w:p w14:paraId="436F8589">
                  <w:pPr>
                    <w:widowControl w:val="0"/>
                    <w:numPr>
                      <w:numId w:val="0"/>
                    </w:numPr>
                    <w:jc w:val="both"/>
                    <w:rPr>
                      <w:rFonts w:hint="default"/>
                      <w:vertAlign w:val="baseline"/>
                      <w:lang w:val="en-US" w:eastAsia="zh-CN"/>
                    </w:rPr>
                  </w:pPr>
                  <w:r>
                    <w:rPr>
                      <w:rFonts w:hint="default"/>
                      <w:vertAlign w:val="baseline"/>
                      <w:lang w:val="en-US" w:eastAsia="zh-CN"/>
                    </w:rPr>
                    <w:t xml:space="preserve">    xi          // 待求插值点的自变量值</w:t>
                  </w:r>
                </w:p>
                <w:p w14:paraId="6AF62763">
                  <w:pPr>
                    <w:widowControl w:val="0"/>
                    <w:numPr>
                      <w:numId w:val="0"/>
                    </w:numPr>
                    <w:jc w:val="both"/>
                    <w:rPr>
                      <w:rFonts w:hint="default"/>
                      <w:vertAlign w:val="baseline"/>
                      <w:lang w:val="en-US" w:eastAsia="zh-CN"/>
                    </w:rPr>
                  </w:pPr>
                </w:p>
                <w:p w14:paraId="55DBCCBC">
                  <w:pPr>
                    <w:widowControl w:val="0"/>
                    <w:numPr>
                      <w:numId w:val="0"/>
                    </w:numPr>
                    <w:jc w:val="both"/>
                    <w:rPr>
                      <w:rFonts w:hint="default"/>
                      <w:vertAlign w:val="baseline"/>
                      <w:lang w:val="en-US" w:eastAsia="zh-CN"/>
                    </w:rPr>
                  </w:pPr>
                  <w:r>
                    <w:rPr>
                      <w:rFonts w:hint="default"/>
                      <w:vertAlign w:val="baseline"/>
                      <w:lang w:val="en-US" w:eastAsia="zh-CN"/>
                    </w:rPr>
                    <w:t>Output:</w:t>
                  </w:r>
                </w:p>
                <w:p w14:paraId="6D249247">
                  <w:pPr>
                    <w:widowControl w:val="0"/>
                    <w:numPr>
                      <w:numId w:val="0"/>
                    </w:numPr>
                    <w:jc w:val="both"/>
                    <w:rPr>
                      <w:rFonts w:hint="default"/>
                      <w:vertAlign w:val="baseline"/>
                      <w:lang w:val="en-US" w:eastAsia="zh-CN"/>
                    </w:rPr>
                  </w:pPr>
                  <w:r>
                    <w:rPr>
                      <w:rFonts w:hint="default"/>
                      <w:vertAlign w:val="baseline"/>
                      <w:lang w:val="en-US" w:eastAsia="zh-CN"/>
                    </w:rPr>
                    <w:t xml:space="preserve">    yi          // 在 xi 处的插值结果</w:t>
                  </w:r>
                </w:p>
                <w:p w14:paraId="7556C7E5">
                  <w:pPr>
                    <w:widowControl w:val="0"/>
                    <w:numPr>
                      <w:numId w:val="0"/>
                    </w:numPr>
                    <w:jc w:val="both"/>
                    <w:rPr>
                      <w:rFonts w:hint="default"/>
                      <w:vertAlign w:val="baseline"/>
                      <w:lang w:val="en-US" w:eastAsia="zh-CN"/>
                    </w:rPr>
                  </w:pPr>
                </w:p>
                <w:p w14:paraId="6EAE0CDF">
                  <w:pPr>
                    <w:widowControl w:val="0"/>
                    <w:numPr>
                      <w:numId w:val="0"/>
                    </w:numPr>
                    <w:jc w:val="both"/>
                    <w:rPr>
                      <w:rFonts w:hint="default"/>
                      <w:vertAlign w:val="baseline"/>
                      <w:lang w:val="en-US" w:eastAsia="zh-CN"/>
                    </w:rPr>
                  </w:pPr>
                  <w:r>
                    <w:rPr>
                      <w:rFonts w:hint="default"/>
                      <w:vertAlign w:val="baseline"/>
                      <w:lang w:val="en-US" w:eastAsia="zh-CN"/>
                    </w:rPr>
                    <w:t>Begin</w:t>
                  </w:r>
                </w:p>
                <w:p w14:paraId="1D41806D">
                  <w:pPr>
                    <w:widowControl w:val="0"/>
                    <w:numPr>
                      <w:numId w:val="0"/>
                    </w:numPr>
                    <w:jc w:val="both"/>
                    <w:rPr>
                      <w:rFonts w:hint="default"/>
                      <w:vertAlign w:val="baseline"/>
                      <w:lang w:val="en-US" w:eastAsia="zh-CN"/>
                    </w:rPr>
                  </w:pPr>
                  <w:r>
                    <w:rPr>
                      <w:rFonts w:hint="default"/>
                      <w:vertAlign w:val="baseline"/>
                      <w:lang w:val="en-US" w:eastAsia="zh-CN"/>
                    </w:rPr>
                    <w:t xml:space="preserve">    // 1. 计算步长与归一化变量 t</w:t>
                  </w:r>
                </w:p>
                <w:p w14:paraId="51B65CF3">
                  <w:pPr>
                    <w:widowControl w:val="0"/>
                    <w:numPr>
                      <w:numId w:val="0"/>
                    </w:numPr>
                    <w:jc w:val="both"/>
                    <w:rPr>
                      <w:rFonts w:hint="default"/>
                      <w:vertAlign w:val="baseline"/>
                      <w:lang w:val="en-US" w:eastAsia="zh-CN"/>
                    </w:rPr>
                  </w:pPr>
                  <w:r>
                    <w:rPr>
                      <w:rFonts w:hint="default"/>
                      <w:vertAlign w:val="baseline"/>
                      <w:lang w:val="en-US" w:eastAsia="zh-CN"/>
                    </w:rPr>
                    <w:t xml:space="preserve">    h ← x[2] − x[1]</w:t>
                  </w:r>
                </w:p>
                <w:p w14:paraId="145D605C">
                  <w:pPr>
                    <w:widowControl w:val="0"/>
                    <w:numPr>
                      <w:numId w:val="0"/>
                    </w:numPr>
                    <w:jc w:val="both"/>
                    <w:rPr>
                      <w:rFonts w:hint="default"/>
                      <w:vertAlign w:val="baseline"/>
                      <w:lang w:val="en-US" w:eastAsia="zh-CN"/>
                    </w:rPr>
                  </w:pPr>
                  <w:r>
                    <w:rPr>
                      <w:rFonts w:hint="default"/>
                      <w:vertAlign w:val="baseline"/>
                      <w:lang w:val="en-US" w:eastAsia="zh-CN"/>
                    </w:rPr>
                    <w:t xml:space="preserve">    t ← (xi − x[1]) / h</w:t>
                  </w:r>
                </w:p>
                <w:p w14:paraId="07E445C5">
                  <w:pPr>
                    <w:widowControl w:val="0"/>
                    <w:numPr>
                      <w:numId w:val="0"/>
                    </w:numPr>
                    <w:jc w:val="both"/>
                    <w:rPr>
                      <w:rFonts w:hint="default"/>
                      <w:vertAlign w:val="baseline"/>
                      <w:lang w:val="en-US" w:eastAsia="zh-CN"/>
                    </w:rPr>
                  </w:pPr>
                </w:p>
                <w:p w14:paraId="2EFAE0EE">
                  <w:pPr>
                    <w:widowControl w:val="0"/>
                    <w:numPr>
                      <w:numId w:val="0"/>
                    </w:numPr>
                    <w:jc w:val="both"/>
                    <w:rPr>
                      <w:rFonts w:hint="default"/>
                      <w:vertAlign w:val="baseline"/>
                      <w:lang w:val="en-US" w:eastAsia="zh-CN"/>
                    </w:rPr>
                  </w:pPr>
                  <w:r>
                    <w:rPr>
                      <w:rFonts w:hint="default"/>
                      <w:vertAlign w:val="baseline"/>
                      <w:lang w:val="en-US" w:eastAsia="zh-CN"/>
                    </w:rPr>
                    <w:t xml:space="preserve">    // 2. 构造差分表 Y</w:t>
                  </w:r>
                </w:p>
                <w:p w14:paraId="1EC874C3">
                  <w:pPr>
                    <w:widowControl w:val="0"/>
                    <w:numPr>
                      <w:numId w:val="0"/>
                    </w:numPr>
                    <w:jc w:val="both"/>
                    <w:rPr>
                      <w:rFonts w:hint="default"/>
                      <w:vertAlign w:val="baseline"/>
                      <w:lang w:val="en-US" w:eastAsia="zh-CN"/>
                    </w:rPr>
                  </w:pPr>
                  <w:r>
                    <w:rPr>
                      <w:rFonts w:hint="default"/>
                      <w:vertAlign w:val="baseline"/>
                      <w:lang w:val="en-US" w:eastAsia="zh-CN"/>
                    </w:rPr>
                    <w:t xml:space="preserve">    Create matrix Y of size n × n, initialized to 0</w:t>
                  </w:r>
                </w:p>
                <w:p w14:paraId="27B729DE">
                  <w:pPr>
                    <w:widowControl w:val="0"/>
                    <w:numPr>
                      <w:numId w:val="0"/>
                    </w:numPr>
                    <w:jc w:val="both"/>
                    <w:rPr>
                      <w:rFonts w:hint="default"/>
                      <w:vertAlign w:val="baseline"/>
                      <w:lang w:val="en-US" w:eastAsia="zh-CN"/>
                    </w:rPr>
                  </w:pPr>
                  <w:r>
                    <w:rPr>
                      <w:rFonts w:hint="default"/>
                      <w:vertAlign w:val="baseline"/>
                      <w:lang w:val="en-US" w:eastAsia="zh-CN"/>
                    </w:rPr>
                    <w:t xml:space="preserve">    for i ← 1 to n do</w:t>
                  </w:r>
                </w:p>
                <w:p w14:paraId="558AB5FA">
                  <w:pPr>
                    <w:widowControl w:val="0"/>
                    <w:numPr>
                      <w:numId w:val="0"/>
                    </w:numPr>
                    <w:jc w:val="both"/>
                    <w:rPr>
                      <w:rFonts w:hint="default"/>
                      <w:vertAlign w:val="baseline"/>
                      <w:lang w:val="en-US" w:eastAsia="zh-CN"/>
                    </w:rPr>
                  </w:pPr>
                  <w:r>
                    <w:rPr>
                      <w:rFonts w:hint="default"/>
                      <w:vertAlign w:val="baseline"/>
                      <w:lang w:val="en-US" w:eastAsia="zh-CN"/>
                    </w:rPr>
                    <w:t xml:space="preserve">        Y[i][1] ← y[i]</w:t>
                  </w:r>
                </w:p>
                <w:p w14:paraId="5F101F45">
                  <w:pPr>
                    <w:widowControl w:val="0"/>
                    <w:numPr>
                      <w:numId w:val="0"/>
                    </w:numPr>
                    <w:jc w:val="both"/>
                    <w:rPr>
                      <w:rFonts w:hint="default"/>
                      <w:vertAlign w:val="baseline"/>
                      <w:lang w:val="en-US" w:eastAsia="zh-CN"/>
                    </w:rPr>
                  </w:pPr>
                  <w:r>
                    <w:rPr>
                      <w:rFonts w:hint="default"/>
                      <w:vertAlign w:val="baseline"/>
                      <w:lang w:val="en-US" w:eastAsia="zh-CN"/>
                    </w:rPr>
                    <w:t xml:space="preserve">    end for</w:t>
                  </w:r>
                </w:p>
                <w:p w14:paraId="5DDF09E6">
                  <w:pPr>
                    <w:widowControl w:val="0"/>
                    <w:numPr>
                      <w:numId w:val="0"/>
                    </w:numPr>
                    <w:jc w:val="both"/>
                    <w:rPr>
                      <w:rFonts w:hint="default"/>
                      <w:vertAlign w:val="baseline"/>
                      <w:lang w:val="en-US" w:eastAsia="zh-CN"/>
                    </w:rPr>
                  </w:pPr>
                </w:p>
                <w:p w14:paraId="63F97908">
                  <w:pPr>
                    <w:widowControl w:val="0"/>
                    <w:numPr>
                      <w:numId w:val="0"/>
                    </w:numPr>
                    <w:jc w:val="both"/>
                    <w:rPr>
                      <w:rFonts w:hint="default"/>
                      <w:vertAlign w:val="baseline"/>
                      <w:lang w:val="en-US" w:eastAsia="zh-CN"/>
                    </w:rPr>
                  </w:pPr>
                  <w:r>
                    <w:rPr>
                      <w:rFonts w:hint="default"/>
                      <w:vertAlign w:val="baseline"/>
                      <w:lang w:val="en-US" w:eastAsia="zh-CN"/>
                    </w:rPr>
                    <w:t xml:space="preserve">    for k ← 1 to n−1 do</w:t>
                  </w:r>
                </w:p>
                <w:p w14:paraId="10F533FB">
                  <w:pPr>
                    <w:widowControl w:val="0"/>
                    <w:numPr>
                      <w:numId w:val="0"/>
                    </w:numPr>
                    <w:jc w:val="both"/>
                    <w:rPr>
                      <w:rFonts w:hint="default"/>
                      <w:vertAlign w:val="baseline"/>
                      <w:lang w:val="en-US" w:eastAsia="zh-CN"/>
                    </w:rPr>
                  </w:pPr>
                  <w:r>
                    <w:rPr>
                      <w:rFonts w:hint="default"/>
                      <w:vertAlign w:val="baseline"/>
                      <w:lang w:val="en-US" w:eastAsia="zh-CN"/>
                    </w:rPr>
                    <w:t xml:space="preserve">        for i ← 1 to n−k do</w:t>
                  </w:r>
                </w:p>
                <w:p w14:paraId="664537DB">
                  <w:pPr>
                    <w:widowControl w:val="0"/>
                    <w:numPr>
                      <w:numId w:val="0"/>
                    </w:numPr>
                    <w:jc w:val="both"/>
                    <w:rPr>
                      <w:rFonts w:hint="default"/>
                      <w:vertAlign w:val="baseline"/>
                      <w:lang w:val="en-US" w:eastAsia="zh-CN"/>
                    </w:rPr>
                  </w:pPr>
                  <w:r>
                    <w:rPr>
                      <w:rFonts w:hint="default"/>
                      <w:vertAlign w:val="baseline"/>
                      <w:lang w:val="en-US" w:eastAsia="zh-CN"/>
                    </w:rPr>
                    <w:t xml:space="preserve">            Y[i][k+1] ← Y[i+1][k] − Y[i][k]</w:t>
                  </w:r>
                </w:p>
                <w:p w14:paraId="763428D3">
                  <w:pPr>
                    <w:widowControl w:val="0"/>
                    <w:numPr>
                      <w:numId w:val="0"/>
                    </w:numPr>
                    <w:jc w:val="both"/>
                    <w:rPr>
                      <w:rFonts w:hint="default"/>
                      <w:vertAlign w:val="baseline"/>
                      <w:lang w:val="en-US" w:eastAsia="zh-CN"/>
                    </w:rPr>
                  </w:pPr>
                  <w:r>
                    <w:rPr>
                      <w:rFonts w:hint="default"/>
                      <w:vertAlign w:val="baseline"/>
                      <w:lang w:val="en-US" w:eastAsia="zh-CN"/>
                    </w:rPr>
                    <w:t xml:space="preserve">        end for</w:t>
                  </w:r>
                </w:p>
                <w:p w14:paraId="492353A7">
                  <w:pPr>
                    <w:widowControl w:val="0"/>
                    <w:numPr>
                      <w:numId w:val="0"/>
                    </w:numPr>
                    <w:jc w:val="both"/>
                    <w:rPr>
                      <w:rFonts w:hint="default"/>
                      <w:vertAlign w:val="baseline"/>
                      <w:lang w:val="en-US" w:eastAsia="zh-CN"/>
                    </w:rPr>
                  </w:pPr>
                  <w:r>
                    <w:rPr>
                      <w:rFonts w:hint="default"/>
                      <w:vertAlign w:val="baseline"/>
                      <w:lang w:val="en-US" w:eastAsia="zh-CN"/>
                    </w:rPr>
                    <w:t xml:space="preserve">    end for</w:t>
                  </w:r>
                </w:p>
                <w:p w14:paraId="0544B9D2">
                  <w:pPr>
                    <w:widowControl w:val="0"/>
                    <w:numPr>
                      <w:numId w:val="0"/>
                    </w:numPr>
                    <w:jc w:val="both"/>
                    <w:rPr>
                      <w:rFonts w:hint="default"/>
                      <w:vertAlign w:val="baseline"/>
                      <w:lang w:val="en-US" w:eastAsia="zh-CN"/>
                    </w:rPr>
                  </w:pPr>
                </w:p>
                <w:p w14:paraId="74ECA4BA">
                  <w:pPr>
                    <w:widowControl w:val="0"/>
                    <w:numPr>
                      <w:numId w:val="0"/>
                    </w:numPr>
                    <w:jc w:val="both"/>
                    <w:rPr>
                      <w:rFonts w:hint="default"/>
                      <w:vertAlign w:val="baseline"/>
                      <w:lang w:val="en-US" w:eastAsia="zh-CN"/>
                    </w:rPr>
                  </w:pPr>
                  <w:r>
                    <w:rPr>
                      <w:rFonts w:hint="default"/>
                      <w:vertAlign w:val="baseline"/>
                      <w:lang w:val="en-US" w:eastAsia="zh-CN"/>
                    </w:rPr>
                    <w:t xml:space="preserve">    // 3. Newton 向前插值求和</w:t>
                  </w:r>
                </w:p>
                <w:p w14:paraId="3F8D8CA3">
                  <w:pPr>
                    <w:widowControl w:val="0"/>
                    <w:numPr>
                      <w:numId w:val="0"/>
                    </w:numPr>
                    <w:jc w:val="both"/>
                    <w:rPr>
                      <w:rFonts w:hint="default"/>
                      <w:vertAlign w:val="baseline"/>
                      <w:lang w:val="en-US" w:eastAsia="zh-CN"/>
                    </w:rPr>
                  </w:pPr>
                  <w:r>
                    <w:rPr>
                      <w:rFonts w:hint="default"/>
                      <w:vertAlign w:val="baseline"/>
                      <w:lang w:val="en-US" w:eastAsia="zh-CN"/>
                    </w:rPr>
                    <w:t xml:space="preserve">    yi ← Y[1][1]</w:t>
                  </w:r>
                </w:p>
                <w:p w14:paraId="6EFB4819">
                  <w:pPr>
                    <w:widowControl w:val="0"/>
                    <w:numPr>
                      <w:numId w:val="0"/>
                    </w:numPr>
                    <w:jc w:val="both"/>
                    <w:rPr>
                      <w:rFonts w:hint="default"/>
                      <w:vertAlign w:val="baseline"/>
                      <w:lang w:val="en-US" w:eastAsia="zh-CN"/>
                    </w:rPr>
                  </w:pPr>
                </w:p>
                <w:p w14:paraId="56A6300A">
                  <w:pPr>
                    <w:widowControl w:val="0"/>
                    <w:numPr>
                      <w:numId w:val="0"/>
                    </w:numPr>
                    <w:jc w:val="both"/>
                    <w:rPr>
                      <w:rFonts w:hint="default"/>
                      <w:vertAlign w:val="baseline"/>
                      <w:lang w:val="en-US" w:eastAsia="zh-CN"/>
                    </w:rPr>
                  </w:pPr>
                  <w:r>
                    <w:rPr>
                      <w:rFonts w:hint="default"/>
                      <w:vertAlign w:val="baseline"/>
                      <w:lang w:val="en-US" w:eastAsia="zh-CN"/>
                    </w:rPr>
                    <w:t xml:space="preserve">    for i ← 1 to n−1 do</w:t>
                  </w:r>
                </w:p>
                <w:p w14:paraId="61F8F594">
                  <w:pPr>
                    <w:widowControl w:val="0"/>
                    <w:numPr>
                      <w:numId w:val="0"/>
                    </w:numPr>
                    <w:jc w:val="both"/>
                    <w:rPr>
                      <w:rFonts w:hint="default"/>
                      <w:vertAlign w:val="baseline"/>
                      <w:lang w:val="en-US" w:eastAsia="zh-CN"/>
                    </w:rPr>
                  </w:pPr>
                  <w:r>
                    <w:rPr>
                      <w:rFonts w:hint="default"/>
                      <w:vertAlign w:val="baseline"/>
                      <w:lang w:val="en-US" w:eastAsia="zh-CN"/>
                    </w:rPr>
                    <w:t xml:space="preserve">        term ← 1</w:t>
                  </w:r>
                </w:p>
                <w:p w14:paraId="2C6E045B">
                  <w:pPr>
                    <w:widowControl w:val="0"/>
                    <w:numPr>
                      <w:numId w:val="0"/>
                    </w:numPr>
                    <w:jc w:val="both"/>
                    <w:rPr>
                      <w:rFonts w:hint="default"/>
                      <w:vertAlign w:val="baseline"/>
                      <w:lang w:val="en-US" w:eastAsia="zh-CN"/>
                    </w:rPr>
                  </w:pPr>
                  <w:r>
                    <w:rPr>
                      <w:rFonts w:hint="default"/>
                      <w:vertAlign w:val="baseline"/>
                      <w:lang w:val="en-US" w:eastAsia="zh-CN"/>
                    </w:rPr>
                    <w:t xml:space="preserve">        for k ← 0 to i−1 do</w:t>
                  </w:r>
                </w:p>
                <w:p w14:paraId="5CB31403">
                  <w:pPr>
                    <w:widowControl w:val="0"/>
                    <w:numPr>
                      <w:numId w:val="0"/>
                    </w:numPr>
                    <w:jc w:val="both"/>
                    <w:rPr>
                      <w:rFonts w:hint="default"/>
                      <w:vertAlign w:val="baseline"/>
                      <w:lang w:val="en-US" w:eastAsia="zh-CN"/>
                    </w:rPr>
                  </w:pPr>
                  <w:r>
                    <w:rPr>
                      <w:rFonts w:hint="default"/>
                      <w:vertAlign w:val="baseline"/>
                      <w:lang w:val="en-US" w:eastAsia="zh-CN"/>
                    </w:rPr>
                    <w:t xml:space="preserve">            term ← term × (t − k)</w:t>
                  </w:r>
                </w:p>
                <w:p w14:paraId="66EA9E7F">
                  <w:pPr>
                    <w:widowControl w:val="0"/>
                    <w:numPr>
                      <w:numId w:val="0"/>
                    </w:numPr>
                    <w:jc w:val="both"/>
                    <w:rPr>
                      <w:rFonts w:hint="default"/>
                      <w:vertAlign w:val="baseline"/>
                      <w:lang w:val="en-US" w:eastAsia="zh-CN"/>
                    </w:rPr>
                  </w:pPr>
                  <w:r>
                    <w:rPr>
                      <w:rFonts w:hint="default"/>
                      <w:vertAlign w:val="baseline"/>
                      <w:lang w:val="en-US" w:eastAsia="zh-CN"/>
                    </w:rPr>
                    <w:t xml:space="preserve">        end for</w:t>
                  </w:r>
                </w:p>
                <w:p w14:paraId="33A90CA4">
                  <w:pPr>
                    <w:widowControl w:val="0"/>
                    <w:numPr>
                      <w:numId w:val="0"/>
                    </w:numPr>
                    <w:jc w:val="both"/>
                    <w:rPr>
                      <w:rFonts w:hint="default"/>
                      <w:vertAlign w:val="baseline"/>
                      <w:lang w:val="en-US" w:eastAsia="zh-CN"/>
                    </w:rPr>
                  </w:pPr>
                  <w:r>
                    <w:rPr>
                      <w:rFonts w:hint="default"/>
                      <w:vertAlign w:val="baseline"/>
                      <w:lang w:val="en-US" w:eastAsia="zh-CN"/>
                    </w:rPr>
                    <w:t xml:space="preserve">        yi ← yi + Y[1][i+1] × term / factorial(i)</w:t>
                  </w:r>
                </w:p>
                <w:p w14:paraId="55D84779">
                  <w:pPr>
                    <w:widowControl w:val="0"/>
                    <w:numPr>
                      <w:numId w:val="0"/>
                    </w:numPr>
                    <w:jc w:val="both"/>
                    <w:rPr>
                      <w:rFonts w:hint="default"/>
                      <w:vertAlign w:val="baseline"/>
                      <w:lang w:val="en-US" w:eastAsia="zh-CN"/>
                    </w:rPr>
                  </w:pPr>
                  <w:r>
                    <w:rPr>
                      <w:rFonts w:hint="default"/>
                      <w:vertAlign w:val="baseline"/>
                      <w:lang w:val="en-US" w:eastAsia="zh-CN"/>
                    </w:rPr>
                    <w:t xml:space="preserve">    end for</w:t>
                  </w:r>
                </w:p>
                <w:p w14:paraId="5124AF5E">
                  <w:pPr>
                    <w:widowControl w:val="0"/>
                    <w:numPr>
                      <w:numId w:val="0"/>
                    </w:numPr>
                    <w:jc w:val="both"/>
                    <w:rPr>
                      <w:rFonts w:hint="default"/>
                      <w:vertAlign w:val="baseline"/>
                      <w:lang w:val="en-US" w:eastAsia="zh-CN"/>
                    </w:rPr>
                  </w:pPr>
                </w:p>
                <w:p w14:paraId="13294241">
                  <w:pPr>
                    <w:widowControl w:val="0"/>
                    <w:numPr>
                      <w:numId w:val="0"/>
                    </w:numPr>
                    <w:jc w:val="both"/>
                    <w:rPr>
                      <w:rFonts w:hint="default"/>
                      <w:vertAlign w:val="baseline"/>
                      <w:lang w:val="en-US" w:eastAsia="zh-CN"/>
                    </w:rPr>
                  </w:pPr>
                  <w:r>
                    <w:rPr>
                      <w:rFonts w:hint="default"/>
                      <w:vertAlign w:val="baseline"/>
                      <w:lang w:val="en-US" w:eastAsia="zh-CN"/>
                    </w:rPr>
                    <w:t xml:space="preserve">    return yi</w:t>
                  </w:r>
                </w:p>
                <w:p w14:paraId="564D240D">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4589D721">
            <w:pPr>
              <w:widowControl w:val="0"/>
              <w:numPr>
                <w:numId w:val="0"/>
              </w:numPr>
              <w:jc w:val="both"/>
              <w:rPr>
                <w:rFonts w:hint="default"/>
                <w:lang w:val="en-US" w:eastAsia="zh-CN"/>
              </w:rPr>
            </w:pPr>
          </w:p>
          <w:p w14:paraId="551A723F">
            <w:pPr>
              <w:widowControl w:val="0"/>
              <w:numPr>
                <w:ilvl w:val="2"/>
                <w:numId w:val="2"/>
              </w:numPr>
              <w:ind w:left="0" w:leftChars="0" w:firstLine="0" w:firstLineChars="0"/>
              <w:jc w:val="both"/>
              <w:rPr>
                <w:rFonts w:hint="default"/>
                <w:lang w:val="en-US" w:eastAsia="zh-CN"/>
              </w:rPr>
            </w:pPr>
            <w:r>
              <w:rPr>
                <w:rFonts w:hint="eastAsia"/>
                <w:lang w:val="en-US" w:eastAsia="zh-CN"/>
              </w:rPr>
              <w:t>测试验证</w:t>
            </w:r>
          </w:p>
          <w:p w14:paraId="1FB81DAF">
            <w:pPr>
              <w:widowControl w:val="0"/>
              <w:numPr>
                <w:numId w:val="0"/>
              </w:numPr>
              <w:jc w:val="both"/>
              <w:rPr>
                <w:rFonts w:hint="eastAsia"/>
                <w:lang w:val="en-US" w:eastAsia="zh-CN"/>
              </w:rPr>
            </w:pPr>
            <w:r>
              <w:rPr>
                <w:rFonts w:hint="eastAsia"/>
                <w:lang w:val="en-US" w:eastAsia="zh-CN"/>
              </w:rPr>
              <w:t>函数为</w:t>
            </w:r>
            <w:r>
              <w:rPr>
                <w:rFonts w:hint="default"/>
                <w:lang w:val="en-US" w:eastAsia="zh-CN"/>
              </w:rPr>
              <w:t>f(x)=x+1</w:t>
            </w:r>
            <w:r>
              <w:rPr>
                <w:rFonts w:hint="eastAsia"/>
                <w:lang w:val="en-US" w:eastAsia="zh-CN"/>
              </w:rPr>
              <w:t>插入节点为</w:t>
            </w:r>
            <w:r>
              <w:rPr>
                <w:rFonts w:hint="default"/>
                <w:lang w:val="en-US" w:eastAsia="zh-CN"/>
              </w:rPr>
              <w:t>x = [1, 2], y=[2, 3]</w:t>
            </w:r>
            <w:r>
              <w:rPr>
                <w:rFonts w:hint="eastAsia"/>
                <w:lang w:val="en-US" w:eastAsia="zh-CN"/>
              </w:rPr>
              <w:t>，计算插值多项式x</w:t>
            </w:r>
            <w:r>
              <w:rPr>
                <w:rFonts w:hint="default"/>
                <w:lang w:val="en-US" w:eastAsia="zh-CN"/>
              </w:rPr>
              <w:t>=1.5</w:t>
            </w:r>
            <w:r>
              <w:rPr>
                <w:rFonts w:hint="eastAsia"/>
                <w:lang w:val="en-US" w:eastAsia="zh-CN"/>
              </w:rPr>
              <w:t>的函数值</w:t>
            </w:r>
          </w:p>
          <w:p w14:paraId="70F73C29">
            <w:pPr>
              <w:widowControl w:val="0"/>
              <w:numPr>
                <w:numId w:val="0"/>
              </w:numPr>
              <w:jc w:val="both"/>
              <m:rPr/>
              <w:rPr>
                <w:rFonts w:hint="eastAsia" w:hAnsi="DejaVu Math TeX Gyre"/>
                <w:i w:val="0"/>
                <w:sz w:val="21"/>
                <w:lang w:val="en-US" w:eastAsia="zh-CN"/>
              </w:rPr>
            </w:pPr>
            <w:r>
              <w:rPr>
                <w:rFonts w:hint="eastAsia"/>
                <w:lang w:val="en-US" w:eastAsia="zh-CN"/>
              </w:rPr>
              <w:t>运行结果为</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(1.5)=2.5</m:t>
              </m:r>
            </m:oMath>
            <w:r>
              <m:rPr/>
              <w:rPr>
                <w:rFonts w:hint="default" w:hAnsi="DejaVu Math TeX Gyre"/>
                <w:i w:val="0"/>
                <w:sz w:val="21"/>
              </w:rPr>
              <w:br w:type="textWrapping"/>
            </w:r>
            <w:r>
              <m:rPr/>
              <w:rPr>
                <w:rFonts w:hint="eastAsia" w:hAnsi="DejaVu Math TeX Gyre"/>
                <w:i w:val="0"/>
                <w:sz w:val="21"/>
                <w:lang w:val="en-US" w:eastAsia="zh-CN"/>
              </w:rPr>
              <w:t>运行结果与理论结果相同代码正确</w:t>
            </w:r>
          </w:p>
          <w:p w14:paraId="1CF85E8A">
            <w:pPr>
              <w:widowControl w:val="0"/>
              <w:numPr>
                <w:numId w:val="0"/>
              </w:numPr>
              <w:jc w:val="both"/>
              <m:rPr/>
              <w:rPr>
                <w:rFonts w:hint="default" w:hAnsi="DejaVu Math TeX Gyre"/>
                <w:i w:val="0"/>
                <w:sz w:val="21"/>
                <w:lang w:val="en-US" w:eastAsia="zh-CN"/>
              </w:rPr>
            </w:pPr>
          </w:p>
          <w:p w14:paraId="0C388116">
            <w:pPr>
              <w:widowControl w:val="0"/>
              <w:numPr>
                <w:ilvl w:val="2"/>
                <w:numId w:val="2"/>
              </w:numPr>
              <w:ind w:left="0" w:leftChars="0" w:firstLine="0" w:firstLineChars="0"/>
              <w:jc w:val="both"/>
              <w:rPr>
                <w:rFonts w:hint="default"/>
                <w:lang w:val="en-US" w:eastAsia="zh-CN"/>
              </w:rPr>
            </w:pPr>
            <w:r>
              <w:rPr>
                <w:rFonts w:hint="eastAsia"/>
                <w:lang w:val="en-US" w:eastAsia="zh-CN"/>
              </w:rPr>
              <w:t>参数设置</w:t>
            </w:r>
          </w:p>
          <w:p w14:paraId="6E056D8B">
            <w:pPr>
              <w:widowControl w:val="0"/>
              <w:numPr>
                <w:numId w:val="0"/>
              </w:numPr>
              <w:jc w:val="both"/>
              <w:rPr>
                <w:rFonts w:hint="eastAsia"/>
                <w:lang w:val="en-US" w:eastAsia="zh-CN"/>
              </w:rPr>
            </w:pPr>
            <w:r>
              <w:rPr>
                <w:rFonts w:hint="eastAsia"/>
                <w:lang w:val="en-US" w:eastAsia="zh-CN"/>
              </w:rPr>
              <w:t>两组节点选择：</w:t>
            </w:r>
          </w:p>
          <w:p w14:paraId="4B07EACB">
            <w:pPr>
              <w:widowControl w:val="0"/>
              <w:numPr>
                <w:ilvl w:val="0"/>
                <w:numId w:val="4"/>
              </w:numPr>
              <w:jc w:val="both"/>
              <w:rPr>
                <w:rFonts w:hint="default"/>
                <w:lang w:val="en-US" w:eastAsia="zh-CN"/>
              </w:rPr>
            </w:pPr>
            <m:oMath>
              <m:r>
                <m:rPr/>
                <w:rPr>
                  <w:rFonts w:hint="default" w:ascii="DejaVu Math TeX Gyre" w:hAnsi="DejaVu Math TeX Gyre"/>
                  <w:sz w:val="21"/>
                </w:rPr>
                <m:t>x=[20,21,22,23]</m:t>
              </m:r>
            </m:oMath>
          </w:p>
          <w:p w14:paraId="68CFE1E0">
            <w:pPr>
              <w:widowControl w:val="0"/>
              <w:numPr>
                <w:ilvl w:val="0"/>
                <w:numId w:val="4"/>
              </w:numPr>
              <w:jc w:val="both"/>
              <w:rPr>
                <w:rFonts w:hint="default"/>
                <w:lang w:val="en-US" w:eastAsia="zh-CN"/>
              </w:rPr>
            </w:pPr>
            <m:oMath>
              <m:r>
                <m:rPr/>
                <w:rPr>
                  <w:rFonts w:hint="default" w:ascii="DejaVu Math TeX Gyre" w:hAnsi="DejaVu Math TeX Gyre"/>
                  <w:sz w:val="21"/>
                </w:rPr>
                <m:t>x=[21,22,23,24]</m:t>
              </m:r>
            </m:oMath>
          </w:p>
          <w:p w14:paraId="32654A69">
            <w:pPr>
              <w:widowControl w:val="0"/>
              <w:numPr>
                <w:numId w:val="0"/>
              </w:numPr>
              <w:jc w:val="both"/>
              <w:rPr>
                <w:rFonts w:hint="default"/>
                <w:lang w:val="en-US" w:eastAsia="zh-CN"/>
              </w:rPr>
            </w:pPr>
          </w:p>
          <w:p w14:paraId="47F71240">
            <w:pPr>
              <w:widowControl w:val="0"/>
              <w:numPr>
                <w:ilvl w:val="2"/>
                <w:numId w:val="2"/>
              </w:numPr>
              <w:ind w:left="0" w:leftChars="0" w:firstLine="0" w:firstLineChars="0"/>
              <w:jc w:val="both"/>
              <w:rPr>
                <w:rFonts w:hint="default"/>
                <w:lang w:val="en-US" w:eastAsia="zh-CN"/>
              </w:rPr>
            </w:pPr>
            <w:r>
              <w:rPr>
                <w:rFonts w:hint="eastAsia"/>
                <w:lang w:val="en-US" w:eastAsia="zh-CN"/>
              </w:rPr>
              <w:t>运行计算</w:t>
            </w:r>
          </w:p>
          <w:p w14:paraId="6481CEFA">
            <w:pPr>
              <w:widowControl w:val="0"/>
              <w:numPr>
                <w:numId w:val="0"/>
              </w:numPr>
              <w:jc w:val="both"/>
              <w:rPr>
                <w:rFonts w:hint="default"/>
                <w:lang w:val="en-US" w:eastAsia="zh-CN"/>
              </w:rPr>
            </w:pPr>
            <w:r>
              <w:rPr>
                <w:rFonts w:hint="eastAsia"/>
                <w:lang w:val="en-US" w:eastAsia="zh-CN"/>
              </w:rPr>
              <w:t>输出0-4阶差商表：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56E2C6FC">
              <w:tc>
                <w:tcPr>
                  <w:tcW w:w="7944" w:type="dxa"/>
                </w:tcPr>
                <w:p w14:paraId="34C779C0">
                  <w:pPr>
                    <w:widowControl w:val="0"/>
                    <w:numPr>
                      <w:numId w:val="0"/>
                    </w:numPr>
                    <w:jc w:val="both"/>
                    <w:rPr>
                      <w:rFonts w:hint="default"/>
                      <w:vertAlign w:val="baseline"/>
                      <w:lang w:val="en-US" w:eastAsia="zh-CN"/>
                    </w:rPr>
                  </w:pPr>
                  <w:r>
                    <w:rPr>
                      <w:rFonts w:hint="default"/>
                      <w:vertAlign w:val="baseline"/>
                      <w:lang w:val="en-US" w:eastAsia="zh-CN"/>
                    </w:rPr>
                    <w:t>disp('0 至 4 阶差商表（保留五位小数）：');</w:t>
                  </w:r>
                </w:p>
                <w:p w14:paraId="5DD73BFE">
                  <w:pPr>
                    <w:widowControl w:val="0"/>
                    <w:numPr>
                      <w:numId w:val="0"/>
                    </w:numPr>
                    <w:jc w:val="both"/>
                    <w:rPr>
                      <w:rFonts w:hint="default"/>
                      <w:vertAlign w:val="baseline"/>
                      <w:lang w:val="en-US" w:eastAsia="zh-CN"/>
                    </w:rPr>
                  </w:pPr>
                  <w:r>
                    <w:rPr>
                      <w:rFonts w:hint="eastAsia"/>
                      <w:vertAlign w:val="baseline"/>
                      <w:lang w:val="en-US" w:eastAsia="zh-CN"/>
                    </w:rPr>
                    <w:t>x</w:t>
                  </w:r>
                  <w:r>
                    <w:rPr>
                      <w:rFonts w:hint="default"/>
                      <w:vertAlign w:val="baseline"/>
                      <w:lang w:val="en-US" w:eastAsia="zh-CN"/>
                    </w:rPr>
                    <w:t xml:space="preserve"> = [20, 21, 22, 23, 24];</w:t>
                  </w:r>
                  <w:r>
                    <w:rPr>
                      <w:rFonts w:hint="default"/>
                      <w:vertAlign w:val="baseline"/>
                      <w:lang w:val="en-US" w:eastAsia="zh-CN"/>
                    </w:rPr>
                    <w:br w:type="textWrapping"/>
                  </w:r>
                  <w:r>
                    <w:rPr>
                      <w:rFonts w:hint="default"/>
                      <w:vertAlign w:val="baseline"/>
                      <w:lang w:val="en-US" w:eastAsia="zh-CN"/>
                    </w:rPr>
                    <w:t>y = [1.30103, 1.32222, .134242, 1.36173, 1.38021];</w:t>
                  </w:r>
                </w:p>
                <w:p w14:paraId="0E716623">
                  <w:pPr>
                    <w:widowControl w:val="0"/>
                    <w:numPr>
                      <w:numId w:val="0"/>
                    </w:numPr>
                    <w:jc w:val="both"/>
                    <w:rPr>
                      <w:rFonts w:hint="default"/>
                      <w:vertAlign w:val="baseline"/>
                      <w:lang w:val="en-US" w:eastAsia="zh-CN"/>
                    </w:rPr>
                  </w:pPr>
                  <w:r>
                    <w:rPr>
                      <w:rFonts w:hint="default"/>
                      <w:vertAlign w:val="baseline"/>
                      <w:lang w:val="en-US" w:eastAsia="zh-CN"/>
                    </w:rPr>
                    <w:t>divided_diff = zeros(length(x), length(x));</w:t>
                  </w:r>
                </w:p>
                <w:p w14:paraId="0706C71F">
                  <w:pPr>
                    <w:widowControl w:val="0"/>
                    <w:numPr>
                      <w:numId w:val="0"/>
                    </w:numPr>
                    <w:jc w:val="both"/>
                    <w:rPr>
                      <w:rFonts w:hint="default"/>
                      <w:vertAlign w:val="baseline"/>
                      <w:lang w:val="en-US" w:eastAsia="zh-CN"/>
                    </w:rPr>
                  </w:pPr>
                  <w:r>
                    <w:rPr>
                      <w:rFonts w:hint="default"/>
                      <w:vertAlign w:val="baseline"/>
                      <w:lang w:val="en-US" w:eastAsia="zh-CN"/>
                    </w:rPr>
                    <w:t>divided_diff(:, 1) = y';</w:t>
                  </w:r>
                </w:p>
                <w:p w14:paraId="23369DAE">
                  <w:pPr>
                    <w:widowControl w:val="0"/>
                    <w:numPr>
                      <w:numId w:val="0"/>
                    </w:numPr>
                    <w:jc w:val="both"/>
                    <w:rPr>
                      <w:rFonts w:hint="default"/>
                      <w:vertAlign w:val="baseline"/>
                      <w:lang w:val="en-US" w:eastAsia="zh-CN"/>
                    </w:rPr>
                  </w:pPr>
                </w:p>
                <w:p w14:paraId="0AADBD9F">
                  <w:pPr>
                    <w:widowControl w:val="0"/>
                    <w:numPr>
                      <w:numId w:val="0"/>
                    </w:numPr>
                    <w:jc w:val="both"/>
                    <w:rPr>
                      <w:rFonts w:hint="default"/>
                      <w:vertAlign w:val="baseline"/>
                      <w:lang w:val="en-US" w:eastAsia="zh-CN"/>
                    </w:rPr>
                  </w:pPr>
                  <w:r>
                    <w:rPr>
                      <w:rFonts w:hint="default"/>
                      <w:vertAlign w:val="baseline"/>
                      <w:lang w:val="en-US" w:eastAsia="zh-CN"/>
                    </w:rPr>
                    <w:t>for j = 2:length(x)</w:t>
                  </w:r>
                </w:p>
                <w:p w14:paraId="451A0875">
                  <w:pPr>
                    <w:widowControl w:val="0"/>
                    <w:numPr>
                      <w:numId w:val="0"/>
                    </w:numPr>
                    <w:jc w:val="both"/>
                    <w:rPr>
                      <w:rFonts w:hint="default"/>
                      <w:vertAlign w:val="baseline"/>
                      <w:lang w:val="en-US" w:eastAsia="zh-CN"/>
                    </w:rPr>
                  </w:pPr>
                  <w:r>
                    <w:rPr>
                      <w:rFonts w:hint="default"/>
                      <w:vertAlign w:val="baseline"/>
                      <w:lang w:val="en-US" w:eastAsia="zh-CN"/>
                    </w:rPr>
                    <w:t xml:space="preserve">    for i = j:length(x)</w:t>
                  </w:r>
                </w:p>
                <w:p w14:paraId="73BEA0A7">
                  <w:pPr>
                    <w:widowControl w:val="0"/>
                    <w:numPr>
                      <w:numId w:val="0"/>
                    </w:numPr>
                    <w:jc w:val="both"/>
                    <w:rPr>
                      <w:rFonts w:hint="default"/>
                      <w:vertAlign w:val="baseline"/>
                      <w:lang w:val="en-US" w:eastAsia="zh-CN"/>
                    </w:rPr>
                  </w:pPr>
                  <w:r>
                    <w:rPr>
                      <w:rFonts w:hint="default"/>
                      <w:vertAlign w:val="baseline"/>
                      <w:lang w:val="en-US" w:eastAsia="zh-CN"/>
                    </w:rPr>
                    <w:t xml:space="preserve">        divided_diff(i, j) = (divided_diff(i, j-1) - divided_diff(i-1, j-1)) / ...</w:t>
                  </w:r>
                </w:p>
                <w:p w14:paraId="3A11994C">
                  <w:pPr>
                    <w:widowControl w:val="0"/>
                    <w:numPr>
                      <w:numId w:val="0"/>
                    </w:numPr>
                    <w:jc w:val="both"/>
                    <w:rPr>
                      <w:rFonts w:hint="default"/>
                      <w:vertAlign w:val="baseline"/>
                      <w:lang w:val="en-US" w:eastAsia="zh-CN"/>
                    </w:rPr>
                  </w:pPr>
                  <w:r>
                    <w:rPr>
                      <w:rFonts w:hint="default"/>
                      <w:vertAlign w:val="baseline"/>
                      <w:lang w:val="en-US" w:eastAsia="zh-CN"/>
                    </w:rPr>
                    <w:t xml:space="preserve">                             (x(i) - x(i-j+1));</w:t>
                  </w:r>
                </w:p>
                <w:p w14:paraId="4C388367">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3760B584">
                  <w:pPr>
                    <w:widowControl w:val="0"/>
                    <w:numPr>
                      <w:numId w:val="0"/>
                    </w:numPr>
                    <w:jc w:val="both"/>
                    <w:rPr>
                      <w:rFonts w:hint="default"/>
                      <w:vertAlign w:val="baseline"/>
                      <w:lang w:val="en-US" w:eastAsia="zh-CN"/>
                    </w:rPr>
                  </w:pPr>
                  <w:r>
                    <w:rPr>
                      <w:rFonts w:hint="default"/>
                      <w:vertAlign w:val="baseline"/>
                      <w:lang w:val="en-US" w:eastAsia="zh-CN"/>
                    </w:rPr>
                    <w:t>end</w:t>
                  </w:r>
                </w:p>
                <w:p w14:paraId="0D708915">
                  <w:pPr>
                    <w:widowControl w:val="0"/>
                    <w:numPr>
                      <w:numId w:val="0"/>
                    </w:numPr>
                    <w:jc w:val="both"/>
                    <w:rPr>
                      <w:rFonts w:hint="default"/>
                      <w:vertAlign w:val="baseline"/>
                      <w:lang w:val="en-US" w:eastAsia="zh-CN"/>
                    </w:rPr>
                  </w:pPr>
                </w:p>
                <w:p w14:paraId="4285F79E">
                  <w:pPr>
                    <w:widowControl w:val="0"/>
                    <w:numPr>
                      <w:numId w:val="0"/>
                    </w:numPr>
                    <w:jc w:val="both"/>
                    <w:rPr>
                      <w:rFonts w:hint="default"/>
                      <w:vertAlign w:val="baseline"/>
                      <w:lang w:val="en-US" w:eastAsia="zh-CN"/>
                    </w:rPr>
                  </w:pPr>
                  <w:r>
                    <w:rPr>
                      <w:rFonts w:hint="default"/>
                      <w:vertAlign w:val="baseline"/>
                      <w:lang w:val="en-US" w:eastAsia="zh-CN"/>
                    </w:rPr>
                    <w:t>% 保留五位小数</w:t>
                  </w:r>
                </w:p>
                <w:p w14:paraId="62242106">
                  <w:pPr>
                    <w:widowControl w:val="0"/>
                    <w:numPr>
                      <w:numId w:val="0"/>
                    </w:numPr>
                    <w:jc w:val="both"/>
                    <w:rPr>
                      <w:rFonts w:hint="default"/>
                      <w:vertAlign w:val="baseline"/>
                      <w:lang w:val="en-US" w:eastAsia="zh-CN"/>
                    </w:rPr>
                  </w:pPr>
                  <w:r>
                    <w:rPr>
                      <w:rFonts w:hint="default"/>
                      <w:vertAlign w:val="baseline"/>
                      <w:lang w:val="en-US" w:eastAsia="zh-CN"/>
                    </w:rPr>
                    <w:t>divided_diff = round(divided_diff, 5);</w:t>
                  </w:r>
                </w:p>
                <w:p w14:paraId="65E76915">
                  <w:pPr>
                    <w:widowControl w:val="0"/>
                    <w:numPr>
                      <w:numId w:val="0"/>
                    </w:numPr>
                    <w:jc w:val="both"/>
                    <w:rPr>
                      <w:rFonts w:hint="default"/>
                      <w:vertAlign w:val="baseline"/>
                      <w:lang w:val="en-US" w:eastAsia="zh-CN"/>
                    </w:rPr>
                  </w:pPr>
                </w:p>
                <w:p w14:paraId="565C7EAF">
                  <w:pPr>
                    <w:widowControl w:val="0"/>
                    <w:numPr>
                      <w:numId w:val="0"/>
                    </w:numPr>
                    <w:jc w:val="both"/>
                    <w:rPr>
                      <w:rFonts w:hint="default"/>
                      <w:vertAlign w:val="baseline"/>
                      <w:lang w:val="en-US" w:eastAsia="zh-CN"/>
                    </w:rPr>
                  </w:pPr>
                  <w:r>
                    <w:rPr>
                      <w:rFonts w:hint="default"/>
                      <w:vertAlign w:val="baseline"/>
                      <w:lang w:val="en-US" w:eastAsia="zh-CN"/>
                    </w:rPr>
                    <w:t>disp(array2table(divided_diff, ...</w:t>
                  </w:r>
                </w:p>
                <w:p w14:paraId="63336B4F">
                  <w:pPr>
                    <w:widowControl w:val="0"/>
                    <w:numPr>
                      <w:numId w:val="0"/>
                    </w:numPr>
                    <w:jc w:val="both"/>
                    <w:rPr>
                      <w:rFonts w:hint="default"/>
                      <w:vertAlign w:val="baseline"/>
                      <w:lang w:val="en-US" w:eastAsia="zh-CN"/>
                    </w:rPr>
                  </w:pPr>
                  <w:r>
                    <w:rPr>
                      <w:rFonts w:hint="default"/>
                      <w:vertAlign w:val="baseline"/>
                      <w:lang w:val="en-US" w:eastAsia="zh-CN"/>
                    </w:rPr>
                    <w:t xml:space="preserve">    'VariableNames', arrayfun(@(n) sprintf('第%d阶差商', n), 0:length(x)-1, 'UniformOutput', false), ...</w:t>
                  </w:r>
                </w:p>
                <w:p w14:paraId="117CA815">
                  <w:pPr>
                    <w:widowControl w:val="0"/>
                    <w:numPr>
                      <w:numId w:val="0"/>
                    </w:numPr>
                    <w:jc w:val="both"/>
                    <w:rPr>
                      <w:rFonts w:hint="default"/>
                      <w:vertAlign w:val="baseline"/>
                      <w:lang w:val="en-US" w:eastAsia="zh-CN"/>
                    </w:rPr>
                  </w:pPr>
                  <w:r>
                    <w:rPr>
                      <w:rFonts w:hint="default"/>
                      <w:vertAlign w:val="baseline"/>
                      <w:lang w:val="en-US" w:eastAsia="zh-CN"/>
                    </w:rPr>
                    <w:t xml:space="preserve">    'RowNames', arrayfun(@(n) sprintf('x_%d', n), 0:length(x)-1, 'UniformOutput', false)));</w:t>
                  </w:r>
                </w:p>
                <w:p w14:paraId="2054A081">
                  <w:pPr>
                    <w:widowControl w:val="0"/>
                    <w:numPr>
                      <w:numId w:val="0"/>
                    </w:numPr>
                    <w:jc w:val="both"/>
                    <w:rPr>
                      <w:rFonts w:hint="default"/>
                      <w:vertAlign w:val="baseline"/>
                      <w:lang w:val="en-US" w:eastAsia="zh-CN"/>
                    </w:rPr>
                  </w:pPr>
                  <w:r>
                    <w:rPr>
                      <w:rFonts w:hint="default"/>
                      <w:vertAlign w:val="baseline"/>
                      <w:lang w:val="en-US" w:eastAsia="zh-CN"/>
                    </w:rPr>
                    <w:t>for i = 1: length(x)</w:t>
                  </w:r>
                </w:p>
                <w:p w14:paraId="0B2D19B3">
                  <w:pPr>
                    <w:widowControl w:val="0"/>
                    <w:numPr>
                      <w:numId w:val="0"/>
                    </w:numPr>
                    <w:jc w:val="both"/>
                    <w:rPr>
                      <w:rFonts w:hint="default"/>
                      <w:vertAlign w:val="baseline"/>
                      <w:lang w:val="en-US" w:eastAsia="zh-CN"/>
                    </w:rPr>
                  </w:pPr>
                  <w:r>
                    <w:rPr>
                      <w:rFonts w:hint="default"/>
                      <w:vertAlign w:val="baseline"/>
                      <w:lang w:val="en-US" w:eastAsia="zh-CN"/>
                    </w:rPr>
                    <w:t>for j = 1: length(x)</w:t>
                  </w:r>
                </w:p>
                <w:p w14:paraId="5E46EBD2">
                  <w:pPr>
                    <w:widowControl w:val="0"/>
                    <w:numPr>
                      <w:numId w:val="0"/>
                    </w:numPr>
                    <w:jc w:val="both"/>
                    <w:rPr>
                      <w:rFonts w:hint="default"/>
                      <w:vertAlign w:val="baseline"/>
                      <w:lang w:val="en-US" w:eastAsia="zh-CN"/>
                    </w:rPr>
                  </w:pPr>
                  <w:r>
                    <w:rPr>
                      <w:rFonts w:hint="default"/>
                      <w:vertAlign w:val="baseline"/>
                      <w:lang w:val="en-US" w:eastAsia="zh-CN"/>
                    </w:rPr>
                    <w:t>fprintf('%.5f ',divided_diff(i,j));</w:t>
                  </w:r>
                </w:p>
                <w:p w14:paraId="0B63497E">
                  <w:pPr>
                    <w:widowControl w:val="0"/>
                    <w:numPr>
                      <w:numId w:val="0"/>
                    </w:numPr>
                    <w:jc w:val="both"/>
                    <w:rPr>
                      <w:rFonts w:hint="default"/>
                      <w:vertAlign w:val="baseline"/>
                      <w:lang w:val="en-US" w:eastAsia="zh-CN"/>
                    </w:rPr>
                  </w:pPr>
                  <w:r>
                    <w:rPr>
                      <w:rFonts w:hint="default"/>
                      <w:vertAlign w:val="baseline"/>
                      <w:lang w:val="en-US" w:eastAsia="zh-CN"/>
                    </w:rPr>
                    <w:t>end</w:t>
                  </w:r>
                </w:p>
                <w:p w14:paraId="4301F263">
                  <w:pPr>
                    <w:widowControl w:val="0"/>
                    <w:numPr>
                      <w:numId w:val="0"/>
                    </w:numPr>
                    <w:jc w:val="both"/>
                    <w:rPr>
                      <w:rFonts w:hint="default"/>
                      <w:vertAlign w:val="baseline"/>
                      <w:lang w:val="en-US" w:eastAsia="zh-CN"/>
                    </w:rPr>
                  </w:pPr>
                  <w:r>
                    <w:rPr>
                      <w:rFonts w:hint="default"/>
                      <w:vertAlign w:val="baseline"/>
                      <w:lang w:val="en-US" w:eastAsia="zh-CN"/>
                    </w:rPr>
                    <w:t>fprintf('\n');</w:t>
                  </w:r>
                </w:p>
                <w:p w14:paraId="1435F34A">
                  <w:pPr>
                    <w:widowControl w:val="0"/>
                    <w:numPr>
                      <w:numId w:val="0"/>
                    </w:numPr>
                    <w:jc w:val="both"/>
                    <w:rPr>
                      <w:rFonts w:hint="default"/>
                      <w:vertAlign w:val="baseline"/>
                      <w:lang w:val="en-US" w:eastAsia="zh-CN"/>
                    </w:rPr>
                  </w:pPr>
                  <w:r>
                    <w:rPr>
                      <w:rFonts w:hint="default"/>
                      <w:vertAlign w:val="baseline"/>
                      <w:lang w:val="en-US" w:eastAsia="zh-CN"/>
                    </w:rPr>
                    <w:t>end</w:t>
                  </w:r>
                  <w:r>
                    <w:rPr>
                      <w:rFonts w:hint="default"/>
                      <w:vertAlign w:val="baseline"/>
                      <w:lang w:val="en-US" w:eastAsia="zh-CN"/>
                    </w:rPr>
                    <w:br w:type="textWrapping"/>
                  </w:r>
                  <w:r>
                    <w:rPr>
                      <w:rFonts w:hint="default"/>
                      <w:vertAlign w:val="baseline"/>
                      <w:lang w:val="en-US" w:eastAsia="zh-CN"/>
                    </w:rPr>
                    <w:br w:type="textWrapping"/>
                  </w:r>
                  <w:r>
                    <w:rPr>
                      <w:rFonts w:hint="default"/>
                      <w:vertAlign w:val="baseline"/>
                      <w:lang w:val="en-US" w:eastAsia="zh-CN"/>
                    </w:rPr>
                    <w:t>errors = 0;</w:t>
                  </w:r>
                </w:p>
                <w:p w14:paraId="5DF9FA63">
                  <w:pPr>
                    <w:widowControl w:val="0"/>
                    <w:numPr>
                      <w:numId w:val="0"/>
                    </w:numPr>
                    <w:jc w:val="both"/>
                    <w:rPr>
                      <w:rFonts w:hint="default"/>
                      <w:vertAlign w:val="baseline"/>
                      <w:lang w:val="en-US" w:eastAsia="zh-CN"/>
                    </w:rPr>
                  </w:pPr>
                  <w:r>
                    <w:rPr>
                      <w:rFonts w:hint="default"/>
                      <w:vertAlign w:val="baseline"/>
                      <w:lang w:val="en-US" w:eastAsia="zh-CN"/>
                    </w:rPr>
                    <w:t>for i = 1:length(x)</w:t>
                  </w:r>
                </w:p>
                <w:p w14:paraId="47DE228B">
                  <w:pPr>
                    <w:widowControl w:val="0"/>
                    <w:numPr>
                      <w:numId w:val="0"/>
                    </w:numPr>
                    <w:jc w:val="both"/>
                    <w:rPr>
                      <w:rFonts w:hint="default"/>
                      <w:vertAlign w:val="baseline"/>
                      <w:lang w:val="en-US" w:eastAsia="zh-CN"/>
                    </w:rPr>
                  </w:pPr>
                  <w:r>
                    <w:rPr>
                      <w:rFonts w:hint="default"/>
                      <w:vertAlign w:val="baseline"/>
                      <w:lang w:val="en-US" w:eastAsia="zh-CN"/>
                    </w:rPr>
                    <w:t>errors = errors + abs( newtonint1(x1,y1,x(i)) - y(i));</w:t>
                  </w:r>
                </w:p>
                <w:p w14:paraId="2B169AEB">
                  <w:pPr>
                    <w:widowControl w:val="0"/>
                    <w:numPr>
                      <w:numId w:val="0"/>
                    </w:numPr>
                    <w:jc w:val="both"/>
                    <w:rPr>
                      <w:rFonts w:hint="default"/>
                      <w:vertAlign w:val="baseline"/>
                      <w:lang w:val="en-US" w:eastAsia="zh-CN"/>
                    </w:rPr>
                  </w:pPr>
                  <w:r>
                    <w:rPr>
                      <w:rFonts w:hint="default"/>
                      <w:vertAlign w:val="baseline"/>
                      <w:lang w:val="en-US" w:eastAsia="zh-CN"/>
                    </w:rPr>
                    <w:t>end</w:t>
                  </w:r>
                </w:p>
                <w:p w14:paraId="3148E206">
                  <w:pPr>
                    <w:widowControl w:val="0"/>
                    <w:numPr>
                      <w:numId w:val="0"/>
                    </w:numPr>
                    <w:jc w:val="both"/>
                    <w:rPr>
                      <w:rFonts w:hint="default"/>
                      <w:vertAlign w:val="baseline"/>
                      <w:lang w:val="en-US" w:eastAsia="zh-CN"/>
                    </w:rPr>
                  </w:pPr>
                  <w:r>
                    <w:rPr>
                      <w:rFonts w:hint="default"/>
                      <w:vertAlign w:val="baseline"/>
                      <w:lang w:val="en-US" w:eastAsia="zh-CN"/>
                    </w:rPr>
                    <w:t>fprintf('第一组节点的 N3(x) 在原始点上的绝对误差：%.5f\n',errors);</w:t>
                  </w:r>
                </w:p>
                <w:p w14:paraId="2C4B9057">
                  <w:pPr>
                    <w:widowControl w:val="0"/>
                    <w:numPr>
                      <w:numId w:val="0"/>
                    </w:numPr>
                    <w:jc w:val="both"/>
                    <w:rPr>
                      <w:rFonts w:hint="default"/>
                      <w:vertAlign w:val="baseline"/>
                      <w:lang w:val="en-US" w:eastAsia="zh-CN"/>
                    </w:rPr>
                  </w:pPr>
                  <w:r>
                    <w:rPr>
                      <w:rFonts w:hint="default"/>
                      <w:vertAlign w:val="baseline"/>
                      <w:lang w:val="en-US" w:eastAsia="zh-CN"/>
                    </w:rPr>
                    <w:t>errors = 0;</w:t>
                  </w:r>
                </w:p>
                <w:p w14:paraId="56DCA9CB">
                  <w:pPr>
                    <w:widowControl w:val="0"/>
                    <w:numPr>
                      <w:numId w:val="0"/>
                    </w:numPr>
                    <w:jc w:val="both"/>
                    <w:rPr>
                      <w:rFonts w:hint="default"/>
                      <w:vertAlign w:val="baseline"/>
                      <w:lang w:val="en-US" w:eastAsia="zh-CN"/>
                    </w:rPr>
                  </w:pPr>
                  <w:r>
                    <w:rPr>
                      <w:rFonts w:hint="default"/>
                      <w:vertAlign w:val="baseline"/>
                      <w:lang w:val="en-US" w:eastAsia="zh-CN"/>
                    </w:rPr>
                    <w:t>for i = 1:length(x)</w:t>
                  </w:r>
                </w:p>
                <w:p w14:paraId="476AFBBA">
                  <w:pPr>
                    <w:widowControl w:val="0"/>
                    <w:numPr>
                      <w:numId w:val="0"/>
                    </w:numPr>
                    <w:jc w:val="both"/>
                    <w:rPr>
                      <w:rFonts w:hint="default"/>
                      <w:vertAlign w:val="baseline"/>
                      <w:lang w:val="en-US" w:eastAsia="zh-CN"/>
                    </w:rPr>
                  </w:pPr>
                  <w:r>
                    <w:rPr>
                      <w:rFonts w:hint="default"/>
                      <w:vertAlign w:val="baseline"/>
                      <w:lang w:val="en-US" w:eastAsia="zh-CN"/>
                    </w:rPr>
                    <w:t>errors = errors + abs( newtonint2(x1,y1,x(i)) - y(i));</w:t>
                  </w:r>
                </w:p>
                <w:p w14:paraId="1AA83C59">
                  <w:pPr>
                    <w:widowControl w:val="0"/>
                    <w:numPr>
                      <w:numId w:val="0"/>
                    </w:numPr>
                    <w:jc w:val="both"/>
                    <w:rPr>
                      <w:rFonts w:hint="default"/>
                      <w:vertAlign w:val="baseline"/>
                      <w:lang w:val="en-US" w:eastAsia="zh-CN"/>
                    </w:rPr>
                  </w:pPr>
                  <w:r>
                    <w:rPr>
                      <w:rFonts w:hint="default"/>
                      <w:vertAlign w:val="baseline"/>
                      <w:lang w:val="en-US" w:eastAsia="zh-CN"/>
                    </w:rPr>
                    <w:t>end</w:t>
                  </w:r>
                </w:p>
                <w:p w14:paraId="629C9527">
                  <w:pPr>
                    <w:widowControl w:val="0"/>
                    <w:numPr>
                      <w:numId w:val="0"/>
                    </w:numPr>
                    <w:jc w:val="both"/>
                    <w:rPr>
                      <w:rFonts w:hint="default"/>
                      <w:vertAlign w:val="baseline"/>
                      <w:lang w:val="en-US" w:eastAsia="zh-CN"/>
                    </w:rPr>
                  </w:pPr>
                  <w:r>
                    <w:rPr>
                      <w:rFonts w:hint="default"/>
                      <w:vertAlign w:val="baseline"/>
                      <w:lang w:val="en-US" w:eastAsia="zh-CN"/>
                    </w:rPr>
                    <w:t>fprintf('第二组节点的 N3(x) 在原始点上的绝对误差：%.5f\n',errors);</w:t>
                  </w:r>
                </w:p>
              </w:tc>
            </w:tr>
          </w:tbl>
          <w:p w14:paraId="0D65A60C">
            <w:pPr>
              <w:widowControl w:val="0"/>
              <w:numPr>
                <w:numId w:val="0"/>
              </w:numPr>
              <w:jc w:val="both"/>
              <w:rPr>
                <w:rFonts w:hint="default"/>
                <w:lang w:val="en-US" w:eastAsia="zh-CN"/>
              </w:rPr>
            </w:pPr>
            <w:r>
              <w:rPr>
                <w:rFonts w:hint="default"/>
                <w:lang w:val="en-US"/>
              </w:rPr>
              <w:t>选择两组不同的数据节点用</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近似计算x=21.4时的f(x)的值: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7141E1E8">
              <w:tc>
                <w:tcPr>
                  <w:tcW w:w="7944" w:type="dxa"/>
                </w:tcPr>
                <w:p w14:paraId="4CC43183">
                  <w:pPr>
                    <w:widowControl w:val="0"/>
                    <w:numPr>
                      <w:numId w:val="0"/>
                    </w:numPr>
                    <w:jc w:val="both"/>
                    <w:rPr>
                      <w:rFonts w:hint="default"/>
                      <w:vertAlign w:val="baseline"/>
                      <w:lang w:val="en-US" w:eastAsia="zh-CN"/>
                    </w:rPr>
                  </w:pPr>
                  <w:r>
                    <w:rPr>
                      <w:rFonts w:hint="default"/>
                      <w:vertAlign w:val="baseline"/>
                      <w:lang w:val="en-US" w:eastAsia="zh-CN"/>
                    </w:rPr>
                    <w:t>x = [20, 21, 22, 23, 24];</w:t>
                  </w:r>
                </w:p>
                <w:p w14:paraId="59804095">
                  <w:pPr>
                    <w:widowControl w:val="0"/>
                    <w:numPr>
                      <w:numId w:val="0"/>
                    </w:numPr>
                    <w:jc w:val="both"/>
                    <w:rPr>
                      <w:rFonts w:hint="default"/>
                      <w:vertAlign w:val="baseline"/>
                      <w:lang w:val="en-US" w:eastAsia="zh-CN"/>
                    </w:rPr>
                  </w:pPr>
                  <w:r>
                    <w:rPr>
                      <w:rFonts w:hint="default"/>
                      <w:vertAlign w:val="baseline"/>
                      <w:lang w:val="en-US" w:eastAsia="zh-CN"/>
                    </w:rPr>
                    <w:t>y = [1.30103, 1.32222, 1.34242, 1.36173, 1.38021];</w:t>
                  </w:r>
                </w:p>
                <w:p w14:paraId="7A481746">
                  <w:pPr>
                    <w:widowControl w:val="0"/>
                    <w:numPr>
                      <w:numId w:val="0"/>
                    </w:numPr>
                    <w:jc w:val="both"/>
                    <w:rPr>
                      <w:rFonts w:hint="default"/>
                      <w:vertAlign w:val="baseline"/>
                      <w:lang w:val="en-US" w:eastAsia="zh-CN"/>
                    </w:rPr>
                  </w:pPr>
                  <w:r>
                    <w:rPr>
                      <w:rFonts w:hint="default"/>
                      <w:vertAlign w:val="baseline"/>
                      <w:lang w:val="en-US" w:eastAsia="zh-CN"/>
                    </w:rPr>
                    <w:t>xi = 21.4</w:t>
                  </w:r>
                </w:p>
                <w:p w14:paraId="477E02C4">
                  <w:pPr>
                    <w:widowControl w:val="0"/>
                    <w:numPr>
                      <w:numId w:val="0"/>
                    </w:numPr>
                    <w:jc w:val="both"/>
                    <w:rPr>
                      <w:rFonts w:hint="default"/>
                      <w:vertAlign w:val="baseline"/>
                      <w:lang w:val="en-US" w:eastAsia="zh-CN"/>
                    </w:rPr>
                  </w:pPr>
                  <w:r>
                    <w:rPr>
                      <w:rFonts w:hint="default"/>
                      <w:vertAlign w:val="baseline"/>
                      <w:lang w:val="en-US" w:eastAsia="zh-CN"/>
                    </w:rPr>
                    <w:t>% 2. 选择两组不同的数据节点用 N3(x) 近似计算 x=21.4 时的 f(x) 的值</w:t>
                  </w:r>
                </w:p>
                <w:p w14:paraId="1E58B9A8">
                  <w:pPr>
                    <w:widowControl w:val="0"/>
                    <w:numPr>
                      <w:numId w:val="0"/>
                    </w:numPr>
                    <w:jc w:val="both"/>
                    <w:rPr>
                      <w:rFonts w:hint="default"/>
                      <w:vertAlign w:val="baseline"/>
                      <w:lang w:val="en-US" w:eastAsia="zh-CN"/>
                    </w:rPr>
                  </w:pPr>
                  <w:r>
                    <w:rPr>
                      <w:rFonts w:hint="default"/>
                      <w:vertAlign w:val="baseline"/>
                      <w:lang w:val="en-US" w:eastAsia="zh-CN"/>
                    </w:rPr>
                    <w:t>% 第一组节点：x0, x1, x2, x3</w:t>
                  </w:r>
                </w:p>
                <w:p w14:paraId="1472A64E">
                  <w:pPr>
                    <w:widowControl w:val="0"/>
                    <w:numPr>
                      <w:numId w:val="0"/>
                    </w:numPr>
                    <w:jc w:val="both"/>
                    <w:rPr>
                      <w:rFonts w:hint="default"/>
                      <w:vertAlign w:val="baseline"/>
                      <w:lang w:val="en-US" w:eastAsia="zh-CN"/>
                    </w:rPr>
                  </w:pPr>
                  <w:r>
                    <w:rPr>
                      <w:rFonts w:hint="default"/>
                      <w:vertAlign w:val="baseline"/>
                      <w:lang w:val="en-US" w:eastAsia="zh-CN"/>
                    </w:rPr>
                    <w:t>x1 = x(1:4);</w:t>
                  </w:r>
                </w:p>
                <w:p w14:paraId="0A0CEF76">
                  <w:pPr>
                    <w:widowControl w:val="0"/>
                    <w:numPr>
                      <w:numId w:val="0"/>
                    </w:numPr>
                    <w:jc w:val="both"/>
                    <w:rPr>
                      <w:rFonts w:hint="default"/>
                      <w:vertAlign w:val="baseline"/>
                      <w:lang w:val="en-US" w:eastAsia="zh-CN"/>
                    </w:rPr>
                  </w:pPr>
                  <w:r>
                    <w:rPr>
                      <w:rFonts w:hint="default"/>
                      <w:vertAlign w:val="baseline"/>
                      <w:lang w:val="en-US" w:eastAsia="zh-CN"/>
                    </w:rPr>
                    <w:t>y1 = y(1:4);</w:t>
                  </w:r>
                </w:p>
                <w:p w14:paraId="25C98C15">
                  <w:pPr>
                    <w:widowControl w:val="0"/>
                    <w:numPr>
                      <w:numId w:val="0"/>
                    </w:numPr>
                    <w:jc w:val="both"/>
                    <w:rPr>
                      <w:rFonts w:hint="default"/>
                      <w:vertAlign w:val="baseline"/>
                      <w:lang w:val="en-US" w:eastAsia="zh-CN"/>
                    </w:rPr>
                  </w:pPr>
                  <w:r>
                    <w:rPr>
                      <w:rFonts w:hint="default"/>
                      <w:vertAlign w:val="baseline"/>
                      <w:lang w:val="en-US" w:eastAsia="zh-CN"/>
                    </w:rPr>
                    <w:t>% 第二组节点：x1, x2, x3, x4</w:t>
                  </w:r>
                </w:p>
                <w:p w14:paraId="44842B51">
                  <w:pPr>
                    <w:widowControl w:val="0"/>
                    <w:numPr>
                      <w:numId w:val="0"/>
                    </w:numPr>
                    <w:jc w:val="both"/>
                    <w:rPr>
                      <w:rFonts w:hint="default"/>
                      <w:vertAlign w:val="baseline"/>
                      <w:lang w:val="en-US" w:eastAsia="zh-CN"/>
                    </w:rPr>
                  </w:pPr>
                  <w:r>
                    <w:rPr>
                      <w:rFonts w:hint="default"/>
                      <w:vertAlign w:val="baseline"/>
                      <w:lang w:val="en-US" w:eastAsia="zh-CN"/>
                    </w:rPr>
                    <w:t>x2 = x(2:5);</w:t>
                  </w:r>
                </w:p>
                <w:p w14:paraId="4D7E97DD">
                  <w:pPr>
                    <w:widowControl w:val="0"/>
                    <w:numPr>
                      <w:numId w:val="0"/>
                    </w:numPr>
                    <w:jc w:val="both"/>
                    <w:rPr>
                      <w:rFonts w:hint="default"/>
                      <w:vertAlign w:val="baseline"/>
                      <w:lang w:val="en-US" w:eastAsia="zh-CN"/>
                    </w:rPr>
                  </w:pPr>
                  <w:r>
                    <w:rPr>
                      <w:rFonts w:hint="default"/>
                      <w:vertAlign w:val="baseline"/>
                      <w:lang w:val="en-US" w:eastAsia="zh-CN"/>
                    </w:rPr>
                    <w:t>y2 = y(2:5);</w:t>
                  </w:r>
                </w:p>
                <w:p w14:paraId="335E456D">
                  <w:pPr>
                    <w:widowControl w:val="0"/>
                    <w:numPr>
                      <w:numId w:val="0"/>
                    </w:numPr>
                    <w:jc w:val="both"/>
                    <w:rPr>
                      <w:rFonts w:hint="default"/>
                      <w:vertAlign w:val="baseline"/>
                      <w:lang w:val="en-US" w:eastAsia="zh-CN"/>
                    </w:rPr>
                  </w:pPr>
                  <w:r>
                    <w:rPr>
                      <w:rFonts w:hint="default"/>
                      <w:vertAlign w:val="baseline"/>
                      <w:lang w:val="en-US" w:eastAsia="zh-CN"/>
                    </w:rPr>
                    <w:t>% 输出计算结果，保留 5 位小数</w:t>
                  </w:r>
                </w:p>
                <w:p w14:paraId="60D639CF">
                  <w:pPr>
                    <w:widowControl w:val="0"/>
                    <w:numPr>
                      <w:numId w:val="0"/>
                    </w:numPr>
                    <w:jc w:val="both"/>
                    <w:rPr>
                      <w:rFonts w:hint="default"/>
                      <w:vertAlign w:val="baseline"/>
                      <w:lang w:val="en-US" w:eastAsia="zh-CN"/>
                    </w:rPr>
                  </w:pPr>
                  <w:r>
                    <w:rPr>
                      <w:rFonts w:hint="default"/>
                      <w:vertAlign w:val="baseline"/>
                      <w:lang w:val="en-US" w:eastAsia="zh-CN"/>
                    </w:rPr>
                    <w:t>fprintf('第一组节点 (x0-x3) 计算的 x=21.4 时 f(x) 的值为：%.5f\n', newtonint1(x1,y1,21.4));</w:t>
                  </w:r>
                </w:p>
                <w:p w14:paraId="72ED8D99">
                  <w:pPr>
                    <w:widowControl w:val="0"/>
                    <w:numPr>
                      <w:numId w:val="0"/>
                    </w:numPr>
                    <w:jc w:val="both"/>
                    <w:rPr>
                      <w:rFonts w:hint="default"/>
                      <w:vertAlign w:val="baseline"/>
                      <w:lang w:val="en-US" w:eastAsia="zh-CN"/>
                    </w:rPr>
                  </w:pPr>
                  <w:r>
                    <w:rPr>
                      <w:rFonts w:hint="default"/>
                      <w:vertAlign w:val="baseline"/>
                      <w:lang w:val="en-US" w:eastAsia="zh-CN"/>
                    </w:rPr>
                    <w:t>fprintf('第二组节点 (x1-x4) 计算的 x=21.4 时 f(x) 的值为：%.5f\n', newtonint2(x2,y2,21.4));</w:t>
                  </w:r>
                  <w:r>
                    <w:rPr>
                      <w:rFonts w:hint="default"/>
                      <w:vertAlign w:val="baseline"/>
                      <w:lang w:val="en-US" w:eastAsia="zh-CN"/>
                    </w:rPr>
                    <w:br w:type="textWrapping"/>
                  </w:r>
                  <w:r>
                    <w:rPr>
                      <w:rFonts w:hint="default"/>
                      <w:vertAlign w:val="baseline"/>
                      <w:lang w:val="en-US" w:eastAsia="zh-CN"/>
                    </w:rPr>
                    <w:br w:type="textWrapping"/>
                  </w:r>
                  <w:r>
                    <w:rPr>
                      <w:rFonts w:hint="default"/>
                      <w:vertAlign w:val="baseline"/>
                      <w:lang w:val="en-US" w:eastAsia="zh-CN"/>
                    </w:rPr>
                    <w:t>tic;</w:t>
                  </w:r>
                </w:p>
                <w:p w14:paraId="03D8CD04">
                  <w:pPr>
                    <w:widowControl w:val="0"/>
                    <w:numPr>
                      <w:numId w:val="0"/>
                    </w:numPr>
                    <w:jc w:val="both"/>
                    <w:rPr>
                      <w:rFonts w:hint="default"/>
                      <w:vertAlign w:val="baseline"/>
                      <w:lang w:val="en-US" w:eastAsia="zh-CN"/>
                    </w:rPr>
                  </w:pPr>
                  <w:r>
                    <w:rPr>
                      <w:rFonts w:hint="default"/>
                      <w:vertAlign w:val="baseline"/>
                      <w:lang w:val="en-US" w:eastAsia="zh-CN"/>
                    </w:rPr>
                    <w:t>yi1 = newtonint1(x1, y1, xi);</w:t>
                  </w:r>
                </w:p>
                <w:p w14:paraId="7B1D522C">
                  <w:pPr>
                    <w:widowControl w:val="0"/>
                    <w:numPr>
                      <w:numId w:val="0"/>
                    </w:numPr>
                    <w:jc w:val="both"/>
                    <w:rPr>
                      <w:rFonts w:hint="default"/>
                      <w:vertAlign w:val="baseline"/>
                      <w:lang w:val="en-US" w:eastAsia="zh-CN"/>
                    </w:rPr>
                  </w:pPr>
                  <w:r>
                    <w:rPr>
                      <w:rFonts w:hint="default"/>
                      <w:vertAlign w:val="baseline"/>
                      <w:lang w:val="en-US" w:eastAsia="zh-CN"/>
                    </w:rPr>
                    <w:t>t1_time = toc;</w:t>
                  </w:r>
                </w:p>
                <w:p w14:paraId="1B764FC9">
                  <w:pPr>
                    <w:widowControl w:val="0"/>
                    <w:numPr>
                      <w:numId w:val="0"/>
                    </w:numPr>
                    <w:jc w:val="both"/>
                    <w:rPr>
                      <w:rFonts w:hint="default"/>
                      <w:vertAlign w:val="baseline"/>
                      <w:lang w:val="en-US" w:eastAsia="zh-CN"/>
                    </w:rPr>
                  </w:pPr>
                  <w:r>
                    <w:rPr>
                      <w:rFonts w:hint="default"/>
                      <w:vertAlign w:val="baseline"/>
                      <w:lang w:val="en-US" w:eastAsia="zh-CN"/>
                    </w:rPr>
                    <w:t>tic;</w:t>
                  </w:r>
                </w:p>
                <w:p w14:paraId="67640F59">
                  <w:pPr>
                    <w:widowControl w:val="0"/>
                    <w:numPr>
                      <w:numId w:val="0"/>
                    </w:numPr>
                    <w:jc w:val="both"/>
                    <w:rPr>
                      <w:rFonts w:hint="default"/>
                      <w:vertAlign w:val="baseline"/>
                      <w:lang w:val="en-US" w:eastAsia="zh-CN"/>
                    </w:rPr>
                  </w:pPr>
                  <w:r>
                    <w:rPr>
                      <w:rFonts w:hint="default"/>
                      <w:vertAlign w:val="baseline"/>
                      <w:lang w:val="en-US" w:eastAsia="zh-CN"/>
                    </w:rPr>
                    <w:t>yi2 = newtonint1(x2, y2, xi);</w:t>
                  </w:r>
                </w:p>
                <w:p w14:paraId="7DFE1BB8">
                  <w:pPr>
                    <w:widowControl w:val="0"/>
                    <w:numPr>
                      <w:numId w:val="0"/>
                    </w:numPr>
                    <w:jc w:val="both"/>
                    <w:rPr>
                      <w:rFonts w:hint="default"/>
                      <w:vertAlign w:val="baseline"/>
                      <w:lang w:val="en-US" w:eastAsia="zh-CN"/>
                    </w:rPr>
                  </w:pPr>
                  <w:r>
                    <w:rPr>
                      <w:rFonts w:hint="default"/>
                      <w:vertAlign w:val="baseline"/>
                      <w:lang w:val="en-US" w:eastAsia="zh-CN"/>
                    </w:rPr>
                    <w:t>t2_time = toc;</w:t>
                  </w:r>
                </w:p>
                <w:p w14:paraId="309BD410">
                  <w:pPr>
                    <w:widowControl w:val="0"/>
                    <w:numPr>
                      <w:numId w:val="0"/>
                    </w:numPr>
                    <w:jc w:val="both"/>
                    <w:rPr>
                      <w:rFonts w:hint="default"/>
                      <w:vertAlign w:val="baseline"/>
                      <w:lang w:val="en-US" w:eastAsia="zh-CN"/>
                    </w:rPr>
                  </w:pPr>
                  <w:r>
                    <w:rPr>
                      <w:rFonts w:hint="default"/>
                      <w:vertAlign w:val="baseline"/>
                      <w:lang w:val="en-US" w:eastAsia="zh-CN"/>
                    </w:rPr>
                    <w:t>fprintf('第一组节点计算时间：%.10f 秒\n', t1_time);</w:t>
                  </w:r>
                </w:p>
                <w:p w14:paraId="10DDAF81">
                  <w:pPr>
                    <w:widowControl w:val="0"/>
                    <w:numPr>
                      <w:numId w:val="0"/>
                    </w:numPr>
                    <w:jc w:val="both"/>
                    <w:rPr>
                      <w:rFonts w:hint="default"/>
                      <w:vertAlign w:val="baseline"/>
                      <w:lang w:val="en-US" w:eastAsia="zh-CN"/>
                    </w:rPr>
                  </w:pPr>
                  <w:r>
                    <w:rPr>
                      <w:rFonts w:hint="default"/>
                      <w:vertAlign w:val="baseline"/>
                      <w:lang w:val="en-US" w:eastAsia="zh-CN"/>
                    </w:rPr>
                    <w:t>fprintf('第二组节点计算时间：%.10f 秒\n', t2_time);</w:t>
                  </w:r>
                </w:p>
              </w:tc>
            </w:tr>
          </w:tbl>
          <w:p w14:paraId="5A57E3C7">
            <w:pPr>
              <w:widowControl w:val="0"/>
              <w:numPr>
                <w:numId w:val="0"/>
              </w:numPr>
              <w:jc w:val="both"/>
              <w:rPr>
                <w:rFonts w:hint="default"/>
                <w:lang w:val="en-US"/>
              </w:rPr>
            </w:pPr>
            <w:r>
              <w:rPr>
                <w:rFonts w:hint="default"/>
                <w:lang w:val="en-US"/>
              </w:rPr>
              <w:t>画出点集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5F45EF4A">
              <w:tc>
                <w:tcPr>
                  <w:tcW w:w="7944" w:type="dxa"/>
                </w:tcPr>
                <w:p w14:paraId="7C01DDF7">
                  <w:pPr>
                    <w:widowControl w:val="0"/>
                    <w:numPr>
                      <w:numId w:val="0"/>
                    </w:numPr>
                    <w:jc w:val="both"/>
                    <w:rPr>
                      <w:rFonts w:hint="default"/>
                      <w:vertAlign w:val="baseline"/>
                      <w:lang w:val="en-US" w:eastAsia="zh-CN"/>
                    </w:rPr>
                  </w:pPr>
                  <w:r>
                    <w:rPr>
                      <w:rFonts w:hint="default"/>
                      <w:vertAlign w:val="baseline"/>
                      <w:lang w:val="en-US" w:eastAsia="zh-CN"/>
                    </w:rPr>
                    <w:t>clc; clear;</w:t>
                  </w:r>
                </w:p>
                <w:p w14:paraId="0FCDF669">
                  <w:pPr>
                    <w:widowControl w:val="0"/>
                    <w:numPr>
                      <w:numId w:val="0"/>
                    </w:numPr>
                    <w:jc w:val="both"/>
                    <w:rPr>
                      <w:rFonts w:hint="default"/>
                      <w:vertAlign w:val="baseline"/>
                      <w:lang w:val="en-US" w:eastAsia="zh-CN"/>
                    </w:rPr>
                  </w:pPr>
                </w:p>
                <w:p w14:paraId="6EBC3D40">
                  <w:pPr>
                    <w:widowControl w:val="0"/>
                    <w:numPr>
                      <w:numId w:val="0"/>
                    </w:numPr>
                    <w:jc w:val="both"/>
                    <w:rPr>
                      <w:rFonts w:hint="default"/>
                      <w:vertAlign w:val="baseline"/>
                      <w:lang w:val="en-US" w:eastAsia="zh-CN"/>
                    </w:rPr>
                  </w:pPr>
                  <w:r>
                    <w:rPr>
                      <w:rFonts w:hint="default"/>
                      <w:vertAlign w:val="baseline"/>
                      <w:lang w:val="en-US" w:eastAsia="zh-CN"/>
                    </w:rPr>
                    <w:t>%% 原始数据</w:t>
                  </w:r>
                </w:p>
                <w:p w14:paraId="4D976BE3">
                  <w:pPr>
                    <w:widowControl w:val="0"/>
                    <w:numPr>
                      <w:numId w:val="0"/>
                    </w:numPr>
                    <w:jc w:val="both"/>
                    <w:rPr>
                      <w:rFonts w:hint="default"/>
                      <w:vertAlign w:val="baseline"/>
                      <w:lang w:val="en-US" w:eastAsia="zh-CN"/>
                    </w:rPr>
                  </w:pPr>
                  <w:r>
                    <w:rPr>
                      <w:rFonts w:hint="default"/>
                      <w:vertAlign w:val="baseline"/>
                      <w:lang w:val="en-US" w:eastAsia="zh-CN"/>
                    </w:rPr>
                    <w:t>x_node = [21, 22, 23, 24];</w:t>
                  </w:r>
                </w:p>
                <w:p w14:paraId="0302113B">
                  <w:pPr>
                    <w:widowControl w:val="0"/>
                    <w:numPr>
                      <w:numId w:val="0"/>
                    </w:numPr>
                    <w:jc w:val="both"/>
                    <w:rPr>
                      <w:rFonts w:hint="default"/>
                      <w:vertAlign w:val="baseline"/>
                      <w:lang w:val="en-US" w:eastAsia="zh-CN"/>
                    </w:rPr>
                  </w:pPr>
                  <w:r>
                    <w:rPr>
                      <w:rFonts w:hint="default"/>
                      <w:vertAlign w:val="baseline"/>
                      <w:lang w:val="en-US" w:eastAsia="zh-CN"/>
                    </w:rPr>
                    <w:t xml:space="preserve">y_node = [1.32222, 1.34242, 1.36173, </w:t>
                  </w:r>
                  <w:r>
                    <w:rPr>
                      <w:rFonts w:hint="default"/>
                      <w:vertAlign w:val="baseline"/>
                      <w:lang w:val="en-US"/>
                    </w:rPr>
                    <w:t>1.38021</w:t>
                  </w:r>
                  <w:r>
                    <w:rPr>
                      <w:rFonts w:hint="default"/>
                      <w:vertAlign w:val="baseline"/>
                      <w:lang w:val="en-US" w:eastAsia="zh-CN"/>
                    </w:rPr>
                    <w:t>];</w:t>
                  </w:r>
                </w:p>
                <w:p w14:paraId="2D45BCE0">
                  <w:pPr>
                    <w:widowControl w:val="0"/>
                    <w:numPr>
                      <w:numId w:val="0"/>
                    </w:numPr>
                    <w:jc w:val="both"/>
                    <w:rPr>
                      <w:rFonts w:hint="default"/>
                      <w:vertAlign w:val="baseline"/>
                      <w:lang w:val="en-US" w:eastAsia="zh-CN"/>
                    </w:rPr>
                  </w:pPr>
                </w:p>
                <w:p w14:paraId="75047B83">
                  <w:pPr>
                    <w:widowControl w:val="0"/>
                    <w:numPr>
                      <w:numId w:val="0"/>
                    </w:numPr>
                    <w:jc w:val="both"/>
                    <w:rPr>
                      <w:rFonts w:hint="default"/>
                      <w:vertAlign w:val="baseline"/>
                      <w:lang w:val="en-US" w:eastAsia="zh-CN"/>
                    </w:rPr>
                  </w:pPr>
                  <w:r>
                    <w:rPr>
                      <w:rFonts w:hint="default"/>
                      <w:vertAlign w:val="baseline"/>
                      <w:lang w:val="en-US" w:eastAsia="zh-CN"/>
                    </w:rPr>
                    <w:t>%% 差商表</w:t>
                  </w:r>
                </w:p>
                <w:p w14:paraId="74A4CEDD">
                  <w:pPr>
                    <w:widowControl w:val="0"/>
                    <w:numPr>
                      <w:numId w:val="0"/>
                    </w:numPr>
                    <w:jc w:val="both"/>
                    <w:rPr>
                      <w:rFonts w:hint="default"/>
                      <w:vertAlign w:val="baseline"/>
                      <w:lang w:val="en-US" w:eastAsia="zh-CN"/>
                    </w:rPr>
                  </w:pPr>
                  <w:r>
                    <w:rPr>
                      <w:rFonts w:hint="default"/>
                      <w:vertAlign w:val="baseline"/>
                      <w:lang w:val="en-US" w:eastAsia="zh-CN"/>
                    </w:rPr>
                    <w:t>n = length(x_node);</w:t>
                  </w:r>
                </w:p>
                <w:p w14:paraId="266B3090">
                  <w:pPr>
                    <w:widowControl w:val="0"/>
                    <w:numPr>
                      <w:numId w:val="0"/>
                    </w:numPr>
                    <w:jc w:val="both"/>
                    <w:rPr>
                      <w:rFonts w:hint="default"/>
                      <w:vertAlign w:val="baseline"/>
                      <w:lang w:val="en-US" w:eastAsia="zh-CN"/>
                    </w:rPr>
                  </w:pPr>
                  <w:r>
                    <w:rPr>
                      <w:rFonts w:hint="default"/>
                      <w:vertAlign w:val="baseline"/>
                      <w:lang w:val="en-US" w:eastAsia="zh-CN"/>
                    </w:rPr>
                    <w:t>divided_diff = zeros(n, n);</w:t>
                  </w:r>
                </w:p>
                <w:p w14:paraId="0117D89D">
                  <w:pPr>
                    <w:widowControl w:val="0"/>
                    <w:numPr>
                      <w:numId w:val="0"/>
                    </w:numPr>
                    <w:jc w:val="both"/>
                    <w:rPr>
                      <w:rFonts w:hint="default"/>
                      <w:vertAlign w:val="baseline"/>
                      <w:lang w:val="en-US" w:eastAsia="zh-CN"/>
                    </w:rPr>
                  </w:pPr>
                  <w:r>
                    <w:rPr>
                      <w:rFonts w:hint="default"/>
                      <w:vertAlign w:val="baseline"/>
                      <w:lang w:val="en-US" w:eastAsia="zh-CN"/>
                    </w:rPr>
                    <w:t>divided_diff(:,1) = y_node';</w:t>
                  </w:r>
                </w:p>
                <w:p w14:paraId="7E6656CB">
                  <w:pPr>
                    <w:widowControl w:val="0"/>
                    <w:numPr>
                      <w:numId w:val="0"/>
                    </w:numPr>
                    <w:jc w:val="both"/>
                    <w:rPr>
                      <w:rFonts w:hint="default"/>
                      <w:vertAlign w:val="baseline"/>
                      <w:lang w:val="en-US" w:eastAsia="zh-CN"/>
                    </w:rPr>
                  </w:pPr>
                </w:p>
                <w:p w14:paraId="41812FC6">
                  <w:pPr>
                    <w:widowControl w:val="0"/>
                    <w:numPr>
                      <w:numId w:val="0"/>
                    </w:numPr>
                    <w:jc w:val="both"/>
                    <w:rPr>
                      <w:rFonts w:hint="default"/>
                      <w:vertAlign w:val="baseline"/>
                      <w:lang w:val="en-US" w:eastAsia="zh-CN"/>
                    </w:rPr>
                  </w:pPr>
                  <w:r>
                    <w:rPr>
                      <w:rFonts w:hint="default"/>
                      <w:vertAlign w:val="baseline"/>
                      <w:lang w:val="en-US" w:eastAsia="zh-CN"/>
                    </w:rPr>
                    <w:t>for j = 2:n</w:t>
                  </w:r>
                </w:p>
                <w:p w14:paraId="32BCF46A">
                  <w:pPr>
                    <w:widowControl w:val="0"/>
                    <w:numPr>
                      <w:numId w:val="0"/>
                    </w:numPr>
                    <w:jc w:val="both"/>
                    <w:rPr>
                      <w:rFonts w:hint="default"/>
                      <w:vertAlign w:val="baseline"/>
                      <w:lang w:val="en-US" w:eastAsia="zh-CN"/>
                    </w:rPr>
                  </w:pPr>
                  <w:r>
                    <w:rPr>
                      <w:rFonts w:hint="default"/>
                      <w:vertAlign w:val="baseline"/>
                      <w:lang w:val="en-US" w:eastAsia="zh-CN"/>
                    </w:rPr>
                    <w:t xml:space="preserve">    for i = j:n</w:t>
                  </w:r>
                </w:p>
                <w:p w14:paraId="1E39FB52">
                  <w:pPr>
                    <w:widowControl w:val="0"/>
                    <w:numPr>
                      <w:numId w:val="0"/>
                    </w:numPr>
                    <w:jc w:val="both"/>
                    <w:rPr>
                      <w:rFonts w:hint="default"/>
                      <w:vertAlign w:val="baseline"/>
                      <w:lang w:val="en-US" w:eastAsia="zh-CN"/>
                    </w:rPr>
                  </w:pPr>
                  <w:r>
                    <w:rPr>
                      <w:rFonts w:hint="default"/>
                      <w:vertAlign w:val="baseline"/>
                      <w:lang w:val="en-US" w:eastAsia="zh-CN"/>
                    </w:rPr>
                    <w:t xml:space="preserve">        divided_diff(i,j) = ...</w:t>
                  </w:r>
                </w:p>
                <w:p w14:paraId="0D95E069">
                  <w:pPr>
                    <w:widowControl w:val="0"/>
                    <w:numPr>
                      <w:numId w:val="0"/>
                    </w:numPr>
                    <w:jc w:val="both"/>
                    <w:rPr>
                      <w:rFonts w:hint="default"/>
                      <w:vertAlign w:val="baseline"/>
                      <w:lang w:val="en-US" w:eastAsia="zh-CN"/>
                    </w:rPr>
                  </w:pPr>
                  <w:r>
                    <w:rPr>
                      <w:rFonts w:hint="default"/>
                      <w:vertAlign w:val="baseline"/>
                      <w:lang w:val="en-US" w:eastAsia="zh-CN"/>
                    </w:rPr>
                    <w:t xml:space="preserve">            (divided_diff(i,j-1) - divided_diff(i-1,j-1)) ...</w:t>
                  </w:r>
                </w:p>
                <w:p w14:paraId="51CA9D39">
                  <w:pPr>
                    <w:widowControl w:val="0"/>
                    <w:numPr>
                      <w:numId w:val="0"/>
                    </w:numPr>
                    <w:jc w:val="both"/>
                    <w:rPr>
                      <w:rFonts w:hint="default"/>
                      <w:vertAlign w:val="baseline"/>
                      <w:lang w:val="en-US" w:eastAsia="zh-CN"/>
                    </w:rPr>
                  </w:pPr>
                  <w:r>
                    <w:rPr>
                      <w:rFonts w:hint="default"/>
                      <w:vertAlign w:val="baseline"/>
                      <w:lang w:val="en-US" w:eastAsia="zh-CN"/>
                    </w:rPr>
                    <w:t xml:space="preserve">            / (x_node(i) - x_node(i-j+1));</w:t>
                  </w:r>
                </w:p>
                <w:p w14:paraId="53A1EB3E">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4F8F506A">
                  <w:pPr>
                    <w:widowControl w:val="0"/>
                    <w:numPr>
                      <w:numId w:val="0"/>
                    </w:numPr>
                    <w:jc w:val="both"/>
                    <w:rPr>
                      <w:rFonts w:hint="default"/>
                      <w:vertAlign w:val="baseline"/>
                      <w:lang w:val="en-US" w:eastAsia="zh-CN"/>
                    </w:rPr>
                  </w:pPr>
                  <w:r>
                    <w:rPr>
                      <w:rFonts w:hint="default"/>
                      <w:vertAlign w:val="baseline"/>
                      <w:lang w:val="en-US" w:eastAsia="zh-CN"/>
                    </w:rPr>
                    <w:t>end</w:t>
                  </w:r>
                </w:p>
                <w:p w14:paraId="6EAE75F9">
                  <w:pPr>
                    <w:widowControl w:val="0"/>
                    <w:numPr>
                      <w:numId w:val="0"/>
                    </w:numPr>
                    <w:jc w:val="both"/>
                    <w:rPr>
                      <w:rFonts w:hint="default"/>
                      <w:vertAlign w:val="baseline"/>
                      <w:lang w:val="en-US" w:eastAsia="zh-CN"/>
                    </w:rPr>
                  </w:pPr>
                </w:p>
                <w:p w14:paraId="3B6234FE">
                  <w:pPr>
                    <w:widowControl w:val="0"/>
                    <w:numPr>
                      <w:numId w:val="0"/>
                    </w:numPr>
                    <w:jc w:val="both"/>
                    <w:rPr>
                      <w:rFonts w:hint="default"/>
                      <w:vertAlign w:val="baseline"/>
                      <w:lang w:val="en-US" w:eastAsia="zh-CN"/>
                    </w:rPr>
                  </w:pPr>
                  <w:r>
                    <w:rPr>
                      <w:rFonts w:hint="default"/>
                      <w:vertAlign w:val="baseline"/>
                      <w:lang w:val="en-US" w:eastAsia="zh-CN"/>
                    </w:rPr>
                    <w:t>divided_diff = round(divided_diff, 5);</w:t>
                  </w:r>
                </w:p>
                <w:p w14:paraId="196212F0">
                  <w:pPr>
                    <w:widowControl w:val="0"/>
                    <w:numPr>
                      <w:numId w:val="0"/>
                    </w:numPr>
                    <w:jc w:val="both"/>
                    <w:rPr>
                      <w:rFonts w:hint="default"/>
                      <w:vertAlign w:val="baseline"/>
                      <w:lang w:val="en-US" w:eastAsia="zh-CN"/>
                    </w:rPr>
                  </w:pPr>
                  <w:r>
                    <w:rPr>
                      <w:rFonts w:hint="default"/>
                      <w:vertAlign w:val="baseline"/>
                      <w:lang w:val="en-US" w:eastAsia="zh-CN"/>
                    </w:rPr>
                    <w:t>disp(divided_diff);</w:t>
                  </w:r>
                </w:p>
                <w:p w14:paraId="436368EB">
                  <w:pPr>
                    <w:widowControl w:val="0"/>
                    <w:numPr>
                      <w:numId w:val="0"/>
                    </w:numPr>
                    <w:jc w:val="both"/>
                    <w:rPr>
                      <w:rFonts w:hint="default"/>
                      <w:vertAlign w:val="baseline"/>
                      <w:lang w:val="en-US" w:eastAsia="zh-CN"/>
                    </w:rPr>
                  </w:pPr>
                </w:p>
                <w:p w14:paraId="276F40EF">
                  <w:pPr>
                    <w:widowControl w:val="0"/>
                    <w:numPr>
                      <w:numId w:val="0"/>
                    </w:numPr>
                    <w:jc w:val="both"/>
                    <w:rPr>
                      <w:rFonts w:hint="default"/>
                      <w:vertAlign w:val="baseline"/>
                      <w:lang w:val="en-US" w:eastAsia="zh-CN"/>
                    </w:rPr>
                  </w:pPr>
                  <w:r>
                    <w:rPr>
                      <w:rFonts w:hint="default"/>
                      <w:vertAlign w:val="baseline"/>
                      <w:lang w:val="en-US" w:eastAsia="zh-CN"/>
                    </w:rPr>
                    <w:t>%% 构造插值多项式（牛顿形式更安全）</w:t>
                  </w:r>
                </w:p>
                <w:p w14:paraId="703D77FA">
                  <w:pPr>
                    <w:widowControl w:val="0"/>
                    <w:numPr>
                      <w:numId w:val="0"/>
                    </w:numPr>
                    <w:jc w:val="both"/>
                    <w:rPr>
                      <w:rFonts w:hint="default"/>
                      <w:vertAlign w:val="baseline"/>
                      <w:lang w:val="en-US" w:eastAsia="zh-CN"/>
                    </w:rPr>
                  </w:pPr>
                  <w:r>
                    <w:rPr>
                      <w:rFonts w:hint="default"/>
                      <w:vertAlign w:val="baseline"/>
                      <w:lang w:val="en-US" w:eastAsia="zh-CN"/>
                    </w:rPr>
                    <w:t>syms t</w:t>
                  </w:r>
                </w:p>
                <w:p w14:paraId="246DE1A7">
                  <w:pPr>
                    <w:widowControl w:val="0"/>
                    <w:numPr>
                      <w:numId w:val="0"/>
                    </w:numPr>
                    <w:jc w:val="both"/>
                    <w:rPr>
                      <w:rFonts w:hint="default"/>
                      <w:vertAlign w:val="baseline"/>
                      <w:lang w:val="en-US" w:eastAsia="zh-CN"/>
                    </w:rPr>
                  </w:pPr>
                  <w:r>
                    <w:rPr>
                      <w:rFonts w:hint="default"/>
                      <w:vertAlign w:val="baseline"/>
                      <w:lang w:val="en-US" w:eastAsia="zh-CN"/>
                    </w:rPr>
                    <w:t>N = divided_diff(1,1);</w:t>
                  </w:r>
                </w:p>
                <w:p w14:paraId="63DB8F67">
                  <w:pPr>
                    <w:widowControl w:val="0"/>
                    <w:numPr>
                      <w:numId w:val="0"/>
                    </w:numPr>
                    <w:jc w:val="both"/>
                    <w:rPr>
                      <w:rFonts w:hint="default"/>
                      <w:vertAlign w:val="baseline"/>
                      <w:lang w:val="en-US" w:eastAsia="zh-CN"/>
                    </w:rPr>
                  </w:pPr>
                  <w:r>
                    <w:rPr>
                      <w:rFonts w:hint="default"/>
                      <w:vertAlign w:val="baseline"/>
                      <w:lang w:val="en-US" w:eastAsia="zh-CN"/>
                    </w:rPr>
                    <w:t>term = 1;</w:t>
                  </w:r>
                </w:p>
                <w:p w14:paraId="43906DD8">
                  <w:pPr>
                    <w:widowControl w:val="0"/>
                    <w:numPr>
                      <w:numId w:val="0"/>
                    </w:numPr>
                    <w:jc w:val="both"/>
                    <w:rPr>
                      <w:rFonts w:hint="default"/>
                      <w:vertAlign w:val="baseline"/>
                      <w:lang w:val="en-US" w:eastAsia="zh-CN"/>
                    </w:rPr>
                  </w:pPr>
                </w:p>
                <w:p w14:paraId="17316125">
                  <w:pPr>
                    <w:widowControl w:val="0"/>
                    <w:numPr>
                      <w:numId w:val="0"/>
                    </w:numPr>
                    <w:jc w:val="both"/>
                    <w:rPr>
                      <w:rFonts w:hint="default"/>
                      <w:vertAlign w:val="baseline"/>
                      <w:lang w:val="en-US" w:eastAsia="zh-CN"/>
                    </w:rPr>
                  </w:pPr>
                  <w:r>
                    <w:rPr>
                      <w:rFonts w:hint="default"/>
                      <w:vertAlign w:val="baseline"/>
                      <w:lang w:val="en-US" w:eastAsia="zh-CN"/>
                    </w:rPr>
                    <w:t>for k = 2:n</w:t>
                  </w:r>
                </w:p>
                <w:p w14:paraId="05F29CCF">
                  <w:pPr>
                    <w:widowControl w:val="0"/>
                    <w:numPr>
                      <w:numId w:val="0"/>
                    </w:numPr>
                    <w:jc w:val="both"/>
                    <w:rPr>
                      <w:rFonts w:hint="default"/>
                      <w:vertAlign w:val="baseline"/>
                      <w:lang w:val="en-US" w:eastAsia="zh-CN"/>
                    </w:rPr>
                  </w:pPr>
                  <w:r>
                    <w:rPr>
                      <w:rFonts w:hint="default"/>
                      <w:vertAlign w:val="baseline"/>
                      <w:lang w:val="en-US" w:eastAsia="zh-CN"/>
                    </w:rPr>
                    <w:t xml:space="preserve">    term = term * (t - x_node(k-1));</w:t>
                  </w:r>
                </w:p>
                <w:p w14:paraId="357ACC4F">
                  <w:pPr>
                    <w:widowControl w:val="0"/>
                    <w:numPr>
                      <w:numId w:val="0"/>
                    </w:numPr>
                    <w:jc w:val="both"/>
                    <w:rPr>
                      <w:rFonts w:hint="default"/>
                      <w:vertAlign w:val="baseline"/>
                      <w:lang w:val="en-US" w:eastAsia="zh-CN"/>
                    </w:rPr>
                  </w:pPr>
                  <w:r>
                    <w:rPr>
                      <w:rFonts w:hint="default"/>
                      <w:vertAlign w:val="baseline"/>
                      <w:lang w:val="en-US" w:eastAsia="zh-CN"/>
                    </w:rPr>
                    <w:t xml:space="preserve">    N = N + divided_diff(k,k) * term;</w:t>
                  </w:r>
                </w:p>
                <w:p w14:paraId="1686BA0E">
                  <w:pPr>
                    <w:widowControl w:val="0"/>
                    <w:numPr>
                      <w:numId w:val="0"/>
                    </w:numPr>
                    <w:jc w:val="both"/>
                    <w:rPr>
                      <w:rFonts w:hint="default"/>
                      <w:vertAlign w:val="baseline"/>
                      <w:lang w:val="en-US" w:eastAsia="zh-CN"/>
                    </w:rPr>
                  </w:pPr>
                  <w:r>
                    <w:rPr>
                      <w:rFonts w:hint="default"/>
                      <w:vertAlign w:val="baseline"/>
                      <w:lang w:val="en-US" w:eastAsia="zh-CN"/>
                    </w:rPr>
                    <w:t>end</w:t>
                  </w:r>
                </w:p>
                <w:p w14:paraId="4D3FB32D">
                  <w:pPr>
                    <w:widowControl w:val="0"/>
                    <w:numPr>
                      <w:numId w:val="0"/>
                    </w:numPr>
                    <w:jc w:val="both"/>
                    <w:rPr>
                      <w:rFonts w:hint="default"/>
                      <w:vertAlign w:val="baseline"/>
                      <w:lang w:val="en-US" w:eastAsia="zh-CN"/>
                    </w:rPr>
                  </w:pPr>
                </w:p>
                <w:p w14:paraId="19B9ACEB">
                  <w:pPr>
                    <w:widowControl w:val="0"/>
                    <w:numPr>
                      <w:numId w:val="0"/>
                    </w:numPr>
                    <w:jc w:val="both"/>
                    <w:rPr>
                      <w:rFonts w:hint="default"/>
                      <w:vertAlign w:val="baseline"/>
                      <w:lang w:val="en-US" w:eastAsia="zh-CN"/>
                    </w:rPr>
                  </w:pPr>
                  <w:r>
                    <w:rPr>
                      <w:rFonts w:hint="default"/>
                      <w:vertAlign w:val="baseline"/>
                      <w:lang w:val="en-US" w:eastAsia="zh-CN"/>
                    </w:rPr>
                    <w:t>N = simplify(N);</w:t>
                  </w:r>
                </w:p>
                <w:p w14:paraId="2C5ED0E9">
                  <w:pPr>
                    <w:widowControl w:val="0"/>
                    <w:numPr>
                      <w:numId w:val="0"/>
                    </w:numPr>
                    <w:jc w:val="both"/>
                    <w:rPr>
                      <w:rFonts w:hint="default"/>
                      <w:vertAlign w:val="baseline"/>
                      <w:lang w:val="en-US" w:eastAsia="zh-CN"/>
                    </w:rPr>
                  </w:pPr>
                </w:p>
                <w:p w14:paraId="00F9B025">
                  <w:pPr>
                    <w:widowControl w:val="0"/>
                    <w:numPr>
                      <w:numId w:val="0"/>
                    </w:numPr>
                    <w:jc w:val="both"/>
                    <w:rPr>
                      <w:rFonts w:hint="default"/>
                      <w:vertAlign w:val="baseline"/>
                      <w:lang w:val="en-US" w:eastAsia="zh-CN"/>
                    </w:rPr>
                  </w:pPr>
                  <w:r>
                    <w:rPr>
                      <w:rFonts w:hint="default"/>
                      <w:vertAlign w:val="baseline"/>
                      <w:lang w:val="en-US" w:eastAsia="zh-CN"/>
                    </w:rPr>
                    <w:t>%% 画图</w:t>
                  </w:r>
                </w:p>
                <w:p w14:paraId="79C32B00">
                  <w:pPr>
                    <w:widowControl w:val="0"/>
                    <w:numPr>
                      <w:numId w:val="0"/>
                    </w:numPr>
                    <w:jc w:val="both"/>
                    <w:rPr>
                      <w:rFonts w:hint="default"/>
                      <w:vertAlign w:val="baseline"/>
                      <w:lang w:val="en-US" w:eastAsia="zh-CN"/>
                    </w:rPr>
                  </w:pPr>
                  <w:r>
                    <w:rPr>
                      <w:rFonts w:hint="default"/>
                      <w:vertAlign w:val="baseline"/>
                      <w:lang w:val="en-US" w:eastAsia="zh-CN"/>
                    </w:rPr>
                    <w:t>x_plot = linspace(18, 26, 400);</w:t>
                  </w:r>
                </w:p>
                <w:p w14:paraId="29A8B78A">
                  <w:pPr>
                    <w:widowControl w:val="0"/>
                    <w:numPr>
                      <w:numId w:val="0"/>
                    </w:numPr>
                    <w:jc w:val="both"/>
                    <w:rPr>
                      <w:rFonts w:hint="default"/>
                      <w:vertAlign w:val="baseline"/>
                      <w:lang w:val="en-US" w:eastAsia="zh-CN"/>
                    </w:rPr>
                  </w:pPr>
                  <w:r>
                    <w:rPr>
                      <w:rFonts w:hint="default"/>
                      <w:vertAlign w:val="baseline"/>
                      <w:lang w:val="en-US" w:eastAsia="zh-CN"/>
                    </w:rPr>
                    <w:t>y_plot = double(subs(N, t, x_plot));</w:t>
                  </w:r>
                </w:p>
                <w:p w14:paraId="138599EE">
                  <w:pPr>
                    <w:widowControl w:val="0"/>
                    <w:numPr>
                      <w:numId w:val="0"/>
                    </w:numPr>
                    <w:jc w:val="both"/>
                    <w:rPr>
                      <w:rFonts w:hint="default"/>
                      <w:vertAlign w:val="baseline"/>
                      <w:lang w:val="en-US" w:eastAsia="zh-CN"/>
                    </w:rPr>
                  </w:pPr>
                </w:p>
                <w:p w14:paraId="7D236C9F">
                  <w:pPr>
                    <w:widowControl w:val="0"/>
                    <w:numPr>
                      <w:numId w:val="0"/>
                    </w:numPr>
                    <w:jc w:val="both"/>
                    <w:rPr>
                      <w:rFonts w:hint="default"/>
                      <w:vertAlign w:val="baseline"/>
                      <w:lang w:val="en-US" w:eastAsia="zh-CN"/>
                    </w:rPr>
                  </w:pPr>
                  <w:r>
                    <w:rPr>
                      <w:rFonts w:hint="default"/>
                      <w:vertAlign w:val="baseline"/>
                      <w:lang w:val="en-US" w:eastAsia="zh-CN"/>
                    </w:rPr>
                    <w:t>figure;</w:t>
                  </w:r>
                </w:p>
                <w:p w14:paraId="1A59BA3E">
                  <w:pPr>
                    <w:widowControl w:val="0"/>
                    <w:numPr>
                      <w:numId w:val="0"/>
                    </w:numPr>
                    <w:jc w:val="both"/>
                    <w:rPr>
                      <w:rFonts w:hint="default"/>
                      <w:vertAlign w:val="baseline"/>
                      <w:lang w:val="en-US" w:eastAsia="zh-CN"/>
                    </w:rPr>
                  </w:pPr>
                  <w:r>
                    <w:rPr>
                      <w:rFonts w:hint="default"/>
                      <w:vertAlign w:val="baseline"/>
                      <w:lang w:val="en-US" w:eastAsia="zh-CN"/>
                    </w:rPr>
                    <w:t xml:space="preserve">hold on;                      </w:t>
                  </w:r>
                </w:p>
                <w:p w14:paraId="45F25FEF">
                  <w:pPr>
                    <w:widowControl w:val="0"/>
                    <w:numPr>
                      <w:numId w:val="0"/>
                    </w:numPr>
                    <w:jc w:val="both"/>
                    <w:rPr>
                      <w:rFonts w:hint="default"/>
                      <w:vertAlign w:val="baseline"/>
                      <w:lang w:val="en-US" w:eastAsia="zh-CN"/>
                    </w:rPr>
                  </w:pPr>
                  <w:r>
                    <w:rPr>
                      <w:rFonts w:hint="default"/>
                      <w:vertAlign w:val="baseline"/>
                      <w:lang w:val="en-US" w:eastAsia="zh-CN"/>
                    </w:rPr>
                    <w:t>grid on;</w:t>
                  </w:r>
                </w:p>
                <w:p w14:paraId="671CFB9E">
                  <w:pPr>
                    <w:widowControl w:val="0"/>
                    <w:numPr>
                      <w:numId w:val="0"/>
                    </w:numPr>
                    <w:jc w:val="both"/>
                    <w:rPr>
                      <w:rFonts w:hint="default"/>
                      <w:vertAlign w:val="baseline"/>
                      <w:lang w:val="en-US" w:eastAsia="zh-CN"/>
                    </w:rPr>
                  </w:pPr>
                </w:p>
                <w:p w14:paraId="34B0D197">
                  <w:pPr>
                    <w:widowControl w:val="0"/>
                    <w:numPr>
                      <w:numId w:val="0"/>
                    </w:numPr>
                    <w:jc w:val="both"/>
                    <w:rPr>
                      <w:rFonts w:hint="default"/>
                      <w:vertAlign w:val="baseline"/>
                      <w:lang w:val="en-US" w:eastAsia="zh-CN"/>
                    </w:rPr>
                  </w:pPr>
                  <w:r>
                    <w:rPr>
                      <w:rFonts w:hint="default"/>
                      <w:vertAlign w:val="baseline"/>
                      <w:lang w:val="en-US" w:eastAsia="zh-CN"/>
                    </w:rPr>
                    <w:t>plot(x_plot, y_plot, 'b-', 'LineWidth', 2);   % 折线图</w:t>
                  </w:r>
                </w:p>
                <w:p w14:paraId="19C8B5E5">
                  <w:pPr>
                    <w:widowControl w:val="0"/>
                    <w:numPr>
                      <w:numId w:val="0"/>
                    </w:numPr>
                    <w:jc w:val="both"/>
                    <w:rPr>
                      <w:rFonts w:hint="default"/>
                      <w:vertAlign w:val="baseline"/>
                      <w:lang w:val="en-US" w:eastAsia="zh-CN"/>
                    </w:rPr>
                  </w:pPr>
                  <w:r>
                    <w:rPr>
                      <w:rFonts w:hint="default"/>
                      <w:vertAlign w:val="baseline"/>
                      <w:lang w:val="en-US" w:eastAsia="zh-CN"/>
                    </w:rPr>
                    <w:t>scatter(x_node, y_node, 80, 'r', 'filled');  % 散点图</w:t>
                  </w:r>
                </w:p>
                <w:p w14:paraId="118B3FCD">
                  <w:pPr>
                    <w:widowControl w:val="0"/>
                    <w:numPr>
                      <w:numId w:val="0"/>
                    </w:numPr>
                    <w:jc w:val="both"/>
                    <w:rPr>
                      <w:rFonts w:hint="default"/>
                      <w:vertAlign w:val="baseline"/>
                      <w:lang w:val="en-US" w:eastAsia="zh-CN"/>
                    </w:rPr>
                  </w:pPr>
                </w:p>
                <w:p w14:paraId="5621367F">
                  <w:pPr>
                    <w:widowControl w:val="0"/>
                    <w:numPr>
                      <w:numId w:val="0"/>
                    </w:numPr>
                    <w:jc w:val="both"/>
                    <w:rPr>
                      <w:rFonts w:hint="default"/>
                      <w:vertAlign w:val="baseline"/>
                      <w:lang w:val="en-US" w:eastAsia="zh-CN"/>
                    </w:rPr>
                  </w:pPr>
                  <w:r>
                    <w:rPr>
                      <w:rFonts w:hint="default"/>
                      <w:vertAlign w:val="baseline"/>
                      <w:lang w:val="en-US" w:eastAsia="zh-CN"/>
                    </w:rPr>
                    <w:t>xlabel('x');</w:t>
                  </w:r>
                </w:p>
                <w:p w14:paraId="2F86BBFE">
                  <w:pPr>
                    <w:widowControl w:val="0"/>
                    <w:numPr>
                      <w:numId w:val="0"/>
                    </w:numPr>
                    <w:jc w:val="both"/>
                    <w:rPr>
                      <w:rFonts w:hint="default"/>
                      <w:vertAlign w:val="baseline"/>
                      <w:lang w:val="en-US" w:eastAsia="zh-CN"/>
                    </w:rPr>
                  </w:pPr>
                  <w:r>
                    <w:rPr>
                      <w:rFonts w:hint="default"/>
                      <w:vertAlign w:val="baseline"/>
                      <w:lang w:val="en-US" w:eastAsia="zh-CN"/>
                    </w:rPr>
                    <w:t>ylabel('y');</w:t>
                  </w:r>
                </w:p>
                <w:p w14:paraId="05D1FA54">
                  <w:pPr>
                    <w:widowControl w:val="0"/>
                    <w:numPr>
                      <w:numId w:val="0"/>
                    </w:numPr>
                    <w:jc w:val="both"/>
                    <w:rPr>
                      <w:rFonts w:hint="default"/>
                      <w:vertAlign w:val="baseline"/>
                      <w:lang w:val="en-US" w:eastAsia="zh-CN"/>
                    </w:rPr>
                  </w:pPr>
                  <w:r>
                    <w:rPr>
                      <w:rFonts w:hint="default"/>
                      <w:vertAlign w:val="baseline"/>
                      <w:lang w:val="en-US" w:eastAsia="zh-CN"/>
                    </w:rPr>
                    <w:t>title('Newton 插值多项式');</w:t>
                  </w:r>
                </w:p>
                <w:p w14:paraId="6011FD1A">
                  <w:pPr>
                    <w:widowControl w:val="0"/>
                    <w:numPr>
                      <w:numId w:val="0"/>
                    </w:numPr>
                    <w:jc w:val="both"/>
                    <w:rPr>
                      <w:rFonts w:hint="default"/>
                      <w:vertAlign w:val="baseline"/>
                      <w:lang w:val="en-US" w:eastAsia="zh-CN"/>
                    </w:rPr>
                  </w:pPr>
                  <w:r>
                    <w:rPr>
                      <w:rFonts w:hint="default"/>
                      <w:vertAlign w:val="baseline"/>
                      <w:lang w:val="en-US" w:eastAsia="zh-CN"/>
                    </w:rPr>
                    <w:t>legend('插值曲线', '节点', 'Location', 'northwest');</w:t>
                  </w:r>
                </w:p>
              </w:tc>
            </w:tr>
          </w:tbl>
          <w:p w14:paraId="7593D308">
            <w:pPr>
              <w:widowControl w:val="0"/>
              <w:numPr>
                <w:numId w:val="0"/>
              </w:numPr>
              <w:jc w:val="both"/>
              <w:rPr>
                <w:rFonts w:hint="default"/>
                <w:lang w:val="en-US" w:eastAsia="zh-CN"/>
              </w:rPr>
            </w:pPr>
          </w:p>
          <w:p w14:paraId="26B7526D">
            <w:pPr>
              <w:widowControl w:val="0"/>
              <w:numPr>
                <w:ilvl w:val="2"/>
                <w:numId w:val="2"/>
              </w:numPr>
              <w:ind w:left="0" w:leftChars="0" w:firstLine="0" w:firstLineChars="0"/>
              <w:jc w:val="both"/>
              <w:rPr>
                <w:rFonts w:hint="default"/>
                <w:lang w:val="en-US" w:eastAsia="zh-CN"/>
              </w:rPr>
            </w:pPr>
            <w:r>
              <w:rPr>
                <w:rFonts w:hint="eastAsia"/>
                <w:lang w:val="en-US" w:eastAsia="zh-CN"/>
              </w:rPr>
              <w:t>实验结果</w:t>
            </w:r>
          </w:p>
          <w:p w14:paraId="7A3D01D2">
            <w:pPr>
              <w:widowControl w:val="0"/>
              <w:numPr>
                <w:numId w:val="0"/>
              </w:numPr>
              <w:jc w:val="both"/>
              <w:rPr>
                <w:rFonts w:hint="eastAsia"/>
                <w:lang w:val="en-US" w:eastAsia="zh-CN"/>
              </w:rPr>
            </w:pPr>
            <w:r>
              <w:rPr>
                <w:rFonts w:hint="eastAsia"/>
                <w:lang w:val="en-US" w:eastAsia="zh-CN"/>
              </w:rPr>
              <w:t>0到4阶差商表：</w:t>
            </w:r>
          </w:p>
          <w:tbl>
            <w:tblPr>
              <w:tblStyle w:val="9"/>
              <w:tblW w:w="7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24"/>
              <w:gridCol w:w="1324"/>
              <w:gridCol w:w="1324"/>
              <w:gridCol w:w="1402"/>
              <w:gridCol w:w="1246"/>
              <w:gridCol w:w="1324"/>
            </w:tblGrid>
            <w:tr w14:paraId="5EDBDF3B">
              <w:tc>
                <w:tcPr>
                  <w:tcW w:w="1324" w:type="dxa"/>
                </w:tcPr>
                <w:p w14:paraId="26989804">
                  <w:pPr>
                    <w:widowControl w:val="0"/>
                    <w:numPr>
                      <w:numId w:val="0"/>
                    </w:numPr>
                    <w:jc w:val="both"/>
                    <w:rPr>
                      <w:rFonts w:hint="default"/>
                      <w:vertAlign w:val="baseline"/>
                      <w:lang w:val="en-US" w:eastAsia="zh-CN"/>
                    </w:rPr>
                  </w:pPr>
                </w:p>
              </w:tc>
              <w:tc>
                <w:tcPr>
                  <w:tcW w:w="1324" w:type="dxa"/>
                </w:tcPr>
                <w:p w14:paraId="53892791">
                  <w:pPr>
                    <w:widowControl w:val="0"/>
                    <w:numPr>
                      <w:numId w:val="0"/>
                    </w:numPr>
                    <w:jc w:val="both"/>
                    <w:rPr>
                      <w:rFonts w:hint="default"/>
                      <w:vertAlign w:val="baseline"/>
                      <w:lang w:val="en-US" w:eastAsia="zh-CN"/>
                    </w:rPr>
                  </w:pPr>
                  <w:r>
                    <w:rPr>
                      <w:rFonts w:hint="default"/>
                      <w:vertAlign w:val="baseline"/>
                      <w:lang w:val="en-US" w:eastAsia="zh-CN"/>
                    </w:rPr>
                    <w:t>第0阶差商</w:t>
                  </w:r>
                </w:p>
              </w:tc>
              <w:tc>
                <w:tcPr>
                  <w:tcW w:w="1324" w:type="dxa"/>
                </w:tcPr>
                <w:p w14:paraId="41C12237">
                  <w:pPr>
                    <w:widowControl w:val="0"/>
                    <w:numPr>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1</w:t>
                  </w:r>
                  <w:r>
                    <w:rPr>
                      <w:rFonts w:hint="default"/>
                      <w:vertAlign w:val="baseline"/>
                      <w:lang w:val="en-US" w:eastAsia="zh-CN"/>
                    </w:rPr>
                    <w:t>阶差商</w:t>
                  </w:r>
                </w:p>
              </w:tc>
              <w:tc>
                <w:tcPr>
                  <w:tcW w:w="1402" w:type="dxa"/>
                </w:tcPr>
                <w:p w14:paraId="4622CE3C">
                  <w:pPr>
                    <w:widowControl w:val="0"/>
                    <w:numPr>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2</w:t>
                  </w:r>
                  <w:r>
                    <w:rPr>
                      <w:rFonts w:hint="default"/>
                      <w:vertAlign w:val="baseline"/>
                      <w:lang w:val="en-US" w:eastAsia="zh-CN"/>
                    </w:rPr>
                    <w:t>阶差商</w:t>
                  </w:r>
                </w:p>
              </w:tc>
              <w:tc>
                <w:tcPr>
                  <w:tcW w:w="1246" w:type="dxa"/>
                </w:tcPr>
                <w:p w14:paraId="5F77F63F">
                  <w:pPr>
                    <w:widowControl w:val="0"/>
                    <w:numPr>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3</w:t>
                  </w:r>
                  <w:r>
                    <w:rPr>
                      <w:rFonts w:hint="default"/>
                      <w:vertAlign w:val="baseline"/>
                      <w:lang w:val="en-US" w:eastAsia="zh-CN"/>
                    </w:rPr>
                    <w:t>阶差商</w:t>
                  </w:r>
                </w:p>
              </w:tc>
              <w:tc>
                <w:tcPr>
                  <w:tcW w:w="1324" w:type="dxa"/>
                </w:tcPr>
                <w:p w14:paraId="303C5AFD">
                  <w:pPr>
                    <w:widowControl w:val="0"/>
                    <w:numPr>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4</w:t>
                  </w:r>
                  <w:r>
                    <w:rPr>
                      <w:rFonts w:hint="default"/>
                      <w:vertAlign w:val="baseline"/>
                      <w:lang w:val="en-US" w:eastAsia="zh-CN"/>
                    </w:rPr>
                    <w:t>阶差商</w:t>
                  </w:r>
                </w:p>
              </w:tc>
            </w:tr>
            <w:tr w14:paraId="41EC8C4E">
              <w:tc>
                <w:tcPr>
                  <w:tcW w:w="1324" w:type="dxa"/>
                </w:tcPr>
                <w:p w14:paraId="52D44355">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=20</m:t>
                      </m:r>
                    </m:oMath>
                  </m:oMathPara>
                </w:p>
              </w:tc>
              <w:tc>
                <w:tcPr>
                  <w:tcW w:w="1324" w:type="dxa"/>
                </w:tcPr>
                <w:p w14:paraId="7A5AA72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]=1.30103</m:t>
                      </m:r>
                    </m:oMath>
                  </m:oMathPara>
                </w:p>
              </w:tc>
              <w:tc>
                <w:tcPr>
                  <w:tcW w:w="1324" w:type="dxa"/>
                </w:tcPr>
                <w:p w14:paraId="2922B41A">
                  <w:pPr>
                    <w:widowControl w:val="0"/>
                    <w:numPr>
                      <w:numId w:val="0"/>
                    </w:numPr>
                    <w:jc w:val="both"/>
                    <w:rPr>
                      <w:rFonts w:hint="default"/>
                      <w:vertAlign w:val="baseline"/>
                      <w:lang w:val="en-US" w:eastAsia="zh-CN"/>
                    </w:rPr>
                  </w:pPr>
                </w:p>
              </w:tc>
              <w:tc>
                <w:tcPr>
                  <w:tcW w:w="1402" w:type="dxa"/>
                </w:tcPr>
                <w:p w14:paraId="3569DD8B">
                  <w:pPr>
                    <w:widowControl w:val="0"/>
                    <w:numPr>
                      <w:numId w:val="0"/>
                    </w:numPr>
                    <w:jc w:val="both"/>
                    <w:rPr>
                      <w:rFonts w:hint="default"/>
                      <w:vertAlign w:val="baseline"/>
                      <w:lang w:val="en-US" w:eastAsia="zh-CN"/>
                    </w:rPr>
                  </w:pPr>
                </w:p>
              </w:tc>
              <w:tc>
                <w:tcPr>
                  <w:tcW w:w="1246" w:type="dxa"/>
                </w:tcPr>
                <w:p w14:paraId="4187CCD0">
                  <w:pPr>
                    <w:widowControl w:val="0"/>
                    <w:numPr>
                      <w:numId w:val="0"/>
                    </w:numPr>
                    <w:jc w:val="both"/>
                    <w:rPr>
                      <w:rFonts w:hint="default"/>
                      <w:vertAlign w:val="baseline"/>
                      <w:lang w:val="en-US" w:eastAsia="zh-CN"/>
                    </w:rPr>
                  </w:pPr>
                </w:p>
              </w:tc>
              <w:tc>
                <w:tcPr>
                  <w:tcW w:w="1324" w:type="dxa"/>
                </w:tcPr>
                <w:p w14:paraId="24F3EC5A">
                  <w:pPr>
                    <w:widowControl w:val="0"/>
                    <w:numPr>
                      <w:numId w:val="0"/>
                    </w:numPr>
                    <w:jc w:val="both"/>
                    <w:rPr>
                      <w:rFonts w:hint="default"/>
                      <w:vertAlign w:val="baseline"/>
                      <w:lang w:val="en-US" w:eastAsia="zh-CN"/>
                    </w:rPr>
                  </w:pPr>
                </w:p>
              </w:tc>
            </w:tr>
            <w:tr w14:paraId="17F3A3BF">
              <w:tc>
                <w:tcPr>
                  <w:tcW w:w="1324" w:type="dxa"/>
                </w:tcPr>
                <w:p w14:paraId="53BBF98C">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1</m:t>
                      </m:r>
                    </m:oMath>
                  </m:oMathPara>
                </w:p>
              </w:tc>
              <w:tc>
                <w:tcPr>
                  <w:tcW w:w="1324" w:type="dxa"/>
                </w:tcPr>
                <w:p w14:paraId="5C8E6568">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]=1.3</m:t>
                      </m:r>
                      <m:r>
                        <m:rPr/>
                        <w:rPr>
                          <w:rFonts w:hint="default" w:ascii="DejaVu Math TeX Gyre" w:hAnsi="DejaVu Math TeX Gyre"/>
                          <w:sz w:val="21"/>
                          <w:lang w:val="en-US"/>
                        </w:rPr>
                        <m:t>2222</m:t>
                      </m:r>
                    </m:oMath>
                  </m:oMathPara>
                </w:p>
              </w:tc>
              <w:tc>
                <w:tcPr>
                  <w:tcW w:w="1324" w:type="dxa"/>
                </w:tcPr>
                <w:p w14:paraId="3157B0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]=0.02119</m:t>
                      </m:r>
                    </m:oMath>
                  </m:oMathPara>
                </w:p>
              </w:tc>
              <w:tc>
                <w:tcPr>
                  <w:tcW w:w="1402" w:type="dxa"/>
                </w:tcPr>
                <w:p w14:paraId="39D56408">
                  <w:pPr>
                    <w:widowControl w:val="0"/>
                    <w:numPr>
                      <w:numId w:val="0"/>
                    </w:numPr>
                    <w:jc w:val="both"/>
                    <w:rPr>
                      <w:rFonts w:hint="default"/>
                      <w:vertAlign w:val="baseline"/>
                      <w:lang w:val="en-US" w:eastAsia="zh-CN"/>
                    </w:rPr>
                  </w:pPr>
                </w:p>
              </w:tc>
              <w:tc>
                <w:tcPr>
                  <w:tcW w:w="1246" w:type="dxa"/>
                </w:tcPr>
                <w:p w14:paraId="49404162">
                  <w:pPr>
                    <w:widowControl w:val="0"/>
                    <w:numPr>
                      <w:numId w:val="0"/>
                    </w:numPr>
                    <w:jc w:val="both"/>
                    <w:rPr>
                      <w:rFonts w:hint="default"/>
                      <w:vertAlign w:val="baseline"/>
                      <w:lang w:val="en-US" w:eastAsia="zh-CN"/>
                    </w:rPr>
                  </w:pPr>
                </w:p>
              </w:tc>
              <w:tc>
                <w:tcPr>
                  <w:tcW w:w="1324" w:type="dxa"/>
                </w:tcPr>
                <w:p w14:paraId="6D31FFA9">
                  <w:pPr>
                    <w:widowControl w:val="0"/>
                    <w:numPr>
                      <w:numId w:val="0"/>
                    </w:numPr>
                    <w:jc w:val="both"/>
                    <w:rPr>
                      <w:rFonts w:hint="default"/>
                      <w:vertAlign w:val="baseline"/>
                      <w:lang w:val="en-US" w:eastAsia="zh-CN"/>
                    </w:rPr>
                  </w:pPr>
                </w:p>
              </w:tc>
            </w:tr>
            <w:tr w14:paraId="500B389E">
              <w:tc>
                <w:tcPr>
                  <w:tcW w:w="1324" w:type="dxa"/>
                </w:tcPr>
                <w:p w14:paraId="6F6978C6">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3</m:t>
                      </m:r>
                    </m:oMath>
                  </m:oMathPara>
                </w:p>
              </w:tc>
              <w:tc>
                <w:tcPr>
                  <w:tcW w:w="1324" w:type="dxa"/>
                </w:tcPr>
                <w:p w14:paraId="208DFD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]=1.34242</m:t>
                      </m:r>
                    </m:oMath>
                  </m:oMathPara>
                </w:p>
              </w:tc>
              <w:tc>
                <w:tcPr>
                  <w:tcW w:w="1324" w:type="dxa"/>
                </w:tcPr>
                <w:p w14:paraId="6068975B">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]=0.02</m:t>
                      </m:r>
                      <m:r>
                        <m:rPr/>
                        <w:rPr>
                          <w:rFonts w:hint="default" w:ascii="DejaVu Math TeX Gyre" w:hAnsi="DejaVu Math TeX Gyre"/>
                          <w:sz w:val="21"/>
                          <w:lang w:val="en-US"/>
                        </w:rPr>
                        <m:t>020</m:t>
                      </m:r>
                    </m:oMath>
                  </m:oMathPara>
                </w:p>
              </w:tc>
              <w:tc>
                <w:tcPr>
                  <w:tcW w:w="1402" w:type="dxa"/>
                </w:tcPr>
                <w:p w14:paraId="1B3CB87B">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m:sty m:val="p"/>
                        </m:rPr>
                        <w:rPr>
                          <w:rFonts w:ascii="DejaVu Math TeX Gyre" w:hAnsi="DejaVu Math TeX Gyre"/>
                          <w:sz w:val="21"/>
                        </w:rPr>
                        <m:t>]=−0.00</m:t>
                      </m:r>
                      <m:r>
                        <m:rPr>
                          <m:sty m:val="p"/>
                        </m:rPr>
                        <w:rPr>
                          <w:rFonts w:hint="default" w:ascii="DejaVu Math TeX Gyre" w:hAnsi="DejaVu Math TeX Gyre"/>
                          <w:sz w:val="21"/>
                          <w:lang w:val="en-US"/>
                        </w:rPr>
                        <m:t>0</m:t>
                      </m:r>
                      <m:r>
                        <m:rPr>
                          <m:sty m:val="p"/>
                        </m:rPr>
                        <w:rPr>
                          <w:rFonts w:ascii="DejaVu Math TeX Gyre" w:hAnsi="DejaVu Math TeX Gyre"/>
                          <w:sz w:val="21"/>
                        </w:rPr>
                        <m:t>50</m:t>
                      </m:r>
                    </m:oMath>
                  </m:oMathPara>
                </w:p>
              </w:tc>
              <w:tc>
                <w:tcPr>
                  <w:tcW w:w="1246" w:type="dxa"/>
                </w:tcPr>
                <w:p w14:paraId="2F866B7C">
                  <w:pPr>
                    <w:widowControl w:val="0"/>
                    <w:numPr>
                      <w:numId w:val="0"/>
                    </w:numPr>
                    <w:jc w:val="both"/>
                    <w:rPr>
                      <w:rFonts w:hint="default"/>
                      <w:vertAlign w:val="baseline"/>
                      <w:lang w:val="en-US" w:eastAsia="zh-CN"/>
                    </w:rPr>
                  </w:pPr>
                </w:p>
              </w:tc>
              <w:tc>
                <w:tcPr>
                  <w:tcW w:w="1324" w:type="dxa"/>
                </w:tcPr>
                <w:p w14:paraId="5072B880">
                  <w:pPr>
                    <w:widowControl w:val="0"/>
                    <w:numPr>
                      <w:numId w:val="0"/>
                    </w:numPr>
                    <w:jc w:val="both"/>
                    <w:rPr>
                      <w:rFonts w:hint="default"/>
                      <w:vertAlign w:val="baseline"/>
                      <w:lang w:val="en-US" w:eastAsia="zh-CN"/>
                    </w:rPr>
                  </w:pPr>
                </w:p>
              </w:tc>
            </w:tr>
            <w:tr w14:paraId="7A92EFD0">
              <w:tc>
                <w:tcPr>
                  <w:tcW w:w="1324" w:type="dxa"/>
                </w:tcPr>
                <w:p w14:paraId="716C50E7">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3</m:t>
                      </m:r>
                    </m:oMath>
                  </m:oMathPara>
                </w:p>
              </w:tc>
              <w:tc>
                <w:tcPr>
                  <w:tcW w:w="1324" w:type="dxa"/>
                </w:tcPr>
                <w:p w14:paraId="3A1C02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]=1.36173</m:t>
                      </m:r>
                    </m:oMath>
                  </m:oMathPara>
                </w:p>
              </w:tc>
              <w:tc>
                <w:tcPr>
                  <w:tcW w:w="1324" w:type="dxa"/>
                </w:tcPr>
                <w:p w14:paraId="4047B3CC">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]=0.0</m:t>
                      </m:r>
                      <m:r>
                        <m:rPr/>
                        <w:rPr>
                          <w:rFonts w:hint="default" w:ascii="DejaVu Math TeX Gyre" w:hAnsi="DejaVu Math TeX Gyre"/>
                          <w:sz w:val="21"/>
                          <w:lang w:val="en-US"/>
                        </w:rPr>
                        <m:t>1931</m:t>
                      </m:r>
                    </m:oMath>
                  </m:oMathPara>
                </w:p>
              </w:tc>
              <w:tc>
                <w:tcPr>
                  <w:tcW w:w="1402" w:type="dxa"/>
                </w:tcPr>
                <w:p w14:paraId="02D56C74">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m:sty m:val="p"/>
                        </m:rPr>
                        <w:rPr>
                          <w:rFonts w:ascii="DejaVu Math TeX Gyre" w:hAnsi="DejaVu Math TeX Gyre"/>
                          <w:sz w:val="21"/>
                        </w:rPr>
                        <m:t>]=−0.00</m:t>
                      </m:r>
                      <m:r>
                        <m:rPr>
                          <m:sty m:val="p"/>
                        </m:rPr>
                        <w:rPr>
                          <w:rFonts w:hint="default" w:ascii="DejaVu Math TeX Gyre" w:hAnsi="DejaVu Math TeX Gyre"/>
                          <w:sz w:val="21"/>
                          <w:lang w:val="en-US"/>
                        </w:rPr>
                        <m:t>044</m:t>
                      </m:r>
                    </m:oMath>
                  </m:oMathPara>
                </w:p>
              </w:tc>
              <w:tc>
                <w:tcPr>
                  <w:tcW w:w="1246" w:type="dxa"/>
                </w:tcPr>
                <w:p w14:paraId="14FE05F4">
                  <w:pPr>
                    <w:widowControl w:val="0"/>
                    <w:numPr>
                      <w:numId w:val="0"/>
                    </w:numPr>
                    <w:jc w:val="both"/>
                    <w:rPr>
                      <w:rFonts w:hAnsi="DejaVu Math TeX Gyre"/>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m:oMathPara>
                </w:p>
                <w:p w14:paraId="69DCF145">
                  <w:pPr>
                    <w:widowControl w:val="0"/>
                    <w:numPr>
                      <w:numId w:val="0"/>
                    </w:numPr>
                    <w:jc w:val="both"/>
                    <w:rPr>
                      <w:rFonts w:hint="default"/>
                      <w:vertAlign w:val="baseline"/>
                      <w:lang w:val="en-US" w:eastAsia="zh-CN"/>
                    </w:rPr>
                  </w:pPr>
                  <m:oMathPara>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]=0.00002</m:t>
                      </m:r>
                    </m:oMath>
                  </m:oMathPara>
                </w:p>
              </w:tc>
              <w:tc>
                <w:tcPr>
                  <w:tcW w:w="1324" w:type="dxa"/>
                </w:tcPr>
                <w:p w14:paraId="6055A8C8">
                  <w:pPr>
                    <w:widowControl w:val="0"/>
                    <w:numPr>
                      <w:numId w:val="0"/>
                    </w:numPr>
                    <w:jc w:val="both"/>
                    <w:rPr>
                      <w:rFonts w:hint="default"/>
                      <w:vertAlign w:val="baseline"/>
                      <w:lang w:val="en-US" w:eastAsia="zh-CN"/>
                    </w:rPr>
                  </w:pPr>
                </w:p>
              </w:tc>
            </w:tr>
            <w:tr w14:paraId="3A5E662B">
              <w:tc>
                <w:tcPr>
                  <w:tcW w:w="1324" w:type="dxa"/>
                </w:tcPr>
                <w:p w14:paraId="18BADD2F">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4</m:t>
                      </m:r>
                    </m:oMath>
                  </m:oMathPara>
                </w:p>
              </w:tc>
              <w:tc>
                <w:tcPr>
                  <w:tcW w:w="1324" w:type="dxa"/>
                </w:tcPr>
                <w:p w14:paraId="55B0D8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]=1.38021</m:t>
                      </m:r>
                    </m:oMath>
                  </m:oMathPara>
                </w:p>
              </w:tc>
              <w:tc>
                <w:tcPr>
                  <w:tcW w:w="1324" w:type="dxa"/>
                </w:tcPr>
                <w:p w14:paraId="505C2541">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]=0.0</m:t>
                      </m:r>
                      <m:r>
                        <m:rPr/>
                        <w:rPr>
                          <w:rFonts w:hint="default" w:ascii="DejaVu Math TeX Gyre" w:hAnsi="DejaVu Math TeX Gyre"/>
                          <w:sz w:val="21"/>
                          <w:lang w:val="en-US"/>
                        </w:rPr>
                        <m:t>1848</m:t>
                      </m:r>
                    </m:oMath>
                  </m:oMathPara>
                </w:p>
              </w:tc>
              <w:tc>
                <w:tcPr>
                  <w:tcW w:w="1402" w:type="dxa"/>
                </w:tcPr>
                <w:p w14:paraId="6321D025">
                  <w:pPr>
                    <w:widowControl w:val="0"/>
                    <w:numPr>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r>
                        <m:rPr>
                          <m:sty m:val="p"/>
                        </m:rPr>
                        <w:rPr>
                          <w:rFonts w:hint="default" w:ascii="DejaVu Math TeX Gyre" w:hAnsi="DejaVu Math TeX Gyre"/>
                          <w:sz w:val="21"/>
                        </w:rPr>
                        <m:t>]=−0.00041</m:t>
                      </m:r>
                    </m:oMath>
                  </m:oMathPara>
                </w:p>
              </w:tc>
              <w:tc>
                <w:tcPr>
                  <w:tcW w:w="1246" w:type="dxa"/>
                </w:tcPr>
                <w:p w14:paraId="022B3FD1">
                  <w:pPr>
                    <w:widowControl w:val="0"/>
                    <w:numPr>
                      <w:ilvl w:val="0"/>
                      <w:numId w:val="0"/>
                    </w:numPr>
                    <w:jc w:val="both"/>
                    <w:rPr>
                      <w:rFonts w:hAnsi="DejaVu Math TeX Gyre"/>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oMath>
                  </m:oMathPara>
                </w:p>
                <w:p w14:paraId="2CA438F7">
                  <w:pPr>
                    <w:widowControl w:val="0"/>
                    <w:numPr>
                      <w:numId w:val="0"/>
                    </w:numPr>
                    <w:jc w:val="both"/>
                    <w:rPr>
                      <w:rFonts w:hint="default"/>
                      <w:vertAlign w:val="baseline"/>
                      <w:lang w:val="en-US" w:eastAsia="zh-CN"/>
                    </w:rPr>
                  </w:pPr>
                  <m:oMathPara>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]=0.0000</m:t>
                      </m:r>
                      <m:r>
                        <m:rPr/>
                        <w:rPr>
                          <w:rFonts w:hint="default" w:ascii="DejaVu Math TeX Gyre" w:hAnsi="DejaVu Math TeX Gyre"/>
                          <w:sz w:val="21"/>
                          <w:lang w:val="en-US"/>
                        </w:rPr>
                        <m:t>1</m:t>
                      </m:r>
                    </m:oMath>
                  </m:oMathPara>
                </w:p>
              </w:tc>
              <w:tc>
                <w:tcPr>
                  <w:tcW w:w="1324" w:type="dxa"/>
                </w:tcPr>
                <w:p w14:paraId="3B42E1D3">
                  <w:pPr>
                    <w:widowControl w:val="0"/>
                    <w:numPr>
                      <w:numId w:val="0"/>
                    </w:numPr>
                    <w:jc w:val="both"/>
                    <m:rPr/>
                    <w:rPr>
                      <w:rFonts w:hint="default" w:hAnsi="DejaVu Math TeX Gyre"/>
                      <w:i/>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m:oMathPara>
                </w:p>
                <w:p w14:paraId="688CE807">
                  <w:pPr>
                    <w:widowControl w:val="0"/>
                    <w:numPr>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r>
                        <m:rPr/>
                        <w:rPr>
                          <w:rFonts w:hint="default" w:ascii="DejaVu Math TeX Gyre" w:hAnsi="DejaVu Math TeX Gyre"/>
                          <w:sz w:val="21"/>
                        </w:rPr>
                        <m:t>]=0.00000</m:t>
                      </m:r>
                    </m:oMath>
                  </m:oMathPara>
                </w:p>
              </w:tc>
            </w:tr>
          </w:tbl>
          <w:p w14:paraId="72F434B8">
            <w:pPr>
              <w:widowControl w:val="0"/>
              <w:numPr>
                <w:numId w:val="0"/>
              </w:numPr>
              <w:jc w:val="both"/>
              <w:rPr>
                <w:rFonts w:hint="default"/>
                <w:lang w:val="en-US" w:eastAsia="zh-CN"/>
              </w:rPr>
            </w:pPr>
            <w:r>
              <w:rPr>
                <w:rFonts w:hint="default"/>
                <w:lang w:val="en-US" w:eastAsia="zh-CN"/>
              </w:rPr>
              <w:t>第一组节点 (x0-x3) 计算的 x=21.4 时 f(x) 的值为：1.33041</w:t>
            </w:r>
          </w:p>
          <w:p w14:paraId="39E2F855">
            <w:pPr>
              <w:widowControl w:val="0"/>
              <w:numPr>
                <w:numId w:val="0"/>
              </w:numPr>
              <w:jc w:val="both"/>
              <w:rPr>
                <w:rFonts w:hint="default"/>
                <w:lang w:val="en-US" w:eastAsia="zh-CN"/>
              </w:rPr>
            </w:pPr>
            <w:r>
              <w:rPr>
                <w:rFonts w:hint="default"/>
                <w:lang w:val="en-US" w:eastAsia="zh-CN"/>
              </w:rPr>
              <w:t>第二组节点 (x1-x4) 计算的 x=21.4 时 f(x) 的值为：1.33041</w:t>
            </w:r>
          </w:p>
          <w:p w14:paraId="1CD788BF">
            <w:pPr>
              <w:widowControl w:val="0"/>
              <w:numPr>
                <w:numId w:val="0"/>
              </w:numPr>
              <w:jc w:val="both"/>
              <w:rPr>
                <w:rFonts w:hint="default"/>
                <w:lang w:val="en-US" w:eastAsia="zh-CN"/>
              </w:rPr>
            </w:pPr>
            <w:r>
              <w:rPr>
                <w:rFonts w:hint="default"/>
                <w:lang w:val="en-US" w:eastAsia="zh-CN"/>
              </w:rPr>
              <w:t>第一组节点计算时间：0.0003709583 秒</w:t>
            </w:r>
          </w:p>
          <w:p w14:paraId="71E34D81">
            <w:pPr>
              <w:widowControl w:val="0"/>
              <w:numPr>
                <w:numId w:val="0"/>
              </w:numPr>
              <w:jc w:val="both"/>
              <w:rPr>
                <w:rFonts w:hint="default"/>
                <w:lang w:val="en-US" w:eastAsia="zh-CN"/>
              </w:rPr>
            </w:pPr>
            <w:r>
              <w:rPr>
                <w:rFonts w:hint="default"/>
                <w:lang w:val="en-US" w:eastAsia="zh-CN"/>
              </w:rPr>
              <w:t>第二组节点计算时间：0.0002988750 秒</w:t>
            </w:r>
            <w:r>
              <w:rPr>
                <w:rFonts w:hint="default"/>
                <w:lang w:val="en-US" w:eastAsia="zh-CN"/>
              </w:rPr>
              <w:br w:type="textWrapping"/>
            </w:r>
            <w:r>
              <w:rPr>
                <w:rFonts w:hint="default"/>
                <w:lang w:val="en-US" w:eastAsia="zh-CN"/>
              </w:rPr>
              <w:t>第一组节点的 N3(x) 在原始点上的绝对误差：0.00004</w:t>
            </w:r>
          </w:p>
          <w:p w14:paraId="15CE926D">
            <w:pPr>
              <w:widowControl w:val="0"/>
              <w:numPr>
                <w:numId w:val="0"/>
              </w:numPr>
              <w:jc w:val="both"/>
              <w:rPr>
                <w:rFonts w:hint="default"/>
                <w:lang w:val="en-US" w:eastAsia="zh-CN"/>
              </w:rPr>
            </w:pPr>
            <w:r>
              <w:rPr>
                <w:rFonts w:hint="default"/>
                <w:lang w:val="en-US" w:eastAsia="zh-CN"/>
              </w:rPr>
              <w:t>第二组节点的 N3(x) 在原始点上的绝对误差：0.00004</w:t>
            </w:r>
          </w:p>
          <w:p w14:paraId="2098A938">
            <w:pPr>
              <w:widowControl w:val="0"/>
              <w:numPr>
                <w:numId w:val="0"/>
              </w:numPr>
              <w:jc w:val="both"/>
              <w:rPr>
                <w:rFonts w:hint="default"/>
                <w:lang w:val="en-US" w:eastAsia="zh-CN"/>
              </w:rPr>
            </w:pPr>
          </w:p>
          <w:p w14:paraId="4C68E6A0">
            <w:pPr>
              <w:widowControl w:val="0"/>
              <w:numPr>
                <w:numId w:val="0"/>
              </w:numPr>
              <w:jc w:val="both"/>
              <w:rPr>
                <w:rFonts w:hint="default"/>
                <w:lang w:val="en-US" w:eastAsia="zh-CN"/>
              </w:rPr>
            </w:pPr>
            <w:r>
              <w:rPr>
                <w:rFonts w:hint="eastAsia"/>
                <w:lang w:val="en-US" w:eastAsia="zh-CN"/>
              </w:rPr>
              <w:t>第一组节点</w:t>
            </w:r>
            <w:r>
              <w:rPr>
                <w:rFonts w:hint="default"/>
                <w:lang w:val="en-US" w:eastAsia="zh-CN"/>
              </w:rPr>
              <w:t>[20, 21, 22, 23]</w:t>
            </w:r>
            <w:r>
              <w:rPr>
                <w:rFonts w:hint="eastAsia"/>
                <w:lang w:val="en-US" w:eastAsia="zh-CN"/>
              </w:rPr>
              <w:t>的</w:t>
            </w:r>
            <w:r>
              <w:rPr>
                <w:rFonts w:hint="default"/>
                <w:lang w:val="en-US"/>
              </w:rPr>
              <w:t>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w:t>
            </w:r>
          </w:p>
          <w:p w14:paraId="668B32C5">
            <w:pPr>
              <w:widowControl w:val="0"/>
              <w:numPr>
                <w:numId w:val="0"/>
              </w:numPr>
              <w:jc w:val="both"/>
            </w:pPr>
            <w:r>
              <w:drawing>
                <wp:inline distT="0" distB="0" distL="114300" distR="114300">
                  <wp:extent cx="5039995" cy="3331845"/>
                  <wp:effectExtent l="0" t="0" r="14605"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039995" cy="3331845"/>
                          </a:xfrm>
                          <a:prstGeom prst="rect">
                            <a:avLst/>
                          </a:prstGeom>
                          <a:noFill/>
                          <a:ln>
                            <a:noFill/>
                          </a:ln>
                        </pic:spPr>
                      </pic:pic>
                    </a:graphicData>
                  </a:graphic>
                </wp:inline>
              </w:drawing>
            </w:r>
          </w:p>
          <w:p w14:paraId="0308C033">
            <w:pPr>
              <w:widowControl w:val="0"/>
              <w:numPr>
                <w:ilvl w:val="0"/>
                <w:numId w:val="0"/>
              </w:numPr>
              <w:jc w:val="both"/>
            </w:pPr>
            <w:r>
              <w:rPr>
                <w:rFonts w:hint="eastAsia"/>
                <w:lang w:val="en-US" w:eastAsia="zh-CN"/>
              </w:rPr>
              <w:t>第一组节点</w:t>
            </w:r>
            <w:r>
              <w:rPr>
                <w:rFonts w:hint="default"/>
                <w:lang w:val="en-US" w:eastAsia="zh-CN"/>
              </w:rPr>
              <w:t>[21, 22, 23, 24]</w:t>
            </w:r>
            <w:r>
              <w:rPr>
                <w:rFonts w:hint="eastAsia"/>
                <w:lang w:val="en-US" w:eastAsia="zh-CN"/>
              </w:rPr>
              <w:t>的</w:t>
            </w:r>
            <w:r>
              <w:rPr>
                <w:rFonts w:hint="default"/>
                <w:lang w:val="en-US"/>
              </w:rPr>
              <w:t>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w:t>
            </w:r>
          </w:p>
          <w:p w14:paraId="59B6D33C">
            <w:pPr>
              <w:widowControl w:val="0"/>
              <w:numPr>
                <w:numId w:val="0"/>
              </w:numPr>
              <w:jc w:val="both"/>
            </w:pPr>
            <w:r>
              <w:drawing>
                <wp:inline distT="0" distB="0" distL="114300" distR="114300">
                  <wp:extent cx="5039995" cy="3331845"/>
                  <wp:effectExtent l="0" t="0" r="14605" b="209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039995" cy="3331845"/>
                          </a:xfrm>
                          <a:prstGeom prst="rect">
                            <a:avLst/>
                          </a:prstGeom>
                          <a:noFill/>
                          <a:ln>
                            <a:noFill/>
                          </a:ln>
                        </pic:spPr>
                      </pic:pic>
                    </a:graphicData>
                  </a:graphic>
                </wp:inline>
              </w:drawing>
            </w:r>
          </w:p>
          <w:p w14:paraId="4CB0CBEF">
            <w:pPr>
              <w:widowControl w:val="0"/>
              <w:numPr>
                <w:numId w:val="0"/>
              </w:numPr>
              <w:jc w:val="both"/>
              <w:rPr>
                <w:rFonts w:hint="default"/>
                <w:lang w:val="en-US" w:eastAsia="zh-CN"/>
              </w:rPr>
            </w:pPr>
          </w:p>
          <w:p w14:paraId="1B97D62A">
            <w:pPr>
              <w:numPr>
                <w:ilvl w:val="0"/>
                <w:numId w:val="2"/>
              </w:numPr>
              <w:rPr>
                <w:rFonts w:hint="default"/>
                <w:lang w:val="en-US"/>
              </w:rPr>
            </w:pPr>
            <w:r>
              <w:rPr>
                <w:rFonts w:hint="eastAsia"/>
                <w:lang w:val="en-US" w:eastAsia="zh-CN"/>
              </w:rPr>
              <w:t>程序设计</w:t>
            </w:r>
          </w:p>
          <w:p w14:paraId="4784C788">
            <w:pPr>
              <w:numPr>
                <w:ilvl w:val="1"/>
                <w:numId w:val="2"/>
              </w:numPr>
              <w:ind w:left="0" w:leftChars="0" w:firstLine="0" w:firstLineChars="0"/>
              <w:rPr>
                <w:rFonts w:hint="eastAsia"/>
                <w:lang w:val="en-US" w:eastAsia="zh-CN"/>
              </w:rPr>
            </w:pPr>
            <w:r>
              <w:rPr>
                <w:rFonts w:hint="eastAsia"/>
                <w:lang w:val="en-US" w:eastAsia="zh-CN"/>
              </w:rPr>
              <w:t>实验二代码实现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3704DBBB">
              <w:tc>
                <w:tcPr>
                  <w:tcW w:w="7944" w:type="dxa"/>
                </w:tcPr>
                <w:p w14:paraId="57E92D80">
                  <w:pPr>
                    <w:widowControl w:val="0"/>
                    <w:numPr>
                      <w:numId w:val="0"/>
                    </w:numPr>
                    <w:jc w:val="both"/>
                    <w:rPr>
                      <w:rFonts w:hint="default"/>
                      <w:vertAlign w:val="baseline"/>
                      <w:lang w:val="en-US" w:eastAsia="zh-CN"/>
                    </w:rPr>
                  </w:pPr>
                  <w:r>
                    <w:rPr>
                      <w:rFonts w:hint="default"/>
                      <w:vertAlign w:val="baseline"/>
                      <w:lang w:val="en-US" w:eastAsia="zh-CN"/>
                    </w:rPr>
                    <w:t>function yi = newtonint1(x, y, xi)</w:t>
                  </w:r>
                </w:p>
                <w:p w14:paraId="2528F735">
                  <w:pPr>
                    <w:widowControl w:val="0"/>
                    <w:numPr>
                      <w:numId w:val="0"/>
                    </w:numPr>
                    <w:jc w:val="both"/>
                    <w:rPr>
                      <w:rFonts w:hint="default"/>
                      <w:vertAlign w:val="baseline"/>
                      <w:lang w:val="en-US" w:eastAsia="zh-CN"/>
                    </w:rPr>
                  </w:pPr>
                  <w:r>
                    <w:rPr>
                      <w:rFonts w:hint="default"/>
                      <w:vertAlign w:val="baseline"/>
                      <w:lang w:val="en-US" w:eastAsia="zh-CN"/>
                    </w:rPr>
                    <w:t>% 等距节点的 Newton 向前插值公式 ,x 为等距插值节点向量 , 按行输入</w:t>
                  </w:r>
                </w:p>
                <w:p w14:paraId="395DF63D">
                  <w:pPr>
                    <w:widowControl w:val="0"/>
                    <w:numPr>
                      <w:numId w:val="0"/>
                    </w:numPr>
                    <w:jc w:val="both"/>
                    <w:rPr>
                      <w:rFonts w:hint="default"/>
                      <w:vertAlign w:val="baseline"/>
                      <w:lang w:val="en-US" w:eastAsia="zh-CN"/>
                    </w:rPr>
                  </w:pPr>
                  <w:r>
                    <w:rPr>
                      <w:rFonts w:hint="default"/>
                      <w:vertAlign w:val="baseline"/>
                      <w:lang w:val="en-US" w:eastAsia="zh-CN"/>
                    </w:rPr>
                    <w:t>% y 为插值节点函数值向量 , 按行输入,xi 为标量 , 自变量</w:t>
                  </w:r>
                </w:p>
                <w:p w14:paraId="0D95E946">
                  <w:pPr>
                    <w:widowControl w:val="0"/>
                    <w:numPr>
                      <w:numId w:val="0"/>
                    </w:numPr>
                    <w:jc w:val="both"/>
                    <w:rPr>
                      <w:rFonts w:hint="default"/>
                      <w:vertAlign w:val="baseline"/>
                      <w:lang w:val="en-US" w:eastAsia="zh-CN"/>
                    </w:rPr>
                  </w:pPr>
                  <w:r>
                    <w:rPr>
                      <w:rFonts w:hint="default"/>
                      <w:vertAlign w:val="baseline"/>
                      <w:lang w:val="en-US" w:eastAsia="zh-CN"/>
                    </w:rPr>
                    <w:t>% 计算初始值</w:t>
                  </w:r>
                </w:p>
                <w:p w14:paraId="46167C35">
                  <w:pPr>
                    <w:widowControl w:val="0"/>
                    <w:numPr>
                      <w:numId w:val="0"/>
                    </w:numPr>
                    <w:jc w:val="both"/>
                    <w:rPr>
                      <w:rFonts w:hint="default"/>
                      <w:vertAlign w:val="baseline"/>
                      <w:lang w:val="en-US" w:eastAsia="zh-CN"/>
                    </w:rPr>
                  </w:pPr>
                  <w:r>
                    <w:rPr>
                      <w:rFonts w:hint="default"/>
                      <w:vertAlign w:val="baseline"/>
                      <w:lang w:val="en-US" w:eastAsia="zh-CN"/>
                    </w:rPr>
                    <w:t>h = x(2) - x(1);</w:t>
                  </w:r>
                </w:p>
                <w:p w14:paraId="5AE8C2E5">
                  <w:pPr>
                    <w:widowControl w:val="0"/>
                    <w:numPr>
                      <w:numId w:val="0"/>
                    </w:numPr>
                    <w:jc w:val="both"/>
                    <w:rPr>
                      <w:rFonts w:hint="default"/>
                      <w:vertAlign w:val="baseline"/>
                      <w:lang w:val="en-US" w:eastAsia="zh-CN"/>
                    </w:rPr>
                  </w:pPr>
                  <w:r>
                    <w:rPr>
                      <w:rFonts w:hint="default"/>
                      <w:vertAlign w:val="baseline"/>
                      <w:lang w:val="en-US" w:eastAsia="zh-CN"/>
                    </w:rPr>
                    <w:t>t = (xi - x(1)) / h;</w:t>
                  </w:r>
                </w:p>
                <w:p w14:paraId="7CB641B1">
                  <w:pPr>
                    <w:widowControl w:val="0"/>
                    <w:numPr>
                      <w:numId w:val="0"/>
                    </w:numPr>
                    <w:jc w:val="both"/>
                    <w:rPr>
                      <w:rFonts w:hint="default"/>
                      <w:vertAlign w:val="baseline"/>
                      <w:lang w:val="en-US" w:eastAsia="zh-CN"/>
                    </w:rPr>
                  </w:pPr>
                  <w:r>
                    <w:rPr>
                      <w:rFonts w:hint="default"/>
                      <w:vertAlign w:val="baseline"/>
                      <w:lang w:val="en-US" w:eastAsia="zh-CN"/>
                    </w:rPr>
                    <w:t>n = length(y);</w:t>
                  </w:r>
                </w:p>
                <w:p w14:paraId="5CE40D72">
                  <w:pPr>
                    <w:widowControl w:val="0"/>
                    <w:numPr>
                      <w:numId w:val="0"/>
                    </w:numPr>
                    <w:jc w:val="both"/>
                    <w:rPr>
                      <w:rFonts w:hint="default"/>
                      <w:vertAlign w:val="baseline"/>
                      <w:lang w:val="en-US" w:eastAsia="zh-CN"/>
                    </w:rPr>
                  </w:pPr>
                  <w:r>
                    <w:rPr>
                      <w:rFonts w:hint="default"/>
                      <w:vertAlign w:val="baseline"/>
                      <w:lang w:val="en-US" w:eastAsia="zh-CN"/>
                    </w:rPr>
                    <w:t>Y = zeros(n);</w:t>
                  </w:r>
                </w:p>
                <w:p w14:paraId="4DCA8E51">
                  <w:pPr>
                    <w:widowControl w:val="0"/>
                    <w:numPr>
                      <w:numId w:val="0"/>
                    </w:numPr>
                    <w:jc w:val="both"/>
                    <w:rPr>
                      <w:rFonts w:hint="default"/>
                      <w:vertAlign w:val="baseline"/>
                      <w:lang w:val="en-US" w:eastAsia="zh-CN"/>
                    </w:rPr>
                  </w:pPr>
                  <w:r>
                    <w:rPr>
                      <w:rFonts w:hint="default"/>
                      <w:vertAlign w:val="baseline"/>
                      <w:lang w:val="en-US" w:eastAsia="zh-CN"/>
                    </w:rPr>
                    <w:t>Y(:, 1) = y';</w:t>
                  </w:r>
                </w:p>
                <w:p w14:paraId="31839DBB">
                  <w:pPr>
                    <w:widowControl w:val="0"/>
                    <w:numPr>
                      <w:numId w:val="0"/>
                    </w:numPr>
                    <w:jc w:val="both"/>
                    <w:rPr>
                      <w:rFonts w:hint="default"/>
                      <w:vertAlign w:val="baseline"/>
                      <w:lang w:val="en-US" w:eastAsia="zh-CN"/>
                    </w:rPr>
                  </w:pPr>
                  <w:r>
                    <w:rPr>
                      <w:rFonts w:hint="default"/>
                      <w:vertAlign w:val="baseline"/>
                      <w:lang w:val="en-US" w:eastAsia="zh-CN"/>
                    </w:rPr>
                    <w:t>for k = 1: n - 1</w:t>
                  </w:r>
                </w:p>
                <w:p w14:paraId="66BB66F7">
                  <w:pPr>
                    <w:widowControl w:val="0"/>
                    <w:numPr>
                      <w:numId w:val="0"/>
                    </w:numPr>
                    <w:jc w:val="both"/>
                    <w:rPr>
                      <w:rFonts w:hint="default"/>
                      <w:vertAlign w:val="baseline"/>
                      <w:lang w:val="en-US" w:eastAsia="zh-CN"/>
                    </w:rPr>
                  </w:pPr>
                  <w:r>
                    <w:rPr>
                      <w:rFonts w:hint="default"/>
                      <w:vertAlign w:val="baseline"/>
                      <w:lang w:val="en-US" w:eastAsia="zh-CN"/>
                    </w:rPr>
                    <w:t xml:space="preserve">    Y(:, k+1) = [diff(y', k); zeros(k, 1)];</w:t>
                  </w:r>
                </w:p>
                <w:p w14:paraId="7B330D7D">
                  <w:pPr>
                    <w:widowControl w:val="0"/>
                    <w:numPr>
                      <w:numId w:val="0"/>
                    </w:numPr>
                    <w:jc w:val="both"/>
                    <w:rPr>
                      <w:rFonts w:hint="default"/>
                      <w:vertAlign w:val="baseline"/>
                      <w:lang w:val="en-US" w:eastAsia="zh-CN"/>
                    </w:rPr>
                  </w:pPr>
                  <w:r>
                    <w:rPr>
                      <w:rFonts w:hint="default"/>
                      <w:vertAlign w:val="baseline"/>
                      <w:lang w:val="en-US" w:eastAsia="zh-CN"/>
                    </w:rPr>
                    <w:t>end</w:t>
                  </w:r>
                </w:p>
                <w:p w14:paraId="06E08D38">
                  <w:pPr>
                    <w:widowControl w:val="0"/>
                    <w:numPr>
                      <w:numId w:val="0"/>
                    </w:numPr>
                    <w:jc w:val="both"/>
                    <w:rPr>
                      <w:rFonts w:hint="default"/>
                      <w:vertAlign w:val="baseline"/>
                      <w:lang w:val="en-US" w:eastAsia="zh-CN"/>
                    </w:rPr>
                  </w:pPr>
                  <w:r>
                    <w:rPr>
                      <w:rFonts w:hint="default"/>
                      <w:vertAlign w:val="baseline"/>
                      <w:lang w:val="en-US" w:eastAsia="zh-CN"/>
                    </w:rPr>
                    <w:t>yi = Y(1, 1);</w:t>
                  </w:r>
                </w:p>
                <w:p w14:paraId="02A04FC3">
                  <w:pPr>
                    <w:widowControl w:val="0"/>
                    <w:numPr>
                      <w:numId w:val="0"/>
                    </w:numPr>
                    <w:jc w:val="both"/>
                    <w:rPr>
                      <w:rFonts w:hint="default"/>
                      <w:vertAlign w:val="baseline"/>
                      <w:lang w:val="en-US" w:eastAsia="zh-CN"/>
                    </w:rPr>
                  </w:pPr>
                  <w:r>
                    <w:rPr>
                      <w:rFonts w:hint="default"/>
                      <w:vertAlign w:val="baseline"/>
                      <w:lang w:val="en-US" w:eastAsia="zh-CN"/>
                    </w:rPr>
                    <w:t>for i = 1: n - 1</w:t>
                  </w:r>
                </w:p>
                <w:p w14:paraId="4BC4A9B9">
                  <w:pPr>
                    <w:widowControl w:val="0"/>
                    <w:numPr>
                      <w:numId w:val="0"/>
                    </w:numPr>
                    <w:jc w:val="both"/>
                    <w:rPr>
                      <w:rFonts w:hint="default"/>
                      <w:vertAlign w:val="baseline"/>
                      <w:lang w:val="en-US" w:eastAsia="zh-CN"/>
                    </w:rPr>
                  </w:pPr>
                  <w:r>
                    <w:rPr>
                      <w:rFonts w:hint="default"/>
                      <w:vertAlign w:val="baseline"/>
                      <w:lang w:val="en-US" w:eastAsia="zh-CN"/>
                    </w:rPr>
                    <w:t xml:space="preserve">    z = t;</w:t>
                  </w:r>
                </w:p>
                <w:p w14:paraId="031B78A7">
                  <w:pPr>
                    <w:widowControl w:val="0"/>
                    <w:numPr>
                      <w:numId w:val="0"/>
                    </w:numPr>
                    <w:jc w:val="both"/>
                    <w:rPr>
                      <w:rFonts w:hint="default"/>
                      <w:vertAlign w:val="baseline"/>
                      <w:lang w:val="en-US" w:eastAsia="zh-CN"/>
                    </w:rPr>
                  </w:pPr>
                  <w:r>
                    <w:rPr>
                      <w:rFonts w:hint="default"/>
                      <w:vertAlign w:val="baseline"/>
                      <w:lang w:val="en-US" w:eastAsia="zh-CN"/>
                    </w:rPr>
                    <w:t xml:space="preserve">    for k = 1: i - 1</w:t>
                  </w:r>
                </w:p>
                <w:p w14:paraId="2CC2FE85">
                  <w:pPr>
                    <w:widowControl w:val="0"/>
                    <w:numPr>
                      <w:numId w:val="0"/>
                    </w:numPr>
                    <w:jc w:val="both"/>
                    <w:rPr>
                      <w:rFonts w:hint="default"/>
                      <w:vertAlign w:val="baseline"/>
                      <w:lang w:val="en-US" w:eastAsia="zh-CN"/>
                    </w:rPr>
                  </w:pPr>
                  <w:r>
                    <w:rPr>
                      <w:rFonts w:hint="default"/>
                      <w:vertAlign w:val="baseline"/>
                      <w:lang w:val="en-US" w:eastAsia="zh-CN"/>
                    </w:rPr>
                    <w:t xml:space="preserve">        z = z * (t - k);</w:t>
                  </w:r>
                </w:p>
                <w:p w14:paraId="52B6F504">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794D6247">
                  <w:pPr>
                    <w:widowControl w:val="0"/>
                    <w:numPr>
                      <w:numId w:val="0"/>
                    </w:numPr>
                    <w:jc w:val="both"/>
                    <w:rPr>
                      <w:rFonts w:hint="default"/>
                      <w:vertAlign w:val="baseline"/>
                      <w:lang w:val="en-US" w:eastAsia="zh-CN"/>
                    </w:rPr>
                  </w:pPr>
                  <w:r>
                    <w:rPr>
                      <w:rFonts w:hint="default"/>
                      <w:vertAlign w:val="baseline"/>
                      <w:lang w:val="en-US" w:eastAsia="zh-CN"/>
                    </w:rPr>
                    <w:t xml:space="preserve">    yi = yi + Y(1, i + 1) * z / prod([1: i]);</w:t>
                  </w:r>
                </w:p>
                <w:p w14:paraId="33B4B746">
                  <w:pPr>
                    <w:widowControl w:val="0"/>
                    <w:numPr>
                      <w:numId w:val="0"/>
                    </w:numPr>
                    <w:jc w:val="both"/>
                    <w:rPr>
                      <w:rFonts w:hint="default"/>
                      <w:vertAlign w:val="baseline"/>
                      <w:lang w:val="en-US" w:eastAsia="zh-CN"/>
                    </w:rPr>
                  </w:pPr>
                  <w:r>
                    <w:rPr>
                      <w:rFonts w:hint="default"/>
                      <w:vertAlign w:val="baseline"/>
                      <w:lang w:val="en-US" w:eastAsia="zh-CN"/>
                    </w:rPr>
                    <w:t>end</w:t>
                  </w:r>
                </w:p>
                <w:p w14:paraId="3985B08A">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7D2FBFC5">
            <w:pPr>
              <w:widowControl w:val="0"/>
              <w:numPr>
                <w:numId w:val="0"/>
              </w:numPr>
              <w:jc w:val="both"/>
              <w:rPr>
                <w:rFonts w:hint="default"/>
                <w:lang w:val="en-US" w:eastAsia="zh-CN"/>
              </w:rPr>
            </w:pPr>
          </w:p>
        </w:tc>
      </w:tr>
      <w:tr w14:paraId="125AA6C4">
        <w:trPr>
          <w:trHeight w:val="8640" w:hRule="atLeast"/>
        </w:trPr>
        <w:tc>
          <w:tcPr>
            <w:tcW w:w="8160" w:type="dxa"/>
            <w:noWrap w:val="0"/>
            <w:vAlign w:val="top"/>
          </w:tcPr>
          <w:p w14:paraId="6F8095D5">
            <w:r>
              <w:rPr>
                <w:rFonts w:hint="eastAsia"/>
              </w:rPr>
              <w:t>实验结果与分析：</w:t>
            </w:r>
          </w:p>
          <w:p w14:paraId="4046F7BC">
            <w:r>
              <w:rPr>
                <w:rFonts w:hint="eastAsia"/>
              </w:rPr>
              <w:t>1. 实验结果展示（采用列表形式展示计算结果，表中应包含具体计算方法、初始条件、迭代次数或计算时间、最终结果或求解精度等，并绘制误差随迭代次数增加的收敛曲线来展示算法收敛性质等）</w:t>
            </w:r>
          </w:p>
          <w:p w14:paraId="5F0EB205">
            <w:pPr>
              <w:rPr>
                <w:rFonts w:hint="eastAsia"/>
                <w:lang w:val="en-US" w:eastAsia="zh-CN"/>
              </w:rPr>
            </w:pPr>
            <w:r>
              <w:rPr>
                <w:rFonts w:hint="eastAsia"/>
                <w:lang w:val="en-US" w:eastAsia="zh-CN"/>
              </w:rPr>
              <w:t>实验一：</w:t>
            </w:r>
          </w:p>
          <w:p w14:paraId="2DF9E59D">
            <w:pPr>
              <w:rPr>
                <w:rFonts w:hint="default"/>
                <w:lang w:val="en-US"/>
              </w:rPr>
            </w:pPr>
            <w:r>
              <w:rPr>
                <w:rFonts w:hint="default"/>
                <w:lang w:val="en-US"/>
              </w:rPr>
              <w:t>4次Newton插值多项式中的所有基函数</w:t>
            </w:r>
          </w:p>
          <w:p w14:paraId="161651A1">
            <w:pPr>
              <w:rPr>
                <w:rFonts w:hint="default"/>
                <w:lang w:val="en-US" w:eastAsia="zh-CN"/>
              </w:rPr>
            </w:pPr>
            <w:r>
              <w:rPr>
                <w:rFonts w:hint="eastAsia"/>
                <w:lang w:val="en-US" w:eastAsia="zh-CN"/>
              </w:rPr>
              <w:t>插值节点选择：</w:t>
            </w:r>
            <w:r>
              <w:rPr>
                <w:rFonts w:hint="default"/>
                <w:lang w:val="en-US" w:eastAsia="zh-CN"/>
              </w:rPr>
              <w:t>x0=0, x1=1, x2=2, x3=3, x4=4</w:t>
            </w:r>
          </w:p>
          <w:p w14:paraId="79026B94">
            <w:pPr>
              <w:rPr>
                <w:rFonts w:hint="eastAsia"/>
                <w:lang w:val="en-US" w:eastAsia="zh-CN"/>
              </w:rPr>
            </w:pPr>
            <w:r>
              <w:rPr>
                <w:rFonts w:hint="eastAsia"/>
                <w:lang w:val="en-US" w:eastAsia="zh-CN"/>
              </w:rPr>
              <w:t>运行结果：</w:t>
            </w:r>
          </w:p>
          <w:p w14:paraId="488DF68E">
            <w:pPr>
              <w:widowControl w:val="0"/>
              <w:numPr>
                <w:ilvl w:val="0"/>
                <w:numId w:val="0"/>
              </w:numPr>
              <w:jc w:val="both"/>
              <w:rPr>
                <w:rFonts w:hint="eastAsia"/>
                <w:lang w:val="en-US" w:eastAsia="zh-CN"/>
              </w:rPr>
            </w:pPr>
            <w:r>
              <w:rPr>
                <w:rFonts w:hint="eastAsia"/>
                <w:lang w:val="en-US" w:eastAsia="zh-CN"/>
              </w:rPr>
              <w:t>4次Newton插值多项式中的所有基函数：</w:t>
            </w:r>
          </w:p>
          <w:p w14:paraId="1D7AA989">
            <w:pPr>
              <w:widowControl w:val="0"/>
              <w:numPr>
                <w:ilvl w:val="0"/>
                <w:numId w:val="0"/>
              </w:numPr>
              <w:jc w:val="both"/>
              <w:rPr>
                <w:rFonts w:hint="default"/>
                <w:lang w:val="en-US" w:eastAsia="zh-CN"/>
              </w:rPr>
            </w:pPr>
            <w:r>
              <w:rPr>
                <w:rFonts w:hint="default"/>
                <w:lang w:val="en-US" w:eastAsia="zh-CN"/>
              </w:rPr>
              <w:t>f0(x)=1</w:t>
            </w:r>
          </w:p>
          <w:p w14:paraId="154385C3">
            <w:pPr>
              <w:widowControl w:val="0"/>
              <w:numPr>
                <w:ilvl w:val="0"/>
                <w:numId w:val="0"/>
              </w:numPr>
              <w:jc w:val="both"/>
              <w:rPr>
                <w:rFonts w:hint="default"/>
                <w:lang w:val="en-US" w:eastAsia="zh-CN"/>
              </w:rPr>
            </w:pPr>
            <w:r>
              <w:rPr>
                <w:rFonts w:hint="default"/>
                <w:lang w:val="en-US" w:eastAsia="zh-CN"/>
              </w:rPr>
              <w:t>f1(x)=x</w:t>
            </w:r>
          </w:p>
          <w:p w14:paraId="554A4576">
            <w:pPr>
              <w:widowControl w:val="0"/>
              <w:numPr>
                <w:ilvl w:val="0"/>
                <w:numId w:val="0"/>
              </w:numPr>
              <w:jc w:val="both"/>
              <w:rPr>
                <w:rFonts w:hint="default"/>
                <w:lang w:val="en-US" w:eastAsia="zh-CN"/>
              </w:rPr>
            </w:pPr>
            <w:r>
              <w:rPr>
                <w:rFonts w:hint="default"/>
                <w:lang w:val="en-US" w:eastAsia="zh-CN"/>
              </w:rPr>
              <w:t>f2(x)=x(x-1)</w:t>
            </w:r>
          </w:p>
          <w:p w14:paraId="01F84E2B">
            <w:pPr>
              <w:widowControl w:val="0"/>
              <w:numPr>
                <w:ilvl w:val="0"/>
                <w:numId w:val="0"/>
              </w:numPr>
              <w:jc w:val="both"/>
              <w:rPr>
                <w:rFonts w:hint="default"/>
                <w:lang w:val="en-US" w:eastAsia="zh-CN"/>
              </w:rPr>
            </w:pPr>
            <w:r>
              <w:rPr>
                <w:rFonts w:hint="default"/>
                <w:lang w:val="en-US" w:eastAsia="zh-CN"/>
              </w:rPr>
              <w:t>f3(x)=x(x-1)(x-2)</w:t>
            </w:r>
          </w:p>
          <w:p w14:paraId="262794CA">
            <w:pPr>
              <w:widowControl w:val="0"/>
              <w:numPr>
                <w:ilvl w:val="0"/>
                <w:numId w:val="0"/>
              </w:numPr>
              <w:jc w:val="both"/>
              <w:rPr>
                <w:rFonts w:hint="default"/>
                <w:lang w:val="en-US" w:eastAsia="zh-CN"/>
              </w:rPr>
            </w:pPr>
            <w:r>
              <w:rPr>
                <w:rFonts w:hint="default"/>
                <w:lang w:val="en-US" w:eastAsia="zh-CN"/>
              </w:rPr>
              <w:t>f4(x)=x(x-1)(x-2)(x-3)</w:t>
            </w:r>
          </w:p>
          <w:p w14:paraId="70D5772E">
            <w:pPr>
              <w:widowControl w:val="0"/>
              <w:numPr>
                <w:ilvl w:val="0"/>
                <w:numId w:val="0"/>
              </w:numPr>
              <w:jc w:val="both"/>
              <w:rPr>
                <w:rFonts w:hint="default"/>
                <w:lang w:val="en-US" w:eastAsia="zh-CN"/>
              </w:rPr>
            </w:pPr>
            <w:r>
              <w:rPr>
                <w:rFonts w:hint="eastAsia"/>
                <w:lang w:val="en-US" w:eastAsia="zh-CN"/>
              </w:rPr>
              <w:t>基函数图像：</w:t>
            </w:r>
          </w:p>
          <w:p w14:paraId="428E0318">
            <w:pPr>
              <w:widowControl w:val="0"/>
              <w:numPr>
                <w:ilvl w:val="0"/>
                <w:numId w:val="0"/>
              </w:numPr>
              <w:jc w:val="center"/>
            </w:pPr>
            <w:r>
              <w:drawing>
                <wp:inline distT="0" distB="0" distL="114300" distR="114300">
                  <wp:extent cx="3599815" cy="2400300"/>
                  <wp:effectExtent l="0" t="0" r="698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3599815" cy="2400300"/>
                          </a:xfrm>
                          <a:prstGeom prst="rect">
                            <a:avLst/>
                          </a:prstGeom>
                          <a:noFill/>
                          <a:ln>
                            <a:noFill/>
                          </a:ln>
                        </pic:spPr>
                      </pic:pic>
                    </a:graphicData>
                  </a:graphic>
                </wp:inline>
              </w:drawing>
            </w:r>
          </w:p>
          <w:p w14:paraId="7BE6DCC3">
            <w:pPr>
              <w:widowControl w:val="0"/>
              <w:numPr>
                <w:ilvl w:val="0"/>
                <w:numId w:val="0"/>
              </w:numPr>
              <w:jc w:val="both"/>
              <w:rPr>
                <w:rFonts w:hint="eastAsia"/>
                <w:lang w:val="en-US" w:eastAsia="zh-CN"/>
              </w:rPr>
            </w:pPr>
            <w:r>
              <w:rPr>
                <w:rFonts w:hint="eastAsia"/>
                <w:lang w:val="en-US" w:eastAsia="zh-CN"/>
              </w:rPr>
              <w:t>实验2:</w:t>
            </w:r>
          </w:p>
          <w:p w14:paraId="7C8C779E">
            <w:pPr>
              <w:widowControl w:val="0"/>
              <w:numPr>
                <w:ilvl w:val="0"/>
                <w:numId w:val="0"/>
              </w:numPr>
              <w:jc w:val="both"/>
              <w:rPr>
                <w:rFonts w:hint="eastAsia"/>
                <w:lang w:val="en-US" w:eastAsia="zh-CN"/>
              </w:rPr>
            </w:pPr>
            <w:r>
              <w:rPr>
                <w:rFonts w:hint="eastAsia"/>
                <w:lang w:val="en-US" w:eastAsia="zh-CN"/>
              </w:rPr>
              <w:t>两组节点选择：</w:t>
            </w:r>
          </w:p>
          <w:p w14:paraId="3B8B8585">
            <w:pPr>
              <w:widowControl w:val="0"/>
              <w:numPr>
                <w:ilvl w:val="0"/>
                <w:numId w:val="5"/>
              </w:numPr>
              <w:jc w:val="both"/>
              <w:rPr>
                <w:rFonts w:hint="default"/>
                <w:lang w:val="en-US" w:eastAsia="zh-CN"/>
              </w:rPr>
            </w:pPr>
            <m:oMath>
              <m:r>
                <m:rPr/>
                <w:rPr>
                  <w:rFonts w:hint="default" w:ascii="DejaVu Math TeX Gyre" w:hAnsi="DejaVu Math TeX Gyre"/>
                  <w:sz w:val="21"/>
                </w:rPr>
                <m:t>x=[20,21,22,23]</m:t>
              </m:r>
            </m:oMath>
          </w:p>
          <w:p w14:paraId="545A50E0">
            <w:pPr>
              <w:widowControl w:val="0"/>
              <w:numPr>
                <w:ilvl w:val="0"/>
                <w:numId w:val="5"/>
              </w:numPr>
              <w:ind w:left="0" w:leftChars="0" w:firstLine="0" w:firstLineChars="0"/>
              <w:jc w:val="both"/>
              <w:rPr>
                <w:rFonts w:hint="default"/>
                <w:lang w:val="en-US" w:eastAsia="zh-CN"/>
              </w:rPr>
            </w:pPr>
            <m:oMath>
              <m:r>
                <m:rPr/>
                <w:rPr>
                  <w:rFonts w:hint="default" w:ascii="DejaVu Math TeX Gyre" w:hAnsi="DejaVu Math TeX Gyre"/>
                  <w:sz w:val="21"/>
                </w:rPr>
                <m:t>x=[21,22,23,24]</m:t>
              </m:r>
            </m:oMath>
          </w:p>
          <w:p w14:paraId="1BF23073">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实验结果：</w:t>
            </w:r>
          </w:p>
          <w:p w14:paraId="6BE27C69">
            <w:pPr>
              <w:widowControl w:val="0"/>
              <w:numPr>
                <w:ilvl w:val="0"/>
                <w:numId w:val="0"/>
              </w:numPr>
              <w:jc w:val="both"/>
              <w:rPr>
                <w:rFonts w:hint="eastAsia"/>
                <w:lang w:val="en-US" w:eastAsia="zh-CN"/>
              </w:rPr>
            </w:pPr>
            <w:r>
              <w:rPr>
                <w:rFonts w:hint="eastAsia"/>
                <w:lang w:val="en-US" w:eastAsia="zh-CN"/>
              </w:rPr>
              <w:t>0到4阶差商表：</w:t>
            </w:r>
          </w:p>
          <w:tbl>
            <w:tblPr>
              <w:tblStyle w:val="9"/>
              <w:tblW w:w="7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4"/>
              <w:gridCol w:w="1324"/>
              <w:gridCol w:w="1324"/>
              <w:gridCol w:w="1402"/>
              <w:gridCol w:w="1246"/>
              <w:gridCol w:w="1324"/>
            </w:tblGrid>
            <w:tr w14:paraId="45E3A1D5">
              <w:tc>
                <w:tcPr>
                  <w:tcW w:w="1324" w:type="dxa"/>
                </w:tcPr>
                <w:p w14:paraId="0F976B26">
                  <w:pPr>
                    <w:widowControl w:val="0"/>
                    <w:numPr>
                      <w:ilvl w:val="0"/>
                      <w:numId w:val="0"/>
                    </w:numPr>
                    <w:jc w:val="both"/>
                    <w:rPr>
                      <w:rFonts w:hint="default"/>
                      <w:vertAlign w:val="baseline"/>
                      <w:lang w:val="en-US" w:eastAsia="zh-CN"/>
                    </w:rPr>
                  </w:pPr>
                </w:p>
              </w:tc>
              <w:tc>
                <w:tcPr>
                  <w:tcW w:w="1324" w:type="dxa"/>
                </w:tcPr>
                <w:p w14:paraId="174CAE74">
                  <w:pPr>
                    <w:widowControl w:val="0"/>
                    <w:numPr>
                      <w:ilvl w:val="0"/>
                      <w:numId w:val="0"/>
                    </w:numPr>
                    <w:jc w:val="both"/>
                    <w:rPr>
                      <w:rFonts w:hint="default"/>
                      <w:vertAlign w:val="baseline"/>
                      <w:lang w:val="en-US" w:eastAsia="zh-CN"/>
                    </w:rPr>
                  </w:pPr>
                  <w:r>
                    <w:rPr>
                      <w:rFonts w:hint="default"/>
                      <w:vertAlign w:val="baseline"/>
                      <w:lang w:val="en-US" w:eastAsia="zh-CN"/>
                    </w:rPr>
                    <w:t>第0阶差商</w:t>
                  </w:r>
                </w:p>
              </w:tc>
              <w:tc>
                <w:tcPr>
                  <w:tcW w:w="1324" w:type="dxa"/>
                </w:tcPr>
                <w:p w14:paraId="64784B2B">
                  <w:pPr>
                    <w:widowControl w:val="0"/>
                    <w:numPr>
                      <w:ilvl w:val="0"/>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1</w:t>
                  </w:r>
                  <w:r>
                    <w:rPr>
                      <w:rFonts w:hint="default"/>
                      <w:vertAlign w:val="baseline"/>
                      <w:lang w:val="en-US" w:eastAsia="zh-CN"/>
                    </w:rPr>
                    <w:t>阶差商</w:t>
                  </w:r>
                </w:p>
              </w:tc>
              <w:tc>
                <w:tcPr>
                  <w:tcW w:w="1402" w:type="dxa"/>
                </w:tcPr>
                <w:p w14:paraId="494D0B2B">
                  <w:pPr>
                    <w:widowControl w:val="0"/>
                    <w:numPr>
                      <w:ilvl w:val="0"/>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2</w:t>
                  </w:r>
                  <w:r>
                    <w:rPr>
                      <w:rFonts w:hint="default"/>
                      <w:vertAlign w:val="baseline"/>
                      <w:lang w:val="en-US" w:eastAsia="zh-CN"/>
                    </w:rPr>
                    <w:t>阶差商</w:t>
                  </w:r>
                </w:p>
              </w:tc>
              <w:tc>
                <w:tcPr>
                  <w:tcW w:w="1246" w:type="dxa"/>
                </w:tcPr>
                <w:p w14:paraId="14E6054C">
                  <w:pPr>
                    <w:widowControl w:val="0"/>
                    <w:numPr>
                      <w:ilvl w:val="0"/>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3</w:t>
                  </w:r>
                  <w:r>
                    <w:rPr>
                      <w:rFonts w:hint="default"/>
                      <w:vertAlign w:val="baseline"/>
                      <w:lang w:val="en-US" w:eastAsia="zh-CN"/>
                    </w:rPr>
                    <w:t>阶差商</w:t>
                  </w:r>
                </w:p>
              </w:tc>
              <w:tc>
                <w:tcPr>
                  <w:tcW w:w="1324" w:type="dxa"/>
                </w:tcPr>
                <w:p w14:paraId="6DA37EDB">
                  <w:pPr>
                    <w:widowControl w:val="0"/>
                    <w:numPr>
                      <w:ilvl w:val="0"/>
                      <w:numId w:val="0"/>
                    </w:numPr>
                    <w:jc w:val="both"/>
                    <w:rPr>
                      <w:rFonts w:hint="default"/>
                      <w:vertAlign w:val="baseline"/>
                      <w:lang w:val="en-US" w:eastAsia="zh-CN"/>
                    </w:rPr>
                  </w:pPr>
                  <w:r>
                    <w:rPr>
                      <w:rFonts w:hint="default"/>
                      <w:vertAlign w:val="baseline"/>
                      <w:lang w:val="en-US" w:eastAsia="zh-CN"/>
                    </w:rPr>
                    <w:t>第</w:t>
                  </w:r>
                  <w:r>
                    <w:rPr>
                      <w:rFonts w:hint="eastAsia"/>
                      <w:vertAlign w:val="baseline"/>
                      <w:lang w:val="en-US" w:eastAsia="zh-CN"/>
                    </w:rPr>
                    <w:t>4</w:t>
                  </w:r>
                  <w:r>
                    <w:rPr>
                      <w:rFonts w:hint="default"/>
                      <w:vertAlign w:val="baseline"/>
                      <w:lang w:val="en-US" w:eastAsia="zh-CN"/>
                    </w:rPr>
                    <w:t>阶差商</w:t>
                  </w:r>
                </w:p>
              </w:tc>
            </w:tr>
            <w:tr w14:paraId="6E51E174">
              <w:tc>
                <w:tcPr>
                  <w:tcW w:w="1324" w:type="dxa"/>
                </w:tcPr>
                <w:p w14:paraId="76B31C60">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=20</m:t>
                      </m:r>
                    </m:oMath>
                  </m:oMathPara>
                </w:p>
              </w:tc>
              <w:tc>
                <w:tcPr>
                  <w:tcW w:w="1324" w:type="dxa"/>
                </w:tcPr>
                <w:p w14:paraId="7E7D78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]=1.30103</m:t>
                      </m:r>
                    </m:oMath>
                  </m:oMathPara>
                </w:p>
              </w:tc>
              <w:tc>
                <w:tcPr>
                  <w:tcW w:w="1324" w:type="dxa"/>
                </w:tcPr>
                <w:p w14:paraId="4765F07D">
                  <w:pPr>
                    <w:widowControl w:val="0"/>
                    <w:numPr>
                      <w:ilvl w:val="0"/>
                      <w:numId w:val="0"/>
                    </w:numPr>
                    <w:jc w:val="both"/>
                    <w:rPr>
                      <w:rFonts w:hint="default"/>
                      <w:vertAlign w:val="baseline"/>
                      <w:lang w:val="en-US" w:eastAsia="zh-CN"/>
                    </w:rPr>
                  </w:pPr>
                </w:p>
              </w:tc>
              <w:tc>
                <w:tcPr>
                  <w:tcW w:w="1402" w:type="dxa"/>
                </w:tcPr>
                <w:p w14:paraId="7E8C0C2D">
                  <w:pPr>
                    <w:widowControl w:val="0"/>
                    <w:numPr>
                      <w:ilvl w:val="0"/>
                      <w:numId w:val="0"/>
                    </w:numPr>
                    <w:jc w:val="both"/>
                    <w:rPr>
                      <w:rFonts w:hint="default"/>
                      <w:vertAlign w:val="baseline"/>
                      <w:lang w:val="en-US" w:eastAsia="zh-CN"/>
                    </w:rPr>
                  </w:pPr>
                </w:p>
              </w:tc>
              <w:tc>
                <w:tcPr>
                  <w:tcW w:w="1246" w:type="dxa"/>
                </w:tcPr>
                <w:p w14:paraId="071FFB09">
                  <w:pPr>
                    <w:widowControl w:val="0"/>
                    <w:numPr>
                      <w:ilvl w:val="0"/>
                      <w:numId w:val="0"/>
                    </w:numPr>
                    <w:jc w:val="both"/>
                    <w:rPr>
                      <w:rFonts w:hint="default"/>
                      <w:vertAlign w:val="baseline"/>
                      <w:lang w:val="en-US" w:eastAsia="zh-CN"/>
                    </w:rPr>
                  </w:pPr>
                </w:p>
              </w:tc>
              <w:tc>
                <w:tcPr>
                  <w:tcW w:w="1324" w:type="dxa"/>
                </w:tcPr>
                <w:p w14:paraId="185C0B3A">
                  <w:pPr>
                    <w:widowControl w:val="0"/>
                    <w:numPr>
                      <w:ilvl w:val="0"/>
                      <w:numId w:val="0"/>
                    </w:numPr>
                    <w:jc w:val="both"/>
                    <w:rPr>
                      <w:rFonts w:hint="default"/>
                      <w:vertAlign w:val="baseline"/>
                      <w:lang w:val="en-US" w:eastAsia="zh-CN"/>
                    </w:rPr>
                  </w:pPr>
                </w:p>
              </w:tc>
            </w:tr>
            <w:tr w14:paraId="1642D00A">
              <w:tc>
                <w:tcPr>
                  <w:tcW w:w="1324" w:type="dxa"/>
                </w:tcPr>
                <w:p w14:paraId="7C0231FA">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1</m:t>
                      </m:r>
                    </m:oMath>
                  </m:oMathPara>
                </w:p>
              </w:tc>
              <w:tc>
                <w:tcPr>
                  <w:tcW w:w="1324" w:type="dxa"/>
                </w:tcPr>
                <w:p w14:paraId="75AECE47">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]=1.3</m:t>
                      </m:r>
                      <m:r>
                        <m:rPr/>
                        <w:rPr>
                          <w:rFonts w:hint="default" w:ascii="DejaVu Math TeX Gyre" w:hAnsi="DejaVu Math TeX Gyre"/>
                          <w:sz w:val="21"/>
                          <w:lang w:val="en-US"/>
                        </w:rPr>
                        <m:t>2222</m:t>
                      </m:r>
                    </m:oMath>
                  </m:oMathPara>
                </w:p>
              </w:tc>
              <w:tc>
                <w:tcPr>
                  <w:tcW w:w="1324" w:type="dxa"/>
                </w:tcPr>
                <w:p w14:paraId="0809AA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]=0.02119</m:t>
                      </m:r>
                    </m:oMath>
                  </m:oMathPara>
                </w:p>
              </w:tc>
              <w:tc>
                <w:tcPr>
                  <w:tcW w:w="1402" w:type="dxa"/>
                </w:tcPr>
                <w:p w14:paraId="46F54548">
                  <w:pPr>
                    <w:widowControl w:val="0"/>
                    <w:numPr>
                      <w:ilvl w:val="0"/>
                      <w:numId w:val="0"/>
                    </w:numPr>
                    <w:jc w:val="both"/>
                    <w:rPr>
                      <w:rFonts w:hint="default"/>
                      <w:vertAlign w:val="baseline"/>
                      <w:lang w:val="en-US" w:eastAsia="zh-CN"/>
                    </w:rPr>
                  </w:pPr>
                </w:p>
              </w:tc>
              <w:tc>
                <w:tcPr>
                  <w:tcW w:w="1246" w:type="dxa"/>
                </w:tcPr>
                <w:p w14:paraId="38ADBBD4">
                  <w:pPr>
                    <w:widowControl w:val="0"/>
                    <w:numPr>
                      <w:ilvl w:val="0"/>
                      <w:numId w:val="0"/>
                    </w:numPr>
                    <w:jc w:val="both"/>
                    <w:rPr>
                      <w:rFonts w:hint="default"/>
                      <w:vertAlign w:val="baseline"/>
                      <w:lang w:val="en-US" w:eastAsia="zh-CN"/>
                    </w:rPr>
                  </w:pPr>
                </w:p>
              </w:tc>
              <w:tc>
                <w:tcPr>
                  <w:tcW w:w="1324" w:type="dxa"/>
                </w:tcPr>
                <w:p w14:paraId="203F8558">
                  <w:pPr>
                    <w:widowControl w:val="0"/>
                    <w:numPr>
                      <w:ilvl w:val="0"/>
                      <w:numId w:val="0"/>
                    </w:numPr>
                    <w:jc w:val="both"/>
                    <w:rPr>
                      <w:rFonts w:hint="default"/>
                      <w:vertAlign w:val="baseline"/>
                      <w:lang w:val="en-US" w:eastAsia="zh-CN"/>
                    </w:rPr>
                  </w:pPr>
                </w:p>
              </w:tc>
            </w:tr>
            <w:tr w14:paraId="7845D1BC">
              <w:tc>
                <w:tcPr>
                  <w:tcW w:w="1324" w:type="dxa"/>
                </w:tcPr>
                <w:p w14:paraId="4F178220">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3</m:t>
                      </m:r>
                    </m:oMath>
                  </m:oMathPara>
                </w:p>
              </w:tc>
              <w:tc>
                <w:tcPr>
                  <w:tcW w:w="1324" w:type="dxa"/>
                </w:tcPr>
                <w:p w14:paraId="587602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]=1.34242</m:t>
                      </m:r>
                    </m:oMath>
                  </m:oMathPara>
                </w:p>
              </w:tc>
              <w:tc>
                <w:tcPr>
                  <w:tcW w:w="1324" w:type="dxa"/>
                </w:tcPr>
                <w:p w14:paraId="38847294">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]=0.02</m:t>
                      </m:r>
                      <m:r>
                        <m:rPr/>
                        <w:rPr>
                          <w:rFonts w:hint="default" w:ascii="DejaVu Math TeX Gyre" w:hAnsi="DejaVu Math TeX Gyre"/>
                          <w:sz w:val="21"/>
                          <w:lang w:val="en-US"/>
                        </w:rPr>
                        <m:t>020</m:t>
                      </m:r>
                    </m:oMath>
                  </m:oMathPara>
                </w:p>
              </w:tc>
              <w:tc>
                <w:tcPr>
                  <w:tcW w:w="1402" w:type="dxa"/>
                </w:tcPr>
                <w:p w14:paraId="00DF4D29">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m:sty m:val="p"/>
                        </m:rPr>
                        <w:rPr>
                          <w:rFonts w:ascii="DejaVu Math TeX Gyre" w:hAnsi="DejaVu Math TeX Gyre"/>
                          <w:sz w:val="21"/>
                        </w:rPr>
                        <m:t>]=−0.00</m:t>
                      </m:r>
                      <m:r>
                        <m:rPr>
                          <m:sty m:val="p"/>
                        </m:rPr>
                        <w:rPr>
                          <w:rFonts w:hint="default" w:ascii="DejaVu Math TeX Gyre" w:hAnsi="DejaVu Math TeX Gyre"/>
                          <w:sz w:val="21"/>
                          <w:lang w:val="en-US"/>
                        </w:rPr>
                        <m:t>0</m:t>
                      </m:r>
                      <m:r>
                        <m:rPr>
                          <m:sty m:val="p"/>
                        </m:rPr>
                        <w:rPr>
                          <w:rFonts w:ascii="DejaVu Math TeX Gyre" w:hAnsi="DejaVu Math TeX Gyre"/>
                          <w:sz w:val="21"/>
                        </w:rPr>
                        <m:t>50</m:t>
                      </m:r>
                    </m:oMath>
                  </m:oMathPara>
                </w:p>
              </w:tc>
              <w:tc>
                <w:tcPr>
                  <w:tcW w:w="1246" w:type="dxa"/>
                </w:tcPr>
                <w:p w14:paraId="39FD1F76">
                  <w:pPr>
                    <w:widowControl w:val="0"/>
                    <w:numPr>
                      <w:ilvl w:val="0"/>
                      <w:numId w:val="0"/>
                    </w:numPr>
                    <w:jc w:val="both"/>
                    <w:rPr>
                      <w:rFonts w:hint="default"/>
                      <w:vertAlign w:val="baseline"/>
                      <w:lang w:val="en-US" w:eastAsia="zh-CN"/>
                    </w:rPr>
                  </w:pPr>
                </w:p>
              </w:tc>
              <w:tc>
                <w:tcPr>
                  <w:tcW w:w="1324" w:type="dxa"/>
                </w:tcPr>
                <w:p w14:paraId="34476DE3">
                  <w:pPr>
                    <w:widowControl w:val="0"/>
                    <w:numPr>
                      <w:ilvl w:val="0"/>
                      <w:numId w:val="0"/>
                    </w:numPr>
                    <w:jc w:val="both"/>
                    <w:rPr>
                      <w:rFonts w:hint="default"/>
                      <w:vertAlign w:val="baseline"/>
                      <w:lang w:val="en-US" w:eastAsia="zh-CN"/>
                    </w:rPr>
                  </w:pPr>
                </w:p>
              </w:tc>
            </w:tr>
            <w:tr w14:paraId="081E6115">
              <w:tc>
                <w:tcPr>
                  <w:tcW w:w="1324" w:type="dxa"/>
                </w:tcPr>
                <w:p w14:paraId="6C00FE7B">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3</m:t>
                      </m:r>
                    </m:oMath>
                  </m:oMathPara>
                </w:p>
              </w:tc>
              <w:tc>
                <w:tcPr>
                  <w:tcW w:w="1324" w:type="dxa"/>
                </w:tcPr>
                <w:p w14:paraId="6EE9ED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]=1.36173</m:t>
                      </m:r>
                    </m:oMath>
                  </m:oMathPara>
                </w:p>
              </w:tc>
              <w:tc>
                <w:tcPr>
                  <w:tcW w:w="1324" w:type="dxa"/>
                </w:tcPr>
                <w:p w14:paraId="1BDEF367">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]=0.0</m:t>
                      </m:r>
                      <m:r>
                        <m:rPr/>
                        <w:rPr>
                          <w:rFonts w:hint="default" w:ascii="DejaVu Math TeX Gyre" w:hAnsi="DejaVu Math TeX Gyre"/>
                          <w:sz w:val="21"/>
                          <w:lang w:val="en-US"/>
                        </w:rPr>
                        <m:t>1931</m:t>
                      </m:r>
                    </m:oMath>
                  </m:oMathPara>
                </w:p>
              </w:tc>
              <w:tc>
                <w:tcPr>
                  <w:tcW w:w="1402" w:type="dxa"/>
                </w:tcPr>
                <w:p w14:paraId="45326E7D">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m:sty m:val="p"/>
                        </m:rPr>
                        <w:rPr>
                          <w:rFonts w:ascii="DejaVu Math TeX Gyre" w:hAnsi="DejaVu Math TeX Gyre"/>
                          <w:sz w:val="21"/>
                        </w:rPr>
                        <m:t>]=−0.00</m:t>
                      </m:r>
                      <m:r>
                        <m:rPr>
                          <m:sty m:val="p"/>
                        </m:rPr>
                        <w:rPr>
                          <w:rFonts w:hint="default" w:ascii="DejaVu Math TeX Gyre" w:hAnsi="DejaVu Math TeX Gyre"/>
                          <w:sz w:val="21"/>
                          <w:lang w:val="en-US"/>
                        </w:rPr>
                        <m:t>044</m:t>
                      </m:r>
                    </m:oMath>
                  </m:oMathPara>
                </w:p>
              </w:tc>
              <w:tc>
                <w:tcPr>
                  <w:tcW w:w="1246" w:type="dxa"/>
                </w:tcPr>
                <w:p w14:paraId="44779B03">
                  <w:pPr>
                    <w:widowControl w:val="0"/>
                    <w:numPr>
                      <w:ilvl w:val="0"/>
                      <w:numId w:val="0"/>
                    </w:numPr>
                    <w:jc w:val="both"/>
                    <w:rPr>
                      <w:rFonts w:hAnsi="DejaVu Math TeX Gyre"/>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m:oMathPara>
                </w:p>
                <w:p w14:paraId="59C1289F">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]=0.00002</m:t>
                      </m:r>
                    </m:oMath>
                  </m:oMathPara>
                </w:p>
              </w:tc>
              <w:tc>
                <w:tcPr>
                  <w:tcW w:w="1324" w:type="dxa"/>
                </w:tcPr>
                <w:p w14:paraId="595AF61E">
                  <w:pPr>
                    <w:widowControl w:val="0"/>
                    <w:numPr>
                      <w:ilvl w:val="0"/>
                      <w:numId w:val="0"/>
                    </w:numPr>
                    <w:jc w:val="both"/>
                    <w:rPr>
                      <w:rFonts w:hint="default"/>
                      <w:vertAlign w:val="baseline"/>
                      <w:lang w:val="en-US" w:eastAsia="zh-CN"/>
                    </w:rPr>
                  </w:pPr>
                </w:p>
              </w:tc>
            </w:tr>
            <w:tr w14:paraId="760C4B88">
              <w:tc>
                <w:tcPr>
                  <w:tcW w:w="1324" w:type="dxa"/>
                </w:tcPr>
                <w:p w14:paraId="6F1CD35E">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=2</m:t>
                      </m:r>
                      <m:r>
                        <m:rPr/>
                        <w:rPr>
                          <w:rFonts w:hint="default" w:ascii="DejaVu Math TeX Gyre" w:hAnsi="DejaVu Math TeX Gyre"/>
                          <w:sz w:val="21"/>
                          <w:lang w:val="en-US"/>
                        </w:rPr>
                        <m:t>4</m:t>
                      </m:r>
                    </m:oMath>
                  </m:oMathPara>
                </w:p>
              </w:tc>
              <w:tc>
                <w:tcPr>
                  <w:tcW w:w="1324" w:type="dxa"/>
                </w:tcPr>
                <w:p w14:paraId="0E0B16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]=1.38021</m:t>
                      </m:r>
                    </m:oMath>
                  </m:oMathPara>
                </w:p>
              </w:tc>
              <w:tc>
                <w:tcPr>
                  <w:tcW w:w="1324" w:type="dxa"/>
                </w:tcPr>
                <w:p w14:paraId="177ACF7F">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]=0.0</m:t>
                      </m:r>
                      <m:r>
                        <m:rPr/>
                        <w:rPr>
                          <w:rFonts w:hint="default" w:ascii="DejaVu Math TeX Gyre" w:hAnsi="DejaVu Math TeX Gyre"/>
                          <w:sz w:val="21"/>
                          <w:lang w:val="en-US"/>
                        </w:rPr>
                        <m:t>1848</m:t>
                      </m:r>
                    </m:oMath>
                  </m:oMathPara>
                </w:p>
              </w:tc>
              <w:tc>
                <w:tcPr>
                  <w:tcW w:w="1402" w:type="dxa"/>
                </w:tcPr>
                <w:p w14:paraId="56460F47">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r>
                        <m:rPr>
                          <m:sty m:val="p"/>
                        </m:rPr>
                        <w:rPr>
                          <w:rFonts w:hint="default" w:ascii="DejaVu Math TeX Gyre" w:hAnsi="DejaVu Math TeX Gyre"/>
                          <w:sz w:val="21"/>
                        </w:rPr>
                        <m:t>]=−0.00041</m:t>
                      </m:r>
                    </m:oMath>
                  </m:oMathPara>
                </w:p>
              </w:tc>
              <w:tc>
                <w:tcPr>
                  <w:tcW w:w="1246" w:type="dxa"/>
                </w:tcPr>
                <w:p w14:paraId="269D7C68">
                  <w:pPr>
                    <w:widowControl w:val="0"/>
                    <w:numPr>
                      <w:ilvl w:val="0"/>
                      <w:numId w:val="0"/>
                    </w:numPr>
                    <w:jc w:val="both"/>
                    <w:rPr>
                      <w:rFonts w:hAnsi="DejaVu Math TeX Gyre"/>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2</m:t>
                          </m:r>
                          <m:ctrlPr>
                            <w:rPr>
                              <w:rFonts w:ascii="DejaVu Math TeX Gyre" w:hAnsi="DejaVu Math TeX Gyre"/>
                              <w:sz w:val="21"/>
                            </w:rPr>
                          </m:ctrlPr>
                        </m:sub>
                      </m:sSub>
                    </m:oMath>
                  </m:oMathPara>
                </w:p>
                <w:p w14:paraId="401EFFD9">
                  <w:pPr>
                    <w:widowControl w:val="0"/>
                    <w:numPr>
                      <w:ilvl w:val="0"/>
                      <w:numId w:val="0"/>
                    </w:numPr>
                    <w:jc w:val="both"/>
                    <w:rPr>
                      <w:rFonts w:hint="default"/>
                      <w:vertAlign w:val="baseline"/>
                      <w:lang w:val="en-US" w:eastAsia="zh-CN"/>
                    </w:rPr>
                  </w:pPr>
                  <m:oMathPara>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4</m:t>
                          </m:r>
                          <m:ctrlPr>
                            <w:rPr>
                              <w:rFonts w:ascii="DejaVu Math TeX Gyre" w:hAnsi="DejaVu Math TeX Gyre"/>
                              <w:sz w:val="21"/>
                            </w:rPr>
                          </m:ctrlPr>
                        </m:sub>
                      </m:sSub>
                      <m:r>
                        <m:rPr/>
                        <w:rPr>
                          <w:rFonts w:hint="default" w:ascii="DejaVu Math TeX Gyre" w:hAnsi="DejaVu Math TeX Gyre"/>
                          <w:sz w:val="21"/>
                        </w:rPr>
                        <m:t>]=0.0000</m:t>
                      </m:r>
                      <m:r>
                        <m:rPr/>
                        <w:rPr>
                          <w:rFonts w:hint="default" w:ascii="DejaVu Math TeX Gyre" w:hAnsi="DejaVu Math TeX Gyre"/>
                          <w:sz w:val="21"/>
                          <w:lang w:val="en-US"/>
                        </w:rPr>
                        <m:t>1</m:t>
                      </m:r>
                    </m:oMath>
                  </m:oMathPara>
                </w:p>
              </w:tc>
              <w:tc>
                <w:tcPr>
                  <w:tcW w:w="1324" w:type="dxa"/>
                </w:tcPr>
                <w:p w14:paraId="3D9866CF">
                  <w:pPr>
                    <w:widowControl w:val="0"/>
                    <w:numPr>
                      <w:ilvl w:val="0"/>
                      <w:numId w:val="0"/>
                    </w:numPr>
                    <w:jc w:val="both"/>
                    <w:rPr>
                      <w:rFonts w:hint="default" w:hAnsi="DejaVu Math TeX Gyre"/>
                      <w:i/>
                      <w:sz w:val="21"/>
                    </w:rPr>
                  </w:pPr>
                  <m:oMathPara>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m:oMathPara>
                </w:p>
                <w:p w14:paraId="48972F05">
                  <w:pPr>
                    <w:widowControl w:val="0"/>
                    <w:numPr>
                      <w:ilvl w:val="0"/>
                      <w:numId w:val="0"/>
                    </w:numPr>
                    <w:jc w:val="both"/>
                    <w:rPr>
                      <w:rFonts w:hint="default"/>
                      <w:vertAlign w:val="baseline"/>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r>
                        <m:rPr/>
                        <w:rPr>
                          <w:rFonts w:hint="default" w:ascii="DejaVu Math TeX Gyre" w:hAnsi="DejaVu Math TeX Gyre"/>
                          <w:sz w:val="21"/>
                        </w:rPr>
                        <m:t>]=0.00000</m:t>
                      </m:r>
                    </m:oMath>
                  </m:oMathPara>
                </w:p>
              </w:tc>
            </w:tr>
          </w:tbl>
          <w:p w14:paraId="6ACC52C5">
            <w:pPr>
              <w:widowControl w:val="0"/>
              <w:numPr>
                <w:ilvl w:val="0"/>
                <w:numId w:val="0"/>
              </w:numPr>
              <w:jc w:val="both"/>
              <w:rPr>
                <w:rFonts w:hint="default"/>
                <w:lang w:val="en-US" w:eastAsia="zh-CN"/>
              </w:rPr>
            </w:pPr>
            <w:r>
              <w:rPr>
                <w:rFonts w:hint="default"/>
                <w:lang w:val="en-US" w:eastAsia="zh-CN"/>
              </w:rPr>
              <w:t>第一组节点 (x0-x3) 计算的 x=21.4 时 f(x) 的值为：1.33041</w:t>
            </w:r>
          </w:p>
          <w:p w14:paraId="6C573E00">
            <w:pPr>
              <w:widowControl w:val="0"/>
              <w:numPr>
                <w:ilvl w:val="0"/>
                <w:numId w:val="0"/>
              </w:numPr>
              <w:jc w:val="both"/>
              <w:rPr>
                <w:rFonts w:hint="default"/>
                <w:lang w:val="en-US" w:eastAsia="zh-CN"/>
              </w:rPr>
            </w:pPr>
            <w:r>
              <w:rPr>
                <w:rFonts w:hint="default"/>
                <w:lang w:val="en-US" w:eastAsia="zh-CN"/>
              </w:rPr>
              <w:t>第二组节点 (x1-x4) 计算的 x=21.4 时 f(x) 的值为：1.33041</w:t>
            </w:r>
          </w:p>
          <w:p w14:paraId="358D51E5">
            <w:pPr>
              <w:widowControl w:val="0"/>
              <w:numPr>
                <w:ilvl w:val="0"/>
                <w:numId w:val="0"/>
              </w:numPr>
              <w:jc w:val="both"/>
              <w:rPr>
                <w:rFonts w:hint="default"/>
                <w:lang w:val="en-US" w:eastAsia="zh-CN"/>
              </w:rPr>
            </w:pPr>
            <w:r>
              <w:rPr>
                <w:rFonts w:hint="default"/>
                <w:lang w:val="en-US" w:eastAsia="zh-CN"/>
              </w:rPr>
              <w:t>第一组节点计算时间：0.0003709583 秒</w:t>
            </w:r>
          </w:p>
          <w:p w14:paraId="097A5ACA">
            <w:pPr>
              <w:widowControl w:val="0"/>
              <w:numPr>
                <w:ilvl w:val="0"/>
                <w:numId w:val="0"/>
              </w:numPr>
              <w:jc w:val="both"/>
              <w:rPr>
                <w:rFonts w:hint="default"/>
                <w:lang w:val="en-US" w:eastAsia="zh-CN"/>
              </w:rPr>
            </w:pPr>
            <w:r>
              <w:rPr>
                <w:rFonts w:hint="default"/>
                <w:lang w:val="en-US" w:eastAsia="zh-CN"/>
              </w:rPr>
              <w:t>第二组节点计算时间：0.0002988750 秒</w:t>
            </w:r>
            <w:r>
              <w:rPr>
                <w:rFonts w:hint="default"/>
                <w:lang w:val="en-US" w:eastAsia="zh-CN"/>
              </w:rPr>
              <w:br w:type="textWrapping"/>
            </w:r>
            <w:r>
              <w:rPr>
                <w:rFonts w:hint="default"/>
                <w:lang w:val="en-US" w:eastAsia="zh-CN"/>
              </w:rPr>
              <w:t>第一组节点的 N3(x) 在原始点上的绝对误差：0.00004</w:t>
            </w:r>
          </w:p>
          <w:p w14:paraId="32EA1A2C">
            <w:pPr>
              <w:widowControl w:val="0"/>
              <w:numPr>
                <w:ilvl w:val="0"/>
                <w:numId w:val="0"/>
              </w:numPr>
              <w:jc w:val="both"/>
              <w:rPr>
                <w:rFonts w:hint="default"/>
                <w:lang w:val="en-US" w:eastAsia="zh-CN"/>
              </w:rPr>
            </w:pPr>
            <w:r>
              <w:rPr>
                <w:rFonts w:hint="default"/>
                <w:lang w:val="en-US" w:eastAsia="zh-CN"/>
              </w:rPr>
              <w:t>第二组节点的 N3(x) 在原始点上的绝对误差：0.00004</w:t>
            </w:r>
          </w:p>
          <w:p w14:paraId="2C9E96C8">
            <w:pPr>
              <w:widowControl w:val="0"/>
              <w:numPr>
                <w:ilvl w:val="0"/>
                <w:numId w:val="0"/>
              </w:numPr>
              <w:jc w:val="both"/>
              <w:rPr>
                <w:rFonts w:hint="default"/>
                <w:lang w:val="en-US" w:eastAsia="zh-CN"/>
              </w:rPr>
            </w:pPr>
          </w:p>
          <w:p w14:paraId="285C65C9">
            <w:pPr>
              <w:widowControl w:val="0"/>
              <w:numPr>
                <w:ilvl w:val="0"/>
                <w:numId w:val="0"/>
              </w:numPr>
              <w:jc w:val="both"/>
              <w:rPr>
                <w:rFonts w:hint="default"/>
                <w:lang w:val="en-US" w:eastAsia="zh-CN"/>
              </w:rPr>
            </w:pPr>
            <w:r>
              <w:rPr>
                <w:rFonts w:hint="eastAsia"/>
                <w:lang w:val="en-US" w:eastAsia="zh-CN"/>
              </w:rPr>
              <w:t>第一组节点</w:t>
            </w:r>
            <w:r>
              <w:rPr>
                <w:rFonts w:hint="default"/>
                <w:lang w:val="en-US" w:eastAsia="zh-CN"/>
              </w:rPr>
              <w:t>[20, 21, 22, 23]</w:t>
            </w:r>
            <w:r>
              <w:rPr>
                <w:rFonts w:hint="eastAsia"/>
                <w:lang w:val="en-US" w:eastAsia="zh-CN"/>
              </w:rPr>
              <w:t>的</w:t>
            </w:r>
            <w:r>
              <w:rPr>
                <w:rFonts w:hint="default"/>
                <w:lang w:val="en-US"/>
              </w:rPr>
              <w:t>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w:t>
            </w:r>
          </w:p>
          <w:p w14:paraId="277F31B0">
            <w:pPr>
              <w:widowControl w:val="0"/>
              <w:numPr>
                <w:ilvl w:val="0"/>
                <w:numId w:val="0"/>
              </w:numPr>
              <w:jc w:val="both"/>
            </w:pPr>
            <w:r>
              <w:drawing>
                <wp:inline distT="0" distB="0" distL="114300" distR="114300">
                  <wp:extent cx="5039995" cy="3331845"/>
                  <wp:effectExtent l="0" t="0" r="14605" b="209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039995" cy="3331845"/>
                          </a:xfrm>
                          <a:prstGeom prst="rect">
                            <a:avLst/>
                          </a:prstGeom>
                          <a:noFill/>
                          <a:ln>
                            <a:noFill/>
                          </a:ln>
                        </pic:spPr>
                      </pic:pic>
                    </a:graphicData>
                  </a:graphic>
                </wp:inline>
              </w:drawing>
            </w:r>
          </w:p>
          <w:p w14:paraId="4B40B9DE">
            <w:pPr>
              <w:widowControl w:val="0"/>
              <w:numPr>
                <w:ilvl w:val="0"/>
                <w:numId w:val="0"/>
              </w:numPr>
              <w:jc w:val="both"/>
            </w:pPr>
            <w:r>
              <w:rPr>
                <w:rFonts w:hint="eastAsia"/>
                <w:lang w:val="en-US" w:eastAsia="zh-CN"/>
              </w:rPr>
              <w:t>第一组节点</w:t>
            </w:r>
            <w:r>
              <w:rPr>
                <w:rFonts w:hint="default"/>
                <w:lang w:val="en-US" w:eastAsia="zh-CN"/>
              </w:rPr>
              <w:t>[21, 22, 23, 24]</w:t>
            </w:r>
            <w:r>
              <w:rPr>
                <w:rFonts w:hint="eastAsia"/>
                <w:lang w:val="en-US" w:eastAsia="zh-CN"/>
              </w:rPr>
              <w:t>的</w:t>
            </w:r>
            <w:r>
              <w:rPr>
                <w:rFonts w:hint="default"/>
                <w:lang w:val="en-US"/>
              </w:rPr>
              <w:t>点集</w:t>
            </w:r>
            <m:oMath>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,f(</m:t>
              </m:r>
              <m:sSub>
                <m:sSubPr>
                  <m:ctrlPr>
                    <w:rPr>
                      <w:rFonts w:hint="default" w:ascii="DejaVu Math TeX Gyre" w:hAnsi="DejaVu Math TeX Gyre"/>
                    </w:rPr>
                  </m:ctrlPr>
                </m:sSubPr>
                <m:e>
                  <m:r>
                    <m:rPr/>
                    <w:rPr>
                      <w:rFonts w:hint="default" w:ascii="DejaVu Math TeX Gyre" w:hAnsi="DejaVu Math TeX Gyre"/>
                    </w:rPr>
                    <m:t>x</m:t>
                  </m:r>
                  <m:ctrlPr>
                    <w:rPr>
                      <w:rFonts w:ascii="DejaVu Math TeX Gyre" w:hAnsi="DejaVu Math TeX Gyre"/>
                    </w:rPr>
                  </m:ctrlPr>
                </m:e>
                <m:sub>
                  <m:r>
                    <m:rPr/>
                    <w:rPr>
                      <w:rFonts w:hint="default" w:ascii="DejaVu Math TeX Gyre" w:hAnsi="DejaVu Math TeX Gyre"/>
                    </w:rPr>
                    <m:t>i</m:t>
                  </m:r>
                  <m:ctrlPr>
                    <w:rPr>
                      <w:rFonts w:ascii="DejaVu Math TeX Gyre" w:hAnsi="DejaVu Math TeX Gyre"/>
                    </w:rPr>
                  </m:ctrlPr>
                </m:sub>
              </m:sSub>
              <m:r>
                <m:rPr/>
                <w:rPr>
                  <w:rFonts w:hint="default" w:ascii="DejaVu Math TeX Gyre" w:hAnsi="DejaVu Math TeX Gyre"/>
                </w:rPr>
                <m:t>))</m:t>
              </m:r>
              <m:r>
                <m:rPr>
                  <m:sty m:val="p"/>
                </m:rPr>
                <w:rPr>
                  <w:rFonts w:hint="default" w:ascii="DejaVu Math TeX Gyre" w:hAnsi="DejaVu Math TeX Gyre"/>
                </w:rPr>
                <m:t>│</m:t>
              </m:r>
              <m:r>
                <m:rPr/>
                <w:rPr>
                  <w:rFonts w:hint="default" w:ascii="DejaVu Math TeX Gyre" w:hAnsi="DejaVu Math TeX Gyre"/>
                </w:rPr>
                <m:t>i=0,1,2,…,4}</m:t>
              </m:r>
            </m:oMath>
            <w:r>
              <w:rPr>
                <w:rFonts w:hint="default"/>
                <w:lang w:val="en-US"/>
              </w:rPr>
              <w:t>和</w:t>
            </w:r>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oMath>
            <w:r>
              <w:rPr>
                <w:rFonts w:hint="default"/>
                <w:lang w:val="en-US"/>
              </w:rPr>
              <w:t>的图形:</w:t>
            </w:r>
          </w:p>
          <w:p w14:paraId="07EFDF64">
            <w:pPr>
              <w:widowControl w:val="0"/>
              <w:numPr>
                <w:ilvl w:val="0"/>
                <w:numId w:val="0"/>
              </w:numPr>
              <w:jc w:val="both"/>
              <w:rPr>
                <w:rFonts w:hint="default"/>
                <w:lang w:val="en-US" w:eastAsia="zh-CN"/>
              </w:rPr>
            </w:pPr>
            <w:r>
              <w:drawing>
                <wp:inline distT="0" distB="0" distL="114300" distR="114300">
                  <wp:extent cx="5039995" cy="3331845"/>
                  <wp:effectExtent l="0" t="0" r="14605" b="209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5039995" cy="3331845"/>
                          </a:xfrm>
                          <a:prstGeom prst="rect">
                            <a:avLst/>
                          </a:prstGeom>
                          <a:noFill/>
                          <a:ln>
                            <a:noFill/>
                          </a:ln>
                        </pic:spPr>
                      </pic:pic>
                    </a:graphicData>
                  </a:graphic>
                </wp:inline>
              </w:drawing>
            </w:r>
          </w:p>
          <w:p w14:paraId="5944F545"/>
          <w:p w14:paraId="3410A4A6">
            <w:r>
              <w:rPr>
                <w:rFonts w:hint="eastAsia"/>
              </w:rPr>
              <w:t>2. 结果分析与讨论思考</w:t>
            </w:r>
          </w:p>
          <w:p w14:paraId="36713A7B">
            <w:pPr>
              <w:rPr>
                <w:rFonts w:hint="eastAsia"/>
              </w:rPr>
            </w:pPr>
            <w:r>
              <w:rPr>
                <w:rFonts w:hint="eastAsia"/>
              </w:rPr>
              <w:t>（1）计算结果分析与比较方法的优缺点及其适用场景等</w:t>
            </w:r>
          </w:p>
          <w:p w14:paraId="120C512D">
            <w:pPr>
              <w:rPr>
                <w:rFonts w:hint="eastAsia"/>
              </w:rPr>
            </w:pPr>
            <w:r>
              <w:rPr>
                <w:rFonts w:hint="eastAsia"/>
              </w:rPr>
              <w:t>基函数验证</w:t>
            </w:r>
          </w:p>
          <w:p w14:paraId="5F9B99FB">
            <w:pPr>
              <w:rPr>
                <w:rFonts w:hint="eastAsia"/>
              </w:rPr>
            </w:pPr>
            <w:r>
              <w:rPr>
                <w:rFonts w:hint="eastAsia"/>
              </w:rPr>
              <w:t>实验选取等距节点x=[0,1,2,3,4]构造4次Newton插值基函数，结果与理论完全一致：ϕ0(x)=1为常数基，ϕ1(x)=x为一次多项式</w:t>
            </w:r>
            <w:r>
              <w:rPr>
                <w:rFonts w:hint="eastAsia"/>
                <w:lang w:eastAsia="zh-CN"/>
              </w:rPr>
              <w:t>，</w:t>
            </w:r>
            <w:r>
              <w:rPr>
                <w:rFonts w:hint="eastAsia"/>
              </w:rPr>
              <w:t>ϕ2(x)=x(x−1)为二次多项式，依此类推，高阶基函数在低阶节点处取值均为0，符合Newton插值基函数“仅在当前节点新增修正项”的构造特性，说明基函数实现逻辑正确。</w:t>
            </w:r>
          </w:p>
          <w:p w14:paraId="7C5F832C">
            <w:pPr>
              <w:rPr>
                <w:rFonts w:hint="eastAsia"/>
              </w:rPr>
            </w:pPr>
            <w:r>
              <w:rPr>
                <w:rFonts w:hint="eastAsia"/>
              </w:rPr>
              <w:t>差商表与插值结果验证</w:t>
            </w:r>
          </w:p>
          <w:p w14:paraId="3FEB477C">
            <w:pPr>
              <w:rPr>
                <w:rFonts w:hint="eastAsia"/>
              </w:rPr>
            </w:pPr>
            <w:r>
              <w:rPr>
                <w:rFonts w:hint="eastAsia"/>
              </w:rPr>
              <w:t>0-4阶差商计算符合差商定义：一阶差商为相邻节点的平均变化率，随着阶数升高，差商绝对值逐渐减小，4阶差商趋近于0，说明原函数f(x)近似为低次光滑函数，与对数函数（表中f(xi)为lgx的近似值）的数值特征吻合。两组不同节点计算x=21.4的插值结果均为1.33041，且原始节点处的最大绝对误差仅为</w:t>
            </w:r>
            <m:oMath>
              <m:r>
                <m:rPr/>
                <w:rPr>
                  <w:rFonts w:hint="default" w:ascii="DejaVu Math TeX Gyre" w:hAnsi="DejaVu Math TeX Gyre"/>
                  <w:sz w:val="21"/>
                </w:rPr>
                <m:t>4</m:t>
              </m:r>
              <m:r>
                <m:rPr>
                  <m:sty m:val="p"/>
                </m:rPr>
                <w:rPr>
                  <w:rFonts w:hint="default" w:ascii="DejaVu Math TeX Gyre" w:hAnsi="DejaVu Math TeX Gyre"/>
                  <w:sz w:val="21"/>
                </w:rPr>
                <m:t>×</m:t>
              </m:r>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0</m:t>
                  </m:r>
                  <m:ctrlPr>
                    <w:rPr>
                      <w:rFonts w:ascii="DejaVu Math TeX Gyre" w:hAnsi="DejaVu Math TeX Gyre"/>
                      <w:sz w:val="21"/>
                    </w:rPr>
                  </m:ctrlPr>
                </m:e>
                <m:sup>
                  <m:r>
                    <m:rPr/>
                    <w:rPr>
                      <w:rFonts w:hint="default" w:ascii="DejaVu Math TeX Gyre" w:hAnsi="DejaVu Math TeX Gyre"/>
                      <w:sz w:val="21"/>
                    </w:rPr>
                    <m:t>−5</m:t>
                  </m:r>
                  <m:ctrlPr>
                    <w:rPr>
                      <w:rFonts w:ascii="DejaVu Math TeX Gyre" w:hAnsi="DejaVu Math TeX Gyre"/>
                      <w:sz w:val="21"/>
                    </w:rPr>
                  </m:ctrlPr>
                </m:sup>
              </m:sSup>
            </m:oMath>
            <w:r>
              <w:rPr>
                <w:rFonts w:hint="eastAsia"/>
              </w:rPr>
              <w:t>，说明Newton插值继承了多项式插值的唯一性——只要插值节点相同，无论构造Lagrange还是Newton形式，最终插值多项式完全一致，数值稳定性良好。</w:t>
            </w:r>
          </w:p>
          <w:p w14:paraId="2BD74686">
            <w:pPr>
              <w:rPr>
                <w:rFonts w:hint="eastAsia"/>
              </w:rPr>
            </w:pPr>
            <w:r>
              <w:rPr>
                <w:rFonts w:hint="eastAsia"/>
              </w:rPr>
              <w:t>计算性能对比</w:t>
            </w:r>
          </w:p>
          <w:p w14:paraId="0808D78D">
            <w:pPr>
              <w:rPr>
                <w:rFonts w:hint="eastAsia"/>
              </w:rPr>
            </w:pPr>
            <w:r>
              <w:rPr>
                <w:rFonts w:hint="eastAsia"/>
              </w:rPr>
              <w:t>第二组节点（[21,22,23,24]）的计算时间略短于第一组，本质原因是实验中两组节点规模一致，时间差异来自MATLAB运行时内存调度的随机波动，并非算法本身的性能差异。这也侧面验证了Newton插值的承袭性优势：若后续需要增加节点提升到4次插值，仅需新增1阶差商和1项基函数乘积，无需重构全部计算逻辑，比Lagrange插值大幅减少运算量。</w:t>
            </w:r>
          </w:p>
          <w:p w14:paraId="1C04C814">
            <w:pPr>
              <w:rPr>
                <w:rFonts w:hint="eastAsia"/>
              </w:rPr>
            </w:pPr>
          </w:p>
          <w:p w14:paraId="66DCB1E2">
            <w:pPr>
              <w:rPr>
                <w:rFonts w:hint="eastAsia" w:eastAsia="宋体"/>
                <w:lang w:eastAsia="zh-CN"/>
              </w:rPr>
            </w:pPr>
            <w:r>
              <w:rPr>
                <w:rFonts w:hint="eastAsia"/>
              </w:rPr>
              <w:t>Newton 插值优点</w:t>
            </w:r>
            <w:r>
              <w:rPr>
                <w:rFonts w:hint="eastAsia"/>
                <w:lang w:eastAsia="zh-CN"/>
              </w:rPr>
              <w:t>：</w:t>
            </w:r>
          </w:p>
          <w:p w14:paraId="01A5ADD0">
            <w:pPr>
              <w:rPr>
                <w:rFonts w:hint="eastAsia"/>
              </w:rPr>
            </w:pPr>
            <w:r>
              <w:rPr>
                <w:rFonts w:hint="eastAsia"/>
                <w:lang w:val="en-US" w:eastAsia="zh-CN"/>
              </w:rPr>
              <w:t>·</w:t>
            </w:r>
            <w:r>
              <w:rPr>
                <w:rFonts w:hint="eastAsia"/>
              </w:rPr>
              <w:t>具有承袭性（最核心优势）</w:t>
            </w:r>
            <w:r>
              <w:rPr>
                <w:rFonts w:hint="eastAsia"/>
                <w:lang w:eastAsia="zh-CN"/>
              </w:rPr>
              <w:t>：</w:t>
            </w:r>
            <w:r>
              <w:rPr>
                <w:rFonts w:hint="eastAsia"/>
              </w:rPr>
              <w:t>新增节点时，不需要重新计算已有差商，只需在差商表末尾追加新的一行和新的一阶差商。相比 Lagrange 插值整体重构，计算量显著降低，特别适合动态加点、在线计算。</w:t>
            </w:r>
          </w:p>
          <w:p w14:paraId="6922B3AB">
            <w:pPr>
              <w:rPr>
                <w:rFonts w:hint="eastAsia"/>
              </w:rPr>
            </w:pPr>
            <w:r>
              <w:rPr>
                <w:rFonts w:hint="eastAsia"/>
                <w:lang w:val="en-US" w:eastAsia="zh-CN"/>
              </w:rPr>
              <w:t>·</w:t>
            </w:r>
            <w:r>
              <w:rPr>
                <w:rFonts w:hint="eastAsia"/>
              </w:rPr>
              <w:t>计算效率高</w:t>
            </w:r>
            <w:r>
              <w:rPr>
                <w:rFonts w:hint="eastAsia"/>
                <w:lang w:eastAsia="zh-CN"/>
              </w:rPr>
              <w:t>：</w:t>
            </w:r>
            <w:r>
              <w:rPr>
                <w:rFonts w:hint="eastAsia"/>
              </w:rPr>
              <w:t>差商表构造：</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n</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m:t>
              </m:r>
            </m:oMath>
            <w:r>
              <m:rPr/>
              <w:rPr>
                <w:rFonts w:hint="eastAsia" w:hAnsi="DejaVu Math TeX Gyre"/>
                <w:i w:val="0"/>
                <w:sz w:val="21"/>
                <w:lang w:eastAsia="zh-CN"/>
              </w:rPr>
              <w:t>，</w:t>
            </w:r>
            <w:r>
              <w:rPr>
                <w:rFonts w:hint="eastAsia"/>
              </w:rPr>
              <w:t>单点求值：O(n)高阶插值时明显优于 Lagrange 的直接重构方式。</w:t>
            </w:r>
          </w:p>
          <w:p w14:paraId="33DE481E">
            <w:pPr>
              <w:rPr>
                <w:rFonts w:hint="eastAsia"/>
              </w:rPr>
            </w:pPr>
            <w:r>
              <w:rPr>
                <w:rFonts w:hint="eastAsia"/>
                <w:lang w:val="en-US" w:eastAsia="zh-CN"/>
              </w:rPr>
              <w:t>·</w:t>
            </w:r>
            <w:r>
              <w:rPr>
                <w:rFonts w:hint="eastAsia"/>
              </w:rPr>
              <w:t>数值稳定性相对较好</w:t>
            </w:r>
            <w:r>
              <w:rPr>
                <w:rFonts w:hint="eastAsia"/>
                <w:lang w:eastAsia="zh-CN"/>
              </w:rPr>
              <w:t>：</w:t>
            </w:r>
            <w:r>
              <w:rPr>
                <w:rFonts w:hint="eastAsia"/>
              </w:rPr>
              <w:t>避免直接构造高阶单项式系数，减少大数相减带来的舍入误差。适合手工计算与程序实现。</w:t>
            </w:r>
          </w:p>
          <w:p w14:paraId="48DED533">
            <w:pPr>
              <w:rPr>
                <w:rFonts w:hint="eastAsia"/>
              </w:rPr>
            </w:pPr>
          </w:p>
          <w:p w14:paraId="1F8F9D57">
            <w:pPr>
              <w:rPr>
                <w:rFonts w:hint="eastAsia" w:eastAsia="宋体"/>
                <w:lang w:eastAsia="zh-CN"/>
              </w:rPr>
            </w:pPr>
            <w:r>
              <w:rPr>
                <w:rFonts w:hint="eastAsia"/>
              </w:rPr>
              <w:t>Newton 插值缺点</w:t>
            </w:r>
            <w:r>
              <w:rPr>
                <w:rFonts w:hint="eastAsia"/>
                <w:lang w:eastAsia="zh-CN"/>
              </w:rPr>
              <w:t>：</w:t>
            </w:r>
          </w:p>
          <w:p w14:paraId="41D6C057">
            <w:pPr>
              <w:rPr>
                <w:rFonts w:hint="eastAsia"/>
              </w:rPr>
            </w:pPr>
            <w:r>
              <w:rPr>
                <w:rFonts w:hint="eastAsia"/>
                <w:lang w:val="en-US" w:eastAsia="zh-CN"/>
              </w:rPr>
              <w:t>·</w:t>
            </w:r>
            <w:r>
              <w:rPr>
                <w:rFonts w:hint="eastAsia"/>
              </w:rPr>
              <w:t>仍受 Runge 现象影响</w:t>
            </w:r>
            <w:r>
              <w:rPr>
                <w:rFonts w:hint="eastAsia"/>
                <w:lang w:eastAsia="zh-CN"/>
              </w:rPr>
              <w:t>：</w:t>
            </w:r>
            <w:r>
              <w:rPr>
                <w:rFonts w:hint="eastAsia"/>
              </w:rPr>
              <w:t>在高次插值 + 等距节点情况下，区间端点附近仍可能出现剧烈振荡，误差变大。</w:t>
            </w:r>
          </w:p>
          <w:p w14:paraId="19DD2A68">
            <w:pPr>
              <w:rPr>
                <w:rFonts w:hint="eastAsia"/>
              </w:rPr>
            </w:pPr>
            <w:r>
              <w:rPr>
                <w:rFonts w:hint="eastAsia"/>
                <w:lang w:val="en-US" w:eastAsia="zh-CN"/>
              </w:rPr>
              <w:t>·</w:t>
            </w:r>
            <w:r>
              <w:rPr>
                <w:rFonts w:hint="eastAsia"/>
              </w:rPr>
              <w:t>依赖节点顺序</w:t>
            </w:r>
            <w:r>
              <w:rPr>
                <w:rFonts w:hint="eastAsia"/>
                <w:lang w:eastAsia="zh-CN"/>
              </w:rPr>
              <w:t>：</w:t>
            </w:r>
            <w:r>
              <w:rPr>
                <w:rFonts w:hint="eastAsia"/>
              </w:rPr>
              <w:t>虽然差商本身对称，但差商表的构造是顺序相关的，不同节点顺序可能导致舍入误差微小差异。对病态节点（非常接近）仍可能不稳定。</w:t>
            </w:r>
          </w:p>
          <w:p w14:paraId="1C518C03">
            <w:pPr>
              <w:rPr>
                <w:rFonts w:hint="eastAsia"/>
              </w:rPr>
            </w:pPr>
            <w:r>
              <w:rPr>
                <w:rFonts w:hint="eastAsia"/>
                <w:lang w:val="en-US" w:eastAsia="zh-CN"/>
              </w:rPr>
              <w:t>·</w:t>
            </w:r>
            <w:r>
              <w:rPr>
                <w:rFonts w:hint="eastAsia"/>
              </w:rPr>
              <w:t>不适合全局高阶拟合</w:t>
            </w:r>
            <w:r>
              <w:rPr>
                <w:rFonts w:hint="eastAsia"/>
                <w:lang w:eastAsia="zh-CN"/>
              </w:rPr>
              <w:t>：</w:t>
            </w:r>
            <w:r>
              <w:rPr>
                <w:rFonts w:hint="eastAsia"/>
              </w:rPr>
              <w:t>当 n很大时，单一多项式插值往往不再可靠，Newton 也无法从根本上解决这个问题。</w:t>
            </w:r>
          </w:p>
          <w:p w14:paraId="408F1B6C">
            <w:pPr>
              <w:rPr>
                <w:rFonts w:hint="eastAsia"/>
              </w:rPr>
            </w:pPr>
            <w:r>
              <w:rPr>
                <w:rFonts w:hint="eastAsia"/>
                <w:lang w:val="en-US" w:eastAsia="zh-CN"/>
              </w:rPr>
              <w:t>·</w:t>
            </w:r>
            <w:r>
              <w:rPr>
                <w:rFonts w:hint="eastAsia"/>
              </w:rPr>
              <w:t>不如样条插值平滑</w:t>
            </w:r>
            <w:r>
              <w:rPr>
                <w:rFonts w:hint="eastAsia"/>
                <w:lang w:eastAsia="zh-CN"/>
              </w:rPr>
              <w:t>：</w:t>
            </w:r>
            <w:r>
              <w:rPr>
                <w:rFonts w:hint="eastAsia"/>
              </w:rPr>
              <w:t>Newton 插值整体是一个 n次多项式，不能保证分段连续导数，不适合对光滑性要求高的场景</w:t>
            </w:r>
          </w:p>
          <w:p w14:paraId="6607F454">
            <w:pPr>
              <w:rPr>
                <w:rFonts w:hint="eastAsia"/>
              </w:rPr>
            </w:pPr>
          </w:p>
          <w:p w14:paraId="19F322DB">
            <w:pPr>
              <w:rPr>
                <w:rFonts w:hint="eastAsia"/>
                <w:lang w:val="en-US" w:eastAsia="zh-CN"/>
              </w:rPr>
            </w:pPr>
            <w:r>
              <w:rPr>
                <w:rFonts w:hint="eastAsia"/>
                <w:lang w:val="en-US" w:eastAsia="zh-CN"/>
              </w:rPr>
              <w:t>使用场景：</w:t>
            </w:r>
          </w:p>
          <w:p w14:paraId="036B7801">
            <w:pPr>
              <w:rPr>
                <w:rFonts w:hint="eastAsia"/>
                <w:lang w:val="en-US" w:eastAsia="zh-CN"/>
              </w:rPr>
            </w:pPr>
            <w:r>
              <w:rPr>
                <w:rFonts w:hint="eastAsia"/>
                <w:lang w:val="en-US" w:eastAsia="zh-CN"/>
              </w:rPr>
              <w:t>·插值节点会动态增加</w:t>
            </w:r>
          </w:p>
          <w:p w14:paraId="0D630F18">
            <w:pPr>
              <w:rPr>
                <w:rFonts w:hint="eastAsia"/>
                <w:lang w:val="en-US" w:eastAsia="zh-CN"/>
              </w:rPr>
            </w:pPr>
            <w:r>
              <w:rPr>
                <w:rFonts w:hint="eastAsia"/>
                <w:lang w:val="en-US" w:eastAsia="zh-CN"/>
              </w:rPr>
              <w:t>·等距节点、表格函数插值</w:t>
            </w:r>
          </w:p>
          <w:p w14:paraId="261EF077">
            <w:pPr>
              <w:rPr>
                <w:rFonts w:hint="eastAsia"/>
                <w:lang w:val="en-US" w:eastAsia="zh-CN"/>
              </w:rPr>
            </w:pPr>
            <w:r>
              <w:rPr>
                <w:rFonts w:hint="eastAsia"/>
                <w:lang w:val="en-US" w:eastAsia="zh-CN"/>
              </w:rPr>
              <w:t>·工程查表、实时计算</w:t>
            </w:r>
          </w:p>
          <w:p w14:paraId="2EBB1330">
            <w:pPr>
              <w:rPr>
                <w:rFonts w:hint="default"/>
                <w:lang w:val="en-US" w:eastAsia="zh-CN"/>
              </w:rPr>
            </w:pPr>
          </w:p>
          <w:p w14:paraId="1187DC69">
            <w:pPr>
              <w:numPr>
                <w:ilvl w:val="0"/>
                <w:numId w:val="6"/>
              </w:numPr>
              <w:rPr>
                <w:rFonts w:hint="eastAsia"/>
              </w:rPr>
            </w:pPr>
            <w:r>
              <w:rPr>
                <w:rFonts w:hint="eastAsia"/>
              </w:rPr>
              <w:t>上机实验中遇到问题及其解决方案</w:t>
            </w:r>
          </w:p>
          <w:p w14:paraId="52D82FB2">
            <w:pPr>
              <w:widowControl w:val="0"/>
              <w:numPr>
                <w:numId w:val="0"/>
              </w:numPr>
              <w:jc w:val="both"/>
              <w:rPr>
                <w:rFonts w:hint="eastAsia"/>
              </w:rPr>
            </w:pPr>
            <w:r>
              <w:rPr>
                <w:rFonts w:hint="eastAsia"/>
              </w:rPr>
              <w:t>问题 2：Newton 插值结果与理论值存在偏差</w:t>
            </w:r>
          </w:p>
          <w:p w14:paraId="4EC83A54">
            <w:pPr>
              <w:widowControl w:val="0"/>
              <w:numPr>
                <w:numId w:val="0"/>
              </w:numPr>
              <w:jc w:val="both"/>
              <w:rPr>
                <w:rFonts w:hint="eastAsia"/>
              </w:rPr>
            </w:pPr>
            <w:r>
              <w:rPr>
                <w:rFonts w:hint="eastAsia"/>
              </w:rPr>
              <w:t>问题描述：​</w:t>
            </w:r>
          </w:p>
          <w:p w14:paraId="72942D19">
            <w:pPr>
              <w:widowControl w:val="0"/>
              <w:numPr>
                <w:numId w:val="0"/>
              </w:numPr>
              <w:jc w:val="both"/>
              <w:rPr>
                <w:rFonts w:hint="eastAsia"/>
              </w:rPr>
            </w:pPr>
            <w:r>
              <w:rPr>
                <w:rFonts w:hint="eastAsia"/>
              </w:rPr>
              <w:t>用 N₃(x)计算 x = 21.4时，结果与预期略有偏差，且不同节点组结果不完全一致。</w:t>
            </w:r>
          </w:p>
          <w:p w14:paraId="0FD5C14A">
            <w:pPr>
              <w:widowControl w:val="0"/>
              <w:numPr>
                <w:numId w:val="0"/>
              </w:numPr>
              <w:jc w:val="both"/>
              <w:rPr>
                <w:rFonts w:hint="eastAsia"/>
              </w:rPr>
            </w:pPr>
            <w:r>
              <w:rPr>
                <w:rFonts w:hint="eastAsia"/>
              </w:rPr>
              <w:t>原因分析：​</w:t>
            </w:r>
          </w:p>
          <w:p w14:paraId="0A230068">
            <w:pPr>
              <w:widowControl w:val="0"/>
              <w:numPr>
                <w:numId w:val="0"/>
              </w:numPr>
              <w:jc w:val="both"/>
              <w:rPr>
                <w:rFonts w:hint="eastAsia"/>
              </w:rPr>
            </w:pPr>
            <w:r>
              <w:rPr>
                <w:rFonts w:hint="eastAsia"/>
                <w:lang w:val="en-US" w:eastAsia="zh-CN"/>
              </w:rPr>
              <w:t>·</w:t>
            </w:r>
            <w:r>
              <w:rPr>
                <w:rFonts w:hint="eastAsia"/>
              </w:rPr>
              <w:t>原函数是近似对数表数据，本身不是多项式；</w:t>
            </w:r>
          </w:p>
          <w:p w14:paraId="5AB7B3B3">
            <w:pPr>
              <w:widowControl w:val="0"/>
              <w:numPr>
                <w:numId w:val="0"/>
              </w:numPr>
              <w:jc w:val="both"/>
              <w:rPr>
                <w:rFonts w:hint="eastAsia"/>
              </w:rPr>
            </w:pPr>
            <w:r>
              <w:rPr>
                <w:rFonts w:hint="eastAsia"/>
                <w:lang w:val="en-US" w:eastAsia="zh-CN"/>
              </w:rPr>
              <w:t>·</w:t>
            </w:r>
            <w:r>
              <w:rPr>
                <w:rFonts w:hint="eastAsia"/>
              </w:rPr>
              <w:t>浮点数运算带来舍入误差；</w:t>
            </w:r>
          </w:p>
          <w:p w14:paraId="7F33CAD2">
            <w:pPr>
              <w:widowControl w:val="0"/>
              <w:numPr>
                <w:numId w:val="0"/>
              </w:numPr>
              <w:jc w:val="both"/>
              <w:rPr>
                <w:rFonts w:hint="eastAsia"/>
              </w:rPr>
            </w:pPr>
            <w:r>
              <w:rPr>
                <w:rFonts w:hint="eastAsia"/>
                <w:lang w:val="en-US" w:eastAsia="zh-CN"/>
              </w:rPr>
              <w:t>·</w:t>
            </w:r>
            <w:r>
              <w:rPr>
                <w:rFonts w:hint="eastAsia"/>
              </w:rPr>
              <w:t>插值阶数有限，存在截断误差。</w:t>
            </w:r>
          </w:p>
          <w:p w14:paraId="3E94DE30">
            <w:pPr>
              <w:widowControl w:val="0"/>
              <w:numPr>
                <w:numId w:val="0"/>
              </w:numPr>
              <w:jc w:val="both"/>
              <w:rPr>
                <w:rFonts w:hint="eastAsia"/>
              </w:rPr>
            </w:pPr>
            <w:r>
              <w:rPr>
                <w:rFonts w:hint="eastAsia"/>
              </w:rPr>
              <w:t>解决方案：​</w:t>
            </w:r>
          </w:p>
          <w:p w14:paraId="62A4AC90">
            <w:pPr>
              <w:widowControl w:val="0"/>
              <w:numPr>
                <w:numId w:val="0"/>
              </w:numPr>
              <w:jc w:val="both"/>
              <w:rPr>
                <w:rFonts w:hint="eastAsia"/>
              </w:rPr>
            </w:pPr>
            <w:r>
              <w:rPr>
                <w:rFonts w:hint="eastAsia"/>
                <w:lang w:val="en-US" w:eastAsia="zh-CN"/>
              </w:rPr>
              <w:t>·</w:t>
            </w:r>
            <w:r>
              <w:rPr>
                <w:rFonts w:hint="eastAsia"/>
              </w:rPr>
              <w:t>输出 0–4 阶差商表，发现 3 阶以后差商已接近 0，说明 3 次插值已足够；</w:t>
            </w:r>
          </w:p>
          <w:p w14:paraId="424DA74F">
            <w:pPr>
              <w:widowControl w:val="0"/>
              <w:numPr>
                <w:numId w:val="0"/>
              </w:numPr>
              <w:jc w:val="both"/>
              <w:rPr>
                <w:rFonts w:hint="eastAsia"/>
              </w:rPr>
            </w:pPr>
            <w:r>
              <w:rPr>
                <w:rFonts w:hint="eastAsia"/>
                <w:lang w:val="en-US" w:eastAsia="zh-CN"/>
              </w:rPr>
              <w:t>·</w:t>
            </w:r>
            <w:r>
              <w:rPr>
                <w:rFonts w:hint="eastAsia"/>
              </w:rPr>
              <w:t>保留 5 位小数控制输出精度；</w:t>
            </w:r>
          </w:p>
          <w:p w14:paraId="0C44E294">
            <w:pPr>
              <w:widowControl w:val="0"/>
              <w:numPr>
                <w:numId w:val="0"/>
              </w:numPr>
              <w:jc w:val="both"/>
              <w:rPr>
                <w:rFonts w:hint="eastAsia"/>
              </w:rPr>
            </w:pPr>
            <w:r>
              <w:rPr>
                <w:rFonts w:hint="eastAsia"/>
                <w:lang w:val="en-US" w:eastAsia="zh-CN"/>
              </w:rPr>
              <w:t>·</w:t>
            </w:r>
            <w:r>
              <w:rPr>
                <w:rFonts w:hint="eastAsia"/>
              </w:rPr>
              <w:t>比较两组节点的误差，确认误差在同一数量级。</w:t>
            </w:r>
          </w:p>
          <w:p w14:paraId="132A4D74">
            <w:pPr>
              <w:widowControl w:val="0"/>
              <w:numPr>
                <w:numId w:val="0"/>
              </w:numPr>
              <w:jc w:val="both"/>
              <w:rPr>
                <w:rFonts w:hint="eastAsia"/>
              </w:rPr>
            </w:pPr>
          </w:p>
          <w:p w14:paraId="4DD5F74B">
            <w:pPr>
              <w:numPr>
                <w:ilvl w:val="0"/>
                <w:numId w:val="6"/>
              </w:numPr>
              <w:ind w:left="0" w:leftChars="0" w:firstLine="0" w:firstLineChars="0"/>
              <w:rPr>
                <w:rFonts w:hint="eastAsia"/>
              </w:rPr>
            </w:pPr>
            <w:r>
              <w:rPr>
                <w:rFonts w:hint="eastAsia"/>
              </w:rPr>
              <w:t>算法改进及其建议</w:t>
            </w:r>
          </w:p>
          <w:p w14:paraId="20B0EB1E">
            <w:pPr>
              <w:numPr>
                <w:ilvl w:val="0"/>
                <w:numId w:val="7"/>
              </w:numPr>
              <w:rPr>
                <w:rFonts w:hint="eastAsia"/>
              </w:rPr>
            </w:pPr>
            <w:r>
              <w:rPr>
                <w:rFonts w:hint="eastAsia"/>
              </w:rPr>
              <w:t>差商表存储结构的优化​</w:t>
            </w:r>
          </w:p>
          <w:p w14:paraId="0DFD6AED">
            <w:pPr>
              <w:rPr>
                <w:rFonts w:hint="eastAsia"/>
              </w:rPr>
            </w:pPr>
            <w:r>
              <w:rPr>
                <w:rFonts w:hint="eastAsia"/>
              </w:rPr>
              <w:t xml:space="preserve">传统算法通常采用二维数组存储完整的差商表，存在大量冗余空间。改进后仅保留一维差商向量，在递推过程中原地更新差商值，从而将空间复杂度由 </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n</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m:t>
              </m:r>
            </m:oMath>
            <w:r>
              <w:rPr>
                <w:rFonts w:hint="eastAsia"/>
              </w:rPr>
              <w:t>降低至 O(n)，提高了算法在大规模节点情况下的存储效率。</w:t>
            </w:r>
          </w:p>
          <w:p w14:paraId="56D4755C">
            <w:pPr>
              <w:numPr>
                <w:ilvl w:val="0"/>
                <w:numId w:val="7"/>
              </w:numPr>
              <w:ind w:left="0" w:leftChars="0" w:firstLine="0" w:firstLineChars="0"/>
              <w:rPr>
                <w:rFonts w:hint="eastAsia"/>
              </w:rPr>
            </w:pPr>
            <w:r>
              <w:rPr>
                <w:rFonts w:hint="eastAsia"/>
              </w:rPr>
              <w:t>引入差分运算以降低计算量​</w:t>
            </w:r>
          </w:p>
          <w:p w14:paraId="574BCBFC">
            <w:pPr>
              <w:rPr>
                <w:rFonts w:hint="eastAsia"/>
              </w:rPr>
            </w:pPr>
            <w:r>
              <w:rPr>
                <w:rFonts w:hint="eastAsia"/>
              </w:rPr>
              <w:t>当插值节点为等距分布时，利用差商与差分之间的等价关系，用差分代替差商进行计算。该方法有效减少了除法运算次数，降低了浮点舍入误差，同时显著提升了算法的执行效率，特别适用于工程查表和离散数据处理。</w:t>
            </w:r>
          </w:p>
          <w:p w14:paraId="485CF767">
            <w:pPr>
              <w:numPr>
                <w:ilvl w:val="0"/>
                <w:numId w:val="7"/>
              </w:numPr>
              <w:ind w:left="0" w:leftChars="0" w:firstLine="0" w:firstLineChars="0"/>
              <w:rPr>
                <w:rFonts w:hint="eastAsia"/>
              </w:rPr>
            </w:pPr>
            <w:r>
              <w:rPr>
                <w:rFonts w:hint="eastAsia"/>
              </w:rPr>
              <w:t>采用分段 Newton 插值抑制 Runge 现象​</w:t>
            </w:r>
          </w:p>
          <w:p w14:paraId="2A5F556E">
            <w:pPr>
              <w:rPr>
                <w:rFonts w:hint="eastAsia"/>
              </w:rPr>
            </w:pPr>
            <w:r>
              <w:rPr>
                <w:rFonts w:hint="eastAsia"/>
              </w:rPr>
              <w:t>针对全局高次插值容易在区间端部产生振荡的问题，引入分段插值思想，将插值区间划分为若干子区间，在每个子区间内构造低次 Newton 插值多项式。该策略在保证插值精度的同时，有效避免了高次多项式的不稳定性。</w:t>
            </w:r>
          </w:p>
          <w:p w14:paraId="4F19235C">
            <w:pPr>
              <w:numPr>
                <w:ilvl w:val="0"/>
                <w:numId w:val="7"/>
              </w:numPr>
              <w:ind w:left="0" w:leftChars="0" w:firstLine="0" w:firstLineChars="0"/>
              <w:rPr>
                <w:rFonts w:hint="eastAsia"/>
              </w:rPr>
            </w:pPr>
            <w:r>
              <w:rPr>
                <w:rFonts w:hint="eastAsia"/>
              </w:rPr>
              <w:t>引入自适应阶数控制机制​</w:t>
            </w:r>
          </w:p>
          <w:p w14:paraId="44F8401F">
            <w:pPr>
              <w:rPr>
                <w:rFonts w:hint="eastAsia"/>
              </w:rPr>
            </w:pPr>
            <w:r>
              <w:rPr>
                <w:rFonts w:hint="eastAsia"/>
              </w:rPr>
              <w:t>将固定阶数插值改进为自适应插值。在计算过程中动态比较相邻阶数插值结果的差值，当其小于预设误差阈值时自动停止增加节点，从而在保证计算精度的前提下避免过度计算和不必要的误差放大。</w:t>
            </w:r>
          </w:p>
          <w:p w14:paraId="4BC88AD5">
            <w:pPr>
              <w:numPr>
                <w:ilvl w:val="0"/>
                <w:numId w:val="7"/>
              </w:numPr>
              <w:ind w:left="0" w:leftChars="0" w:firstLine="0" w:firstLineChars="0"/>
              <w:rPr>
                <w:rFonts w:hint="eastAsia"/>
              </w:rPr>
            </w:pPr>
            <w:r>
              <w:rPr>
                <w:rFonts w:hint="eastAsia"/>
              </w:rPr>
              <w:t>优化插值节点分布​</w:t>
            </w:r>
          </w:p>
          <w:p w14:paraId="542855AB">
            <w:pPr>
              <w:rPr>
                <w:rFonts w:hint="eastAsia"/>
              </w:rPr>
            </w:pPr>
            <w:r>
              <w:rPr>
                <w:rFonts w:hint="eastAsia"/>
              </w:rPr>
              <w:t>针对等距节点在高次插值下的边缘误差放大问题，引入 Chebyshev 节点替代均匀节点。Chebyshev 节点能够使插值多项式在整个区间上的最大误差最小化，从而显著提升数值稳定性，且不改变 Newton 插值的基本结构。</w:t>
            </w:r>
          </w:p>
          <w:p w14:paraId="03533F71">
            <w:pPr>
              <w:numPr>
                <w:ilvl w:val="0"/>
                <w:numId w:val="7"/>
              </w:numPr>
              <w:ind w:left="0" w:leftChars="0" w:firstLine="0" w:firstLineChars="0"/>
              <w:rPr>
                <w:rFonts w:hint="eastAsia"/>
              </w:rPr>
            </w:pPr>
            <w:r>
              <w:rPr>
                <w:rFonts w:hint="eastAsia"/>
              </w:rPr>
              <w:t>插值求值过程的 Horner 化改进​</w:t>
            </w:r>
          </w:p>
          <w:p w14:paraId="52F84CDF">
            <w:pPr>
              <w:rPr>
                <w:rFonts w:hint="eastAsia"/>
              </w:rPr>
            </w:pPr>
            <w:r>
              <w:rPr>
                <w:rFonts w:hint="eastAsia"/>
              </w:rPr>
              <w:t>将原算法中多项式的多层连乘形式改写为嵌套形式的 Horner 算法，减少乘法运算次数，降低浮点舍入误差，提高计算效率，尤其适合实时性要求较高的工程应用场景。</w:t>
            </w:r>
          </w:p>
          <w:p w14:paraId="419E9CB1">
            <w:pPr>
              <w:numPr>
                <w:ilvl w:val="0"/>
                <w:numId w:val="7"/>
              </w:numPr>
              <w:ind w:left="0" w:leftChars="0" w:firstLine="0" w:firstLineChars="0"/>
              <w:rPr>
                <w:rFonts w:hint="eastAsia"/>
              </w:rPr>
            </w:pPr>
            <w:r>
              <w:rPr>
                <w:rFonts w:hint="eastAsia"/>
              </w:rPr>
              <w:t>增加误差反馈与终止判据​</w:t>
            </w:r>
          </w:p>
          <w:p w14:paraId="2C476D51">
            <w:pPr>
              <w:rPr>
                <w:rFonts w:hint="eastAsia"/>
              </w:rPr>
            </w:pPr>
            <w:r>
              <w:rPr>
                <w:rFonts w:hint="eastAsia"/>
              </w:rPr>
              <w:t>在算法中引入误差监控机制，通过高阶差商的大小判断当前插值精度是否满足要求，在达到预定精度后及时终止计算，从而提高算法的智能性和实用性。</w:t>
            </w:r>
          </w:p>
          <w:p w14:paraId="07C4E6CD">
            <w:pPr>
              <w:rPr>
                <w:rFonts w:hint="eastAsia"/>
              </w:rPr>
            </w:pPr>
          </w:p>
        </w:tc>
      </w:tr>
    </w:tbl>
    <w:p w14:paraId="791DD485">
      <w:pPr>
        <w:rPr>
          <w:rFonts w:hint="eastAsia"/>
        </w:rPr>
      </w:pPr>
    </w:p>
    <w:p w14:paraId="1CF70856">
      <w:pPr>
        <w:rPr>
          <w:rFonts w:hint="eastAsia"/>
        </w:rPr>
      </w:pPr>
    </w:p>
    <w:tbl>
      <w:tblPr>
        <w:tblStyle w:val="8"/>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5"/>
      </w:tblGrid>
      <w:tr w14:paraId="4F385EA3">
        <w:trPr>
          <w:trHeight w:val="13195" w:hRule="atLeast"/>
        </w:trPr>
        <w:tc>
          <w:tcPr>
            <w:tcW w:w="8235" w:type="dxa"/>
            <w:noWrap w:val="0"/>
            <w:vAlign w:val="top"/>
          </w:tcPr>
          <w:p w14:paraId="6546BADA">
            <w:pPr>
              <w:rPr>
                <w:rFonts w:hint="eastAsia"/>
                <w:b/>
                <w:sz w:val="44"/>
              </w:rPr>
            </w:pPr>
          </w:p>
        </w:tc>
      </w:tr>
    </w:tbl>
    <w:p w14:paraId="2D66B459">
      <w:pPr>
        <w:rPr>
          <w:rFonts w:hint="eastAsia"/>
        </w:rPr>
      </w:pPr>
      <w:r>
        <w:rPr>
          <w:rFonts w:hint="eastAsia"/>
        </w:rPr>
        <w:t>深圳大学学生实验报告用纸</w:t>
      </w:r>
    </w:p>
    <w:p w14:paraId="6E4926EF">
      <w:pPr>
        <w:rPr>
          <w:rFonts w:hint="eastAsia"/>
        </w:rPr>
      </w:pP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2D3E00E4">
        <w:trPr>
          <w:trHeight w:val="3705" w:hRule="atLeast"/>
        </w:trPr>
        <w:tc>
          <w:tcPr>
            <w:tcW w:w="8160" w:type="dxa"/>
            <w:noWrap w:val="0"/>
            <w:vAlign w:val="top"/>
          </w:tcPr>
          <w:p w14:paraId="48B5D011">
            <w:pPr>
              <w:rPr>
                <w:rFonts w:hint="eastAsia"/>
              </w:rPr>
            </w:pPr>
            <w:r>
              <w:rPr>
                <w:rFonts w:hint="eastAsia"/>
              </w:rPr>
              <w:t>实验结论：</w:t>
            </w:r>
          </w:p>
          <w:p w14:paraId="6E101E2D">
            <w:r>
              <w:rPr>
                <w:rFonts w:hint="eastAsia"/>
              </w:rPr>
              <w:t>1. 通过本次实验，成功实现了Newton插值方法的算法编程</w:t>
            </w:r>
          </w:p>
          <w:p w14:paraId="7AF51807">
            <w:r>
              <w:rPr>
                <w:rFonts w:hint="eastAsia"/>
              </w:rPr>
              <w:t>2. 编程计算函数的不同阶差商、差分值并以表格形式输出</w:t>
            </w:r>
          </w:p>
          <w:p w14:paraId="49489D3A">
            <w:r>
              <w:rPr>
                <w:rFonts w:hint="eastAsia"/>
              </w:rPr>
              <w:t>3. 比较了不同方法的性能特点，加深了对数值计算方法的理解</w:t>
            </w:r>
          </w:p>
          <w:p w14:paraId="72F704ED">
            <w:pPr>
              <w:rPr>
                <w:rFonts w:hint="eastAsia"/>
              </w:rPr>
            </w:pPr>
            <w:r>
              <w:rPr>
                <w:rFonts w:hint="eastAsia"/>
              </w:rPr>
              <w:t>4. 掌握了数值实验的基本流程和结果分析方法</w:t>
            </w:r>
          </w:p>
          <w:p w14:paraId="49DAE6E1">
            <w:pPr>
              <w:rPr>
                <w:rFonts w:hint="eastAsia"/>
              </w:rPr>
            </w:pPr>
          </w:p>
          <w:p w14:paraId="14E6D905">
            <w:pPr>
              <w:rPr>
                <w:rFonts w:hint="eastAsia"/>
              </w:rPr>
            </w:pPr>
          </w:p>
          <w:p w14:paraId="7AC01390">
            <w:pPr>
              <w:rPr>
                <w:rFonts w:hint="eastAsia"/>
              </w:rPr>
            </w:pPr>
          </w:p>
          <w:p w14:paraId="193491B8">
            <w:pPr>
              <w:rPr>
                <w:rFonts w:hint="eastAsia"/>
              </w:rPr>
            </w:pPr>
          </w:p>
          <w:p w14:paraId="435FDA75">
            <w:pPr>
              <w:rPr>
                <w:rFonts w:hint="eastAsia"/>
              </w:rPr>
            </w:pPr>
          </w:p>
          <w:p w14:paraId="5DB2C5AE">
            <w:pPr>
              <w:rPr>
                <w:rFonts w:hint="eastAsia"/>
              </w:rPr>
            </w:pPr>
          </w:p>
          <w:p w14:paraId="3457BCB0">
            <w:pPr>
              <w:rPr>
                <w:rFonts w:hint="eastAsia"/>
              </w:rPr>
            </w:pPr>
          </w:p>
          <w:p w14:paraId="2B4CBDC1">
            <w:pPr>
              <w:rPr>
                <w:rFonts w:hint="eastAsia"/>
              </w:rPr>
            </w:pPr>
          </w:p>
          <w:p w14:paraId="50B4CFCA">
            <w:pPr>
              <w:rPr>
                <w:rFonts w:hint="eastAsia"/>
              </w:rPr>
            </w:pPr>
          </w:p>
          <w:p w14:paraId="67B67824">
            <w:pPr>
              <w:rPr>
                <w:rFonts w:hint="eastAsia"/>
              </w:rPr>
            </w:pPr>
          </w:p>
          <w:p w14:paraId="09F9F009">
            <w:pPr>
              <w:rPr>
                <w:rFonts w:hint="eastAsia"/>
              </w:rPr>
            </w:pPr>
          </w:p>
          <w:p w14:paraId="00933607">
            <w:pPr>
              <w:rPr>
                <w:rFonts w:hint="eastAsia"/>
              </w:rPr>
            </w:pPr>
          </w:p>
          <w:p w14:paraId="3E39ED13">
            <w:pPr>
              <w:rPr>
                <w:rFonts w:hint="eastAsia"/>
                <w:b/>
                <w:sz w:val="44"/>
              </w:rPr>
            </w:pPr>
          </w:p>
        </w:tc>
      </w:tr>
      <w:tr w14:paraId="12BAD5F4">
        <w:trPr>
          <w:trHeight w:val="6496" w:hRule="atLeast"/>
        </w:trPr>
        <w:tc>
          <w:tcPr>
            <w:tcW w:w="8160" w:type="dxa"/>
            <w:noWrap w:val="0"/>
            <w:vAlign w:val="top"/>
          </w:tcPr>
          <w:p w14:paraId="5766C999">
            <w:pPr>
              <w:rPr>
                <w:rFonts w:hint="eastAsia"/>
              </w:rPr>
            </w:pPr>
            <w:r>
              <w:rPr>
                <w:rFonts w:hint="eastAsia"/>
              </w:rPr>
              <w:t>指导教师批阅意见：</w:t>
            </w:r>
          </w:p>
          <w:p w14:paraId="7ADDD559">
            <w:pPr>
              <w:rPr>
                <w:rFonts w:hint="eastAsia"/>
              </w:rPr>
            </w:pPr>
          </w:p>
          <w:p w14:paraId="55DE0F5C">
            <w:pPr>
              <w:rPr>
                <w:rFonts w:hint="eastAsia"/>
              </w:rPr>
            </w:pPr>
          </w:p>
          <w:p w14:paraId="6E299102">
            <w:pPr>
              <w:rPr>
                <w:rFonts w:hint="eastAsia"/>
              </w:rPr>
            </w:pPr>
          </w:p>
          <w:p w14:paraId="590607F8">
            <w:pPr>
              <w:rPr>
                <w:rFonts w:hint="eastAsia"/>
              </w:rPr>
            </w:pPr>
          </w:p>
          <w:p w14:paraId="16BB7BBA">
            <w:pPr>
              <w:rPr>
                <w:rFonts w:hint="eastAsia"/>
              </w:rPr>
            </w:pPr>
          </w:p>
          <w:p w14:paraId="7072CCF8">
            <w:pPr>
              <w:rPr>
                <w:rFonts w:hint="eastAsia"/>
              </w:rPr>
            </w:pPr>
          </w:p>
          <w:p w14:paraId="42C04989">
            <w:pPr>
              <w:rPr>
                <w:rFonts w:hint="eastAsia"/>
              </w:rPr>
            </w:pPr>
          </w:p>
          <w:p w14:paraId="2886E6FD">
            <w:pPr>
              <w:rPr>
                <w:rFonts w:hint="eastAsia"/>
              </w:rPr>
            </w:pPr>
          </w:p>
          <w:p w14:paraId="4EB23A63">
            <w:pPr>
              <w:rPr>
                <w:rFonts w:hint="eastAsia"/>
              </w:rPr>
            </w:pPr>
          </w:p>
          <w:p w14:paraId="7C3015B8">
            <w:pPr>
              <w:rPr>
                <w:rFonts w:hint="eastAsia"/>
              </w:rPr>
            </w:pPr>
          </w:p>
          <w:p w14:paraId="11BEF092">
            <w:pPr>
              <w:rPr>
                <w:rFonts w:hint="eastAsia"/>
              </w:rPr>
            </w:pPr>
            <w:r>
              <w:rPr>
                <w:rFonts w:hint="eastAsia"/>
              </w:rPr>
              <w:t>成绩评定：</w:t>
            </w:r>
          </w:p>
          <w:p w14:paraId="699C5EA9">
            <w:pPr>
              <w:rPr>
                <w:rFonts w:hint="eastAsia"/>
              </w:rPr>
            </w:pPr>
          </w:p>
          <w:p w14:paraId="1CB3C1A4">
            <w:pPr>
              <w:rPr>
                <w:rFonts w:hint="eastAsia"/>
              </w:rPr>
            </w:pPr>
          </w:p>
          <w:p w14:paraId="4288DBDB"/>
          <w:p w14:paraId="53600A97"/>
          <w:p w14:paraId="3060F3BC"/>
          <w:p w14:paraId="17C9BF14"/>
          <w:p w14:paraId="47FA52D0">
            <w:pPr>
              <w:rPr>
                <w:rFonts w:hint="eastAsia"/>
              </w:rPr>
            </w:pPr>
            <w:r>
              <w:rPr>
                <w:rFonts w:hint="eastAsia"/>
              </w:rPr>
              <w:t xml:space="preserve">                                                 指导教师签字：</w:t>
            </w:r>
          </w:p>
          <w:p w14:paraId="5C6B4BF0">
            <w:pPr>
              <w:rPr>
                <w:rFonts w:hint="eastAsia"/>
              </w:rPr>
            </w:pPr>
            <w:r>
              <w:rPr>
                <w:rFonts w:hint="eastAsia"/>
              </w:rPr>
              <w:t xml:space="preserve">                                                    年    月    日</w:t>
            </w:r>
          </w:p>
        </w:tc>
      </w:tr>
      <w:tr w14:paraId="12FA0AB6">
        <w:trPr>
          <w:trHeight w:val="1236" w:hRule="atLeast"/>
        </w:trPr>
        <w:tc>
          <w:tcPr>
            <w:tcW w:w="8160" w:type="dxa"/>
            <w:noWrap w:val="0"/>
            <w:vAlign w:val="top"/>
          </w:tcPr>
          <w:p w14:paraId="5179D5E6">
            <w:pPr>
              <w:rPr>
                <w:rFonts w:hint="eastAsia"/>
              </w:rPr>
            </w:pPr>
            <w:r>
              <w:rPr>
                <w:rFonts w:hint="eastAsia"/>
              </w:rPr>
              <w:t>备注：</w:t>
            </w:r>
          </w:p>
        </w:tc>
      </w:tr>
    </w:tbl>
    <w:p w14:paraId="4B4C5951">
      <w:pPr>
        <w:rPr>
          <w:rFonts w:hint="eastAsia"/>
        </w:rPr>
      </w:pPr>
      <w:r>
        <w:rPr>
          <w:rFonts w:hint="eastAsia"/>
        </w:rPr>
        <w:t>注：1、报告内的项目或内容设置，可根据实际情况加以调整和补充。</w:t>
      </w:r>
    </w:p>
    <w:p w14:paraId="5A47C0FA">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Apple Color Emoji">
    <w:panose1 w:val="00000000000000000000"/>
    <w:charset w:val="00"/>
    <w:family w:val="auto"/>
    <w:pitch w:val="default"/>
    <w:sig w:usb0="00000003" w:usb1="18000000" w:usb2="14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CE8D8"/>
    <w:multiLevelType w:val="multilevel"/>
    <w:tmpl w:val="A0BCE8D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FBE0099"/>
    <w:multiLevelType w:val="multilevel"/>
    <w:tmpl w:val="BFBE00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BF673A8"/>
    <w:multiLevelType w:val="singleLevel"/>
    <w:tmpl w:val="DBF673A8"/>
    <w:lvl w:ilvl="0" w:tentative="0">
      <w:start w:val="1"/>
      <w:numFmt w:val="decimal"/>
      <w:suff w:val="space"/>
      <w:lvlText w:val="%1）"/>
      <w:lvlJc w:val="left"/>
    </w:lvl>
  </w:abstractNum>
  <w:abstractNum w:abstractNumId="3">
    <w:nsid w:val="FDFFAE54"/>
    <w:multiLevelType w:val="singleLevel"/>
    <w:tmpl w:val="FDFFAE54"/>
    <w:lvl w:ilvl="0" w:tentative="0">
      <w:start w:val="2"/>
      <w:numFmt w:val="decimal"/>
      <w:suff w:val="nothing"/>
      <w:lvlText w:val="（%1）"/>
      <w:lvlJc w:val="left"/>
    </w:lvl>
  </w:abstractNum>
  <w:abstractNum w:abstractNumId="4">
    <w:nsid w:val="FE6F6CF0"/>
    <w:multiLevelType w:val="singleLevel"/>
    <w:tmpl w:val="FE6F6CF0"/>
    <w:lvl w:ilvl="0" w:tentative="0">
      <w:start w:val="1"/>
      <w:numFmt w:val="decimal"/>
      <w:suff w:val="space"/>
      <w:lvlText w:val="%1."/>
      <w:lvlJc w:val="left"/>
    </w:lvl>
  </w:abstractNum>
  <w:abstractNum w:abstractNumId="5">
    <w:nsid w:val="FFF6A59A"/>
    <w:multiLevelType w:val="singleLevel"/>
    <w:tmpl w:val="FFF6A59A"/>
    <w:lvl w:ilvl="0" w:tentative="0">
      <w:start w:val="1"/>
      <w:numFmt w:val="decimal"/>
      <w:suff w:val="space"/>
      <w:lvlText w:val="%1."/>
      <w:lvlJc w:val="left"/>
    </w:lvl>
  </w:abstractNum>
  <w:abstractNum w:abstractNumId="6">
    <w:nsid w:val="194C45E8"/>
    <w:multiLevelType w:val="singleLevel"/>
    <w:tmpl w:val="194C45E8"/>
    <w:lvl w:ilvl="0" w:tentative="0">
      <w:start w:val="1"/>
      <w:numFmt w:val="decimal"/>
      <w:suff w:val="space"/>
      <w:lvlText w:val="%1."/>
      <w:lvlJc w:val="left"/>
    </w:lvl>
  </w:abstractNum>
  <w:num w:numId="1">
    <w:abstractNumId w:val="0"/>
  </w:num>
  <w:num w:numId="2">
    <w:abstractNumId w:val="1"/>
  </w:num>
  <w:num w:numId="3">
    <w:abstractNumId w:val="2"/>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1F7EF0E0"/>
    <w:rsid w:val="2AC75900"/>
    <w:rsid w:val="2E8FE428"/>
    <w:rsid w:val="2F9D65C8"/>
    <w:rsid w:val="3DEE7FC8"/>
    <w:rsid w:val="3EFD45CF"/>
    <w:rsid w:val="3FAE27AA"/>
    <w:rsid w:val="3FED5E45"/>
    <w:rsid w:val="3FFD9CE3"/>
    <w:rsid w:val="57BDA57B"/>
    <w:rsid w:val="5FEEFD5A"/>
    <w:rsid w:val="6F5D5C7A"/>
    <w:rsid w:val="741F83A7"/>
    <w:rsid w:val="76BC19C6"/>
    <w:rsid w:val="77EB9F12"/>
    <w:rsid w:val="77FAB673"/>
    <w:rsid w:val="77FBC37F"/>
    <w:rsid w:val="7FBF1FF9"/>
    <w:rsid w:val="B5FDAAAA"/>
    <w:rsid w:val="B77FC1FC"/>
    <w:rsid w:val="BFDB8B49"/>
    <w:rsid w:val="BFF4ED52"/>
    <w:rsid w:val="C9BDBA04"/>
    <w:rsid w:val="D7F55E37"/>
    <w:rsid w:val="DFF48881"/>
    <w:rsid w:val="DFF7262F"/>
    <w:rsid w:val="E5F79C3B"/>
    <w:rsid w:val="EF7FCA65"/>
    <w:rsid w:val="F5CF38DF"/>
    <w:rsid w:val="F6BF5710"/>
    <w:rsid w:val="FA6FCF5F"/>
    <w:rsid w:val="FBA7F561"/>
    <w:rsid w:val="FBFB4CF6"/>
    <w:rsid w:val="FBFF3ABB"/>
    <w:rsid w:val="FE0D0165"/>
    <w:rsid w:val="FFF3F9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footer"/>
    <w:basedOn w:val="1"/>
    <w:link w:val="14"/>
    <w:uiPriority w:val="0"/>
    <w:pPr>
      <w:tabs>
        <w:tab w:val="center" w:pos="4153"/>
        <w:tab w:val="right" w:pos="8306"/>
      </w:tabs>
      <w:snapToGrid w:val="0"/>
      <w:jc w:val="left"/>
    </w:pPr>
    <w:rPr>
      <w:sz w:val="18"/>
      <w:szCs w:val="18"/>
    </w:rPr>
  </w:style>
  <w:style w:type="paragraph" w:styleId="5">
    <w:name w:val="header"/>
    <w:basedOn w:val="1"/>
    <w:link w:val="13"/>
    <w:uiPriority w:val="0"/>
    <w:pPr>
      <w:tabs>
        <w:tab w:val="center" w:pos="4153"/>
        <w:tab w:val="right" w:pos="8306"/>
      </w:tabs>
      <w:snapToGrid w:val="0"/>
      <w:jc w:val="center"/>
    </w:pPr>
    <w:rPr>
      <w:sz w:val="18"/>
      <w:szCs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character" w:customStyle="1" w:styleId="13">
    <w:name w:val="页眉 字符"/>
    <w:link w:val="5"/>
    <w:uiPriority w:val="0"/>
    <w:rPr>
      <w:kern w:val="2"/>
      <w:sz w:val="18"/>
      <w:szCs w:val="18"/>
    </w:rPr>
  </w:style>
  <w:style w:type="character" w:customStyle="1" w:styleId="14">
    <w:name w:val="页脚 字符"/>
    <w:link w:val="4"/>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700</Words>
  <Characters>722</Characters>
  <Lines>90</Lines>
  <Paragraphs>78</Paragraphs>
  <TotalTime>1</TotalTime>
  <ScaleCrop>false</ScaleCrop>
  <LinksUpToDate>false</LinksUpToDate>
  <CharactersWithSpaces>1344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2006-04-01T02:02:00Z</dcterms:created>
  <dc:creator>d</dc:creator>
  <cp:lastModifiedBy>WPS_1647091957</cp:lastModifiedBy>
  <cp:lastPrinted>2006-09-05T06:46:00Z</cp:lastPrinted>
  <dcterms:modified xsi:type="dcterms:W3CDTF">2026-05-15T15:22:58Z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8040EEFDCEAC3E0C79C2066ADDE92212_43</vt:lpwstr>
  </property>
</Properties>
</file>