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3FBE0">
      <w:pPr>
        <w:rPr>
          <w:rFonts w:hint="eastAsia"/>
        </w:rPr>
      </w:pPr>
    </w:p>
    <w:p w14:paraId="356A875A">
      <w:pPr>
        <w:jc w:val="center"/>
        <w:rPr>
          <w:rFonts w:hint="eastAsia" w:ascii="宋体"/>
          <w:b/>
          <w:sz w:val="44"/>
        </w:rPr>
      </w:pPr>
    </w:p>
    <w:p w14:paraId="41F9FB72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5FD19168">
      <w:pPr>
        <w:rPr>
          <w:rFonts w:hint="eastAsia"/>
          <w:b/>
          <w:sz w:val="28"/>
        </w:rPr>
      </w:pPr>
    </w:p>
    <w:p w14:paraId="45423CE7">
      <w:pPr>
        <w:rPr>
          <w:rFonts w:hint="eastAsia"/>
          <w:b/>
          <w:sz w:val="28"/>
        </w:rPr>
      </w:pPr>
    </w:p>
    <w:p w14:paraId="2CB4A88E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数值计算方法</w:t>
      </w:r>
      <w:r>
        <w:rPr>
          <w:rFonts w:hint="eastAsia"/>
          <w:b/>
          <w:sz w:val="28"/>
          <w:u w:val="single"/>
        </w:rPr>
        <w:t xml:space="preserve">                               </w:t>
      </w:r>
    </w:p>
    <w:p w14:paraId="46C3FE37">
      <w:pPr>
        <w:rPr>
          <w:rFonts w:hint="eastAsia"/>
          <w:b/>
          <w:sz w:val="28"/>
        </w:rPr>
      </w:pPr>
    </w:p>
    <w:p w14:paraId="0E134935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常用正交多项式可视化展示与对比                                </w:t>
      </w:r>
    </w:p>
    <w:p w14:paraId="6ED491E7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62E5D909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1B26F49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C97D9A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人工智能卓越班</w:t>
      </w:r>
      <w:r>
        <w:rPr>
          <w:rFonts w:hint="eastAsia"/>
          <w:b/>
          <w:sz w:val="28"/>
          <w:u w:val="single"/>
        </w:rPr>
        <w:t xml:space="preserve">                              </w:t>
      </w:r>
      <w:r>
        <w:rPr>
          <w:rFonts w:hint="eastAsia"/>
          <w:b/>
          <w:sz w:val="28"/>
        </w:rPr>
        <w:t xml:space="preserve">  </w:t>
      </w:r>
    </w:p>
    <w:p w14:paraId="4168DF97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4111CBA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</w:t>
      </w:r>
      <w:r>
        <w:rPr>
          <w:rFonts w:hint="eastAsia"/>
          <w:b/>
          <w:sz w:val="28"/>
          <w:u w:val="single"/>
          <w:lang w:val="en-US" w:eastAsia="zh-CN"/>
        </w:rPr>
        <w:t>吴晓群、卯丙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 w14:paraId="6CEBB3F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6DAA2340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</w:rPr>
        <w:t xml:space="preserve"> </w:t>
      </w:r>
    </w:p>
    <w:p w14:paraId="47EF08C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2751355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2026年5月20日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- 2026年6月10日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50DB7476">
      <w:pPr>
        <w:rPr>
          <w:rFonts w:hint="eastAsia"/>
          <w:b/>
          <w:sz w:val="28"/>
        </w:rPr>
      </w:pPr>
    </w:p>
    <w:p w14:paraId="71F627DB">
      <w:pPr>
        <w:ind w:left="899" w:hanging="897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2026年5月28日星期四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 w14:paraId="5C0682D5">
      <w:pPr>
        <w:jc w:val="center"/>
        <w:rPr>
          <w:rFonts w:hint="eastAsia"/>
          <w:b/>
          <w:sz w:val="44"/>
        </w:rPr>
      </w:pPr>
    </w:p>
    <w:p w14:paraId="747C8556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A829B36">
        <w:trPr>
          <w:trHeight w:val="4920" w:hRule="atLeast"/>
        </w:trPr>
        <w:tc>
          <w:tcPr>
            <w:tcW w:w="8160" w:type="dxa"/>
            <w:noWrap w:val="0"/>
            <w:vAlign w:val="top"/>
          </w:tcPr>
          <w:p w14:paraId="23C96331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48C1A77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1.掌握正交函数族、正交多项式、首一正交多项式等基本概念</w:t>
            </w:r>
          </w:p>
          <w:p w14:paraId="6B6D401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2.掌握常用的正交多项式并编程实现可视化展示</w:t>
            </w:r>
          </w:p>
          <w:p w14:paraId="6834325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3.掌握正交多项式的三项递推公式</w:t>
            </w:r>
          </w:p>
          <w:p w14:paraId="0F93161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4.理解基函数的功能和原理</w:t>
            </w:r>
          </w:p>
          <w:p w14:paraId="4B885618">
            <w:pPr>
              <w:rPr>
                <w:rFonts w:hint="eastAsia"/>
                <w:sz w:val="24"/>
              </w:rPr>
            </w:pPr>
          </w:p>
        </w:tc>
      </w:tr>
      <w:tr w14:paraId="59AC2F2A">
        <w:trPr>
          <w:trHeight w:val="7635" w:hRule="atLeast"/>
        </w:trPr>
        <w:tc>
          <w:tcPr>
            <w:tcW w:w="8160" w:type="dxa"/>
            <w:noWrap w:val="0"/>
            <w:vAlign w:val="top"/>
          </w:tcPr>
          <w:p w14:paraId="3F8E5288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2542C00F">
            <w:pPr>
              <w:numPr>
                <w:ilvl w:val="0"/>
                <w:numId w:val="1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正交多项式</w:t>
            </w:r>
          </w:p>
          <w:p w14:paraId="547FB1A7">
            <w:pPr>
              <w:widowControl w:val="0"/>
              <w:numPr>
                <w:ilvl w:val="1"/>
                <w:numId w:val="1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基本概念</w:t>
            </w:r>
          </w:p>
          <w:p w14:paraId="4AC641D3">
            <w:pPr>
              <w:widowControl w:val="0"/>
              <w:numPr>
                <w:ilvl w:val="2"/>
                <w:numId w:val="1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内积</w:t>
            </w:r>
          </w:p>
          <w:p w14:paraId="591B5C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对于任意给定的函数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f(x),g(x)∈C[a,b]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定义它们关于权函数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的内积为</w:t>
            </w:r>
          </w:p>
          <w:p w14:paraId="0BD424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(f,g)=</m:t>
                </m:r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ρ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(x)f(x)g(x)dx</m:t>
                </m:r>
              </m:oMath>
            </m:oMathPara>
          </w:p>
          <w:p w14:paraId="30553C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由内积定义易得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C[a,b]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上的一个度量，即平方度量：</w:t>
            </w:r>
          </w:p>
          <w:p w14:paraId="4084DB6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‖f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=(f,f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∀f∈C[a,b]</m:t>
                </m:r>
              </m:oMath>
            </m:oMathPara>
          </w:p>
          <w:p w14:paraId="501E9D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定义了内积之后，如同n维欧式空间中一样可以定义非零函数之间的夹角：</w:t>
            </w:r>
          </w:p>
          <w:p w14:paraId="6EF444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θ=arccos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(f,g)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‖f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‖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‖g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‖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2A87BAE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特别地，当两个函数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g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之间的夹角为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π/2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g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正交</w:t>
            </w:r>
          </w:p>
          <w:p w14:paraId="78710E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1F9732BC">
            <w:pPr>
              <w:widowControl w:val="0"/>
              <w:numPr>
                <w:ilvl w:val="2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正交函数族</w:t>
            </w:r>
          </w:p>
          <w:p w14:paraId="61C71F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若函数族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∞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={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(x),...}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满足关系</w:t>
            </w:r>
          </w:p>
          <w:p w14:paraId="2C7B18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ϕ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ϕ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ρ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ϕ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ϕ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0,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i≠j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j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&gt;0,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i=j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3BF933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∞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上带权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的正交函数族；若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=1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则称为标准正交函数族</w:t>
            </w:r>
          </w:p>
          <w:p w14:paraId="3A8B13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71C57A50">
            <w:pPr>
              <w:widowControl w:val="0"/>
              <w:numPr>
                <w:ilvl w:val="2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正交多项式</w:t>
            </w:r>
          </w:p>
          <w:p w14:paraId="5DD38F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上首项系数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≠0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的n次多项式，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的权函数，如果多项式序列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∞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满足上述关系式，则称多项式序列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∞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上带权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正交，称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上带权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的n次多项式。</w:t>
            </w:r>
          </w:p>
          <w:p w14:paraId="2033E809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只要给定区间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和权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即可通过对线性无关的函数族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{1,x,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,...}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作Schmidt正交化变换得到正交多项式序列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∞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</w:p>
          <w:p w14:paraId="5270F1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ϕ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(x)=1,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ϕ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</m:t>
                        </m:r>
                        <m:sSup>
                          <m:s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ϕ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(x))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ϕ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(x),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ϕ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(x))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ϕ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</m:oMath>
            </m:oMathPara>
          </w:p>
          <w:p w14:paraId="24784F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正交多项式序列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∞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具有如下性质：</w:t>
            </w:r>
          </w:p>
          <w:p w14:paraId="3C04CF59">
            <w:pPr>
              <w:widowControl w:val="0"/>
              <w:numPr>
                <w:ilvl w:val="0"/>
                <w:numId w:val="2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ϕ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是最高次项系数为1的n次多项式</w:t>
            </w:r>
          </w:p>
          <w:p w14:paraId="2DBC5ECF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任何n次多项式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(x)∈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（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次数不超过n的多项式集合）均可表示为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的线性组合。</w:t>
            </w:r>
          </w:p>
          <w:p w14:paraId="37EB8DBA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当i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≠j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(x))=0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且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j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与任一次数小于j的多项式正交</w:t>
            </w:r>
          </w:p>
          <w:p w14:paraId="5AF3CFC7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由递推关系</w:t>
            </w:r>
          </w:p>
          <w:p w14:paraId="33519C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ϕ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n+1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(x)=(x−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α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ϕ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β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ϕ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(x),n=0,1,...</m:t>
                </m:r>
              </m:oMath>
            </m:oMathPara>
          </w:p>
          <w:p w14:paraId="5E298A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</w:p>
          <w:p w14:paraId="1C909E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ϕ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(x)=1,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ϕ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(x)=0</m:t>
                </m:r>
              </m:oMath>
            </m:oMathPara>
          </w:p>
          <w:p w14:paraId="2E644F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α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=(x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ϕ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ϕ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(x))/(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ϕ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ϕ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n=0,1,2,...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ϕ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ϕ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(x))/(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ϕ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ϕ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β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=1,n=1,2,...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35B4C0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这里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(x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(x))=</m:t>
              </m:r>
              <m:nary>
                <m:naryPr>
                  <m:limLoc m:val="subSup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  <m:e>
                  <m:sSubSup>
                    <m:sSub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DejaVu Math TeX Gyre" w:hAnsi="DejaVu Math TeX Gyre"/>
                          <w:sz w:val="21"/>
                        </w:rPr>
                        <m:t>ϕ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n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b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nary>
              <m:r>
                <m:rPr/>
                <w:rPr>
                  <w:rFonts w:hint="default" w:ascii="DejaVu Math TeX Gyre" w:hAnsi="DejaVu Math TeX Gyre"/>
                  <w:sz w:val="21"/>
                </w:rPr>
                <m:t>(x)ρ(n)dx</m:t>
              </m:r>
            </m:oMath>
          </w:p>
          <w:p w14:paraId="361B8AC4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∞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上带权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的正交多项式序列，则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(x)(n≥1)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的n个根都是区间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(a,b)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上的单根</w:t>
            </w:r>
          </w:p>
          <w:p w14:paraId="69552F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4021CE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令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φ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(x)=(x−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α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β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ϕ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φ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是首一多项式，且</w:t>
            </w:r>
          </w:p>
          <w:p w14:paraId="2C022E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28211F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18"/>
                <w:szCs w:val="18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Gp m:val="60"/>
                    <m:cGpRule m:val="3"/>
                    <m:plcHide m:val="1"/>
                    <m:ctrlPr>
                      <w:rPr>
                        <w:rFonts w:hint="default" w:ascii="DejaVu Math TeX Gyre" w:hAnsi="DejaVu Math TeX Gyre"/>
                        <w:i/>
                        <w:sz w:val="18"/>
                        <w:szCs w:val="18"/>
                      </w:rPr>
                    </m:ctrlPr>
                  </m:mPr>
                  <m:mr>
                    <m:e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φ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x−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</m:d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β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x−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</m:d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β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x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α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=0</m:t>
                      </m:r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</m:mr>
                  <m:mr>
                    <m:e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φ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n+1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x−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</m:d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β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x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α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β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x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β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,x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β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+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i=0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</m:nary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i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β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β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=0</m:t>
                      </m:r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</m:mr>
                  <m:mr>
                    <m:e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φ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n+1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x−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</m:d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β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x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α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β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n</m:t>
                          </m:r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</m:mr>
                  <m:mr>
                    <m:e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,x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</m:t>
                      </m:r>
                      <m:d>
                        <m:dPr>
                          <m:ctrlPr>
                            <w:rPr>
                              <w:rFonts w:hint="default" w:ascii="DejaVu Math TeX Gyre" w:hAnsi="DejaVu Math TeX Gyre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  <m:t>+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i=0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k−1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18"/>
                                      <w:szCs w:val="18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</m:nary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ϕ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  <m:t>i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18"/>
                                  <w:szCs w:val="18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18"/>
                              <w:szCs w:val="18"/>
                            </w:rPr>
                          </m:ctrlPr>
                        </m:e>
                      </m:d>
                      <m:r>
                        <m:rPr/>
                        <w:rPr>
                          <w:rFonts w:hint="default" w:ascii="DejaVu Math TeX Gyre" w:hAnsi="DejaVu Math TeX Gyre"/>
                          <w:sz w:val="18"/>
                          <w:szCs w:val="18"/>
                        </w:rPr>
                        <m:t>=0,k=0,1,2,…,n−2.</m:t>
                      </m:r>
                      <m:ctrlPr>
                        <w:rPr>
                          <w:rFonts w:hint="default" w:ascii="DejaVu Math TeX Gyre" w:hAnsi="DejaVu Math TeX Gyre"/>
                          <w:i/>
                          <w:sz w:val="18"/>
                          <w:szCs w:val="18"/>
                        </w:rPr>
                      </m:ctrlPr>
                    </m:e>
                  </m:mr>
                </m:m>
              </m:oMath>
            </m:oMathPara>
          </w:p>
          <w:p w14:paraId="5D3618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18"/>
                <w:szCs w:val="18"/>
                <w:lang w:val="en-US" w:eastAsia="zh-CN"/>
              </w:rPr>
            </w:pPr>
          </w:p>
          <w:p w14:paraId="476E9B6E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Legendre多项式</w:t>
            </w:r>
          </w:p>
          <w:p w14:paraId="5C784F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[−1,1]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权函数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ρ(x)=1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{1,x,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正交化得到的多项式称为Legendre多项式，并用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(x),...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表示。Rodrigul给出了简单的表达式：</w:t>
            </w:r>
          </w:p>
          <w:p w14:paraId="4BDFCB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(x)=1,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n!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d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−1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,n=1,2,...</m:t>
                </m:r>
              </m:oMath>
            </m:oMathPara>
          </w:p>
          <w:p w14:paraId="3EFD26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−1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求n阶导数得</w:t>
            </w:r>
          </w:p>
          <w:p w14:paraId="537F2A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n!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(2n)(2n−1)...(n+1)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+...+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5C8EBF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即首项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的系数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(2n)!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n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(n!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)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 xml:space="preserve"> 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最高项系数为1的Legendre多项式为</w:t>
            </w:r>
          </w:p>
          <w:p w14:paraId="2DDEE3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P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acc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n!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(2n)!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d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−1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48B52D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性质1:正交性</w:t>
            </w:r>
          </w:p>
          <w:p w14:paraId="3833D3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P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0,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m≠n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m=n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3EFE24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性质2:奇偶性</w:t>
            </w:r>
          </w:p>
          <w:p w14:paraId="0BDB2E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(−x)=(−1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</m:oMath>
            </m:oMathPara>
          </w:p>
          <w:p w14:paraId="3CAA6D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性质3:递推关系</w:t>
            </w:r>
          </w:p>
          <w:p w14:paraId="10F0EF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(x)=1,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(x)=x</m:t>
                </m:r>
              </m:oMath>
            </m:oMathPara>
          </w:p>
          <w:p w14:paraId="1B1081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n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(x)−(2n−1)x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(x)+(n−1)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(x)=0,n=2,3,...</m:t>
                </m:r>
              </m:oMath>
            </m:oMathPara>
          </w:p>
          <w:p w14:paraId="498D8E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并且，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是Legendre微分方程</w:t>
            </w:r>
          </w:p>
          <w:p w14:paraId="5F2C55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d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y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1−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dy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n(n+1)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1−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y=0</m:t>
                </m:r>
              </m:oMath>
            </m:oMathPara>
          </w:p>
          <w:p w14:paraId="631269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的满足条件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y(1)=1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的多项式的解</w:t>
            </w:r>
          </w:p>
          <w:p w14:paraId="74BE30F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性质4:</w:t>
            </w:r>
          </w:p>
          <w:p w14:paraId="6C2BFD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[−1,1]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内有n个不同的实零点</w:t>
            </w:r>
          </w:p>
          <w:p w14:paraId="08F1FDF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0D2E044F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Chebyshev多项式</w:t>
            </w:r>
          </w:p>
          <w:p w14:paraId="233D8E2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当权为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radPr>
                    <m:deg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1−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rad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en>
              </m:f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区间为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[−1,1]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时，由序列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{1,x,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,...}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正交化得到的多项式称为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Chebyshev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多项式，表达式为</w:t>
            </w:r>
          </w:p>
          <w:p w14:paraId="7F4BF80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(x)=cos(n arccosx),|x|≤1</m:t>
                </m:r>
              </m:oMath>
            </m:oMathPara>
          </w:p>
          <w:p w14:paraId="63D7757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若令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x=cosθ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(x)=cos nθ,0≤θ≤π</m:t>
              </m:r>
            </m:oMath>
          </w:p>
          <w:p w14:paraId="54BEFD7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性质5:递推关系</w:t>
            </w:r>
          </w:p>
          <w:p w14:paraId="1480EA0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T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T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(x)=x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T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(x)=2x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T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T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(x), n=1,2,...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70FF301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cos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(n+1)θ=2cosθ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cos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 nθ−cos(n−1)θ(n≥1)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令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x=cosθ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可得Chebyshev多项式</w:t>
            </w:r>
          </w:p>
          <w:p w14:paraId="19E2C5F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性质6:</w:t>
            </w:r>
          </w:p>
          <w:p w14:paraId="46D6BAA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Chebyshev多项式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(x)}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[−1,1]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上带权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ρ(x)=1/</m:t>
              </m:r>
              <m:rad>
                <m:radPr>
                  <m:degHide m:val="1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DejaVu Math TeX Gyre" w:hAnsi="DejaVu Math TeX Gyre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1−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rad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正交，且</w:t>
            </w:r>
          </w:p>
          <w:p w14:paraId="08E5E25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T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(x)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T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(x)dx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1−</m:t>
                            </m:r>
                            <m:sSup>
                              <m:sSupPr>
                                <m:ctrlPr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x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DejaVu Math TeX Gyre" w:hAnsi="DejaVu Math TeX Gyre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DejaVu Math TeX Gyre" w:hAnsi="DejaVu Math TeX Gyre"/>
                                    <w:sz w:val="21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0,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n≠m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π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n=m≠0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π,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n=m=0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3CC386C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性质7:</w:t>
            </w:r>
          </w:p>
          <w:p w14:paraId="697928D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只含x的偶次项，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只含x的奇次项</w:t>
            </w:r>
          </w:p>
          <w:p w14:paraId="605F9D6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性质8:</w:t>
            </w:r>
          </w:p>
          <w:p w14:paraId="17BA122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[−1,1]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上有n个零点</w:t>
            </w:r>
          </w:p>
          <w:p w14:paraId="294F800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=cos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2k−1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π,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k=1,2,...,n</m:t>
                </m:r>
              </m:oMath>
            </m:oMathPara>
          </w:p>
          <w:p w14:paraId="0DDA2FA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性质9:</w:t>
            </w:r>
          </w:p>
          <w:p w14:paraId="51DDF31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可用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(x)}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表示，其公式为</w:t>
            </w:r>
          </w:p>
          <w:p w14:paraId="70F2BEE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1−n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C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n−2k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</m:oMath>
            </m:oMathPara>
          </w:p>
          <w:p w14:paraId="2F27B8A7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第二类Chebyshev多项式</w:t>
            </w:r>
          </w:p>
          <w:p w14:paraId="2F9AFF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[−1,1]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上的带权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ρ(x)=</m:t>
              </m:r>
              <m:rad>
                <m:radPr>
                  <m:degHide m:val="1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DejaVu Math TeX Gyre" w:hAnsi="DejaVu Math TeX Gyre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1−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rad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的正交多项式称为第二类Chebyshev多项式，表达式为</w:t>
            </w:r>
          </w:p>
          <w:p w14:paraId="76B652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U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sin</m:t>
                    </m:r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((n+1)arccosx)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radPr>
                      <m:deg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1−</m:t>
                        </m:r>
                        <m:sSup>
                          <m:s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rad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,n=0,1,2,...</m:t>
                </m:r>
              </m:oMath>
            </m:oMathPara>
          </w:p>
          <w:p w14:paraId="60A723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令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x=cosθ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得</w:t>
            </w:r>
          </w:p>
          <w:p w14:paraId="26F357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U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U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rad>
                  <m:radPr>
                    <m:degHide m:val="1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radPr>
                  <m:deg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g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1−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rad>
                <m:r>
                  <m:rPr/>
                  <w:rPr>
                    <w:rFonts w:hint="default" w:ascii="DejaVu Math TeX Gyre" w:hAnsi="DejaVu Math TeX Gyre"/>
                    <w:sz w:val="21"/>
                  </w:rPr>
                  <m:t>dx=</m:t>
                </m:r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π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s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in(n+1)θ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sin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(m+1)θdθ=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0,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m≠n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π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m=n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0F908F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U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(x)}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[−1,1]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上带权</w:t>
            </w:r>
            <m:oMath>
              <m:rad>
                <m:radPr>
                  <m:degHide m:val="1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DejaVu Math TeX Gyre" w:hAnsi="DejaVu Math TeX Gyre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1−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</m:rad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的正交多项式族，也有递推关系</w:t>
            </w:r>
          </w:p>
          <w:p w14:paraId="6802A4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(x)=2x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(x)=2x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U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(x),n=1,2,...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5A46F3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360998F1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Laguerre多项式</w:t>
            </w:r>
          </w:p>
          <w:p w14:paraId="14A2CB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[0,+∞</m:t>
              </m:r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>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上带权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的正交多项式称为Laguerre多项式，表达式为</w:t>
            </w:r>
          </w:p>
          <w:p w14:paraId="568F1E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L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e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d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e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),n=0,1,2,...</m:t>
                </m:r>
              </m:oMath>
            </m:oMathPara>
          </w:p>
          <w:p w14:paraId="1253A3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正交性：</w:t>
            </w:r>
          </w:p>
          <w:p w14:paraId="23AA34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e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L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(x)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L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m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(x)dx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0,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m≠n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(n!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m=n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0A207D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递推关系：</w:t>
            </w:r>
          </w:p>
          <w:p w14:paraId="3D6F39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(x)=1−x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(x)=(1+2n−x)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(x)−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L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n=1,2,...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5DEDF2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08FB2880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/>
              </w:rPr>
              <w:t>Hermite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多项式</w:t>
            </w:r>
          </w:p>
          <w:p w14:paraId="3C85A2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(-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∞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,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+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∞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上关于权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的正交多项式，称为Hermite多项式</w:t>
            </w:r>
          </w:p>
          <w:p w14:paraId="6115B4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表达式为</w:t>
            </w:r>
          </w:p>
          <w:p w14:paraId="5AF252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H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(x)=(−1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e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e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  <m:r>
                  <m:rPr/>
                  <w:rPr>
                    <w:rFonts w:hint="default" w:ascii="DejaVu Math TeX Gyre" w:hAnsi="DejaVu Math TeX Gyre"/>
                    <w:sz w:val="21"/>
                    <w:lang w:val="en-US"/>
                  </w:rPr>
                  <m:t>,n=0,1,2,...</m:t>
                </m:r>
              </m:oMath>
            </m:oMathPara>
          </w:p>
          <w:p w14:paraId="0E63FE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正交性：</w:t>
            </w:r>
          </w:p>
          <w:p w14:paraId="131A2D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+∞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e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H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H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(x)dx=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m≠n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n!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deg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π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</m:rad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m=n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217C11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递推关系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:</w:t>
            </w:r>
          </w:p>
          <w:p w14:paraId="075A43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H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H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(x)=2x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H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(x)=2x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H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(x)−2n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H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(x),n=1,2,...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</w:tc>
      </w:tr>
      <w:tr w14:paraId="52094438">
        <w:trPr>
          <w:trHeight w:val="4545" w:hRule="atLeast"/>
        </w:trPr>
        <w:tc>
          <w:tcPr>
            <w:tcW w:w="8160" w:type="dxa"/>
            <w:noWrap w:val="0"/>
            <w:vAlign w:val="top"/>
          </w:tcPr>
          <w:p w14:paraId="2E995C2B">
            <w:r>
              <w:rPr>
                <w:rFonts w:hint="eastAsia"/>
              </w:rPr>
              <w:t>实验过程及内容：</w:t>
            </w:r>
          </w:p>
          <w:p w14:paraId="362E7F91">
            <w:r>
              <w:rPr>
                <w:rFonts w:hint="eastAsia"/>
              </w:rPr>
              <w:t>1. 问题描述（描述需要解决的具体数值计算问题）</w:t>
            </w:r>
          </w:p>
          <w:p w14:paraId="2149B815">
            <w:r>
              <w:rPr>
                <w:rFonts w:hint="eastAsia"/>
              </w:rPr>
              <w:t>2. 实验步骤：</w:t>
            </w:r>
          </w:p>
          <w:p w14:paraId="56F19B89">
            <w:r>
              <w:rPr>
                <w:rFonts w:hint="eastAsia"/>
              </w:rPr>
              <w:t>（1）算法实现：伪代码或算法框图</w:t>
            </w:r>
          </w:p>
          <w:p w14:paraId="1146FFC5">
            <w:r>
              <w:rPr>
                <w:rFonts w:hint="eastAsia"/>
              </w:rPr>
              <w:t>（2）测试验证：使用简单算例验证程序正确性</w:t>
            </w:r>
          </w:p>
          <w:p w14:paraId="088557BB">
            <w:r>
              <w:rPr>
                <w:rFonts w:hint="eastAsia"/>
              </w:rPr>
              <w:t>（3）参数设置：设置合适的初始值、精度要求等参数</w:t>
            </w:r>
          </w:p>
          <w:p w14:paraId="369D2558">
            <w:r>
              <w:rPr>
                <w:rFonts w:hint="eastAsia"/>
              </w:rPr>
              <w:t>（4）运行计算：对目标问题进行求解</w:t>
            </w:r>
          </w:p>
          <w:p w14:paraId="2A9D0F62">
            <w:pPr>
              <w:rPr>
                <w:rFonts w:hint="eastAsia"/>
              </w:rPr>
            </w:pPr>
            <w:r>
              <w:rPr>
                <w:rFonts w:hint="eastAsia"/>
              </w:rPr>
              <w:t>（5）结果记录：记录迭代过程、最终结果和性能指标</w:t>
            </w:r>
          </w:p>
          <w:p w14:paraId="6C066E3B">
            <w:pPr>
              <w:rPr>
                <w:rFonts w:hint="eastAsia"/>
              </w:rPr>
            </w:pPr>
            <w:r>
              <w:rPr>
                <w:rFonts w:hint="eastAsia"/>
              </w:rPr>
              <w:t>3. 程序设计（具体的MATLAB程序）</w:t>
            </w:r>
          </w:p>
          <w:p w14:paraId="24727E31">
            <w:pPr>
              <w:rPr>
                <w:rFonts w:hint="eastAsia"/>
              </w:rPr>
            </w:pPr>
          </w:p>
          <w:p w14:paraId="4D89DE03">
            <w:pPr>
              <w:numPr>
                <w:ilvl w:val="0"/>
                <w:numId w:val="3"/>
              </w:num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  <w:p w14:paraId="2FC99D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1）</w:t>
            </w:r>
            <w:r>
              <w:rPr>
                <w:rFonts w:hint="default"/>
                <w:lang w:val="en-US"/>
              </w:rPr>
              <w:t>利用三项递推公式，对Legendre多项式、第一类Chebyshev多项式、第二类Chebyshev多项式、 Laguerre多项式以及Hermite多项式的前11项进行可视化展示</w:t>
            </w:r>
          </w:p>
          <w:p w14:paraId="59B1BB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  <w:r>
              <w:rPr>
                <w:rFonts w:hint="eastAsia"/>
                <w:lang w:val="en-US" w:eastAsia="zh-CN"/>
              </w:rPr>
              <w:t>）</w:t>
            </w:r>
            <w:r>
              <w:rPr>
                <w:rFonts w:hint="default"/>
                <w:lang w:val="en-US"/>
              </w:rPr>
              <w:t>仔细观察多项式曲线图，分析各正交多项式的异同之处以及零点数量</w:t>
            </w:r>
          </w:p>
          <w:p w14:paraId="55A3AC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</w:p>
          <w:p w14:paraId="38532890">
            <w:pPr>
              <w:numPr>
                <w:ilvl w:val="0"/>
                <w:numId w:val="3"/>
              </w:num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实验步骤</w:t>
            </w:r>
          </w:p>
          <w:p w14:paraId="1C1A2AEE">
            <w:pPr>
              <w:widowControl w:val="0"/>
              <w:numPr>
                <w:ilvl w:val="1"/>
                <w:numId w:val="3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实验一</w:t>
            </w:r>
          </w:p>
          <w:p w14:paraId="35FEEF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/>
              </w:rPr>
              <w:t>利用三项递推公式，对Legendre多项式、第一类Chebyshev多项式、第二类Chebyshev多项式、 Laguerre多项式以及Hermite多项式的前11项进行可视化展示</w:t>
            </w:r>
          </w:p>
          <w:p w14:paraId="1A8D4AB6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算法实现</w:t>
            </w:r>
          </w:p>
          <w:p w14:paraId="061129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算法伪代码实现：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6E7F6B2E">
              <w:tc>
                <w:tcPr>
                  <w:tcW w:w="7944" w:type="dxa"/>
                </w:tcPr>
                <w:p w14:paraId="3712C08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输入：目标函数f(x)，导函数f’(x)，初始值x0，精度ε，最大迭代次数N  </w:t>
                  </w:r>
                </w:p>
                <w:p w14:paraId="10DDC9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初始化：k = 0，误差err = ∞  </w:t>
                  </w:r>
                </w:p>
                <w:p w14:paraId="603CBA9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while k &lt; N 且 err &gt; ε do  </w:t>
                  </w:r>
                </w:p>
                <w:p w14:paraId="4B10957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计算当前函数值：fx = f(xk)  </w:t>
                  </w:r>
                </w:p>
                <w:p w14:paraId="410741B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计算当前导数值：dfx = f’(xk)  </w:t>
                  </w:r>
                </w:p>
                <w:p w14:paraId="47CA3DE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if dfx ≈ 0 then  // 避免除零错误  </w:t>
                  </w:r>
                </w:p>
                <w:p w14:paraId="7ABD089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输出“导数为零，迭代终止”  </w:t>
                  </w:r>
                </w:p>
                <w:p w14:paraId="62D7FE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break  </w:t>
                  </w:r>
                </w:p>
                <w:p w14:paraId="12F0C97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 if  </w:t>
                  </w:r>
                </w:p>
                <w:p w14:paraId="018A933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迭代更新：x_{k+1} = xk - fx / dfx  </w:t>
                  </w:r>
                </w:p>
                <w:p w14:paraId="5CE3AD9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计算误差：err = |x_{k+1} - xk|  </w:t>
                  </w:r>
                </w:p>
                <w:p w14:paraId="7FC4A3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k = k + 1  </w:t>
                  </w:r>
                </w:p>
                <w:p w14:paraId="11A527C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end while  </w:t>
                  </w:r>
                </w:p>
                <w:p w14:paraId="5FD415C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if k == N then  </w:t>
                  </w:r>
                </w:p>
                <w:p w14:paraId="41865F1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输出“达到最大迭代次数，未收敛”  </w:t>
                  </w:r>
                </w:p>
                <w:p w14:paraId="054F993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else  </w:t>
                  </w:r>
                </w:p>
                <w:p w14:paraId="0FD5C90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输出近似根x_{k+1}，迭代次数k  </w:t>
                  </w:r>
                </w:p>
                <w:p w14:paraId="07C3AC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 if</w:t>
                  </w:r>
                </w:p>
              </w:tc>
            </w:tr>
          </w:tbl>
          <w:p w14:paraId="3B62E3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57EB98BF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参数设置</w:t>
            </w:r>
          </w:p>
          <w:p w14:paraId="518859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Legendre和两类Chebyshev的定义域均为</w:t>
            </w:r>
            <w:r>
              <w:rPr>
                <w:rFonts w:hint="default"/>
                <w:lang w:val="en-US" w:eastAsia="zh-CN"/>
              </w:rPr>
              <w:t>(-1,1)</w:t>
            </w:r>
          </w:p>
          <w:p w14:paraId="2F9A2A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Laguerre的定义域设置为</w:t>
            </w:r>
            <w:r>
              <w:rPr>
                <w:rFonts w:hint="default"/>
                <w:lang w:val="en-US" w:eastAsia="zh-CN"/>
              </w:rPr>
              <w:t>(0,15)</w:t>
            </w:r>
          </w:p>
          <w:p w14:paraId="384CC2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Hermite的定义域设置为</w:t>
            </w:r>
            <w:r>
              <w:rPr>
                <w:rFonts w:hint="default"/>
                <w:lang w:val="en-US" w:eastAsia="zh-CN"/>
              </w:rPr>
              <w:t>(-4,4)</w:t>
            </w:r>
          </w:p>
          <w:p w14:paraId="0DA46FD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41F76DA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运行计算</w:t>
            </w:r>
          </w:p>
          <w:p w14:paraId="19F481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在MATLAB的命令行中输入：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6E228389">
              <w:tc>
                <w:tcPr>
                  <w:tcW w:w="7944" w:type="dxa"/>
                </w:tcPr>
                <w:p w14:paraId="3BFF9F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正交多项式可视化：前11项（n=0 到 10）</w:t>
                  </w:r>
                </w:p>
                <w:p w14:paraId="55825BD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 = 10; % 最高阶数</w:t>
                  </w:r>
                </w:p>
                <w:p w14:paraId="6209A0A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num_points = 1000; % 采样点数</w:t>
                  </w:r>
                </w:p>
                <w:p w14:paraId="5F9844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75CE88C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x_legendre = linspace(-1, 1, num_points)';   % Legendre &amp; Chebyshev 定义域 </w:t>
                  </w:r>
                </w:p>
                <w:p w14:paraId="54634C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x_laguerre = linspace(0, 15, num_points)';   % Laguerre 定义域 </w:t>
                  </w:r>
                </w:p>
                <w:p w14:paraId="0EF84B0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x_hermite = linspace(-4, 4, num_points)';    % Hermite 定义域 </w:t>
                  </w:r>
                </w:p>
                <w:p w14:paraId="07E19D7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0D46CC0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颜色映射（用于区分不同阶数）</w:t>
                  </w:r>
                </w:p>
                <w:p w14:paraId="7C896B0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colors = jet(N+1);</w:t>
                  </w:r>
                </w:p>
                <w:p w14:paraId="72D6AE0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6284CA3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%% 1. Legendre 多项式</w:t>
                  </w:r>
                </w:p>
                <w:p w14:paraId="3BB121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 = zeros(num_points, N+1); % 每一列对应一个多项式</w:t>
                  </w:r>
                </w:p>
                <w:p w14:paraId="34828A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P(:,1) = 1;                 % P0(x) = 1</w:t>
                  </w:r>
                </w:p>
                <w:p w14:paraId="44E0923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P(:,2) = x_legendre;        % P1(x) = x</w:t>
                  </w:r>
                </w:p>
                <w:p w14:paraId="3A22D0E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1:N-1</w:t>
                  </w:r>
                </w:p>
                <w:p w14:paraId="444257D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递推公式: (n+1)P_{n+1} = (2n+1)xP_n - nP_{n-1}</w:t>
                  </w:r>
                </w:p>
                <w:p w14:paraId="495B20C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P(:,n+2) = ((2*n+1) * x_legendre .* P(:,n+1) - n * P(:,n)) / (n+1);</w:t>
                  </w:r>
                </w:p>
                <w:p w14:paraId="52DEE42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2020E0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300D162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figure('Name','Legendre Polynomials','NumberTitle','off');</w:t>
                  </w:r>
                </w:p>
                <w:p w14:paraId="19F2021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hold on;</w:t>
                  </w:r>
                </w:p>
                <w:p w14:paraId="3FEC5FF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0:N</w:t>
                  </w:r>
                </w:p>
                <w:p w14:paraId="0E7FF88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plot(x_legendre, P(:,n+1), 'Color', colors(n+1,:), 'LineWidth', 1.5);</w:t>
                  </w:r>
                </w:p>
                <w:p w14:paraId="6D9F721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44E2D9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7FC49D8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ylabel('P_n(x)');</w:t>
                  </w:r>
                </w:p>
                <w:p w14:paraId="6636CBB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title('Legendre Polynomials (n=0 to 10)');</w:t>
                  </w:r>
                </w:p>
                <w:p w14:paraId="50E0057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legend(arrayfun(@(n) sprintf('n=%d',n), 0:N, 'UniformOutput', false), ...</w:t>
                  </w:r>
                </w:p>
                <w:p w14:paraId="37DAB87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'Location','bestoutside');</w:t>
                  </w:r>
                </w:p>
                <w:p w14:paraId="1118469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022AEC2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%% 2. 第一类 Chebyshev 多项式 T_n(x)</w:t>
                  </w:r>
                </w:p>
                <w:p w14:paraId="32DCF82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 = zeros(num_points, N+1);</w:t>
                  </w:r>
                </w:p>
                <w:p w14:paraId="101895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T(:,1) = 1;                  % T0(x) = 1</w:t>
                  </w:r>
                </w:p>
                <w:p w14:paraId="4138BCA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T(:,2) = x_legendre;         % T1(x) = x</w:t>
                  </w:r>
                </w:p>
                <w:p w14:paraId="016A205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1:N-1</w:t>
                  </w:r>
                </w:p>
                <w:p w14:paraId="2037E65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递推公式: T_{n+1} = 2xT_n - T_{n-1}</w:t>
                  </w:r>
                </w:p>
                <w:p w14:paraId="0427F8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T(:,n+2) = 2 * x_legendre .* T(:,n+1) - T(:,n);</w:t>
                  </w:r>
                </w:p>
                <w:p w14:paraId="74A9959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7B66570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760BF2B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figure('Name','First Kind Chebyshev Polynomials','NumberTitle','off');</w:t>
                  </w:r>
                </w:p>
                <w:p w14:paraId="3F2DBC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hold on;</w:t>
                  </w:r>
                </w:p>
                <w:p w14:paraId="0D41DC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0:N</w:t>
                  </w:r>
                </w:p>
                <w:p w14:paraId="73F6191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plot(x_legendre, T(:,n+1), 'Color', colors(n+1,:), 'LineWidth', 1.5);</w:t>
                  </w:r>
                </w:p>
                <w:p w14:paraId="52F4C5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5A281C4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0E93D10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ylabel('T_n(x)');</w:t>
                  </w:r>
                </w:p>
                <w:p w14:paraId="4560B15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title('Chebyshev Polynomials of the First Kind (n=0 to 10)');</w:t>
                  </w:r>
                </w:p>
                <w:p w14:paraId="1A6403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legend(arrayfun(@(n) sprintf('n=%d',n), 0:N, 'UniformOutput', false), ...</w:t>
                  </w:r>
                </w:p>
                <w:p w14:paraId="355AF6A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'Location','bestoutside');</w:t>
                  </w:r>
                </w:p>
                <w:p w14:paraId="7D68494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30C023A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%% 3. 第二类 Chebyshev 多项式 U_n(x)</w:t>
                  </w:r>
                </w:p>
                <w:p w14:paraId="2FAABE9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U = zeros(num_points, N+1);</w:t>
                  </w:r>
                </w:p>
                <w:p w14:paraId="60FB7D5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U(:,1) = 1;                     % U0(x) = 1</w:t>
                  </w:r>
                </w:p>
                <w:p w14:paraId="43AE189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U(:,2) = 2 * x_legendre;        % U1(x) = 2x</w:t>
                  </w:r>
                </w:p>
                <w:p w14:paraId="431C789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1:N-1</w:t>
                  </w:r>
                </w:p>
                <w:p w14:paraId="381B88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递推公式: U_{n+1} = 2xU_n - U_{n-1}</w:t>
                  </w:r>
                </w:p>
                <w:p w14:paraId="1DC4EC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U(:,n+2) = 2 * x_legendre .* U(:,n+1) - U(:,n);</w:t>
                  </w:r>
                </w:p>
                <w:p w14:paraId="53EBAE7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461B42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11D0713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figure('Name','Second Kind Chebyshev Polynomials','NumberTitle','off');</w:t>
                  </w:r>
                </w:p>
                <w:p w14:paraId="138F3B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bookmarkStart w:id="0" w:name="_GoBack"/>
                  <w:bookmarkEnd w:id="0"/>
                  <w:r>
                    <w:rPr>
                      <w:rFonts w:hint="default"/>
                      <w:vertAlign w:val="baseline"/>
                      <w:lang w:val="en-US" w:eastAsia="zh-CN"/>
                    </w:rPr>
                    <w:t>hold on;</w:t>
                  </w:r>
                </w:p>
                <w:p w14:paraId="75103F7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0:N</w:t>
                  </w:r>
                </w:p>
                <w:p w14:paraId="467929C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plot(x_legendre, U(:,n+1), 'Color', colors(n+1,:), 'LineWidth', 1.5);</w:t>
                  </w:r>
                </w:p>
                <w:p w14:paraId="3E297D7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6A3ED41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7DE9E8E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ylabel('U_n(x)');</w:t>
                  </w:r>
                </w:p>
                <w:p w14:paraId="0F763C8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title('Chebyshev Polynomials of the Second Kind (n=0 to 10)');</w:t>
                  </w:r>
                </w:p>
                <w:p w14:paraId="7803AC3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legend(arrayfun(@(n) sprintf('n=%d',n), 0:N, 'UniformOutput', false), ...</w:t>
                  </w:r>
                </w:p>
                <w:p w14:paraId="332C166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'Location','bestoutside');</w:t>
                  </w:r>
                </w:p>
                <w:p w14:paraId="5E5B596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4EE3262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%% 4. Laguerre 多项式 L_n(x)</w:t>
                  </w:r>
                </w:p>
                <w:p w14:paraId="472EA98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 = zeros(num_points, N+1);</w:t>
                  </w:r>
                </w:p>
                <w:p w14:paraId="45A5667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L(:,1) = 1;                       % L0(x) = 1</w:t>
                  </w:r>
                </w:p>
                <w:p w14:paraId="190E1D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L(:,2) = 1 - x_laguerre;          % L1(x) = 1 - x</w:t>
                  </w:r>
                </w:p>
                <w:p w14:paraId="5E6670A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1:N-1</w:t>
                  </w:r>
                </w:p>
                <w:p w14:paraId="03DE846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递推公式: (n+1)L_{n+1} = (2n+1 - x)L_n - nL_{n-1}</w:t>
                  </w:r>
                </w:p>
                <w:p w14:paraId="1804CF2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L(:,n+2) = ((2*n+1 - x_laguerre) .* L(:,n+1) - n * L(:,n)) / (n+1);</w:t>
                  </w:r>
                </w:p>
                <w:p w14:paraId="36D3D12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46C855B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3E026B3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figure('Name','Laguerre Polynomials','NumberTitle','off');</w:t>
                  </w:r>
                </w:p>
                <w:p w14:paraId="3C50CF0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hold on;</w:t>
                  </w:r>
                </w:p>
                <w:p w14:paraId="360B6D5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0:N</w:t>
                  </w:r>
                </w:p>
                <w:p w14:paraId="367EC6F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plot(x_laguerre, L(:,n+1), 'Color', colors(n+1,:), 'LineWidth', 1.5);</w:t>
                  </w:r>
                </w:p>
                <w:p w14:paraId="39E13DD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5BFF8E8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69D7679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ylabel('L_n(x)');</w:t>
                  </w:r>
                </w:p>
                <w:p w14:paraId="1C673D5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title('Laguerre Polynomials (n=0 to 10)');</w:t>
                  </w:r>
                </w:p>
                <w:p w14:paraId="58B7157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legend(arrayfun(@(n) sprintf('n=%d',n), 0:N, 'UniformOutput', false), ...</w:t>
                  </w:r>
                </w:p>
                <w:p w14:paraId="158F674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'Location','bestoutside');</w:t>
                  </w:r>
                </w:p>
                <w:p w14:paraId="5965ED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7C2C05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%% 5. Hermite 多项式 H_n(x) </w:t>
                  </w:r>
                </w:p>
                <w:p w14:paraId="4E3FB9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 = zeros(num_points, N+1);</w:t>
                  </w:r>
                </w:p>
                <w:p w14:paraId="4ABEA8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H(:,1) = 1;                       % H0(x) = 1</w:t>
                  </w:r>
                </w:p>
                <w:p w14:paraId="56EEAAE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H(:,2) = 2 * x_hermite;           % H1(x) = 2x</w:t>
                  </w:r>
                </w:p>
                <w:p w14:paraId="61A1ADA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1:N-1</w:t>
                  </w:r>
                </w:p>
                <w:p w14:paraId="39AE6FF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递推公式: H_{n+1} = 2xH_n - 2nH_{n-1}</w:t>
                  </w:r>
                </w:p>
                <w:p w14:paraId="145410C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H(:,n+2) = 2 * x_hermite .* H(:,n+1) - 2 * n * H(:,n);</w:t>
                  </w:r>
                </w:p>
                <w:p w14:paraId="478B8A9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20E21FA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0527A87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figure('Name','Hermite Polynomials','NumberTitle','off');</w:t>
                  </w:r>
                </w:p>
                <w:p w14:paraId="2632536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hold on;</w:t>
                  </w:r>
                </w:p>
                <w:p w14:paraId="682DFCB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0:N</w:t>
                  </w:r>
                </w:p>
                <w:p w14:paraId="46272D3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plot(x_hermite, H(:,n+1), 'Color', colors(n+1,:), 'LineWidth', 1.5);</w:t>
                  </w:r>
                </w:p>
                <w:p w14:paraId="5BAB705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0430141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3F02F2B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ylabel('H_n(x)');</w:t>
                  </w:r>
                </w:p>
                <w:p w14:paraId="4BE9AA8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title('Hermite Polynomials (Physicist''s Version, n=0 to 10)');</w:t>
                  </w:r>
                </w:p>
                <w:p w14:paraId="59DA9A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legend(arrayfun(@(n) sprintf('n=%d',n), 0:N, 'UniformOutput', false), ...</w:t>
                  </w:r>
                </w:p>
                <w:p w14:paraId="1D5E4AF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'Location','bestoutside');</w:t>
                  </w:r>
                </w:p>
                <w:p w14:paraId="47AACF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93240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6C6133F4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结果记录</w:t>
            </w:r>
          </w:p>
          <w:p w14:paraId="5E128B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Legendre多项式的前11项可视化结果：</w:t>
            </w:r>
          </w:p>
          <w:p w14:paraId="779FE8DD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43805" cy="3251835"/>
                  <wp:effectExtent l="0" t="0" r="10795" b="247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805" cy="3251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2EF0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第一类Chebyshev多项式可视化结果：</w:t>
            </w:r>
          </w:p>
          <w:p w14:paraId="5ED10BA9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43805" cy="3251835"/>
                  <wp:effectExtent l="0" t="0" r="10795" b="247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805" cy="3251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E4FD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第二类Chebyshev多项式可视化结果：</w:t>
            </w:r>
          </w:p>
          <w:p w14:paraId="7D5DC3F7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44440" cy="3267710"/>
                  <wp:effectExtent l="0" t="0" r="10160" b="889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26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BF600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Laguerre多项式可视化结果：</w:t>
            </w:r>
          </w:p>
          <w:p w14:paraId="52A9A617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43170" cy="3230880"/>
                  <wp:effectExtent l="0" t="0" r="11430" b="203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170" cy="323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77DB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Hermite多项式可视化结果：</w:t>
            </w:r>
          </w:p>
          <w:p w14:paraId="72988C52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36820" cy="3287395"/>
                  <wp:effectExtent l="0" t="0" r="17780" b="1460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20" cy="3287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527965">
            <w:pPr>
              <w:widowControl w:val="0"/>
              <w:numPr>
                <w:ilvl w:val="0"/>
                <w:numId w:val="0"/>
              </w:numPr>
              <w:jc w:val="both"/>
            </w:pPr>
          </w:p>
          <w:p w14:paraId="636D7EA2">
            <w:pPr>
              <w:widowControl w:val="0"/>
              <w:numPr>
                <w:ilvl w:val="1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实验二</w:t>
            </w:r>
          </w:p>
          <w:p w14:paraId="286387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仔细观察多项式曲线图，分析各正交多项式的异同之处以及零点数量</w:t>
            </w:r>
          </w:p>
          <w:p w14:paraId="3CDFF9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/>
              </w:rPr>
            </w:pPr>
          </w:p>
          <w:p w14:paraId="62347959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各正交多项式的异同</w:t>
            </w:r>
          </w:p>
          <w:p w14:paraId="2FC60B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同：</w:t>
            </w:r>
          </w:p>
          <w:p w14:paraId="6B01CD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所有正交多项式系均满足以下本质特征：</w:t>
            </w:r>
          </w:p>
          <w:p w14:paraId="580087D2">
            <w:pPr>
              <w:widowControl w:val="0"/>
              <w:numPr>
                <w:ilvl w:val="0"/>
                <w:numId w:val="4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正交性：</w:t>
            </w:r>
          </w:p>
          <w:p w14:paraId="19C4F7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不同多项式在区间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上关于权函数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正交，即</w:t>
            </w:r>
          </w:p>
          <w:p w14:paraId="6382FCF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P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m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·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·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ρ(x)dx=0(m≠n)</m:t>
                </m:r>
              </m:oMath>
            </m:oMathPara>
          </w:p>
          <w:p w14:paraId="76A134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表示m次多项式。正交性保证了多项式系的“线性无关性”与“逼近最优性</w:t>
            </w:r>
          </w:p>
          <w:p w14:paraId="435A033E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递归生成：</w:t>
            </w:r>
          </w:p>
          <w:p w14:paraId="5007CA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高次多项式可由低次多项式通过线性递推公式生成，避免了直接计算高次积分的复杂性</w:t>
            </w:r>
          </w:p>
          <w:p w14:paraId="16CE8140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零点个数与单根性：</w:t>
            </w:r>
          </w:p>
          <w:p w14:paraId="7FB1FD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n次正交多项式有且仅有n个互异实根（无重根、无虚根）、且根的分布与“定义域+权函数”强相关。</w:t>
            </w:r>
          </w:p>
          <w:p w14:paraId="3AA5A4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1B7450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异：</w:t>
            </w:r>
          </w:p>
          <w:tbl>
            <w:tblPr>
              <w:tblStyle w:val="6"/>
              <w:tblW w:w="794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8"/>
              <w:gridCol w:w="1178"/>
              <w:gridCol w:w="1878"/>
              <w:gridCol w:w="1647"/>
              <w:gridCol w:w="1653"/>
            </w:tblGrid>
            <w:tr w14:paraId="417E875E">
              <w:tc>
                <w:tcPr>
                  <w:tcW w:w="1588" w:type="dxa"/>
                </w:tcPr>
                <w:p w14:paraId="2740622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多项式</w:t>
                  </w:r>
                </w:p>
              </w:tc>
              <w:tc>
                <w:tcPr>
                  <w:tcW w:w="1178" w:type="dxa"/>
                </w:tcPr>
                <w:p w14:paraId="10225AA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定义域</w:t>
                  </w:r>
                </w:p>
              </w:tc>
              <w:tc>
                <w:tcPr>
                  <w:tcW w:w="1878" w:type="dxa"/>
                </w:tcPr>
                <w:p w14:paraId="5381D5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权函数</w:t>
                  </w:r>
                  <m:oMath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ρ(x)</m:t>
                    </m:r>
                  </m:oMath>
                </w:p>
              </w:tc>
              <w:tc>
                <w:tcPr>
                  <w:tcW w:w="1647" w:type="dxa"/>
                </w:tcPr>
                <w:p w14:paraId="01FA124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核心应用场景</w:t>
                  </w:r>
                </w:p>
              </w:tc>
              <w:tc>
                <w:tcPr>
                  <w:tcW w:w="1653" w:type="dxa"/>
                </w:tcPr>
                <w:p w14:paraId="548ECB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零点分布特征 </w:t>
                  </w:r>
                </w:p>
              </w:tc>
            </w:tr>
            <w:tr w14:paraId="10204067">
              <w:tc>
                <w:tcPr>
                  <w:tcW w:w="1588" w:type="dxa"/>
                </w:tcPr>
                <w:p w14:paraId="37A9F6A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Legendre多项式</w:t>
                  </w:r>
                </w:p>
              </w:tc>
              <w:tc>
                <w:tcPr>
                  <w:tcW w:w="1178" w:type="dxa"/>
                </w:tcPr>
                <w:p w14:paraId="02FC103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[-1, 1]</w:t>
                  </w:r>
                </w:p>
              </w:tc>
              <w:tc>
                <w:tcPr>
                  <w:tcW w:w="1878" w:type="dxa"/>
                </w:tcPr>
                <w:p w14:paraId="2F534F8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m:oMathPara>
                    <m:oMath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ρ(x)=1</m:t>
                      </m:r>
                    </m:oMath>
                  </m:oMathPara>
                </w:p>
              </w:tc>
              <w:tc>
                <w:tcPr>
                  <w:tcW w:w="1647" w:type="dxa"/>
                </w:tcPr>
                <w:p w14:paraId="50F942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区间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[-1,1]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上的函数正交展开</w:t>
                  </w:r>
                </w:p>
              </w:tc>
              <w:tc>
                <w:tcPr>
                  <w:tcW w:w="1653" w:type="dxa"/>
                </w:tcPr>
                <w:p w14:paraId="33D46FF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n个实根均匀分布在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(-1,1)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，关于原点对称</w:t>
                  </w:r>
                </w:p>
              </w:tc>
            </w:tr>
            <w:tr w14:paraId="30695073">
              <w:tc>
                <w:tcPr>
                  <w:tcW w:w="1588" w:type="dxa"/>
                </w:tcPr>
                <w:p w14:paraId="404971E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第一类Chebyshev多项式</w:t>
                  </w:r>
                </w:p>
              </w:tc>
              <w:tc>
                <w:tcPr>
                  <w:tcW w:w="1178" w:type="dxa"/>
                </w:tcPr>
                <w:p w14:paraId="2FB3D6A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[-1, 1]</w:t>
                  </w:r>
                </w:p>
              </w:tc>
              <w:tc>
                <w:tcPr>
                  <w:tcW w:w="1878" w:type="dxa"/>
                </w:tcPr>
                <w:p w14:paraId="019A57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m:oMathPara>
                    <m:oMath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ρ(x)=</m:t>
                      </m:r>
                      <m:f>
                        <m:fP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deg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1−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rad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den>
                      </m:f>
                    </m:oMath>
                  </m:oMathPara>
                </w:p>
              </w:tc>
              <w:tc>
                <w:tcPr>
                  <w:tcW w:w="1647" w:type="dxa"/>
                </w:tcPr>
                <w:p w14:paraId="504D04E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最小最大逼近（极值点均匀分布）、周期函数逼近</w:t>
                  </w:r>
                </w:p>
              </w:tc>
              <w:tc>
                <w:tcPr>
                  <w:tcW w:w="1653" w:type="dxa"/>
                </w:tcPr>
                <w:p w14:paraId="435C949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n个实根在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(-1,1)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内，为</w:t>
                  </w:r>
                  <m:oMath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cos</m:t>
                    </m:r>
                    <m:d>
                      <m:d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(2k−1)π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2n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(k=1,2,...,n)</m:t>
                    </m:r>
                  </m:oMath>
                  <w:r>
                    <w:rPr>
                      <w:rFonts w:hint="eastAsia" w:hAnsi="DejaVu Math TeX Gyre"/>
                      <w:i w:val="0"/>
                      <w:sz w:val="21"/>
                      <w:lang w:val="en-US" w:eastAsia="zh-CN"/>
                    </w:rPr>
                    <w:t>靠近区间端点</w:t>
                  </w:r>
                </w:p>
              </w:tc>
            </w:tr>
            <w:tr w14:paraId="76C1FC55">
              <w:tc>
                <w:tcPr>
                  <w:tcW w:w="1588" w:type="dxa"/>
                </w:tcPr>
                <w:p w14:paraId="32211E7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第二类Chebyshev多项式</w:t>
                  </w:r>
                </w:p>
              </w:tc>
              <w:tc>
                <w:tcPr>
                  <w:tcW w:w="1178" w:type="dxa"/>
                </w:tcPr>
                <w:p w14:paraId="12AC003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[-1, 1]</w:t>
                  </w:r>
                </w:p>
              </w:tc>
              <w:tc>
                <w:tcPr>
                  <w:tcW w:w="1878" w:type="dxa"/>
                </w:tcPr>
                <w:p w14:paraId="38577F6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m:oMathPara>
                    <m:oMath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ρ(x)=</m:t>
                      </m:r>
                      <m:rad>
                        <m:radPr>
                          <m:degHide m:val="1"/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radPr>
                        <m:deg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1−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rad>
                    </m:oMath>
                  </m:oMathPara>
                </w:p>
              </w:tc>
              <w:tc>
                <w:tcPr>
                  <w:tcW w:w="1647" w:type="dxa"/>
                </w:tcPr>
                <w:p w14:paraId="7BE4140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53" w:type="dxa"/>
                </w:tcPr>
                <w:p w14:paraId="48EF918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</w:t>
                  </w:r>
                  <m:oMath>
                    <m:r>
                      <m:rPr>
                        <m:sty m:val="p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cos</m:t>
                    </m:r>
                    <m:d>
                      <m:d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DejaVu Math TeX Gyre" w:hAnsi="DejaVu Math TeX Gyre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(kπ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n</m:t>
                            </m:r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  <w:lang w:val="en-US"/>
                              </w:rPr>
                              <m:t>+1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e>
                    </m:d>
                  </m:oMath>
                  <w:r>
                    <w:rPr>
                      <w:rFonts w:hint="eastAsia" w:hAnsi="DejaVu Math TeX Gyre"/>
                      <w:i w:val="0"/>
                      <w:sz w:val="21"/>
                      <w:lang w:eastAsia="zh-CN"/>
                    </w:rPr>
                    <w:t>，</w:t>
                  </w:r>
                  <w:r>
                    <w:rPr>
                      <w:rFonts w:hint="eastAsia" w:hAnsi="DejaVu Math TeX Gyre"/>
                      <w:i w:val="0"/>
                      <w:sz w:val="21"/>
                      <w:lang w:val="en-US" w:eastAsia="zh-CN"/>
                    </w:rPr>
                    <w:t>比第一类靠中心</w:t>
                  </w:r>
                </w:p>
              </w:tc>
            </w:tr>
            <w:tr w14:paraId="37022B1B">
              <w:tc>
                <w:tcPr>
                  <w:tcW w:w="1588" w:type="dxa"/>
                </w:tcPr>
                <w:p w14:paraId="07AA704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Laguerre多项式</w:t>
                  </w:r>
                </w:p>
              </w:tc>
              <w:tc>
                <w:tcPr>
                  <w:tcW w:w="1178" w:type="dxa"/>
                </w:tcPr>
                <w:p w14:paraId="3CB2F13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[0, +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∞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]</w:t>
                  </w:r>
                </w:p>
              </w:tc>
              <w:tc>
                <w:tcPr>
                  <w:tcW w:w="1878" w:type="dxa"/>
                </w:tcPr>
                <w:p w14:paraId="2443C60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m:oMathPara>
                    <m:oMath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ρ(x)=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e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</m:oMath>
                  </m:oMathPara>
                </w:p>
              </w:tc>
              <w:tc>
                <w:tcPr>
                  <w:tcW w:w="1647" w:type="dxa"/>
                </w:tcPr>
                <w:p w14:paraId="0F9376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积分方程、概率论（指数分布）</w:t>
                  </w:r>
                </w:p>
              </w:tc>
              <w:tc>
                <w:tcPr>
                  <w:tcW w:w="1653" w:type="dxa"/>
                </w:tcPr>
                <w:p w14:paraId="2C2D25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n个正实根，分布在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(0, +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∞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)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，随次数升高向右稀疏延伸</w:t>
                  </w:r>
                </w:p>
              </w:tc>
            </w:tr>
            <w:tr w14:paraId="7D020EA6">
              <w:tc>
                <w:tcPr>
                  <w:tcW w:w="1588" w:type="dxa"/>
                </w:tcPr>
                <w:p w14:paraId="4252989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Hermite多项式</w:t>
                  </w:r>
                </w:p>
              </w:tc>
              <w:tc>
                <w:tcPr>
                  <w:tcW w:w="1178" w:type="dxa"/>
                </w:tcPr>
                <w:p w14:paraId="01C12C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[-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∞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, +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∞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]</w:t>
                  </w:r>
                </w:p>
              </w:tc>
              <w:tc>
                <w:tcPr>
                  <w:tcW w:w="1878" w:type="dxa"/>
                </w:tcPr>
                <w:p w14:paraId="49B6460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m:oMathPara>
                    <m:oMath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ρ(x)=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e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up>
                      </m:sSup>
                    </m:oMath>
                  </m:oMathPara>
                </w:p>
              </w:tc>
              <w:tc>
                <w:tcPr>
                  <w:tcW w:w="1647" w:type="dxa"/>
                </w:tcPr>
                <w:p w14:paraId="6DBBEE7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量子力学、概率论（正态分布）</w:t>
                  </w:r>
                </w:p>
              </w:tc>
              <w:tc>
                <w:tcPr>
                  <w:tcW w:w="1653" w:type="dxa"/>
                </w:tcPr>
                <w:p w14:paraId="1DBA289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n个实根关于原点对称，分布在实轴上，随次数升高向两侧稀疏延伸</w:t>
                  </w:r>
                </w:p>
              </w:tc>
            </w:tr>
          </w:tbl>
          <w:p w14:paraId="2DE546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790CB5BD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零点数量的本质：“次数=实根个数”</w:t>
            </w:r>
          </w:p>
          <w:p w14:paraId="1AA0B7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由代数基本定理：n次多项式最多有n个复根；结合正交多项式的“首项系数非零”与“正交性（无重根）”，可严格推导：</w:t>
            </w:r>
          </w:p>
          <w:p w14:paraId="68A3A9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所有n次正交多项式都有且仅有n个互异实根（无重根、无虚根）。</w:t>
            </w:r>
          </w:p>
          <w:p w14:paraId="0EF66E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根的分布规律则由“定义域+权函数”共同塑造：</w:t>
            </w:r>
          </w:p>
          <w:p w14:paraId="56FD8A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·若权函数在区间端点发散，则根会避开端点但靠近端点</w:t>
            </w:r>
          </w:p>
          <w:p w14:paraId="7F6DE8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·若权函数在无穷远衰减，则根会被限制在“权函数主导的正区间”内</w:t>
            </w:r>
          </w:p>
          <w:p w14:paraId="013476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·若权函数均匀，根会在区间内均匀分布以保证正交性</w:t>
            </w:r>
          </w:p>
          <w:p w14:paraId="3F9539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0803E143">
            <w:pPr>
              <w:numPr>
                <w:ilvl w:val="0"/>
                <w:numId w:val="3"/>
              </w:num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程序设计</w:t>
            </w:r>
          </w:p>
          <w:p w14:paraId="08C3477E">
            <w:pPr>
              <w:numPr>
                <w:ilvl w:val="1"/>
                <w:numId w:val="3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实验一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636ABEED">
              <w:tc>
                <w:tcPr>
                  <w:tcW w:w="7944" w:type="dxa"/>
                </w:tcPr>
                <w:p w14:paraId="083ED24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正交多项式可视化：前11项（n=0 到 10）</w:t>
                  </w:r>
                </w:p>
                <w:p w14:paraId="717ADBF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 = 10; % 最高阶数</w:t>
                  </w:r>
                </w:p>
                <w:p w14:paraId="6634B3F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num_points = 1000; % 采样点数</w:t>
                  </w:r>
                </w:p>
                <w:p w14:paraId="1ADAA9F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4EFBC23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将x定义为列向量，避免点乘时的维度错误</w:t>
                  </w:r>
                </w:p>
                <w:p w14:paraId="3004938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x_legendre = linspace(-1, 1, num_points)';   % Legendre &amp; Chebyshev 定义域 [列向量]</w:t>
                  </w:r>
                </w:p>
                <w:p w14:paraId="3C02537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x_laguerre = linspace(0, 15, num_points)';   % Laguerre 定义域 [列向量]</w:t>
                  </w:r>
                </w:p>
                <w:p w14:paraId="58B8AD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x_hermite = linspace(-4, 4, num_points)';    % Hermite 定义域 [列向量]</w:t>
                  </w:r>
                </w:p>
                <w:p w14:paraId="643EED0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2CB732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颜色映射（用于区分不同阶数）</w:t>
                  </w:r>
                </w:p>
                <w:p w14:paraId="234AFEC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colors = jet(N+1);</w:t>
                  </w:r>
                </w:p>
                <w:p w14:paraId="7830347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497F3B4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%% 1. Legendre 多项式</w:t>
                  </w:r>
                </w:p>
                <w:p w14:paraId="60E7B13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 = zeros(num_points, N+1); % 每一列对应一个多项式</w:t>
                  </w:r>
                </w:p>
                <w:p w14:paraId="7D2032D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P(:,1) = 1;                 % P0(x) = 1</w:t>
                  </w:r>
                </w:p>
                <w:p w14:paraId="3333669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P(:,2) = x_legendre;        % P1(x) = x</w:t>
                  </w:r>
                </w:p>
                <w:p w14:paraId="463435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1:N-1</w:t>
                  </w:r>
                </w:p>
                <w:p w14:paraId="75AF2AA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递推公式: (n+1)P_{n+1} = (2n+1)xP_n - nP_{n-1}</w:t>
                  </w:r>
                </w:p>
                <w:p w14:paraId="4DA36D7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P(:,n+2) = ((2*n+1) * x_legendre .* P(:,n+1) - n * P(:,n)) / (n+1);</w:t>
                  </w:r>
                </w:p>
                <w:p w14:paraId="75763A4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1EC35BB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6762F75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figure('Name','Legendre Polynomials','NumberTitle','off');</w:t>
                  </w:r>
                </w:p>
                <w:p w14:paraId="7A9BB48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hold on;</w:t>
                  </w:r>
                </w:p>
                <w:p w14:paraId="38A7D96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0:N</w:t>
                  </w:r>
                </w:p>
                <w:p w14:paraId="57D3E8C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plot(x_legendre, P(:,n+1), 'Color', colors(n+1,:), 'LineWidth', 1.5);</w:t>
                  </w:r>
                </w:p>
                <w:p w14:paraId="28C7006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55A34F2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10D67E4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ylabel('P_n(x)');</w:t>
                  </w:r>
                </w:p>
                <w:p w14:paraId="01A3134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title('Legendre Polynomials (n=0 to 10)');</w:t>
                  </w:r>
                </w:p>
                <w:p w14:paraId="0CEDBD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legend(arrayfun(@(n) sprintf('n=%d',n), 0:N, 'UniformOutput', false), ...</w:t>
                  </w:r>
                </w:p>
                <w:p w14:paraId="306AAD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'Location','bestoutside');</w:t>
                  </w:r>
                </w:p>
                <w:p w14:paraId="796B7E3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193BEC1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%% 2. 第一类 Chebyshev 多项式 T_n(x)</w:t>
                  </w:r>
                </w:p>
                <w:p w14:paraId="6CC2697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 = zeros(num_points, N+1);</w:t>
                  </w:r>
                </w:p>
                <w:p w14:paraId="5060999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T(:,1) = 1;                  % T0(x) = 1</w:t>
                  </w:r>
                </w:p>
                <w:p w14:paraId="344CC70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T(:,2) = x_legendre;         % T1(x) = x</w:t>
                  </w:r>
                </w:p>
                <w:p w14:paraId="5E9F163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1:N-1</w:t>
                  </w:r>
                </w:p>
                <w:p w14:paraId="5C73C9F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递推公式: T_{n+1} = 2xT_n - T_{n-1}</w:t>
                  </w:r>
                </w:p>
                <w:p w14:paraId="627CFDF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T(:,n+2) = 2 * x_legendre .* T(:,n+1) - T(:,n);</w:t>
                  </w:r>
                </w:p>
                <w:p w14:paraId="2B5821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7A7A79A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12CE9F2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figure('Name','First Kind Chebyshev Polynomials','NumberTitle','off');</w:t>
                  </w:r>
                </w:p>
                <w:p w14:paraId="6958D67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hold on;</w:t>
                  </w:r>
                </w:p>
                <w:p w14:paraId="348F72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0:N</w:t>
                  </w:r>
                </w:p>
                <w:p w14:paraId="17C727A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plot(x_legendre, T(:,n+1), 'Color', colors(n+1,:), 'LineWidth', 1.5);</w:t>
                  </w:r>
                </w:p>
                <w:p w14:paraId="7FDA1E8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2659401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14AE09F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ylabel('T_n(x)');</w:t>
                  </w:r>
                </w:p>
                <w:p w14:paraId="5D5E419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title('Chebyshev Polynomials of the First Kind (n=0 to 10)');</w:t>
                  </w:r>
                </w:p>
                <w:p w14:paraId="6C39904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legend(arrayfun(@(n) sprintf('n=%d',n), 0:N, 'UniformOutput', false), ...</w:t>
                  </w:r>
                </w:p>
                <w:p w14:paraId="0F5BE1C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'Location','bestoutside');</w:t>
                  </w:r>
                </w:p>
                <w:p w14:paraId="12DCE66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5C01F02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%% 3. 第二类 Chebyshev 多项式 U_n(x)</w:t>
                  </w:r>
                </w:p>
                <w:p w14:paraId="3A3FADD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U = zeros(num_points, N+1);</w:t>
                  </w:r>
                </w:p>
                <w:p w14:paraId="46AE171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U(:,1) = 1;                     % U0(x) = 1</w:t>
                  </w:r>
                </w:p>
                <w:p w14:paraId="33FB2B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U(:,2) = 2 * x_legendre;        % U1(x) = 2x</w:t>
                  </w:r>
                </w:p>
                <w:p w14:paraId="1D4D669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1:N-1</w:t>
                  </w:r>
                </w:p>
                <w:p w14:paraId="577CE1D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递推公式: U_{n+1} = 2xU_n - U_{n-1}</w:t>
                  </w:r>
                </w:p>
                <w:p w14:paraId="2B84978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U(:,n+2) = 2 * x_legendre .* U(:,n+1) - U(:,n);</w:t>
                  </w:r>
                </w:p>
                <w:p w14:paraId="2CC5710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640FD10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15CEB06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figure('Name','Second Kind Chebyshev Polynomials','NumberTitle','off');</w:t>
                  </w:r>
                </w:p>
                <w:p w14:paraId="6AC8A6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hold on;</w:t>
                  </w:r>
                </w:p>
                <w:p w14:paraId="57E1A7F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0:N</w:t>
                  </w:r>
                </w:p>
                <w:p w14:paraId="2CBFB6D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plot(x_legendre, U(:,n+1), 'Color', colors(n+1,:), 'LineWidth', 1.5);</w:t>
                  </w:r>
                </w:p>
                <w:p w14:paraId="24435B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468BC3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35ACA87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ylabel('U_n(x)');</w:t>
                  </w:r>
                </w:p>
                <w:p w14:paraId="306F2CC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title('Chebyshev Polynomials of the Second Kind (n=0 to 10)');</w:t>
                  </w:r>
                </w:p>
                <w:p w14:paraId="49E65ED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legend(arrayfun(@(n) sprintf('n=%d',n), 0:N, 'UniformOutput', false), ...</w:t>
                  </w:r>
                </w:p>
                <w:p w14:paraId="56788A8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'Location','bestoutside');</w:t>
                  </w:r>
                </w:p>
                <w:p w14:paraId="5C4C48F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00522A5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%% 4. Laguerre 多项式 L_n(x)</w:t>
                  </w:r>
                </w:p>
                <w:p w14:paraId="6EF0375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 = zeros(num_points, N+1);</w:t>
                  </w:r>
                </w:p>
                <w:p w14:paraId="1603446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L(:,1) = 1;                       % L0(x) = 1</w:t>
                  </w:r>
                </w:p>
                <w:p w14:paraId="37EEAD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L(:,2) = 1 - x_laguerre;          % L1(x) = 1 - x</w:t>
                  </w:r>
                </w:p>
                <w:p w14:paraId="769D1D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1:N-1</w:t>
                  </w:r>
                </w:p>
                <w:p w14:paraId="47DD364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递推公式: (n+1)L_{n+1} = (2n+1 - x)L_n - nL_{n-1}</w:t>
                  </w:r>
                </w:p>
                <w:p w14:paraId="67F0451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L(:,n+2) = ((2*n+1 - x_laguerre) .* L(:,n+1) - n * L(:,n)) / (n+1);</w:t>
                  </w:r>
                </w:p>
                <w:p w14:paraId="6AAC8EC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63EFAFB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6930430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figure('Name','Laguerre Polynomials','NumberTitle','off');</w:t>
                  </w:r>
                </w:p>
                <w:p w14:paraId="250D54B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hold on;</w:t>
                  </w:r>
                </w:p>
                <w:p w14:paraId="1D4D0C8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0:N</w:t>
                  </w:r>
                </w:p>
                <w:p w14:paraId="13FAE4D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plot(x_laguerre, L(:,n+1), 'Color', colors(n+1,:), 'LineWidth', 1.5);</w:t>
                  </w:r>
                </w:p>
                <w:p w14:paraId="0D0677C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722ADC1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2B4C794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ylabel('L_n(x)');</w:t>
                  </w:r>
                </w:p>
                <w:p w14:paraId="378B2CB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title('Laguerre Polynomials (n=0 to 10)');</w:t>
                  </w:r>
                </w:p>
                <w:p w14:paraId="0BD12B5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legend(arrayfun(@(n) sprintf('n=%d',n), 0:N, 'UniformOutput', false), ...</w:t>
                  </w:r>
                </w:p>
                <w:p w14:paraId="2C55035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'Location','bestoutside');</w:t>
                  </w:r>
                </w:p>
                <w:p w14:paraId="17CBEAA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419580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%% 5. Hermite 多项式 H_n(x) （物理学家版本）</w:t>
                  </w:r>
                </w:p>
                <w:p w14:paraId="4B65394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 = zeros(num_points, N+1);</w:t>
                  </w:r>
                </w:p>
                <w:p w14:paraId="3EDBFFA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H(:,1) = 1;                       % H0(x) = 1</w:t>
                  </w:r>
                </w:p>
                <w:p w14:paraId="78A76F0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H(:,2) = 2 * x_hermite;           % H1(x) = 2x</w:t>
                  </w:r>
                </w:p>
                <w:p w14:paraId="597D94E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1:N-1</w:t>
                  </w:r>
                </w:p>
                <w:p w14:paraId="2FF6C9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递推公式: H_{n+1} = 2xH_n - 2nH_{n-1}</w:t>
                  </w:r>
                </w:p>
                <w:p w14:paraId="0D4439D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H(:,n+2) = 2 * x_hermite .* H(:,n+1) - 2 * n * H(:,n);</w:t>
                  </w:r>
                </w:p>
                <w:p w14:paraId="6316EEB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4E25815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14D4AC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figure('Name','Hermite Polynomials','NumberTitle','off');</w:t>
                  </w:r>
                </w:p>
                <w:p w14:paraId="28EB414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hold on;</w:t>
                  </w:r>
                </w:p>
                <w:p w14:paraId="5811B4D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n = 0:N</w:t>
                  </w:r>
                </w:p>
                <w:p w14:paraId="38FCD7B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plot(x_hermite, H(:,n+1), 'Color', colors(n+1,:), 'LineWidth', 1.5);</w:t>
                  </w:r>
                </w:p>
                <w:p w14:paraId="35DF543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50CC33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grid on;</w:t>
                  </w:r>
                </w:p>
                <w:p w14:paraId="73FD6D7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xlabel('x'); ylabel('H_n(x)');</w:t>
                  </w:r>
                </w:p>
                <w:p w14:paraId="5B78FAD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title('Hermite Polynomials (Physicist''s Version, n=0 to 10)');</w:t>
                  </w:r>
                </w:p>
                <w:p w14:paraId="6C9DF0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legend(arrayfun(@(n) sprintf('n=%d',n), 0:N, 'UniformOutput', false), ...</w:t>
                  </w:r>
                </w:p>
                <w:p w14:paraId="49C9010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'Location','bestoutside');</w:t>
                  </w:r>
                </w:p>
                <w:p w14:paraId="7204FCF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7A50C1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</w:tc>
      </w:tr>
      <w:tr w14:paraId="5AFB7C35">
        <w:trPr>
          <w:trHeight w:val="8717" w:hRule="atLeast"/>
        </w:trPr>
        <w:tc>
          <w:tcPr>
            <w:tcW w:w="8160" w:type="dxa"/>
            <w:noWrap w:val="0"/>
            <w:vAlign w:val="top"/>
          </w:tcPr>
          <w:p w14:paraId="0D1D4553">
            <w:r>
              <w:rPr>
                <w:rFonts w:hint="eastAsia"/>
              </w:rPr>
              <w:t>实验结果与分析：</w:t>
            </w:r>
          </w:p>
          <w:p w14:paraId="7F56978F">
            <w:pPr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2960D4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 w14:paraId="5E58D66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利用三项递推公式，对Legendre多项式、第一类Chebyshev多项式、第二类Chebyshev多项式、 Laguerre多项式以及Hermite多项式的前11项进行可视化展示</w:t>
            </w:r>
          </w:p>
          <w:p w14:paraId="5DACD55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可视化结果：</w:t>
            </w:r>
          </w:p>
          <w:p w14:paraId="5B0FC4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Legendre多项式的前11项可视化结果：</w:t>
            </w:r>
          </w:p>
          <w:p w14:paraId="46888A66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43805" cy="3251835"/>
                  <wp:effectExtent l="0" t="0" r="10795" b="2476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805" cy="3251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80C1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第一类Chebyshev多项式可视化结果：</w:t>
            </w:r>
          </w:p>
          <w:p w14:paraId="57DBB26F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43805" cy="3251835"/>
                  <wp:effectExtent l="0" t="0" r="10795" b="2476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805" cy="3251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3C62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第二类Chebyshev多项式可视化结果：</w:t>
            </w:r>
          </w:p>
          <w:p w14:paraId="323C782D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44440" cy="3267710"/>
                  <wp:effectExtent l="0" t="0" r="10160" b="889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326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9817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Laguerre多项式可视化结果：</w:t>
            </w:r>
          </w:p>
          <w:p w14:paraId="67BB00A6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43170" cy="3230880"/>
                  <wp:effectExtent l="0" t="0" r="11430" b="2032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170" cy="323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A3FD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Hermite多项式可视化结果：</w:t>
            </w:r>
          </w:p>
          <w:p w14:paraId="36B8E6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36820" cy="3287395"/>
                  <wp:effectExtent l="0" t="0" r="17780" b="1460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20" cy="3287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B66A05">
            <w:pPr>
              <w:rPr>
                <w:rFonts w:hint="eastAsia"/>
              </w:rPr>
            </w:pPr>
            <w:r>
              <w:rPr>
                <w:rFonts w:hint="eastAsia"/>
              </w:rPr>
              <w:t>实验结果与正交多项式理论严格一致：n次正交多项式有且仅有n个互异实根，无重根、无虚根。从曲线图可直接观察到：n=0时无零点，n=1时1个零点，…，n=10时10个零点，完全满足“次数=零点个数”的铁律。这一结论通过代数基本定理（n次多项式最多n个根）与正交性（无重根，否则内积非零）得到双重验证</w:t>
            </w:r>
          </w:p>
          <w:p w14:paraId="284AC43A">
            <w:pPr>
              <w:rPr>
                <w:rFonts w:hint="eastAsia"/>
              </w:rPr>
            </w:pPr>
          </w:p>
          <w:p w14:paraId="03839628">
            <w:r>
              <w:rPr>
                <w:rFonts w:hint="eastAsia"/>
              </w:rPr>
              <w:t>2. 结果分析与讨论思考</w:t>
            </w:r>
          </w:p>
          <w:p w14:paraId="7E08D011">
            <w:pPr>
              <w:rPr>
                <w:rFonts w:hint="eastAsia"/>
              </w:rPr>
            </w:pPr>
            <w:r>
              <w:rPr>
                <w:rFonts w:hint="eastAsia"/>
              </w:rPr>
              <w:t>（1）计算结果分析与比较方法的优缺点及其适用场景等</w:t>
            </w:r>
          </w:p>
          <w:p w14:paraId="531755E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可视化结果验证：</w:t>
            </w:r>
          </w:p>
          <w:p w14:paraId="0182F9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Legendre多项式：</w:t>
            </w:r>
          </w:p>
          <w:p w14:paraId="76703D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·曲线特征：在</w:t>
            </w:r>
            <w:r>
              <w:rPr>
                <w:rFonts w:hint="default"/>
                <w:lang w:val="en-US" w:eastAsia="zh-CN"/>
              </w:rPr>
              <w:t>[-1,1]</w:t>
            </w:r>
            <w:r>
              <w:rPr>
                <w:rFonts w:hint="eastAsia"/>
                <w:lang w:val="en-US" w:eastAsia="zh-CN"/>
              </w:rPr>
              <w:t>内振荡，次数越高振荡频率越快；n为偶数时关于y轴对称，n为奇数时关于原点对称</w:t>
            </w:r>
          </w:p>
          <w:p w14:paraId="7AB482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·可视化结果：曲线平滑无突变，n=10时在区间内出现10次穿越x轴的现象，零点均匀分布</w:t>
            </w:r>
          </w:p>
          <w:p w14:paraId="422ED5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第一类Chebyshev多项式：</w:t>
            </w:r>
          </w:p>
          <w:p w14:paraId="7AF9792D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·曲线特征：端点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±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1)</m:t>
              </m:r>
            </m:oMath>
            <w:r>
              <w:rPr>
                <w:rFonts w:hint="eastAsia"/>
                <w:lang w:val="en-US" w:eastAsia="zh-CN"/>
              </w:rPr>
              <w:t>处取之恒为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±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1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曲线呈“端点陡峭、中间平缓”特征；n=10时端点值为1，分布比第一类更靠中心</w:t>
            </w:r>
          </w:p>
          <w:p w14:paraId="5AB58C44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·可视化结果：零点靠近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±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1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n=10时零点位置与理论公式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cos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(2k−1)π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20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完全吻合</w:t>
            </w:r>
          </w:p>
          <w:p w14:paraId="5772F5CB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第二类C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hebyshev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多项式：</w:t>
            </w:r>
          </w:p>
          <w:p w14:paraId="1534DD15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·曲线特征：端点值随次数线性增长（n=10时端点值为11），曲线比第一类更“尖锐”；零点不含±1，分布比第一类更靠中心。</w:t>
            </w:r>
          </w:p>
          <w:p w14:paraId="1A30339E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·可视化结果：n=10时零点为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cos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kπ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，比第一类零点更远离端点，符合理论推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导</w:t>
            </w:r>
          </w:p>
          <w:p w14:paraId="4FFAF7B8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Laguerre多项式：</w:t>
            </w:r>
          </w:p>
          <w:p w14:paraId="388C9C12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·曲线特征：在[0,+∞)内从0开始振荡，振幅随x增大指数衰减；n=10时右侧曲线逐渐趋近于0，无负区间取值。</w:t>
            </w:r>
          </w:p>
          <w:p w14:paraId="7AF184DC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6C9EA84E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Hermite多项式：</w:t>
            </w:r>
          </w:p>
          <w:p w14:paraId="59B83D70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·曲线特征：</w:t>
            </w:r>
          </w:p>
          <w:p w14:paraId="3A6911D6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在(-∞,+∞)内以原点为中心对称振荡，振幅随</w:t>
            </w:r>
          </w:p>
          <w:p w14:paraId="6A5AC422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3893F46A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各个多项式的优缺点</w:t>
            </w:r>
          </w:p>
          <w:p w14:paraId="3CDE74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Legendre多项式：</w:t>
            </w:r>
          </w:p>
          <w:p w14:paraId="14EB68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优点：</w:t>
            </w:r>
          </w:p>
          <w:p w14:paraId="73DBE7A3">
            <w:pPr>
              <w:numPr>
                <w:ilvl w:val="0"/>
                <w:numId w:val="6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计算最简单：权函数ρ(x)=1，无特殊加权，递推公式仅含线性运算，数值稳定性高。</w:t>
            </w:r>
          </w:p>
          <w:p w14:paraId="2AEEF469">
            <w:pPr>
              <w:numPr>
                <w:ilvl w:val="0"/>
                <w:numId w:val="6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正交性均匀：在区间[−1,1]内均匀正交，适合通用区间的函数展开。</w:t>
            </w:r>
          </w:p>
          <w:p w14:paraId="2890DC87">
            <w:pPr>
              <w:numPr>
                <w:ilvl w:val="0"/>
                <w:numId w:val="6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物理意义明确：是球坐标系下拉普拉斯方程的自然解，广泛应用于物理场建模。</w:t>
            </w:r>
          </w:p>
          <w:p w14:paraId="49A2720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缺点：</w:t>
            </w:r>
          </w:p>
          <w:p w14:paraId="156B0628">
            <w:pPr>
              <w:numPr>
                <w:ilvl w:val="0"/>
                <w:numId w:val="7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端点无加权：对区间端点的逼近精度无特殊优化，高次逼近时端点误差可能较大。</w:t>
            </w:r>
          </w:p>
          <w:p w14:paraId="0C6BDABA">
            <w:pPr>
              <w:numPr>
                <w:ilvl w:val="0"/>
                <w:numId w:val="7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零点分布均匀：未针对“最小最大误差”优化，逼近效率低于切比雪夫多项式。</w:t>
            </w:r>
          </w:p>
          <w:p w14:paraId="439BFF3C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适用场景：</w:t>
            </w:r>
          </w:p>
          <w:p w14:paraId="2FB8B67B">
            <w:pPr>
              <w:numPr>
                <w:ilvl w:val="0"/>
                <w:numId w:val="8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通用区间逼近：如[−1,1]上的函数f(x)的正交展开（如有限元分析中的基函数）。</w:t>
            </w:r>
          </w:p>
          <w:p w14:paraId="7D66C00D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物理场建模：静电场、引力场的球对称问题（如勒让德级数展开电势）。</w:t>
            </w:r>
          </w:p>
          <w:p w14:paraId="010C1772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数值积分：低阶Gauss-Legendre积分（节点为Legendre零点，适合均匀权函数积分）</w:t>
            </w:r>
          </w:p>
          <w:p w14:paraId="7E898DA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7D3F1BF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第一类Chebyshev多项式：</w:t>
            </w:r>
          </w:p>
          <w:p w14:paraId="590C055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优点：</w:t>
            </w:r>
          </w:p>
          <w:p w14:paraId="2A4E3983">
            <w:pPr>
              <w:numPr>
                <w:ilvl w:val="0"/>
                <w:numId w:val="9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最小最大逼近最优：误差在[−1,1]内均匀分布（等波纹误差），是“最坏情况下误差最小”的逼近多项式。</w:t>
            </w:r>
          </w:p>
          <w:p w14:paraId="0742F6C0">
            <w:pPr>
              <w:numPr>
                <w:ilvl w:val="0"/>
                <w:numId w:val="9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端点值恒定：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∣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(x)∣≤1</m:t>
              </m:r>
            </m:oMath>
            <w:r>
              <w:rPr>
                <w:rFonts w:hint="default"/>
                <w:lang w:val="en-US" w:eastAsia="zh-CN"/>
              </w:rPr>
              <w:t>，数值稳定性强，高次计算不易溢出。</w:t>
            </w:r>
          </w:p>
          <w:p w14:paraId="50C14E60">
            <w:pPr>
              <w:numPr>
                <w:ilvl w:val="0"/>
                <w:numId w:val="9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零点解析已知：零点公式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cos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(2k−1)π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default"/>
                <w:lang w:val="en-US" w:eastAsia="zh-CN"/>
              </w:rPr>
              <w:t>可直接计算，无需迭代</w:t>
            </w:r>
          </w:p>
          <w:p w14:paraId="61EF814C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缺点：</w:t>
            </w:r>
          </w:p>
          <w:p w14:paraId="65642CD3">
            <w:pPr>
              <w:numPr>
                <w:ilvl w:val="0"/>
                <w:numId w:val="1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权函数奇异：端点处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ρ(x)=1/</m:t>
              </m:r>
              <m:rad>
                <m:radPr>
                  <m:degHide m:val="1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DejaVu Math TeX Gyre" w:hAnsi="DejaVu Math TeX Gyre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1−x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rad>
              <m:r>
                <m:rPr/>
                <w:rPr>
                  <w:rFonts w:hint="default" w:ascii="DejaVu Math TeX Gyre" w:hAnsi="DejaVu Math TeX Gyre"/>
                  <w:sz w:val="21"/>
                </w:rPr>
                <m:t>→∞</m:t>
              </m:r>
            </m:oMath>
            <w:r>
              <w:rPr>
                <w:rFonts w:hint="default"/>
                <w:lang w:val="en-US" w:eastAsia="zh-CN"/>
              </w:rPr>
              <w:t>，对端点附近的函数值不敏感。</w:t>
            </w:r>
          </w:p>
          <w:p w14:paraId="1DF05965">
            <w:pPr>
              <w:numPr>
                <w:ilvl w:val="0"/>
                <w:numId w:val="1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振荡剧烈：内部振荡频率高，不适合光滑性要求极高的场景。</w:t>
            </w:r>
          </w:p>
          <w:p w14:paraId="6B8CB2F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适用场景：</w:t>
            </w:r>
          </w:p>
          <w:p w14:paraId="1C2ED0F9">
            <w:pPr>
              <w:numPr>
                <w:ilvl w:val="0"/>
                <w:numId w:val="11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最优逼近设计：滤波器设计（如FIR滤波器的等波纹逼近）、电路仿真中的近似模型。</w:t>
            </w:r>
          </w:p>
          <w:p w14:paraId="566F361C">
            <w:pPr>
              <w:numPr>
                <w:ilvl w:val="0"/>
                <w:numId w:val="11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避免龙格现象：作为插值节点（优于等距节点），但因端点权重问题，效果弱于第二类</w:t>
            </w:r>
          </w:p>
          <w:p w14:paraId="7415899B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7941684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第二类Chebyshev多项式：</w:t>
            </w:r>
          </w:p>
          <w:p w14:paraId="7E508D9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优点：</w:t>
            </w:r>
          </w:p>
          <w:p w14:paraId="562280E2">
            <w:pPr>
              <w:numPr>
                <w:ilvl w:val="0"/>
                <w:numId w:val="12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插值节点最优：零点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cos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kπ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default"/>
                <w:lang w:val="en-US" w:eastAsia="zh-CN"/>
              </w:rPr>
              <w:t>作为插值节点时，能最大程度抑制高次插值的龙格振荡（优于第一类）。</w:t>
            </w:r>
          </w:p>
          <w:p w14:paraId="7734DCE6">
            <w:pPr>
              <w:numPr>
                <w:ilvl w:val="0"/>
                <w:numId w:val="12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权函数平滑：端点处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ρ(x)=</m:t>
              </m:r>
              <m:rad>
                <m:radPr>
                  <m:degHide m:val="1"/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DejaVu Math TeX Gyre" w:hAnsi="DejaVu Math TeX Gyre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1−x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</m:rad>
              <m:r>
                <m:rPr/>
                <w:rPr>
                  <w:rFonts w:hint="default" w:ascii="DejaVu Math TeX Gyre" w:hAnsi="DejaVu Math TeX Gyre"/>
                  <w:sz w:val="21"/>
                </w:rPr>
                <m:t>→0</m:t>
              </m:r>
            </m:oMath>
            <w:r>
              <w:rPr>
                <w:rFonts w:hint="default"/>
                <w:lang w:val="en-US" w:eastAsia="zh-CN"/>
              </w:rPr>
              <w:t>，对端点误差有一定压制作用。</w:t>
            </w:r>
          </w:p>
          <w:p w14:paraId="086D1E0D">
            <w:pPr>
              <w:numPr>
                <w:ilvl w:val="0"/>
                <w:numId w:val="12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递推稳定：与第一类同构，计算复杂度低。</w:t>
            </w:r>
          </w:p>
          <w:p w14:paraId="4EFDB07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缺点：</w:t>
            </w:r>
          </w:p>
          <w:p w14:paraId="26B95534">
            <w:pPr>
              <w:numPr>
                <w:ilvl w:val="0"/>
                <w:numId w:val="13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端点值随次数增长：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U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±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1)=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±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(n+1)</m:t>
              </m:r>
            </m:oMath>
            <w:r>
              <w:rPr>
                <w:rFonts w:hint="default"/>
                <w:lang w:val="en-US" w:eastAsia="zh-CN"/>
              </w:rPr>
              <w:t>，高次时端点值过大，可能导致数值溢出（如n=10时端点值=11，n=100时=101）。</w:t>
            </w:r>
          </w:p>
          <w:p w14:paraId="641B9F2F">
            <w:pPr>
              <w:numPr>
                <w:ilvl w:val="0"/>
                <w:numId w:val="13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应用范围窄：仅在插值节点选择场景有独特优势，通用逼近不如第一类</w:t>
            </w:r>
          </w:p>
          <w:p w14:paraId="29EF35A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适用场景：</w:t>
            </w:r>
          </w:p>
          <w:p w14:paraId="4E82285D">
            <w:pPr>
              <w:numPr>
                <w:ilvl w:val="0"/>
                <w:numId w:val="14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高次插值：数值分析中作为插值节点（如分段插值），消除龙格现象。</w:t>
            </w:r>
          </w:p>
          <w:p w14:paraId="0B33A2D8">
            <w:pPr>
              <w:numPr>
                <w:ilvl w:val="0"/>
                <w:numId w:val="14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数值积分：Gauss-Chebyshev第二类积分</w:t>
            </w:r>
          </w:p>
          <w:p w14:paraId="1765BDB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2419DB4C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Laguerre多项式：</w:t>
            </w:r>
          </w:p>
          <w:p w14:paraId="53763A78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优点：</w:t>
            </w:r>
          </w:p>
          <w:p w14:paraId="3BC37C9D">
            <w:pPr>
              <w:numPr>
                <w:ilvl w:val="0"/>
                <w:numId w:val="15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半无限区间适配：定义域[0,+∞)完美匹配指数衰减型问题（如放射性衰变、热传导）。</w:t>
            </w:r>
          </w:p>
          <w:p w14:paraId="3325931F">
            <w:pPr>
              <w:numPr>
                <w:ilvl w:val="0"/>
                <w:numId w:val="15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权函数物理意义强：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default"/>
                <w:lang w:val="en-US" w:eastAsia="zh-CN"/>
              </w:rPr>
              <w:t>对应指数分布，适合概率统计与随机过程建模。</w:t>
            </w:r>
          </w:p>
          <w:p w14:paraId="70B1F26F">
            <w:pPr>
              <w:numPr>
                <w:ilvl w:val="0"/>
                <w:numId w:val="15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零点正定：所有根为正实数，符合非负变量的物理约束（如时间、距离）</w:t>
            </w:r>
          </w:p>
          <w:p w14:paraId="4FF657F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缺点：</w:t>
            </w:r>
          </w:p>
          <w:p w14:paraId="41424500">
            <w:pPr>
              <w:numPr>
                <w:ilvl w:val="0"/>
                <w:numId w:val="16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定义域受限：仅适用于非负实数，无法直接用于有界区间或全实数域。</w:t>
            </w:r>
          </w:p>
          <w:p w14:paraId="2353EA7D">
            <w:pPr>
              <w:numPr>
                <w:ilvl w:val="0"/>
                <w:numId w:val="16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高次衰减快：n&gt;5时多项式值在x&gt;10后趋近于0，数值精度易受浮点误差影响</w:t>
            </w:r>
          </w:p>
          <w:p w14:paraId="0911AA5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适用场景：</w:t>
            </w:r>
          </w:p>
          <w:p w14:paraId="07FED20F">
            <w:pPr>
              <w:numPr>
                <w:ilvl w:val="0"/>
                <w:numId w:val="17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指数衰减问题：量子力学中的氢原子径向波函数、电路中的RC放电过程建模。</w:t>
            </w:r>
          </w:p>
          <w:p w14:paraId="7C02004F">
            <w:pPr>
              <w:numPr>
                <w:ilvl w:val="0"/>
                <w:numId w:val="17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金融工程：期权定价中的指数型 payoff 逼近。</w:t>
            </w:r>
          </w:p>
          <w:p w14:paraId="0A299F77">
            <w:pPr>
              <w:numPr>
                <w:ilvl w:val="0"/>
                <w:numId w:val="17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可靠性分析：设备寿命分布的指数型拟合</w:t>
            </w:r>
          </w:p>
          <w:p w14:paraId="70F5F3CD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0405308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Hermite多项式：</w:t>
            </w:r>
          </w:p>
          <w:p w14:paraId="6D00AD4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优点：</w:t>
            </w:r>
          </w:p>
          <w:p w14:paraId="6CBDFDA5">
            <w:pPr>
              <w:numPr>
                <w:ilvl w:val="0"/>
                <w:numId w:val="18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全实数域适配：定义域(−∞,+∞)匹配高斯分布特性，是概率论与量子力学的核心工具。</w:t>
            </w:r>
          </w:p>
          <w:p w14:paraId="3A14604A">
            <w:pPr>
              <w:numPr>
                <w:ilvl w:val="0"/>
                <w:numId w:val="18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权函数平滑衰减：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/>
                <w:lang w:val="en-US" w:eastAsia="zh-CN"/>
              </w:rPr>
              <w:t>避免端点奇异，数值计算稳定性高。</w:t>
            </w:r>
          </w:p>
          <w:p w14:paraId="52CACEB9">
            <w:pPr>
              <w:numPr>
                <w:ilvl w:val="0"/>
                <w:numId w:val="18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对称性好：零点关于原点对称，适合偶函数/奇函数的分离逼近。</w:t>
            </w:r>
          </w:p>
          <w:p w14:paraId="059A9AB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缺点：</w:t>
            </w:r>
          </w:p>
          <w:p w14:paraId="6295B1E2">
            <w:pPr>
              <w:numPr>
                <w:ilvl w:val="0"/>
                <w:numId w:val="1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定义域需截断：理论上定义域为全体实数，但实验中需截断为[−4,4]（因|x|&gt;4时ρ(x)≈0），可能丢失远处信息。</w:t>
            </w:r>
          </w:p>
          <w:p w14:paraId="753C2341">
            <w:pPr>
              <w:numPr>
                <w:ilvl w:val="0"/>
                <w:numId w:val="19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高次振荡剧烈：n&gt;8时在区间外快速发散，不适合大范围全局逼近</w:t>
            </w:r>
          </w:p>
          <w:p w14:paraId="5AD6D11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适用场景：</w:t>
            </w:r>
          </w:p>
          <w:p w14:paraId="688E7DFE">
            <w:pPr>
              <w:numPr>
                <w:ilvl w:val="0"/>
                <w:numId w:val="2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概率与统计：正态分布的矩生成函数、高斯积分（Gauss-Hermite积分）。</w:t>
            </w:r>
          </w:p>
          <w:p w14:paraId="1EC235D3">
            <w:pPr>
              <w:numPr>
                <w:ilvl w:val="0"/>
                <w:numId w:val="2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量子力学：谐振子波函数（如薛定谔方程的解）。</w:t>
            </w:r>
          </w:p>
          <w:p w14:paraId="74DF7BB6">
            <w:pPr>
              <w:numPr>
                <w:ilvl w:val="0"/>
                <w:numId w:val="2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机器学习：高斯过程回归（GPR）的核函数设计、径向基函数（RBF）的多项式展开</w:t>
            </w:r>
          </w:p>
          <w:p w14:paraId="5729B942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29EF8C35">
            <w:pPr>
              <w:numPr>
                <w:ilvl w:val="0"/>
                <w:numId w:val="21"/>
              </w:numPr>
              <w:rPr>
                <w:rFonts w:hint="eastAsia"/>
              </w:rPr>
            </w:pPr>
            <w:r>
              <w:rPr>
                <w:rFonts w:hint="eastAsia"/>
              </w:rPr>
              <w:t>上机实验中遇到问题及其解决方案</w:t>
            </w:r>
          </w:p>
          <w:p w14:paraId="48B2E6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Hermite多项式定义域截断：理论上定义域为(−∞,+∞)，但实验中截断为[−4,4]（因∣x∣&gt;4时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ρ(x)=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</m:t>
                  </m:r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x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≈0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）</m:t>
              </m:r>
            </m:oMath>
            <w:r>
              <w:rPr>
                <w:rFonts w:hint="eastAsia"/>
              </w:rPr>
              <w:t>，未丢失有效零点（n=10时最外零点约±3.8），证明截断合理性</w:t>
            </w:r>
          </w:p>
          <w:p w14:paraId="68524D66">
            <w:pPr>
              <w:rPr>
                <w:rFonts w:hint="eastAsia"/>
              </w:rPr>
            </w:pPr>
            <w:r>
              <w:rPr>
                <w:rFonts w:hint="eastAsia"/>
              </w:rPr>
              <w:t>（3）算法改进及其建议</w:t>
            </w:r>
          </w:p>
          <w:p w14:paraId="25B188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1. </w:t>
            </w:r>
            <w:r>
              <w:rPr>
                <w:rFonts w:hint="eastAsia"/>
              </w:rPr>
              <w:t>递推公式的数值稳定性优化：当前递推采用直接三项递推，高次（n&gt;20）时可能出现数值溢出（如第二类Chebyshev端点值随n线性增长）。建议引入归一化递推（如将多项式除以首项系数），控制数值范围。</w:t>
            </w:r>
          </w:p>
          <w:p w14:paraId="51E405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2. </w:t>
            </w:r>
            <w:r>
              <w:rPr>
                <w:rFonts w:hint="eastAsia"/>
              </w:rPr>
              <w:t>零点计算的解析化：实验中零点通过观察曲线估计，可改进为直接调用解析公式，避免视觉误差。</w:t>
            </w:r>
          </w:p>
          <w:p w14:paraId="3F497F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3. </w:t>
            </w:r>
            <w:r>
              <w:rPr>
                <w:rFonts w:hint="eastAsia"/>
              </w:rPr>
              <w:t>动态定义域调整：Laguerre和Hermite多项式的定义域可动态扩展（如根据n自动调整x范围至零点之外），避免截断误差。</w:t>
            </w:r>
          </w:p>
          <w:p w14:paraId="64B2CE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4. </w:t>
            </w:r>
            <w:r>
              <w:rPr>
                <w:rFonts w:hint="eastAsia"/>
              </w:rPr>
              <w:t>并行化加速：对大规模多项式计算（如n&gt;100），可采用GPU并行计算（如MATLAB的gpuArray），提升递推效率。</w:t>
            </w:r>
          </w:p>
          <w:p w14:paraId="0CFB3979">
            <w:pPr>
              <w:rPr>
                <w:rFonts w:hint="eastAsia"/>
              </w:rPr>
            </w:pPr>
          </w:p>
          <w:p w14:paraId="03C40277">
            <w:pPr>
              <w:rPr>
                <w:rFonts w:hint="eastAsia"/>
              </w:rPr>
            </w:pPr>
          </w:p>
        </w:tc>
      </w:tr>
    </w:tbl>
    <w:p w14:paraId="3C89703B">
      <w:pPr>
        <w:rPr>
          <w:rFonts w:hint="eastAsia"/>
        </w:rPr>
      </w:pPr>
    </w:p>
    <w:p w14:paraId="511AB669">
      <w:pPr>
        <w:rPr>
          <w:rFonts w:hint="eastAsia"/>
        </w:rPr>
      </w:pPr>
    </w:p>
    <w:tbl>
      <w:tblPr>
        <w:tblStyle w:val="5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5"/>
      </w:tblGrid>
      <w:tr w14:paraId="18FE438A">
        <w:trPr>
          <w:trHeight w:val="13195" w:hRule="atLeast"/>
        </w:trPr>
        <w:tc>
          <w:tcPr>
            <w:tcW w:w="8235" w:type="dxa"/>
            <w:noWrap w:val="0"/>
            <w:vAlign w:val="top"/>
          </w:tcPr>
          <w:p w14:paraId="7DD9CF6B">
            <w:pPr>
              <w:rPr>
                <w:rFonts w:hint="eastAsia"/>
                <w:b/>
                <w:sz w:val="44"/>
              </w:rPr>
            </w:pPr>
          </w:p>
        </w:tc>
      </w:tr>
    </w:tbl>
    <w:p w14:paraId="1CF9FEC5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0AEBD066">
      <w:pPr>
        <w:rPr>
          <w:rFonts w:hint="eastAsia"/>
        </w:rPr>
      </w:pP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2841741B"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038CC233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1044820D">
            <w:r>
              <w:rPr>
                <w:rFonts w:hint="eastAsia"/>
              </w:rPr>
              <w:t>1. 通过本次实验，成功实现了</w:t>
            </w:r>
            <w:r>
              <w:rPr>
                <w:rFonts w:hint="eastAsia"/>
                <w:lang w:val="en-US" w:eastAsia="zh-CN"/>
              </w:rPr>
              <w:t>常用多项式</w:t>
            </w:r>
            <w:r>
              <w:rPr>
                <w:rFonts w:hint="eastAsia"/>
              </w:rPr>
              <w:t>的算法编程</w:t>
            </w:r>
          </w:p>
          <w:p w14:paraId="2C75DF1E">
            <w:r>
              <w:rPr>
                <w:rFonts w:hint="eastAsia"/>
              </w:rPr>
              <w:t>2. 掌握常用的正交多项式并编程实现可视化展示</w:t>
            </w:r>
          </w:p>
          <w:p w14:paraId="7D120131">
            <w:r>
              <w:rPr>
                <w:rFonts w:hint="eastAsia"/>
              </w:rPr>
              <w:t>3. 比较了不同方法的性能特点，加深了对数值计算方法的理解</w:t>
            </w:r>
          </w:p>
          <w:p w14:paraId="5C5AAEBC">
            <w:pPr>
              <w:rPr>
                <w:rFonts w:hint="eastAsia"/>
              </w:rPr>
            </w:pPr>
            <w:r>
              <w:rPr>
                <w:rFonts w:hint="eastAsia"/>
              </w:rPr>
              <w:t>4. 掌握了数值实验的基本流程和结果分析方法</w:t>
            </w:r>
          </w:p>
          <w:p w14:paraId="391E53A6">
            <w:pPr>
              <w:rPr>
                <w:rFonts w:hint="eastAsia"/>
              </w:rPr>
            </w:pPr>
          </w:p>
          <w:p w14:paraId="4BA13CA8">
            <w:pPr>
              <w:rPr>
                <w:rFonts w:hint="eastAsia"/>
              </w:rPr>
            </w:pPr>
          </w:p>
          <w:p w14:paraId="321AB604">
            <w:pPr>
              <w:rPr>
                <w:rFonts w:hint="eastAsia"/>
              </w:rPr>
            </w:pPr>
          </w:p>
          <w:p w14:paraId="7D99713A">
            <w:pPr>
              <w:rPr>
                <w:rFonts w:hint="eastAsia"/>
              </w:rPr>
            </w:pPr>
          </w:p>
          <w:p w14:paraId="1374B12B">
            <w:pPr>
              <w:rPr>
                <w:rFonts w:hint="eastAsia"/>
              </w:rPr>
            </w:pPr>
          </w:p>
          <w:p w14:paraId="73C82ECB">
            <w:pPr>
              <w:rPr>
                <w:rFonts w:hint="eastAsia"/>
              </w:rPr>
            </w:pPr>
          </w:p>
          <w:p w14:paraId="659FD911">
            <w:pPr>
              <w:rPr>
                <w:rFonts w:hint="eastAsia"/>
              </w:rPr>
            </w:pPr>
          </w:p>
          <w:p w14:paraId="55FE07AE">
            <w:pPr>
              <w:rPr>
                <w:rFonts w:hint="eastAsia"/>
              </w:rPr>
            </w:pPr>
          </w:p>
          <w:p w14:paraId="067A0264">
            <w:pPr>
              <w:rPr>
                <w:rFonts w:hint="eastAsia"/>
              </w:rPr>
            </w:pPr>
          </w:p>
          <w:p w14:paraId="231CEDC2">
            <w:pPr>
              <w:rPr>
                <w:rFonts w:hint="eastAsia"/>
              </w:rPr>
            </w:pPr>
          </w:p>
          <w:p w14:paraId="0BE0180A">
            <w:pPr>
              <w:rPr>
                <w:rFonts w:hint="eastAsia"/>
              </w:rPr>
            </w:pPr>
          </w:p>
          <w:p w14:paraId="2B6E006B">
            <w:pPr>
              <w:rPr>
                <w:rFonts w:hint="eastAsia"/>
              </w:rPr>
            </w:pPr>
          </w:p>
          <w:p w14:paraId="086D119B">
            <w:pPr>
              <w:rPr>
                <w:rFonts w:hint="eastAsia"/>
                <w:b/>
                <w:sz w:val="44"/>
              </w:rPr>
            </w:pPr>
          </w:p>
        </w:tc>
      </w:tr>
      <w:tr w14:paraId="5B3316CB"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7D1B6CD7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31E7E66D">
            <w:pPr>
              <w:rPr>
                <w:rFonts w:hint="eastAsia"/>
              </w:rPr>
            </w:pPr>
          </w:p>
          <w:p w14:paraId="58BF3EDA">
            <w:pPr>
              <w:rPr>
                <w:rFonts w:hint="eastAsia"/>
              </w:rPr>
            </w:pPr>
          </w:p>
          <w:p w14:paraId="224A4AD8">
            <w:pPr>
              <w:rPr>
                <w:rFonts w:hint="eastAsia"/>
              </w:rPr>
            </w:pPr>
          </w:p>
          <w:p w14:paraId="0027D185">
            <w:pPr>
              <w:rPr>
                <w:rFonts w:hint="eastAsia"/>
              </w:rPr>
            </w:pPr>
          </w:p>
          <w:p w14:paraId="505227E1">
            <w:pPr>
              <w:rPr>
                <w:rFonts w:hint="eastAsia"/>
              </w:rPr>
            </w:pPr>
          </w:p>
          <w:p w14:paraId="7F591E0B">
            <w:pPr>
              <w:rPr>
                <w:rFonts w:hint="eastAsia"/>
              </w:rPr>
            </w:pPr>
          </w:p>
          <w:p w14:paraId="2A4D88C3">
            <w:pPr>
              <w:rPr>
                <w:rFonts w:hint="eastAsia"/>
              </w:rPr>
            </w:pPr>
          </w:p>
          <w:p w14:paraId="7668DA2C">
            <w:pPr>
              <w:rPr>
                <w:rFonts w:hint="eastAsia"/>
              </w:rPr>
            </w:pPr>
          </w:p>
          <w:p w14:paraId="4D7E89C0">
            <w:pPr>
              <w:rPr>
                <w:rFonts w:hint="eastAsia"/>
              </w:rPr>
            </w:pPr>
          </w:p>
          <w:p w14:paraId="417CD49A">
            <w:pPr>
              <w:rPr>
                <w:rFonts w:hint="eastAsia"/>
              </w:rPr>
            </w:pPr>
          </w:p>
          <w:p w14:paraId="797542DB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7C48E77A">
            <w:pPr>
              <w:rPr>
                <w:rFonts w:hint="eastAsia"/>
              </w:rPr>
            </w:pPr>
          </w:p>
          <w:p w14:paraId="0481DAC1">
            <w:pPr>
              <w:rPr>
                <w:rFonts w:hint="eastAsia"/>
              </w:rPr>
            </w:pPr>
          </w:p>
          <w:p w14:paraId="2A0DF833"/>
          <w:p w14:paraId="2AD9C3A4"/>
          <w:p w14:paraId="5FD7820D"/>
          <w:p w14:paraId="045F9B9B"/>
          <w:p w14:paraId="46CA5B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32AEDE7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17A0295A"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424972C3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333E3206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11960988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FEE61E"/>
    <w:multiLevelType w:val="singleLevel"/>
    <w:tmpl w:val="A4FEE6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9F95E6E"/>
    <w:multiLevelType w:val="singleLevel"/>
    <w:tmpl w:val="B9F95E6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F5E4025"/>
    <w:multiLevelType w:val="singleLevel"/>
    <w:tmpl w:val="BF5E402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FE64CC1"/>
    <w:multiLevelType w:val="singleLevel"/>
    <w:tmpl w:val="BFE64CC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EF970BB"/>
    <w:multiLevelType w:val="singleLevel"/>
    <w:tmpl w:val="DEF970B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5FA635F"/>
    <w:multiLevelType w:val="singleLevel"/>
    <w:tmpl w:val="E5FA635F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E7FAE698"/>
    <w:multiLevelType w:val="singleLevel"/>
    <w:tmpl w:val="E7FAE698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BBC62E0"/>
    <w:multiLevelType w:val="singleLevel"/>
    <w:tmpl w:val="EBBC62E0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EFEEC2BB"/>
    <w:multiLevelType w:val="singleLevel"/>
    <w:tmpl w:val="EFEEC2BB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4DF8B39"/>
    <w:multiLevelType w:val="singleLevel"/>
    <w:tmpl w:val="F4DF8B39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F5EBA9FD"/>
    <w:multiLevelType w:val="singleLevel"/>
    <w:tmpl w:val="F5EBA9FD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FB7E92CB"/>
    <w:multiLevelType w:val="singleLevel"/>
    <w:tmpl w:val="FB7E92CB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FCEE35FE"/>
    <w:multiLevelType w:val="singleLevel"/>
    <w:tmpl w:val="FCEE35FE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FE7E4C6C"/>
    <w:multiLevelType w:val="singleLevel"/>
    <w:tmpl w:val="FE7E4C6C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FFC738E3"/>
    <w:multiLevelType w:val="singleLevel"/>
    <w:tmpl w:val="FFC738E3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FFE60988"/>
    <w:multiLevelType w:val="singleLevel"/>
    <w:tmpl w:val="FFE60988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69DF3C97"/>
    <w:multiLevelType w:val="singleLevel"/>
    <w:tmpl w:val="69DF3C97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7DF95BD"/>
    <w:multiLevelType w:val="multilevel"/>
    <w:tmpl w:val="77DF95B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8">
    <w:nsid w:val="7AF78C0F"/>
    <w:multiLevelType w:val="singleLevel"/>
    <w:tmpl w:val="7AF78C0F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7F5F9E10"/>
    <w:multiLevelType w:val="multilevel"/>
    <w:tmpl w:val="7F5F9E1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0">
    <w:nsid w:val="7FFEF6BC"/>
    <w:multiLevelType w:val="singleLevel"/>
    <w:tmpl w:val="7FFEF6B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9"/>
  </w:num>
  <w:num w:numId="2">
    <w:abstractNumId w:val="7"/>
  </w:num>
  <w:num w:numId="3">
    <w:abstractNumId w:val="17"/>
  </w:num>
  <w:num w:numId="4">
    <w:abstractNumId w:val="5"/>
  </w:num>
  <w:num w:numId="5">
    <w:abstractNumId w:val="10"/>
  </w:num>
  <w:num w:numId="6">
    <w:abstractNumId w:val="2"/>
  </w:num>
  <w:num w:numId="7">
    <w:abstractNumId w:val="13"/>
  </w:num>
  <w:num w:numId="8">
    <w:abstractNumId w:val="6"/>
  </w:num>
  <w:num w:numId="9">
    <w:abstractNumId w:val="1"/>
  </w:num>
  <w:num w:numId="10">
    <w:abstractNumId w:val="12"/>
  </w:num>
  <w:num w:numId="11">
    <w:abstractNumId w:val="15"/>
  </w:num>
  <w:num w:numId="12">
    <w:abstractNumId w:val="16"/>
  </w:num>
  <w:num w:numId="13">
    <w:abstractNumId w:val="3"/>
  </w:num>
  <w:num w:numId="14">
    <w:abstractNumId w:val="14"/>
  </w:num>
  <w:num w:numId="15">
    <w:abstractNumId w:val="18"/>
  </w:num>
  <w:num w:numId="16">
    <w:abstractNumId w:val="0"/>
  </w:num>
  <w:num w:numId="17">
    <w:abstractNumId w:val="8"/>
  </w:num>
  <w:num w:numId="18">
    <w:abstractNumId w:val="4"/>
  </w:num>
  <w:num w:numId="19">
    <w:abstractNumId w:val="9"/>
  </w:num>
  <w:num w:numId="20">
    <w:abstractNumId w:val="11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2AC75900"/>
    <w:rsid w:val="3FFBDD3E"/>
    <w:rsid w:val="5FFD1384"/>
    <w:rsid w:val="637FA883"/>
    <w:rsid w:val="692C70C3"/>
    <w:rsid w:val="799FC6C2"/>
    <w:rsid w:val="7BFFE4E5"/>
    <w:rsid w:val="7F6F1A3A"/>
    <w:rsid w:val="BF3FCA0F"/>
    <w:rsid w:val="BF9B94BB"/>
    <w:rsid w:val="BFBC1C30"/>
    <w:rsid w:val="F7FF774F"/>
    <w:rsid w:val="FBEE41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character" w:customStyle="1" w:styleId="10">
    <w:name w:val="页眉 字符"/>
    <w:link w:val="3"/>
    <w:uiPriority w:val="0"/>
    <w:rPr>
      <w:kern w:val="2"/>
      <w:sz w:val="18"/>
      <w:szCs w:val="18"/>
    </w:rPr>
  </w:style>
  <w:style w:type="character" w:customStyle="1" w:styleId="11">
    <w:name w:val="页脚 字符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7402</Words>
  <Characters>13496</Characters>
  <Lines>90</Lines>
  <Paragraphs>78</Paragraphs>
  <TotalTime>1</TotalTime>
  <ScaleCrop>false</ScaleCrop>
  <LinksUpToDate>false</LinksUpToDate>
  <CharactersWithSpaces>15429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2006-03-31T18:02:00Z</dcterms:created>
  <dc:creator>d</dc:creator>
  <cp:lastModifiedBy>WPS_1647091957</cp:lastModifiedBy>
  <cp:lastPrinted>2006-09-04T22:46:00Z</cp:lastPrinted>
  <dcterms:modified xsi:type="dcterms:W3CDTF">2026-05-28T21:00:32Z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F2DECAC897A03A09C3D90E6A2D6A724D_43</vt:lpwstr>
  </property>
</Properties>
</file>