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sz w:val="26"/>
        </w:rPr>
        <w:t>A1 — CÂU HỎI NGHIÊN CỨU &amp; PICO</w:t>
      </w:r>
    </w:p>
    <w:p>
      <w:r>
        <w:rPr>
          <w:rFonts w:ascii="Times New Roman" w:hAnsi="Times New Roman" w:eastAsia="Times New Roman"/>
          <w:sz w:val="26"/>
        </w:rPr>
        <w:t>Đề tài: hai-long-benh-nhan-C1a-BVQY175  |  [BẢN NHÁP TỰ ĐỘNG]</w:t>
      </w:r>
    </w:p>
    <w:p>
      <w:r>
        <w:rPr>
          <w:rFonts w:ascii="Times New Roman" w:hAnsi="Times New Roman" w:eastAsia="Times New Roman"/>
          <w:sz w:val="26"/>
        </w:rPr>
        <w:t>Ngày tạo: 2026-10-17 10:31</w:t>
      </w:r>
    </w:p>
    <w:p>
      <w:r>
        <w:rPr>
          <w:rFonts w:ascii="Times New Roman" w:hAnsi="Times New Roman" w:eastAsia="Times New Roman"/>
          <w:sz w:val="26"/>
        </w:rPr>
        <w:t>Cần bác sĩ kiểm chứng.</w:t>
      </w:r>
    </w:p>
    <w:p>
      <w:r>
        <w:rPr>
          <w:rFonts w:ascii="Times New Roman" w:hAnsi="Times New Roman" w:eastAsia="Times New Roman"/>
          <w:sz w:val="26"/>
        </w:rPr>
        <w:br w:type="page"/>
      </w:r>
    </w:p>
    <w:p>
      <w:pPr>
        <w:pStyle w:val="Heading1"/>
      </w:pPr>
      <w:r>
        <w:rPr>
          <w:rFonts w:ascii="Times New Roman" w:hAnsi="Times New Roman" w:eastAsia="Times New Roman"/>
          <w:sz w:val="26"/>
        </w:rPr>
        <w:t>A1 — CÂU HỎI NGHIÊN CỨU &amp; PICO | hai-long-benh-nhan-C1a-BVQY175</w:t>
      </w:r>
    </w:p>
    <w:p>
      <w:r>
        <w:rPr>
          <w:rFonts w:ascii="Times New Roman" w:hAnsi="Times New Roman" w:eastAsia="Times New Roman"/>
          <w:sz w:val="26"/>
        </w:rPr>
        <w:t>&gt; Tạo tự động: 2026-10-17 10:30 | Truy vấn PubMed thật</w:t>
      </w:r>
    </w:p>
    <w:p>
      <w:r>
        <w:rPr>
          <w:rFonts w:ascii="Times New Roman" w:hAnsi="Times New Roman" w:eastAsia="Times New Roman"/>
          <w:sz w:val="26"/>
        </w:rPr>
        <w:t>&gt; **Hệ KHÔNG suy ra PICO.** Mọi ô P/I/C/O bên dưới là chỗ TRỐNG — bác sĩ phải tự viết.</w:t>
      </w:r>
    </w:p>
    <w:p>
      <w:r>
        <w:rPr>
          <w:rFonts w:ascii="Times New Roman" w:hAnsi="Times New Roman" w:eastAsia="Times New Roman"/>
          <w:sz w:val="26"/>
        </w:rPr>
        <w:t>&gt; Thứ G0 làm được là dựng NỀN BẰNG CHỨNG (PHẦN 3) và chỉ ra khoảng trống (PHẦN 4) để bác sĩ</w:t>
      </w:r>
    </w:p>
    <w:p>
      <w:r>
        <w:rPr>
          <w:rFonts w:ascii="Times New Roman" w:hAnsi="Times New Roman" w:eastAsia="Times New Roman"/>
          <w:sz w:val="26"/>
        </w:rPr>
        <w:t>&gt; viết PICO có căn cứ. (Câu cũ ở dòng này ghi "xác nhận hoặc chỉnh PICO, không điền</w:t>
      </w:r>
    </w:p>
    <w:p>
      <w:r>
        <w:rPr>
          <w:rFonts w:ascii="Times New Roman" w:hAnsi="Times New Roman" w:eastAsia="Times New Roman"/>
          <w:sz w:val="26"/>
        </w:rPr>
        <w:t>&gt; lại từ đầu" — đã bỏ 2026-07-28 vì mô tả sai việc hệ thật sự làm.)</w:t>
      </w:r>
    </w:p>
    <w:p>
      <w:r>
        <w:rPr>
          <w:rFonts w:ascii="Times New Roman" w:hAnsi="Times New Roman" w:eastAsia="Times New Roman"/>
          <w:sz w:val="26"/>
        </w:rPr>
        <w:t>&gt;</w:t>
      </w:r>
    </w:p>
    <w:p>
      <w:r>
        <w:rPr>
          <w:rFonts w:ascii="Times New Roman" w:hAnsi="Times New Roman" w:eastAsia="Times New Roman"/>
          <w:sz w:val="26"/>
        </w:rPr>
        <w:t xml:space="preserve">&gt; [Lưu ý] **NƠI CHỐT chính thức KHÔNG phải file này** mà là `study_meta.json đến </w:t>
      </w:r>
    </w:p>
    <w:p>
      <w:r>
        <w:rPr>
          <w:rFonts w:ascii="Times New Roman" w:hAnsi="Times New Roman" w:eastAsia="Times New Roman"/>
          <w:sz w:val="26"/>
        </w:rPr>
        <w:t>&gt; gate_params.G0` (file .md này bị GHI ĐÈ mỗi lần chạy lại G0). Sau khi điền, chạy:</w:t>
      </w:r>
    </w:p>
    <w:p>
      <w:r>
        <w:rPr>
          <w:rFonts w:ascii="Times New Roman" w:hAnsi="Times New Roman" w:eastAsia="Times New Roman"/>
          <w:sz w:val="26"/>
        </w:rPr>
        <w:t>&gt; `python tools/g0_quality_gate.py --study hai-long-benh-nhan-C1a-BVQY175`</w:t>
      </w:r>
    </w:p>
    <w:p>
      <w:r>
        <w:rPr>
          <w:rFonts w:ascii="Times New Roman" w:hAnsi="Times New Roman" w:eastAsia="Times New Roman"/>
          <w:sz w:val="26"/>
        </w:rPr>
        <w:t>&gt; Cần bác sĩ kiểm chứng.</w:t>
      </w:r>
    </w:p>
    <w:p>
      <w:pPr>
        <w:pStyle w:val="Heading2"/>
      </w:pPr>
      <w:r>
        <w:rPr>
          <w:rFonts w:ascii="Times New Roman" w:hAnsi="Times New Roman" w:eastAsia="Times New Roman"/>
          <w:sz w:val="26"/>
        </w:rPr>
        <w:t>PHẦN 1 — PICO / PECO (khung trống — bác sĩ tự viết)</w:t>
      </w:r>
    </w:p>
    <w:p>
      <w:r>
        <w:rPr>
          <w:rFonts w:ascii="Times New Roman" w:hAnsi="Times New Roman" w:eastAsia="Times New Roman"/>
          <w:sz w:val="26"/>
        </w:rPr>
        <w:t>**Topic đề tài:** Sự hài lòng của bệnh nhân trong hoạt động khám chữa bệnh tại Khoa Khám bệnh theo yêu cầu, bệnh viện quân y tuyến cuối</w:t>
      </w:r>
    </w:p>
    <w:p>
      <w:r>
        <w:rPr>
          <w:rFonts w:ascii="Times New Roman" w:hAnsi="Times New Roman" w:eastAsia="Times New Roman"/>
          <w:sz w:val="26"/>
        </w:rPr>
        <w:t>**Truy vấn PubMed:** `("Patient Satisfaction"[Mesh] OR satisf*[tiab] OR "patient experience"[tiab]) AND ("Outpatients"[Mesh] OR "Ambulatory Care"[Mesh] OR outpatient*[tiab] OR ambulatory[tiab]) AND ("Vietnam"[Mesh] OR vietnam*[tiab] OR "viet nam"[tiab])`</w:t>
      </w:r>
    </w:p>
    <w:p>
      <w:r>
        <w:rPr>
          <w:rFonts w:ascii="Times New Roman" w:hAnsi="Times New Roman" w:eastAsia="Times New Roman"/>
          <w:sz w:val="26"/>
        </w:rPr>
        <w:t>------------------------------------------------------------</w:t>
      </w:r>
    </w:p>
    <w:p>
      <w:r>
        <w:rPr>
          <w:rFonts w:ascii="Times New Roman" w:hAnsi="Times New Roman" w:eastAsia="Times New Roman"/>
          <w:sz w:val="26"/>
        </w:rPr>
        <w:t>CÂU HỎI NGHIÊN CỨU (dự thảo — bác sĩ điều chỉnh):</w:t>
      </w:r>
    </w:p>
    <w:p>
      <w:r>
        <w:rPr>
          <w:rFonts w:ascii="Times New Roman" w:hAnsi="Times New Roman" w:eastAsia="Times New Roman"/>
          <w:sz w:val="26"/>
        </w:rPr>
        <w:t>"Ở [P — điền], [I/E — điền] có liên quan đến / dẫn đến</w:t>
      </w:r>
    </w:p>
    <w:p>
      <w:r>
        <w:rPr>
          <w:rFonts w:ascii="Times New Roman" w:hAnsi="Times New Roman" w:eastAsia="Times New Roman"/>
          <w:sz w:val="26"/>
        </w:rPr>
        <w:t xml:space="preserve"> [C — điền] về [O — điền] không?"</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sz w:val="26"/>
        </w:rPr>
        <w:t xml:space="preserve">  P — POPULATION (Dân số/Bệnh nhân)</w:t>
      </w:r>
    </w:p>
    <w:p>
      <w:r>
        <w:rPr>
          <w:rFonts w:ascii="Times New Roman" w:hAnsi="Times New Roman" w:eastAsia="Times New Roman"/>
          <w:color w:val="CC4400"/>
          <w:sz w:val="26"/>
        </w:rPr>
        <w:t xml:space="preserve">  Đặc điểm: [CẦN BÁC SĨ VIẾT — hệ KHÔNG suy từ topic]</w:t>
      </w:r>
    </w:p>
    <w:p>
      <w:r>
        <w:rPr>
          <w:rFonts w:ascii="Times New Roman" w:hAnsi="Times New Roman" w:eastAsia="Times New Roman"/>
          <w:color w:val="CC4400"/>
          <w:sz w:val="26"/>
        </w:rPr>
        <w:t xml:space="preserve">  Tiêu chí chọn: [CẦN BÁC SĨ XÁC NHẬN]</w:t>
      </w:r>
    </w:p>
    <w:p>
      <w:r>
        <w:rPr>
          <w:rFonts w:ascii="Times New Roman" w:hAnsi="Times New Roman" w:eastAsia="Times New Roman"/>
          <w:color w:val="CC4400"/>
          <w:sz w:val="26"/>
        </w:rPr>
        <w:t xml:space="preserve">  Tiêu chí loại: [CẦN BÁC SĨ XÁC NHẬN]</w:t>
      </w:r>
    </w:p>
    <w:p>
      <w:r>
        <w:rPr>
          <w:rFonts w:ascii="Times New Roman" w:hAnsi="Times New Roman" w:eastAsia="Times New Roman"/>
          <w:sz w:val="26"/>
        </w:rPr>
        <w:t xml:space="preserve">  Bối cảnh: Ngoại trú / Nội trú / Cộng đồng</w:t>
      </w:r>
    </w:p>
    <w:p>
      <w:r>
        <w:rPr>
          <w:rFonts w:ascii="Times New Roman" w:hAnsi="Times New Roman" w:eastAsia="Times New Roman"/>
          <w:sz w:val="26"/>
        </w:rPr>
        <w:t>------------------------------------------------------------</w:t>
      </w:r>
    </w:p>
    <w:p>
      <w:r>
        <w:rPr>
          <w:rFonts w:ascii="Times New Roman" w:hAnsi="Times New Roman" w:eastAsia="Times New Roman"/>
          <w:sz w:val="26"/>
        </w:rPr>
        <w:t xml:space="preserve">  I — INTERVENTION / E — EXPOSURE</w:t>
      </w:r>
    </w:p>
    <w:p>
      <w:r>
        <w:rPr>
          <w:rFonts w:ascii="Times New Roman" w:hAnsi="Times New Roman" w:eastAsia="Times New Roman"/>
          <w:color w:val="CC4400"/>
          <w:sz w:val="26"/>
        </w:rPr>
        <w:t xml:space="preserve">  Can thiệp/Phơi nhiễm: [CẦN BÁC SĨ VIẾT]</w:t>
      </w:r>
    </w:p>
    <w:p>
      <w:r>
        <w:rPr>
          <w:rFonts w:ascii="Times New Roman" w:hAnsi="Times New Roman" w:eastAsia="Times New Roman"/>
          <w:color w:val="CC4400"/>
          <w:sz w:val="26"/>
        </w:rPr>
        <w:t xml:space="preserve">  Liều/thời gian: [CẦN BÁC SĨ XÁC NHẬN]</w:t>
      </w:r>
    </w:p>
    <w:p>
      <w:r>
        <w:rPr>
          <w:rFonts w:ascii="Times New Roman" w:hAnsi="Times New Roman" w:eastAsia="Times New Roman"/>
          <w:sz w:val="26"/>
        </w:rPr>
        <w:t>------------------------------------------------------------</w:t>
      </w:r>
    </w:p>
    <w:p>
      <w:r>
        <w:rPr>
          <w:rFonts w:ascii="Times New Roman" w:hAnsi="Times New Roman" w:eastAsia="Times New Roman"/>
          <w:sz w:val="26"/>
        </w:rPr>
        <w:t xml:space="preserve">  C — COMPARISON (So sánh)</w:t>
      </w:r>
    </w:p>
    <w:p>
      <w:r>
        <w:rPr>
          <w:rFonts w:ascii="Times New Roman" w:hAnsi="Times New Roman" w:eastAsia="Times New Roman"/>
          <w:sz w:val="26"/>
        </w:rPr>
        <w:t xml:space="preserve">  Từ evidence tìm được: [xem §3 bên dưới]</w:t>
      </w:r>
    </w:p>
    <w:p>
      <w:r>
        <w:rPr>
          <w:rFonts w:ascii="Times New Roman" w:hAnsi="Times New Roman" w:eastAsia="Times New Roman"/>
          <w:color w:val="CC4400"/>
          <w:sz w:val="26"/>
        </w:rPr>
        <w:t xml:space="preserve">  [CẦN BÁC SĨ XÁC NHẬN]</w:t>
      </w:r>
    </w:p>
    <w:p>
      <w:r>
        <w:rPr>
          <w:rFonts w:ascii="Times New Roman" w:hAnsi="Times New Roman" w:eastAsia="Times New Roman"/>
          <w:sz w:val="26"/>
        </w:rPr>
        <w:t>------------------------------------------------------------</w:t>
      </w:r>
    </w:p>
    <w:p>
      <w:r>
        <w:rPr>
          <w:rFonts w:ascii="Times New Roman" w:hAnsi="Times New Roman" w:eastAsia="Times New Roman"/>
          <w:sz w:val="26"/>
        </w:rPr>
        <w:t xml:space="preserve">  O — OUTCOMES (Kết cục)</w:t>
      </w:r>
    </w:p>
    <w:p>
      <w:r>
        <w:rPr>
          <w:rFonts w:ascii="Times New Roman" w:hAnsi="Times New Roman" w:eastAsia="Times New Roman"/>
          <w:sz w:val="26"/>
        </w:rPr>
        <w:t xml:space="preserve">  Kết cục CHÍNH — CHỈ ĐƯỢC 1:</w:t>
      </w:r>
    </w:p>
    <w:p>
      <w:r>
        <w:rPr>
          <w:rFonts w:ascii="Times New Roman" w:hAnsi="Times New Roman" w:eastAsia="Times New Roman"/>
          <w:color w:val="CC4400"/>
          <w:sz w:val="26"/>
        </w:rPr>
        <w:t xml:space="preserve">  Tên kết cục: [CẦN BÁC SĨ ẤN ĐỊNH]</w:t>
      </w:r>
    </w:p>
    <w:p>
      <w:r>
        <w:rPr>
          <w:rFonts w:ascii="Times New Roman" w:hAnsi="Times New Roman" w:eastAsia="Times New Roman"/>
          <w:color w:val="CC4400"/>
          <w:sz w:val="26"/>
        </w:rPr>
        <w:t xml:space="preserve">  Định nghĩa/công cụ đo: [CẦN BÁC SĨ ẤN ĐỊNH]</w:t>
      </w:r>
    </w:p>
    <w:p>
      <w:r>
        <w:rPr>
          <w:rFonts w:ascii="Times New Roman" w:hAnsi="Times New Roman" w:eastAsia="Times New Roman"/>
          <w:color w:val="CC4400"/>
          <w:sz w:val="26"/>
        </w:rPr>
        <w:t xml:space="preserve">  Đơn vị/thang đo: [CẦN BÁC SĨ ẤN ĐỊNH]</w:t>
      </w:r>
    </w:p>
    <w:p>
      <w:r>
        <w:rPr>
          <w:rFonts w:ascii="Times New Roman" w:hAnsi="Times New Roman" w:eastAsia="Times New Roman"/>
          <w:color w:val="CC4400"/>
          <w:sz w:val="26"/>
        </w:rPr>
        <w:t xml:space="preserve">  Thời điểm đo: [CẦN BÁC SĨ ẤN ĐỊNH]</w:t>
      </w:r>
    </w:p>
    <w:p>
      <w:r>
        <w:rPr>
          <w:rFonts w:ascii="Times New Roman" w:hAnsi="Times New Roman" w:eastAsia="Times New Roman"/>
          <w:color w:val="CC4400"/>
          <w:sz w:val="26"/>
        </w:rPr>
        <w:t xml:space="preserve">  Kết cục PHỤ 1: [CẦN BÁC SĨ ẤN ĐỊNH]</w:t>
      </w:r>
    </w:p>
    <w:p>
      <w:r>
        <w:rPr>
          <w:rFonts w:ascii="Times New Roman" w:hAnsi="Times New Roman" w:eastAsia="Times New Roman"/>
          <w:color w:val="CC4400"/>
          <w:sz w:val="26"/>
        </w:rPr>
        <w:t xml:space="preserve">  Kết cục PHỤ 2: [CẦN BÁC SĨ ẤN ĐỊNH]</w:t>
      </w:r>
    </w:p>
    <w:p>
      <w:r>
        <w:rPr>
          <w:rFonts w:ascii="Times New Roman" w:hAnsi="Times New Roman" w:eastAsia="Times New Roman"/>
          <w:sz w:val="26"/>
        </w:rPr>
        <w:t xml:space="preserve">  Căn cứ chọn kết cục: PMIDs bên dưới</w:t>
      </w:r>
    </w:p>
    <w:p>
      <w:r>
        <w:rPr>
          <w:rFonts w:ascii="Times New Roman" w:hAnsi="Times New Roman" w:eastAsia="Times New Roman"/>
          <w:sz w:val="26"/>
        </w:rPr>
        <w:t>------------------------------------------------------------</w:t>
      </w:r>
    </w:p>
    <w:p>
      <w:r>
        <w:rPr>
          <w:rFonts w:ascii="Times New Roman" w:hAnsi="Times New Roman" w:eastAsia="Times New Roman"/>
          <w:sz w:val="26"/>
        </w:rPr>
        <w:t>&gt; Ba dòng "định nghĩa · đơn vị · thời điểm" của kết cục chính là bắt buộc: cổng G1</w:t>
      </w:r>
    </w:p>
    <w:p>
      <w:r>
        <w:rPr>
          <w:rFonts w:ascii="Times New Roman" w:hAnsi="Times New Roman" w:eastAsia="Times New Roman"/>
          <w:sz w:val="26"/>
        </w:rPr>
        <w:t>&gt; sẽ CHẶN nếu thiếu, và cỡ mẫu ở G3 không tính được nếu không biết thang đo.</w:t>
      </w:r>
    </w:p>
    <w:p>
      <w:r>
        <w:rPr>
          <w:rFonts w:ascii="Times New Roman" w:hAnsi="Times New Roman" w:eastAsia="Times New Roman"/>
          <w:sz w:val="26"/>
        </w:rPr>
        <w:t>**Loại câu hỏi:** [ ] Điều trị  [ ] Chẩn đoán  [ ] Tiên lượng  [ ] Tác hại  [ ] Mô tả</w:t>
      </w:r>
    </w:p>
    <w:p>
      <w:r>
        <w:rPr>
          <w:rFonts w:ascii="Times New Roman" w:hAnsi="Times New Roman" w:eastAsia="Times New Roman"/>
          <w:sz w:val="26"/>
        </w:rPr>
        <w:t>**Loại kiểm định:** [ ] Superiority  [ ] Non-inferiority  [ ] Equivalence  [ ] Mô tả</w:t>
      </w:r>
    </w:p>
    <w:p>
      <w:r>
        <w:rPr>
          <w:rFonts w:ascii="Times New Roman" w:hAnsi="Times New Roman" w:eastAsia="Times New Roman"/>
          <w:sz w:val="26"/>
        </w:rPr>
        <w:t>&gt; Ô tick ở trên chỉ để bác sĩ suy nghĩ. Giá trị được HỆ ĐỌC nằm ở</w:t>
      </w:r>
    </w:p>
    <w:p>
      <w:r>
        <w:rPr>
          <w:rFonts w:ascii="Times New Roman" w:hAnsi="Times New Roman" w:eastAsia="Times New Roman"/>
          <w:sz w:val="26"/>
        </w:rPr>
        <w:t>&gt; `study_meta.json đến gate_params.G0.question_type` và `.test_type` — ô tick trong</w:t>
      </w:r>
    </w:p>
    <w:p>
      <w:r>
        <w:rPr>
          <w:rFonts w:ascii="Times New Roman" w:hAnsi="Times New Roman" w:eastAsia="Times New Roman"/>
          <w:sz w:val="26"/>
        </w:rPr>
        <w:t>&gt; file .md này không có mã nào đọc lại (đã kiểm 2026-07-28).</w:t>
      </w:r>
    </w:p>
    <w:p>
      <w:pPr>
        <w:pStyle w:val="Heading2"/>
      </w:pPr>
      <w:r>
        <w:rPr>
          <w:rFonts w:ascii="Times New Roman" w:hAnsi="Times New Roman" w:eastAsia="Times New Roman"/>
          <w:sz w:val="26"/>
        </w:rPr>
        <w:t>PHẦN 1b — GIẢ THUYẾT (THÀNH PHẦN 3 của doctrine — trước đây THIẾU HẲN)</w:t>
      </w:r>
    </w:p>
    <w:p>
      <w:r>
        <w:rPr>
          <w:rFonts w:ascii="Times New Roman" w:hAnsi="Times New Roman" w:eastAsia="Times New Roman"/>
          <w:sz w:val="26"/>
        </w:rPr>
        <w:t>------------------------------------------------------------</w:t>
      </w:r>
    </w:p>
    <w:p>
      <w:r>
        <w:rPr>
          <w:rFonts w:ascii="Times New Roman" w:hAnsi="Times New Roman" w:eastAsia="Times New Roman"/>
          <w:color w:val="CC4400"/>
          <w:sz w:val="26"/>
        </w:rPr>
        <w:t xml:space="preserve">  H0 (giả thuyết vô hiệu): [CẦN BÁC SĨ ẤN ĐỊNH]</w:t>
      </w:r>
    </w:p>
    <w:p>
      <w:r>
        <w:rPr>
          <w:rFonts w:ascii="Times New Roman" w:hAnsi="Times New Roman" w:eastAsia="Times New Roman"/>
          <w:color w:val="CC4400"/>
          <w:sz w:val="26"/>
        </w:rPr>
        <w:t xml:space="preserve">  H1 (giả thuyết nghiên cứu): [CẦN BÁC SĨ ẤN ĐỊNH]</w:t>
      </w:r>
    </w:p>
    <w:p>
      <w:r>
        <w:rPr>
          <w:rFonts w:ascii="Times New Roman" w:hAnsi="Times New Roman" w:eastAsia="Times New Roman"/>
          <w:sz w:val="26"/>
        </w:rPr>
        <w:t xml:space="preserve">  Chiều kỳ vọng: [ ] tăng [ ] giảm [ ] liên quan dương [ ] âm</w:t>
      </w:r>
    </w:p>
    <w:p>
      <w:r>
        <w:rPr>
          <w:rFonts w:ascii="Times New Roman" w:hAnsi="Times New Roman" w:eastAsia="Times New Roman"/>
          <w:color w:val="CC4400"/>
          <w:sz w:val="26"/>
        </w:rPr>
        <w:t xml:space="preserve">  Căn cứ chiều kỳ vọng: PMID/DOI ___ hoặc [CẦN KIỂM CHỨNG]</w:t>
      </w:r>
    </w:p>
    <w:p>
      <w:r>
        <w:rPr>
          <w:rFonts w:ascii="Times New Roman" w:hAnsi="Times New Roman" w:eastAsia="Times New Roman"/>
          <w:sz w:val="26"/>
        </w:rPr>
        <w:t xml:space="preserve">  Nghiên cứu MÔ TẢ thuần: [ ] đúng đến không cần H0/H1</w:t>
      </w:r>
    </w:p>
    <w:p>
      <w:r>
        <w:rPr>
          <w:rFonts w:ascii="Times New Roman" w:hAnsi="Times New Roman" w:eastAsia="Times New Roman"/>
          <w:sz w:val="26"/>
        </w:rPr>
        <w:t>------------------------------------------------------------</w:t>
      </w:r>
    </w:p>
    <w:p>
      <w:r>
        <w:rPr>
          <w:rFonts w:ascii="Times New Roman" w:hAnsi="Times New Roman" w:eastAsia="Times New Roman"/>
          <w:sz w:val="26"/>
        </w:rPr>
        <w:t>&gt; Điền vào `gate_params.G0.hypothesis_h0/hypothesis_h1/expected_direction`.</w:t>
      </w:r>
    </w:p>
    <w:p>
      <w:r>
        <w:rPr>
          <w:rFonts w:ascii="Times New Roman" w:hAnsi="Times New Roman" w:eastAsia="Times New Roman"/>
          <w:sz w:val="26"/>
        </w:rPr>
        <w:t>&gt; Không có giả thuyết định trước thì mọi kiểm định ở G6 đều là thăm dò.</w:t>
      </w:r>
    </w:p>
    <w:p>
      <w:pPr>
        <w:pStyle w:val="Heading2"/>
      </w:pPr>
      <w:r>
        <w:rPr>
          <w:rFonts w:ascii="Times New Roman" w:hAnsi="Times New Roman" w:eastAsia="Times New Roman"/>
          <w:sz w:val="26"/>
        </w:rPr>
        <w:t>PHẦN 2 — KIỂM FINER (tự động + bác sĩ hoàn thiện)</w:t>
      </w:r>
    </w:p>
    <w:p>
      <w:r>
        <w:rPr>
          <w:rFonts w:ascii="Times New Roman" w:hAnsi="Times New Roman" w:eastAsia="Times New Roman"/>
          <w:sz w:val="26"/>
        </w:rPr>
        <w:t>------------------------------------------------------------</w:t>
      </w:r>
    </w:p>
    <w:p>
      <w:r>
        <w:rPr>
          <w:rFonts w:ascii="Times New Roman" w:hAnsi="Times New Roman" w:eastAsia="Times New Roman"/>
          <w:color w:val="CC4400"/>
          <w:sz w:val="26"/>
        </w:rPr>
        <w:t xml:space="preserve">  F — FEASIBLE (Khả thi) [CẦN BÁC SĨ XÁC NHẬN]</w:t>
      </w:r>
    </w:p>
    <w:p>
      <w:r>
        <w:rPr>
          <w:rFonts w:ascii="Times New Roman" w:hAnsi="Times New Roman" w:eastAsia="Times New Roman"/>
          <w:color w:val="CC4400"/>
          <w:sz w:val="26"/>
        </w:rPr>
        <w:t xml:space="preserve">  Cỡ mẫu đủ trong thời gian dự kiến? [CẦN XÁC NHẬN]</w:t>
      </w:r>
    </w:p>
    <w:p>
      <w:r>
        <w:rPr>
          <w:rFonts w:ascii="Times New Roman" w:hAnsi="Times New Roman" w:eastAsia="Times New Roman"/>
          <w:color w:val="CC4400"/>
          <w:sz w:val="26"/>
        </w:rPr>
        <w:t xml:space="preserve">  Nguồn lực đủ? [CẦN XÁC NHẬN]</w:t>
      </w:r>
    </w:p>
    <w:p>
      <w:r>
        <w:rPr>
          <w:rFonts w:ascii="Times New Roman" w:hAnsi="Times New Roman" w:eastAsia="Times New Roman"/>
          <w:color w:val="CC4400"/>
          <w:sz w:val="26"/>
        </w:rPr>
        <w:t xml:space="preserve">  Chuyên môn nhóm NC phù hợp? [CẦN XÁC NHẬN]</w:t>
      </w:r>
    </w:p>
    <w:p>
      <w:r>
        <w:rPr>
          <w:rFonts w:ascii="Times New Roman" w:hAnsi="Times New Roman" w:eastAsia="Times New Roman"/>
          <w:sz w:val="26"/>
        </w:rPr>
        <w:t>------------------------------------------------------------</w:t>
      </w:r>
    </w:p>
    <w:p>
      <w:r>
        <w:rPr>
          <w:rFonts w:ascii="Times New Roman" w:hAnsi="Times New Roman" w:eastAsia="Times New Roman"/>
          <w:sz w:val="26"/>
        </w:rPr>
        <w:t xml:space="preserve">  I — INTERESTING (Có giá trị khoa học)</w:t>
      </w:r>
    </w:p>
    <w:p>
      <w:r>
        <w:rPr>
          <w:rFonts w:ascii="Times New Roman" w:hAnsi="Times New Roman" w:eastAsia="Times New Roman"/>
          <w:sz w:val="26"/>
        </w:rPr>
        <w:t xml:space="preserve">  Evidence level hiện có: TRUNG BÌNH — có 1 SR/MA</w:t>
      </w:r>
    </w:p>
    <w:p>
      <w:r>
        <w:rPr>
          <w:rFonts w:ascii="Times New Roman" w:hAnsi="Times New Roman" w:eastAsia="Times New Roman"/>
          <w:sz w:val="26"/>
        </w:rPr>
        <w:t xml:space="preserve"> đến Có thể cập nhật SR/MA hiện có hoặc nghiên cứu quần thể cụ thể |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w:t>
      </w:r>
    </w:p>
    <w:p>
      <w:r>
        <w:rPr>
          <w:rFonts w:ascii="Times New Roman" w:hAnsi="Times New Roman" w:eastAsia="Times New Roman"/>
          <w:sz w:val="26"/>
        </w:rPr>
        <w:t xml:space="preserve">  N — NOVEL (Tính mới) — DỰA TRÊN PUBMED THẬT</w:t>
      </w:r>
    </w:p>
    <w:p>
      <w:r>
        <w:rPr>
          <w:rFonts w:ascii="Times New Roman" w:hAnsi="Times New Roman" w:eastAsia="Times New Roman"/>
          <w:sz w:val="26"/>
        </w:rPr>
        <w:t xml:space="preserve">  SR/MA: 1 | RCT: 1 | Guideline: 0 | Quan sát: 15</w:t>
      </w:r>
    </w:p>
    <w:p>
      <w:r>
        <w:rPr>
          <w:rFonts w:ascii="Times New Roman" w:hAnsi="Times New Roman" w:eastAsia="Times New Roman"/>
          <w:sz w:val="26"/>
        </w:rPr>
        <w:t xml:space="preserve">  (số hit THẬT từ PubMed)</w:t>
      </w:r>
    </w:p>
    <w:p>
      <w:r>
        <w:rPr>
          <w:rFonts w:ascii="Times New Roman" w:hAnsi="Times New Roman" w:eastAsia="Times New Roman"/>
          <w:sz w:val="26"/>
        </w:rPr>
        <w:t xml:space="preserve">  Năm công bố mới nhất trong các bài đã tải (mọi nhánh): 2025</w:t>
      </w:r>
    </w:p>
    <w:p>
      <w:r>
        <w:rPr>
          <w:rFonts w:ascii="Times New Roman" w:hAnsi="Times New Roman" w:eastAsia="Times New Roman"/>
          <w:sz w:val="26"/>
        </w:rPr>
        <w:t xml:space="preserve">  Khoảng trống:</w:t>
      </w:r>
    </w:p>
    <w:p>
      <w:r>
        <w:rPr>
          <w:rFonts w:ascii="Times New Roman" w:hAnsi="Times New Roman" w:eastAsia="Times New Roman"/>
          <w:sz w:val="26"/>
        </w:rPr>
        <w:t xml:space="preserve">  - 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r>
        <w:rPr>
          <w:rFonts w:ascii="Times New Roman" w:hAnsi="Times New Roman" w:eastAsia="Times New Roman"/>
          <w:sz w:val="26"/>
        </w:rPr>
        <w:t xml:space="preserve">  - Không có SR/MA, RCT hay guideline mới trong 5 năm gần đây (2021-2026) — nhánh này KHÔNG soi nghiên cứu quan sát</w:t>
      </w:r>
    </w:p>
    <w:p>
      <w:r>
        <w:rPr>
          <w:rFonts w:ascii="Times New Roman" w:hAnsi="Times New Roman" w:eastAsia="Times New Roman"/>
          <w:sz w:val="26"/>
        </w:rPr>
        <w:t xml:space="preserve">  - Có 3 nghiên cứu đang/sắp tuyển trên ClinicalTrials.gov — cần đối chiếu để tránh trùng lặp (xem §3.6)</w:t>
      </w:r>
    </w:p>
    <w:p>
      <w:r>
        <w:rPr>
          <w:rFonts w:ascii="Times New Roman" w:hAnsi="Times New Roman" w:eastAsia="Times New Roman"/>
          <w:sz w:val="26"/>
        </w:rPr>
        <w:t>------------------------------------------------------------</w:t>
      </w:r>
    </w:p>
    <w:p>
      <w:r>
        <w:rPr>
          <w:rFonts w:ascii="Times New Roman" w:hAnsi="Times New Roman" w:eastAsia="Times New Roman"/>
          <w:sz w:val="26"/>
        </w:rPr>
        <w:t>------------------------------------------------------------</w:t>
      </w:r>
    </w:p>
    <w:p>
      <w:r>
        <w:rPr>
          <w:rFonts w:ascii="Times New Roman" w:hAnsi="Times New Roman" w:eastAsia="Times New Roman"/>
          <w:color w:val="CC4400"/>
          <w:sz w:val="26"/>
        </w:rPr>
        <w:t xml:space="preserve">  E — ETHICAL (Đạo đức) [CẦN BÁC SĨ XÁC NHẬN]</w:t>
      </w:r>
    </w:p>
    <w:p>
      <w:r>
        <w:rPr>
          <w:rFonts w:ascii="Times New Roman" w:hAnsi="Times New Roman" w:eastAsia="Times New Roman"/>
          <w:sz w:val="26"/>
        </w:rPr>
        <w:t xml:space="preserve">  Rủi ro người tham gia: [ ] Tối thiểu  [ ] Nhỏ  [ ] Lớn</w:t>
      </w:r>
    </w:p>
    <w:p>
      <w:r>
        <w:rPr>
          <w:rFonts w:ascii="Times New Roman" w:hAnsi="Times New Roman" w:eastAsia="Times New Roman"/>
          <w:sz w:val="26"/>
        </w:rPr>
        <w:t xml:space="preserve">  Cần ICF: [ ] Có  [ ] Không</w:t>
      </w:r>
    </w:p>
    <w:p>
      <w:r>
        <w:rPr>
          <w:rFonts w:ascii="Times New Roman" w:hAnsi="Times New Roman" w:eastAsia="Times New Roman"/>
          <w:sz w:val="26"/>
        </w:rPr>
        <w:t xml:space="preserve">  Nhóm dễ tổn thương: [ ] Có (biện pháp: ___)  [ ] Không</w:t>
      </w:r>
    </w:p>
    <w:p>
      <w:r>
        <w:rPr>
          <w:rFonts w:ascii="Times New Roman" w:hAnsi="Times New Roman" w:eastAsia="Times New Roman"/>
          <w:sz w:val="26"/>
        </w:rPr>
        <w:t xml:space="preserve">  Cần đăng ký trước: [ ] Có (can thiệp)  [ ] Không</w:t>
      </w:r>
    </w:p>
    <w:p>
      <w:r>
        <w:rPr>
          <w:rFonts w:ascii="Times New Roman" w:hAnsi="Times New Roman" w:eastAsia="Times New Roman"/>
          <w:sz w:val="26"/>
        </w:rPr>
        <w:t>------------------------------------------------------------</w:t>
      </w:r>
    </w:p>
    <w:p>
      <w:r>
        <w:rPr>
          <w:rFonts w:ascii="Times New Roman" w:hAnsi="Times New Roman" w:eastAsia="Times New Roman"/>
          <w:sz w:val="26"/>
        </w:rPr>
        <w:t xml:space="preserve">  R — RELEVANT (Liên quan thực hành)</w:t>
      </w:r>
    </w:p>
    <w:p>
      <w:r>
        <w:rPr>
          <w:rFonts w:ascii="Times New Roman" w:hAnsi="Times New Roman" w:eastAsia="Times New Roman"/>
          <w:color w:val="CC4400"/>
          <w:sz w:val="26"/>
        </w:rPr>
        <w:t xml:space="preserve">  Ảnh hưởng thực hành lâm sàng: [CẦN BÁC SĨ XÁC NHẬN]</w:t>
      </w:r>
    </w:p>
    <w:p>
      <w:r>
        <w:rPr>
          <w:rFonts w:ascii="Times New Roman" w:hAnsi="Times New Roman" w:eastAsia="Times New Roman"/>
          <w:color w:val="CC4400"/>
          <w:sz w:val="26"/>
        </w:rPr>
        <w:t xml:space="preserve">  Phù hợp ưu tiên đơn vị/quốc gia: [CẦN XÁC NHẬN]</w:t>
      </w:r>
    </w:p>
    <w:p>
      <w:r>
        <w:rPr>
          <w:rFonts w:ascii="Times New Roman" w:hAnsi="Times New Roman" w:eastAsia="Times New Roman"/>
          <w:sz w:val="26"/>
        </w:rPr>
        <w:t>------------------------------------------------------------</w:t>
      </w:r>
    </w:p>
    <w:p>
      <w:r>
        <w:rPr>
          <w:rFonts w:ascii="Times New Roman" w:hAnsi="Times New Roman" w:eastAsia="Times New Roman"/>
          <w:sz w:val="26"/>
        </w:rPr>
        <w:t>Đánh giá FINER: [ ] ĐẠT  [ ] CẦN SỬA [điểm: ___]  [ ] KHÔNG KHẢ THI</w:t>
      </w:r>
    </w:p>
    <w:p>
      <w:r>
        <w:rPr>
          <w:rFonts w:ascii="Times New Roman" w:hAnsi="Times New Roman" w:eastAsia="Times New Roman"/>
          <w:sz w:val="26"/>
        </w:rPr>
        <w:t>&gt; Nơi hệ ĐỌC: `gate_params.G0.finer_feasible/_interesting/_novel/_ethical/_relevant` — MỖI khoá một câu</w:t>
      </w:r>
    </w:p>
    <w:p>
      <w:r>
        <w:rPr>
          <w:rFonts w:ascii="Times New Roman" w:hAnsi="Times New Roman" w:eastAsia="Times New Roman"/>
          <w:sz w:val="26"/>
        </w:rPr>
        <w:t>&gt; «ĐẠT — &lt;lý do&gt;» (cờ true trơn KHÔNG đủ — G0-HUMAN-05). F và E chỉ PI đánh giá được.</w:t>
      </w:r>
    </w:p>
    <w:p>
      <w:r>
        <w:rPr>
          <w:rFonts w:ascii="Times New Roman" w:hAnsi="Times New Roman" w:eastAsia="Times New Roman"/>
          <w:sz w:val="26"/>
        </w:rPr>
        <w:t>**Nháp lý do FINER (đề xuất của `khoang-trong-nghien-cuu` — PI đọc, sửa rồi TỰ ghi vào `gate_params.G0.finer_*`, mỗi khoá một câu «ĐẠT — &lt;lý do&gt;»):**</w:t>
      </w:r>
    </w:p>
    <w:p>
      <w:pPr>
        <w:pStyle w:val="ListBullet"/>
      </w:pPr>
      <w:r>
        <w:rPr>
          <w:rFonts w:ascii="Times New Roman" w:hAnsi="Times New Roman" w:eastAsia="Times New Roman"/>
          <w:sz w:val="26"/>
        </w:rPr>
        <w:t>`finer_feasible`: CẦN PI QUYẾT — rủi ro: dry-run F1–F5 chưa chạy (đúng người thứ k_h từ 80%, đồng ý từ 60%, ghép HIS từ 90%); lưu lượng/hệ số biến thiên theo tầng từ HIS chưa có; nhân lực ngoài khoa (điều tra viên, tổ mở hòm, tổ mã hoá ý kiến mở) chưa ấn định (đề cương §4.4.2, §6.1).</w:t>
      </w:r>
    </w:p>
    <w:p>
      <w:pPr>
        <w:pStyle w:val="ListBullet"/>
      </w:pPr>
      <w:r>
        <w:rPr>
          <w:rFonts w:ascii="Times New Roman" w:hAnsi="Times New Roman" w:eastAsia="Times New Roman"/>
          <w:sz w:val="26"/>
        </w:rPr>
        <w:t>`finer_interesting`: ĐỀ XUẤT ĐẠT — thời gian chờ và thủ tục là lĩnh vực hài lòng thấp lặp lại ở người bệnh ngoại trú Việt Nam (PMID 32584904; PMID 31703089) và người chờ lâu hơn ít hài lòng hơn (PMID 34017606); khối dịch vụ theo yêu cầu có tín hiệu hài lòng thấp hơn ở mẫu nhỏ (PMID 34445940).</w:t>
      </w:r>
    </w:p>
    <w:p>
      <w:pPr>
        <w:pStyle w:val="ListBullet"/>
      </w:pPr>
      <w:r>
        <w:rPr>
          <w:rFonts w:ascii="Times New Roman" w:hAnsi="Times New Roman" w:eastAsia="Times New Roman"/>
          <w:sz w:val="26"/>
        </w:rPr>
        <w:t>`finer_novel`: ĐỀ XUẤT ĐẠT ở mức «nhân rộng có kiểm chứng» — KHÔNG mới về chủ đề: đã có khảo sát hài lòng tại khoa khám theo yêu cầu (doi:10.52163/yhc.v67icd5.5018; doi:10.51298/vmj.v540i1.10302) và tại bệnh viện quân y (doi:10.52163/yhc.v64i1.573); mới ở bối cảnh Khoa C1a và ở cách đo trong phạm vi đã tra (lượt tìm nhắm đúng 2026-10-17): gắn hài lòng với thời gian chờ lấy từ mốc HIS (thời gian chờ từ HIS đơn thuần đã có — PMID 28690831; PMID 29915440) và ICC theo bàn khám trong một khoa (đa mức cấp cơ sở y tế/tỉnh đã có — PMID 34017606); điều kiện: PI đọc phương pháp doi:10.55401/y8fmp830 — nếu bài này lấy thời gian chờ từ HIS thì bỏ yếu tố HIS.</w:t>
      </w:r>
    </w:p>
    <w:p>
      <w:pPr>
        <w:pStyle w:val="ListBullet"/>
      </w:pPr>
      <w:r>
        <w:rPr>
          <w:rFonts w:ascii="Times New Roman" w:hAnsi="Times New Roman" w:eastAsia="Times New Roman"/>
          <w:sz w:val="26"/>
        </w:rPr>
        <w:t>`finer_ethical`: CẦN PI QUYẾT — rủi ro: riêng tư ở khâu ghép mốc HIS (khử định danh có kiểm soát, bảng ghép do CNTT/QLCL giữ, huỷ trong 30 ngày), xung đột lợi ích cơ cấu khi nhóm nghiên cứu thuộc khoa được đánh giá, áp lực chiều lòng tại chỗ; chưa có phê duyệt Hội đồng Y đức (đề cương §4.11, §4.11.1).</w:t>
      </w:r>
    </w:p>
    <w:p>
      <w:pPr>
        <w:pStyle w:val="ListBullet"/>
      </w:pPr>
      <w:r>
        <w:rPr>
          <w:rFonts w:ascii="Times New Roman" w:hAnsi="Times New Roman" w:eastAsia="Times New Roman"/>
          <w:sz w:val="26"/>
        </w:rPr>
        <w:t>`finer_relevant`: ĐỀ XUẤT ĐẠT — kết quả dùng trực tiếp cho cải tiến chất lượng của Trung tâm C1/Khoa C1a; đo lường hài lòng là yêu cầu thường quy của quản lý chất lượng bệnh viện (QĐ 56/QĐ-BYT 2024, theo đề cương §1 và §3.2.1).</w:t>
      </w:r>
    </w:p>
    <w:p>
      <w:pPr>
        <w:pStyle w:val="Heading2"/>
      </w:pPr>
      <w:r>
        <w:rPr>
          <w:rFonts w:ascii="Times New Roman" w:hAnsi="Times New Roman" w:eastAsia="Times New Roman"/>
          <w:sz w:val="26"/>
        </w:rPr>
        <w:t>PHẦN 3 — BẰNG CHỨNG HIỆN CÓ (THẬT — từ PubMed — 2026-10-17)</w:t>
      </w:r>
    </w:p>
    <w:p>
      <w:r>
        <w:rPr>
          <w:rFonts w:ascii="Times New Roman" w:hAnsi="Times New Roman" w:eastAsia="Times New Roman"/>
          <w:sz w:val="26"/>
        </w:rPr>
        <w:t>&gt; **Lưu ý:** Danh sách dưới đây là kết quả THẬT từ PubMed E-utilities — PMID được xác minh TỒN TẠI trên PubMed. Trạng thái rút bài KHÔNG được khẳng định ở đây: xem §3.0 (nếu agent đã kiểm) và guardrail R1C trong G0_checkpoint.json; không kiểm được là «chưa kiểm», không phải «chưa bị rút».</w:t>
      </w:r>
    </w:p>
    <w:p>
      <w:r>
        <w:rPr>
          <w:rFonts w:ascii="Times New Roman" w:hAnsi="Times New Roman" w:eastAsia="Times New Roman"/>
          <w:sz w:val="26"/>
        </w:rPr>
        <w:t>&gt; Bác sĩ cần đọc toàn văn để kiểm chứng nội dung.</w:t>
      </w:r>
    </w:p>
    <w:p>
      <w:r>
        <w:rPr>
          <w:rFonts w:ascii="Times New Roman" w:hAnsi="Times New Roman" w:eastAsia="Times New Roman"/>
          <w:sz w:val="26"/>
        </w:rPr>
        <w:t>&gt; Mỗi tiêu đề mục ghi RỜI hai con số: ~số hit (toàn kho PubMed) và số bài hệ đã tải</w:t>
      </w:r>
    </w:p>
    <w:p>
      <w:r>
        <w:rPr>
          <w:rFonts w:ascii="Times New Roman" w:hAnsi="Times New Roman" w:eastAsia="Times New Roman"/>
          <w:sz w:val="26"/>
        </w:rPr>
        <w:t>&gt; về (bị chặn bởi `--max-results`) — trước 2026-07-28 hai số này bị trộn làm một.</w:t>
      </w:r>
    </w:p>
    <w:p>
      <w:r>
        <w:rPr>
          <w:rFonts w:ascii="Times New Roman" w:hAnsi="Times New Roman" w:eastAsia="Times New Roman"/>
          <w:sz w:val="26"/>
        </w:rPr>
        <w:t>&gt; Phạm vi: MỘT truy vấn PubMed `("Patient Satisfaction"[Mesh] OR satisf*[tiab] OR "patient experience"[tiab]) AND ("Outpatients"[Mesh] OR "Ambulatory Care"[Mesh] OR outpatient*[tiab] OR ambulatory[tiab]) AND ("Vietnam"[Mesh] OR vietnam*[tiab] OR "viet nam"[tiab])`; xếp nhánh theo BỘ LỌC PubMed, không phải đọc bài —</w:t>
      </w:r>
    </w:p>
    <w:p>
      <w:r>
        <w:rPr>
          <w:rFonts w:ascii="Times New Roman" w:hAnsi="Times New Roman" w:eastAsia="Times New Roman"/>
          <w:sz w:val="26"/>
        </w:rPr>
        <w:t>&gt; mức liên quan và thiết kế thật ở §3.0.</w:t>
      </w:r>
    </w:p>
    <w:p>
      <w:pPr>
        <w:pStyle w:val="Heading3"/>
      </w:pPr>
      <w:r>
        <w:rPr>
          <w:rFonts w:ascii="Times New Roman" w:hAnsi="Times New Roman" w:eastAsia="Times New Roman"/>
          <w:sz w:val="26"/>
        </w:rPr>
        <w:t>3.0 Sàng lọc mức liên quan và tóm lược (agent `tong-quan-y-van` đọc bài)</w:t>
      </w:r>
    </w:p>
    <w:p>
      <w:r>
        <w:rPr>
          <w:rFonts w:ascii="Times New Roman" w:hAnsi="Times New Roman" w:eastAsia="Times New Roman"/>
          <w:sz w:val="26"/>
        </w:rPr>
        <w:t>Nguồn: `G0_TONG_HOP_BANG_CHUNG_hai-long-benh-nhan-C1a-BVQY175.json` — soạn bởi `tong-quan-y-van (agent, theo biên bản G0-DG-20261007T182841-0b213597); bổ sung 2026-10-11 theo biên bản BD-G0-T2: 9 DOI trong nước (Crossref); cập nhật 2026-10-14 sau lượt chạy lại G0 với chuỗi PubMed mới (BD-G0-T2 việc 4): sàng 8 PMID mới của nền, chuyển 40623792 sang nguồn bổ sung, thêm 2 bài mốc gián tiếp — Claude soạn trực tiếp, chưa qua đánh giá chéo; cập nhật 2026-10-17 theo biên bản DP-G0-2 (G0-TB-20261017T100650-0c046ac2): thêm 5 nguồn bổ sung từ lượt tìm nhắm đúng — Claude soạn trực tiếp, chưa qua đánh giá chéo` ngày 2026-10-17 (đọc tiêu đề + tóm tắt PubMed (connector PubMed, 2026-10-10) — chưa đọc toàn văn; 9 DOI trong nước (bổ sung 2026-10-11): đọc tiêu đề + tóm tắt Crossref — chưa đọc toàn văn; 8 PMID nền mới (2026-10-14): đọc tiêu đề + tóm tắt Europe PMC — chưa đọc toàn văn; 5 nguồn bổ sung 2026-10-17 (lượt tìm nhắm đúng, §7 G0_TIM_BO_SUNG_PRISMA_S): đọc tiêu đề + tóm tắt; PMID 32244937 đọc toàn văn PMC (CC BY 4.0); doi:10.55401/y8fmp830 CHƯA đọc toàn văn (chưa đọc được điều khoản nhà xuất bản — PI đọc)). **ĐỀ XUẤT — PI duyệt.**</w:t>
      </w:r>
    </w:p>
    <w:p>
      <w:r>
        <w:rPr>
          <w:rFonts w:ascii="Times New Roman" w:hAnsi="Times New Roman" w:eastAsia="Times New Roman"/>
          <w:sz w:val="26"/>
        </w:rPr>
        <w:t>| PMID | Thiết kế thật | Liên quan | Tóm tắt | Ghi chú |</w:t>
      </w:r>
    </w:p>
    <w:p>
      <w:r>
        <w:rPr>
          <w:rFonts w:ascii="Times New Roman" w:hAnsi="Times New Roman" w:eastAsia="Times New Roman"/>
          <w:sz w:val="26"/>
        </w:rPr>
        <w:t>|---|---|---|---|---|</w:t>
      </w:r>
    </w:p>
    <w:p>
      <w:r>
        <w:rPr>
          <w:rFonts w:ascii="Times New Roman" w:hAnsi="Times New Roman" w:eastAsia="Times New Roman"/>
          <w:sz w:val="26"/>
        </w:rPr>
        <w:t>| 31703089 | Cắt ngang, 8 phòng khám ngoại trú HIV ở Hà Nội và Nam Định (n=1133), hồi quy Tobit + mô hình hỗn hợp | trực tiếp | Lĩnh vực «chất lượng và thuận tiện dịch vụ» (thời gian chờ, thủ tục hành chính) có tỷ lệ hoàn toàn hài lòng thấp nhất; phòng khám tuyến tỉnh liên quan nghịch với hài lòng chung so với tuyến trung ương. | — |</w:t>
      </w:r>
    </w:p>
    <w:p>
      <w:r>
        <w:rPr>
          <w:rFonts w:ascii="Times New Roman" w:hAnsi="Times New Roman" w:eastAsia="Times New Roman"/>
          <w:sz w:val="26"/>
        </w:rPr>
        <w:t>| 32584904 | Cắt ngang, Bệnh viện Tim Hà Nội (n=600, nội trú + ngoại trú), hồi quy Tobit | trực tiếp | Ở ngoại trú, lĩnh vực «thời gian chờ» có điểm thấp nhất (76,6 ± 8,2); người không có BHYT có điểm hài lòng cao hơn người có BHYT. | — |</w:t>
      </w:r>
    </w:p>
    <w:p>
      <w:r>
        <w:rPr>
          <w:rFonts w:ascii="Times New Roman" w:hAnsi="Times New Roman" w:eastAsia="Times New Roman"/>
          <w:sz w:val="26"/>
        </w:rPr>
        <w:t>| 34445940 | Cắt ngang, 3 bệnh viện Hà Nội (n=108), hồi quy tuyến tính đa biến | trực tiếp | 23,2% hoàn toàn hài lòng chung; người bệnh ngoại trú, ở tỉnh khác, dùng dịch vụ theo yêu cầu, không đủ khả năng chi trả có mức hài lòng thấp hơn; tỷ lệ hài lòng thấp nhất là với giá dịch vụ (13,0%). | — |</w:t>
      </w:r>
    </w:p>
    <w:p>
      <w:r>
        <w:rPr>
          <w:rFonts w:ascii="Times New Roman" w:hAnsi="Times New Roman" w:eastAsia="Times New Roman"/>
          <w:sz w:val="26"/>
        </w:rPr>
        <w:t>| 36439278 | Cắt ngang, một phòng khám đa khoa Hà Nội (n=301), kiểm định thang đo (EFA, Cronbach) | trực tiếp | Hài lòng chung 53,5%; 5 nhân tố (cơ sở vật chất, kết quả dịch vụ, minh bạch thông tin–thủ tục, tiếp cận, giao tiếp nhân viên y tế), Cronbach's α &gt; 0,9; người có BHYT hài lòng cao gấp 3,5 lần (KTC 95% 1,9–6,2). | — |</w:t>
      </w:r>
    </w:p>
    <w:p>
      <w:r>
        <w:rPr>
          <w:rFonts w:ascii="Times New Roman" w:hAnsi="Times New Roman" w:eastAsia="Times New Roman"/>
          <w:sz w:val="26"/>
        </w:rPr>
        <w:t>| 26683779 | Quan sát hồi cứu: khảo sát trải nghiệm gửi thư liên kết dữ liệu bệnh án điện tử, một tổ chức ngoại trú đa chuyên khoa ở Bắc California (2010–2014) | gián tiếp | So sánh thời gian chờ người bệnh tự báo, thời gian chờ ghi trong bệnh án điện tử và mức hài lòng với thời gian chờ theo chủng tộc/sắc tộc — cùng lĩnh vực thời gian chờ, khác bối cảnh (Mỹ). | — |</w:t>
      </w:r>
    </w:p>
    <w:p>
      <w:r>
        <w:rPr>
          <w:rFonts w:ascii="Times New Roman" w:hAnsi="Times New Roman" w:eastAsia="Times New Roman"/>
          <w:sz w:val="26"/>
        </w:rPr>
        <w:t>| 36613075 | Cắt ngang, 3 trạm y tế xã tỉnh Tuyên Quang (n=100) | gián tiếp | Hài lòng của người dân với cơ sở vật chất, chuyên môn và thái độ nhân viên trạm y tế xã đối với người bệnh ngoại trú sau chương trình nâng cao năng lực — cùng chủ đề, khác tuyến (xã). | — |</w:t>
      </w:r>
    </w:p>
    <w:p>
      <w:r>
        <w:rPr>
          <w:rFonts w:ascii="Times New Roman" w:hAnsi="Times New Roman" w:eastAsia="Times New Roman"/>
          <w:sz w:val="26"/>
        </w:rPr>
        <w:t>| 40726017 | Phân tích lặp 8 vòng khảo sát hộ gia đình (VHLSS 2006–2020), mô hình logit đa mức | gián tiếp | Người có BHYT ở nông thôn dịch chuyển dần từ trạm y tế xã sang bệnh viện công tuyến trên và cơ sở tư nhân — bối cảnh áp lực lên khoa khám bệnh viện; không đo hài lòng. | — |</w:t>
      </w:r>
    </w:p>
    <w:p>
      <w:r>
        <w:rPr>
          <w:rFonts w:ascii="Times New Roman" w:hAnsi="Times New Roman" w:eastAsia="Times New Roman"/>
          <w:sz w:val="26"/>
        </w:rPr>
        <w:t>| 41162961 | Nghiên cứu triển khai CÓ CAN THIỆP, tiến cứu, một trung tâm (đánh giá trước–sau) — bộ lọc PubMed xếp nhầm vào nhánh quan sát | gián tiếp | 210 người bệnh ĐTĐ type 2 cao tuổi ngoại trú; hài lòng với dịch vụ dược lâm sàng 95,2% — đo hài lòng với MỘT dịch vụ can thiệp, không phải hài lòng với khám ngoại trú. | — |</w:t>
      </w:r>
    </w:p>
    <w:p>
      <w:r>
        <w:rPr>
          <w:rFonts w:ascii="Times New Roman" w:hAnsi="Times New Roman" w:eastAsia="Times New Roman"/>
          <w:sz w:val="26"/>
        </w:rPr>
        <w:t>| 16148334 | Khảo sát qua điện thoại (n=89), Hoa Kỳ | không liên quan | Nhu cầu sức khoẻ tâm thần của bạn đời cựu binh chiến tranh Việt Nam mắc PTSD. | Khớp chữ «Vietnam» trong truy vấn, khác hẳn chủ đề. |</w:t>
      </w:r>
    </w:p>
    <w:p>
      <w:r>
        <w:rPr>
          <w:rFonts w:ascii="Times New Roman" w:hAnsi="Times New Roman" w:eastAsia="Times New Roman"/>
          <w:sz w:val="26"/>
        </w:rPr>
        <w:t>| 16307633 | Khảo sát cắt ngang, 11 trung tâm y tế cộng đồng tại Mỹ (n=2715) | không liên quan | Người nhập cư gốc Hoa và Việt hạn chế tiếng Anh: so sánh giao tiếp và đánh giá lượt khám khi có phiên dịch với khi bác sĩ nói cùng ngôn ngữ. | Khác quần thể và bối cảnh — rào cản ngôn ngữ của người nhập cư tại Mỹ không áp dụng cho đề tài. |</w:t>
      </w:r>
    </w:p>
    <w:p>
      <w:r>
        <w:rPr>
          <w:rFonts w:ascii="Times New Roman" w:hAnsi="Times New Roman" w:eastAsia="Times New Roman"/>
          <w:sz w:val="26"/>
        </w:rPr>
        <w:t>| 22336833 | Tổng quan hệ thống Cochrane (2012) | không liên quan | Hiệu quả của chi trả theo kết quả thực hiện lên cung ứng dịch vụ và kết cục sức khoẻ ở nước thu nhập thấp–trung bình. | Khác chủ đề — cơ chế tài chính cho cơ sở/nhân viên y tế, không phải khảo sát hài lòng người bệnh. |</w:t>
      </w:r>
    </w:p>
    <w:p>
      <w:r>
        <w:rPr>
          <w:rFonts w:ascii="Times New Roman" w:hAnsi="Times New Roman" w:eastAsia="Times New Roman"/>
          <w:sz w:val="26"/>
        </w:rPr>
        <w:t>| 29605829 | Cắt ngang có nhóm so sánh, 4 phòng khám ngoại trú TP.HCM (n=180) | không liên quan | Người sống với HIV được chăm sóc tại nhà có điểm chất lượng sống WHOQOL-BREF cao hơn. | Khác kết cục — chất lượng sống, không phải hài lòng với dịch vụ khám. |</w:t>
      </w:r>
    </w:p>
    <w:p>
      <w:r>
        <w:rPr>
          <w:rFonts w:ascii="Times New Roman" w:hAnsi="Times New Roman" w:eastAsia="Times New Roman"/>
          <w:sz w:val="26"/>
        </w:rPr>
        <w:t>| 29980547 | Thử nghiệm ngẫu nhiên thí điểm, mù người tham gia và người đánh giá (n=48) | không liên quan | Vật lý trị liệu thích ứng văn hoá cho đau cơ xương khớp mạn ở người tự nhận là Mandaean, Assyria hoặc Việt. | Khác chủ đề — can thiệp vật lý trị liệu, không phải hài lòng với dịch vụ khám ngoại trú. |</w:t>
      </w:r>
    </w:p>
    <w:p>
      <w:r>
        <w:rPr>
          <w:rFonts w:ascii="Times New Roman" w:hAnsi="Times New Roman" w:eastAsia="Times New Roman"/>
          <w:sz w:val="26"/>
        </w:rPr>
        <w:t>| 33342367 | Cắt ngang, 3 cơ sở điều trị methadone TP.HCM (n=450) | không liên quan | Mức tuân thủ điều trị methadone và yếu tố liên quan ở người bệnh ngoại trú. | Khác chủ đề — tuân thủ điều trị, không phải hài lòng với dịch vụ khám. |</w:t>
      </w:r>
    </w:p>
    <w:p>
      <w:r>
        <w:rPr>
          <w:rFonts w:ascii="Times New Roman" w:hAnsi="Times New Roman" w:eastAsia="Times New Roman"/>
          <w:sz w:val="26"/>
        </w:rPr>
        <w:t>| 40771771 | Cắt ngang mô tả (n=460), hồi quy logistic đa danh | không liên quan | Chủ đề tư vấn ưa thích của người bệnh ĐTĐ type 2 ngoại trú (dinh dưỡng–lối sống 49%). | Đo sở thích nội dung tư vấn, không đo hài lòng với dịch vụ khám. |</w:t>
      </w:r>
    </w:p>
    <w:p>
      <w:r>
        <w:rPr>
          <w:rFonts w:ascii="Times New Roman" w:hAnsi="Times New Roman" w:eastAsia="Times New Roman"/>
          <w:sz w:val="26"/>
        </w:rPr>
        <w:t>| 7612579 | Theo dõi tiến cứu một nhóm phẫu thuật (n=69, 1987–1990) | không liên quan | Kết quả dài hạn phẫu thuật Swenson điều trị bệnh Hirschsprung ở trẻ em Việt Nam. | Khác chủ đề — «out-patient» chỉ là lịch tái khám sau mổ. |</w:t>
      </w:r>
    </w:p>
    <w:p>
      <w:r>
        <w:rPr>
          <w:rFonts w:ascii="Times New Roman" w:hAnsi="Times New Roman" w:eastAsia="Times New Roman"/>
          <w:sz w:val="26"/>
        </w:rPr>
        <w:t>**Nguồn bổ sung ngoài truy vấn G0** (kèm cách tìm — PRISMA-S):</w:t>
      </w:r>
    </w:p>
    <w:p>
      <w:r>
        <w:rPr>
          <w:rFonts w:ascii="Times New Roman" w:hAnsi="Times New Roman" w:eastAsia="Times New Roman"/>
          <w:sz w:val="26"/>
        </w:rPr>
        <w:t>| PMID/DOI | Tiêu đề | Thiết kế thật | Liên quan | Tóm tắt | Cách tìm |</w:t>
      </w:r>
    </w:p>
    <w:p>
      <w:r>
        <w:rPr>
          <w:rFonts w:ascii="Times New Roman" w:hAnsi="Times New Roman" w:eastAsia="Times New Roman"/>
          <w:sz w:val="26"/>
        </w:rPr>
        <w:t>|---|---|---|---|---|---|</w:t>
      </w:r>
    </w:p>
    <w:p>
      <w:r>
        <w:rPr>
          <w:rFonts w:ascii="Times New Roman" w:hAnsi="Times New Roman" w:eastAsia="Times New Roman"/>
          <w:sz w:val="26"/>
        </w:rPr>
        <w:t>| 42625778 | Outpatient satisfaction assessed using a nationally standardized questionnaire: a survey of five health care facilities in Vietnam | Cắt ngang đa trung tâm (5 cơ sở, n=2500), CFA/SEM | trực tiếp | Bộ phiếu chuẩn quốc gia 2024 (31 mục, 5 lĩnh vực) hợp lệ và tin cậy; nhân viên y tế (β = 0,43) và tiếp cận (β = 0,30) gắn mạnh nhất với hài lòng; có BHYT, cư trú nông thôn, tái khám nhiều lần hài lòng cao hơn. | PubMed, truy vấn «patient satisfaction outpatient Vietnam» (đề cương §3.5, tra 2026-08-30); metadata đối chiếu qua PubMed 2026-10-10 |</w:t>
      </w:r>
    </w:p>
    <w:p>
      <w:r>
        <w:rPr>
          <w:rFonts w:ascii="Times New Roman" w:hAnsi="Times New Roman" w:eastAsia="Times New Roman"/>
          <w:sz w:val="26"/>
        </w:rPr>
        <w:t>| 34017606 | Outpatient satisfaction with primary health care services in Vietnam: Multilevel analysis results from The Vietnam Health Facilities Assessment 2015 | Phân tích thứ cấp khảo sát cơ sở y tế quốc gia 2015 (n=4372), logistic ba mức | trực tiếp | Hài lòng 85% ở trạm y tế xã và 73% ở bệnh viện huyện; khi hiệu chỉnh đặc điểm cá nhân, người chờ lâu hơn ít có khả năng hài lòng hơn. | Danh mục tham khảo đề cương [2] (tra PubMed 2026-08-30); metadata đối chiếu qua PubMed 2026-10-10 |</w:t>
      </w:r>
    </w:p>
    <w:p>
      <w:r>
        <w:rPr>
          <w:rFonts w:ascii="Times New Roman" w:hAnsi="Times New Roman" w:eastAsia="Times New Roman"/>
          <w:sz w:val="26"/>
        </w:rPr>
        <w:t>| 28690831 | Patient waiting time in the outpatient clinic at a central surgical hospital of Vietnam: Implications for resource allocation | Cắt ngang hồi cứu dữ liệu phần mềm quản lý bệnh viện (n=137881 lượt) | trực tiếp | Thời gian chờ trung bình từ đăng ký tới chẩn đoán sơ bộ 50,41 phút (2014) và 42,05 phút (2015), dài hơn buổi sáng và ở người có BHYT — tiền lệ đo phơi nhiễm MT2 bằng mốc phần mềm bệnh viện; không đo hài lòng. | Hội đồng G0 (biên bản G0-DG-20261007T182841-0b213597, 2026-10-07): truy vấn gốc G0 chạy KHÔNG bộ lọc loại xuất bản; metadata đối chiếu qua PubMed 2026-10-10 |</w:t>
      </w:r>
    </w:p>
    <w:p>
      <w:r>
        <w:rPr>
          <w:rFonts w:ascii="Times New Roman" w:hAnsi="Times New Roman" w:eastAsia="Times New Roman"/>
          <w:sz w:val="26"/>
        </w:rPr>
        <w:t>| 36292392 | An Assessment of Outpatient Satisfaction with Hospital Pharmacy Quality and Influential Factors in the Context of the COVID-19 Pandemic | Cắt ngang (n=210), SERVQUAL hiệu chỉnh, EFA | gián tiếp | Hài lòng của người bệnh ngoại trú với khâu cấp phát thuốc BHYT tại một bệnh viện trung ương: điểm chung 3,42 (SD 0,79); năm nhân tố SERVQUAL đều liên quan hài lòng. | Hội đồng G0 (biên bản G0-DG-20261007T182841-0b213597, 2026-10-07): truy vấn gốc G0 không bộ lọc loại xuất bản; metadata đối chiếu qua PubMed 2026-10-10 |</w:t>
      </w:r>
    </w:p>
    <w:p>
      <w:r>
        <w:rPr>
          <w:rFonts w:ascii="Times New Roman" w:hAnsi="Times New Roman" w:eastAsia="Times New Roman"/>
          <w:sz w:val="26"/>
        </w:rPr>
        <w:t>| 32992600 | Factors Associated with Outpatient Satisfaction in Tertiary Hospitals in China: A Systematic Review | Tổng quan hệ thống (35 nghiên cứu, 185 bệnh viện), không gộp định lượng | gián tiếp | Hài lòng cao nhất với bác sĩ/điều dưỡng, thấp nhất với vệ sinh và quy trình khám, đặc biệt thời gian chờ dài; phần lớn nghiên cứu dùng bộ câu hỏi tự xây, thiếu công cụ chuẩn hoá — bối cảnh Trung Quốc. | Hội đồng G0 (biên bản G0-DG-20261007T182841-0b213597): truy vấn PubMed MeSH «Patient Satisfaction» × ngoại trú/bệnh viện; metadata đối chiếu qua PubMed 2026-10-10 |</w:t>
      </w:r>
    </w:p>
    <w:p>
      <w:r>
        <w:rPr>
          <w:rFonts w:ascii="Times New Roman" w:hAnsi="Times New Roman" w:eastAsia="Times New Roman"/>
          <w:sz w:val="26"/>
        </w:rPr>
        <w:t>| 40995744 | Patient Satisfaction With Outpatient Department Health Service and Associated Factors at Public Hospitals in Ethiopia | Tổng quan hệ thống + phân tích gộp (mô hình hiệu ứng ngẫu nhiên) | gián tiếp | Tỷ lệ hài lòng gộp với khoa khám ngoại trú 61,95% (KTC 95% 53,00–70,90), không đồng nhất rất cao; tôn trọng riêng tư, sẵn thuốc, được dặn phòng tái phát liên quan hài lòng — bối cảnh Ethiopia. | Hội đồng G0 (biên bản G0-DG-20261007T182841-0b213597): truy vấn PubMed MeSH «Patient Satisfaction» × ngoại trú; metadata đối chiếu qua PubMed 2026-10-10 |</w:t>
      </w:r>
    </w:p>
    <w:p>
      <w:r>
        <w:rPr>
          <w:rFonts w:ascii="Times New Roman" w:hAnsi="Times New Roman" w:eastAsia="Times New Roman"/>
          <w:sz w:val="26"/>
        </w:rPr>
        <w:t>| 40295132 | Patient satisfaction and its associated factors in selected primary healthcare facilities in Kono District, Sierra Leone: a cross-sectional study | Cắt ngang tại 5 cơ sở chăm sóc ban đầu (n=290), logistic nhị phân đa biến | gián tiếp | Hài lòng tốt 63,8%; học vấn (AOR 0,53; KTC 95% 0,28–0,98), khoảng cách (AOR 0,40) và thời gian chờ (AOR 0,41; KTC 95% 0,22–0,76) liên quan nghịch với hài lòng — tham chiếu danh mục biến, bối cảnh khác. | Danh mục tham khảo đề cương [10]; metadata đối chiếu qua PubMed 2026-10-10 |</w:t>
      </w:r>
    </w:p>
    <w:p>
      <w:r>
        <w:rPr>
          <w:rFonts w:ascii="Times New Roman" w:hAnsi="Times New Roman" w:eastAsia="Times New Roman"/>
          <w:sz w:val="26"/>
        </w:rPr>
        <w:t>| 39944421 | Exploring Patient Satisfaction and Determinants in Outpatient Services: A Cross-Sectional Study | Cắt ngang tại một bệnh viện tuyến ba (n=1298), kiểm định chi bình phương | gián tiếp | Hài lòng chung cao nhưng thời gian chờ và giao tiếp là điểm cần cải thiện — bối cảnh quần đảo Andaman và Nicobar (Ấn Độ). | Danh mục tham khảo đề cương [9]; metadata đối chiếu qua PubMed 2026-10-10 |</w:t>
      </w:r>
    </w:p>
    <w:p>
      <w:r>
        <w:rPr>
          <w:rFonts w:ascii="Times New Roman" w:hAnsi="Times New Roman" w:eastAsia="Times New Roman"/>
          <w:sz w:val="26"/>
        </w:rPr>
        <w:t>| 10.52163/yhc.v67icd5.5018 | Đánh giá hiệu quả của hệ thống đăng ký khám bệnh trực tuyến tại Khoa Khám bệnh theo yêu cầu, Bệnh viện Trung ương Quân đội 108 (Tạp chí Y học Cộng đồng, 2026) | Cắt ngang mô tả, một khoa (n=445, tháng 8–9/2025) | trực tiếp | Khoa khám theo yêu cầu của bệnh viện quân y tuyến trung ương: đăng ký trực tuyến chiếm 48,1%; nhóm đăng ký trực tuyến hài lòng cao hơn rõ rệt nhóm truyền thống (p &lt; 0,05); 21% gặp khó khăn khi dùng. Trọng tâm là hệ thống đăng ký, không phải hài lòng chung theo lĩnh vực.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10.51298/vmj.v540i1.10302 | Một số yếu tố liên quan đến sự hài lòng của người bệnh về dịch vụ khám bệnh yêu cầu tại Khoa Khám bệnh, Bệnh viện Đa khoa tỉnh Thái Bình (Tạp chí Y học Việt Nam, 2024) | Cắt ngang mô tả (n=309, năm 2022) | trực tiếp | Khám bệnh theo yêu cầu: hài lòng chung liên quan với nghề nghiệp, ngày khám (OR=2,59; 95%CI 1,3–5,1) và hài lòng với thời gian chờ đợi trong từng phân đoạn khám (OR=29,5; 95%CI 12,9–67,2).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10.52163/yhc.v64i6.841 | Sự hài lòng của người bệnh với chất lượng dịch vụ theo yêu cầu tại Khoa Khám bệnh Bệnh viện Đa khoa Đống Đa Hà Nội năm 2023 (Tạp chí Y học Cộng đồng, 2023) | Cắt ngang có phân tích (cỡ mẫu không nêu trong tóm tắt), thang 5 khía cạnh kiểu SERVQUAL | trực tiếp | Dịch vụ khám theo yêu cầu: hài lòng chung 62,3%; khía cạnh hữu hình thấp nhất (64,9%).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10.52163/yhc.v64i1.573 | Sự hài lòng và mối liên quan của người bệnh đến khám bệnh tại Khoa Khám bệnh đa khoa Bệnh viện Trung ương Quân đội 108, năm 2022 (Tạp chí Y học Cộng đồng, 2022) | Cắt ngang mô tả (n=433, tháng 4–7/2022) | trực tiếp | Bệnh viện quân y tuyến trung ương, khối khám đa khoa: điểm hài lòng chung 3,54 ± 0,54 (thang 5 mức); thời gian chờ khám thuộc nhóm chỉ đạt mức chấp nhận được; khác biệt theo học vấn, nghề nghiệp, khoảng cách tới bệnh viện (p &lt; 0,05).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10.51298/vmj.v549i2.13771 | Khảo sát sự hài lòng người bệnh ngoại trú tại khu Khám bệnh AB – Khoa Khám bệnh đa khoa Bệnh viện Trung ương Quân đội 108 (Tạp chí Y học Việt Nam, 2025) | Khảo sát cắt ngang qua Google Form/mã QR (n=303, tháng 9–10/2024) | trực tiếp | Hài lòng tổng thể 85,86%; hài lòng với thời gian chờ làm và trả kết quả xét nghiệm thấp nhất (63,03% và 61,05%).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10.38148/jhds.0706skpt23-064 | Đánh giá sự hài lòng của người bệnh khám ngoại trú tại khoa khám bệnh Bệnh viện Quân dân Y 16, năm 2023 (Journal of Health and Development Studies, 2023) | Cắt ngang mô tả, phỏng vấn theo bảng kiểm QĐ 3869/QĐ-BYT (n=147) | trực tiếp | 78,9% hài lòng; liên quan với giới nữ, có BHYT và thu nhập ≥ 5 triệu/tháng (p &lt; 0,05).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10.52163/yhc.v67i7.5934 | Thực trạng thời gian chờ khám bệnh và sự hài lòng của người bệnh tại Khoa Khám bệnh, Bệnh viện Mắt Nghệ An năm 2025 (Tạp chí Y học Cộng đồng, 2026) | Cắt ngang mô tả, phỏng vấn + đo thời gian chờ (n=250, tháng 4–9/2025), kiểm định χ² | trực tiếp | Thời gian chờ tăng theo số dịch vụ cận lâm sàng (20 đến 85 phút); tỷ lệ không hài lòng/bình thường cao hơn ở nhóm khám từ 60 phút trở lên (34,4% so với 14,1%; p &lt; 0,05). Đo thời gian chờ trực tiếp, không từ mốc HIS. | Crossref, truy vấn «hài lòng người bệnh ngoại trú khoa khám bệnh theo yêu cầu bệnh viện quân y» (20 kết quả đầu) và «sự hài lòng người bệnh Bệnh viện Quân y 175» (15 kết quả đầu), xếp theo liên quan, tra 2026-10-11; chưa kiểm có trên PubMed hay không |</w:t>
      </w:r>
    </w:p>
    <w:p>
      <w:r>
        <w:rPr>
          <w:rFonts w:ascii="Times New Roman" w:hAnsi="Times New Roman" w:eastAsia="Times New Roman"/>
          <w:sz w:val="26"/>
        </w:rPr>
        <w:t>| 10.51403/0868-2836/2021/78 | Sự hài lòng của người bệnh về chất lượng dịch vụ y tế tại Khoa Y học cổ truyền, Bệnh viện Quân Y 175, năm 2020 (Tạp chí Y học Dự phòng, 2021) | Điều tra cắt ngang người bệnh NỘI trú (n=165) | gián tiếp | Cùng bệnh viện (BV Quân y 175) nhưng khoa YHCT, nội trú: điểm trung bình 5 tiêu chí BYT 4,79; không hài lòng nhất ở cơ sở vật chất (nhà vệ sinh) và chi phí dịch vụ.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10.52163/yhc.v66i1.1940 | Hài lòng người bệnh về dịch vụ đông y tại Khoa Y học cổ truyền Bệnh viện Quân Y 175 năm 2024 (Tạp chí Y học Cộng đồng, 2025) | Cắt ngang mô tả (n=340, tháng 2–10/2024) | gián tiếp | Cùng bệnh viện, khoa YHCT: hài lòng chung 85,59%; minh bạch thông tin và thủ tục thấp nhất (75,59%); liên quan với nghề nghiệp và học vấn. | Crossref — DOI do hội đồng G0 giao (biên bản DP-G0-2 G0-TB-20261007T182841-d50d86e5 và BD-G0-T2 G0-TB-20261007T192719-bb46520a; hội đồng đo 2026-10-07: không có trên PubMed lẫn Europe PMC); metadata + tóm tắt đối chiếu Crossref 2026-10-11 |</w:t>
      </w:r>
    </w:p>
    <w:p>
      <w:r>
        <w:rPr>
          <w:rFonts w:ascii="Times New Roman" w:hAnsi="Times New Roman" w:eastAsia="Times New Roman"/>
          <w:sz w:val="26"/>
        </w:rPr>
        <w:t>| 40623792 | Patient experience with cancer care in low- and middle-income Asian countries: a cross-sectional study of patients with advanced cancer (BMJ Glob Health, 2025) | Cắt ngang đa quốc gia, 10 bệnh viện công ở 7 nước châu Á thu nhập thấp–trung bình, có Việt Nam (n=1933) | gián tiếp | Người bệnh ung thư tiến triển: giao tiếp của bác sĩ ảnh hưởng nhiều nhất tới trải nghiệm chung; chăm sóc ngoại trú gắn với điểm giao tiếp cao hơn. | PubMed · chuỗi G0 cũ «patient satisfaction outpatient department Vietnam hospital» · 2026-07-31 (không còn trong nền sau lượt chạy lại 2026-10-14) |</w:t>
      </w:r>
    </w:p>
    <w:p>
      <w:r>
        <w:rPr>
          <w:rFonts w:ascii="Times New Roman" w:hAnsi="Times New Roman" w:eastAsia="Times New Roman"/>
          <w:sz w:val="26"/>
        </w:rPr>
        <w:t>| 32946537 | Determinants of patient satisfaction: Lessons from large-scale inpatient interviews in Vietnam (PLoS One, 2020) | Cắt ngang toàn quốc, phỏng vấn người bệnh nội trú tại 69 bệnh viện công (n=10.143, 2017–2018) | gián tiếp | Người bệnh NỘI TRÚ lớn tuổi, nghèo, nữ, học vấn thấp và ở nông thôn báo mức hài lòng chung cao hơn — cùng nước, khác loại hình (nội trú).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40432693 | A Cross-Sectional Study of Patients Satisfaction With the Pharmacy Services at the 108 Military Central Hospital: Determinants and Implications (Health Sci Rep, 2025) | Cắt ngang (n=457, 8–10/2023): xây dựng bộ câu hỏi (Cronbach alpha, phân tích nhân tố khám phá) + hồi quy tuyến tính đa biến | gián tiếp | Bộ câu hỏi 22 mục, 4 nhân tố về hài lòng với dịch vụ dược tại BV TƯQĐ 108 — cùng loại hình bệnh viện quân y tuyến cuối, khác dịch vụ (dược). | Europe PMC · EPMC-1 (satisfaction OR "patient experience") AND (outpatient* OR ambulatory OR "out-patient") AND (Vietnam OR "Viet Nam") · 2026-10-14 (gói PRISMA-S BD-G0-T2); chuỗi PubMed nền không bắt (đo 2026-10-14) |</w:t>
      </w:r>
    </w:p>
    <w:p>
      <w:r>
        <w:rPr>
          <w:rFonts w:ascii="Times New Roman" w:hAnsi="Times New Roman" w:eastAsia="Times New Roman"/>
          <w:sz w:val="26"/>
        </w:rPr>
        <w:t>| 32244937 | Outpatient Waiting Time at Vietnam Health Facilities: Policy Implications for Medical Examination Procedure (Healthcare (Basel), 2020) | Cắt ngang, phân tích số liệu thứ cấp khảo sát cơ sở y tế huyện/xã 2015 (6 tỉnh; 4.949 NB bệnh viện huyện, 1.724 NB trạm y tế) | gián tiếp | Thời gian chờ trung bình 32,58 phút ở bệnh viện huyện, 11,58 phút ở trạm y tế; thời gian chờ là thông tin người bệnh tự báo, không đối chiếu nguồn khách quan (toàn văn, CC BY 4.0) — cùng khảo sát với PMID 34017606. | G0_TIM_BO_SUNG_PRISMA_S §7 (lượt tìm nhắm đúng 2026-10-17, hội đồng G0 DP-G0-2) |</w:t>
      </w:r>
    </w:p>
    <w:p>
      <w:r>
        <w:rPr>
          <w:rFonts w:ascii="Times New Roman" w:hAnsi="Times New Roman" w:eastAsia="Times New Roman"/>
          <w:sz w:val="26"/>
        </w:rPr>
        <w:t>| 29915440 | Waiting time in the outpatient clinic at a national hospital in Vietnam (Nagoya J Med Sci, 2018) | Cắt ngang, số liệu từ cơ sở dữ liệu lâm sàng điện tử (BV Thống Nhất, 7.931 NB, 09/2016) | gián tiếp | Thời gian chờ toàn bộ trung bình 104,1 phút lấy từ cơ sở dữ liệu điện tử; tuổi cao, khoa nội, đăng ký sớm và xét nghiệm máu gắn với chờ lâu hơn; không đo hài lòng. | G0_TIM_BO_SUNG_PRISMA_S §7 (lượt tìm nhắm đúng 2026-10-17, hội đồng G0 DP-G0-2) |</w:t>
      </w:r>
    </w:p>
    <w:p>
      <w:r>
        <w:rPr>
          <w:rFonts w:ascii="Times New Roman" w:hAnsi="Times New Roman" w:eastAsia="Times New Roman"/>
          <w:sz w:val="26"/>
        </w:rPr>
        <w:t>| 10.52163/yhc.v67i2.4385 | Thực trạng thời gian chờ khám và xét nghiệm máu thường quy của người bệnh ngoại trú tại Bệnh viện Quân y 103 năm 2024 (Tạp chí Y học Cộng đồng, 2026) | Cắt ngang mô tả, 303 NB ngoại trú, số liệu trích từ hệ thống quản lý bệnh viện | gián tiếp | Thời gian chờ khám trung bình 19,0 phút, tổng thời gian khám 234,9 phút, lấy từ mốc của hệ thống quản lý bệnh viện; không đo hài lòng. | G0_TIM_BO_SUNG_PRISMA_S §7 (lượt tìm nhắm đúng 2026-10-17, hội đồng G0 DP-G0-2) |</w:t>
      </w:r>
    </w:p>
    <w:p>
      <w:r>
        <w:rPr>
          <w:rFonts w:ascii="Times New Roman" w:hAnsi="Times New Roman" w:eastAsia="Times New Roman"/>
          <w:sz w:val="26"/>
        </w:rPr>
        <w:t>| 10.54436/jns.2024.03.766 | Khảo sát thực trạng thời gian chờ khám bệnh tại Khoa Khám bệnh đa khoa – Bệnh viện Trung ương Quân đội 108 (Tạp chí Khoa học Điều dưỡng, 2024) | Cắt ngang mô tả, 800 NB (04–12/2022), số liệu từ phần mềm quản lý khám bệnh | gián tiếp | Toàn bộ quy trình khám trung bình 215,6 phút, chờ kết quả cận lâm sàng dài nhất; thời gian lấy từ phần mềm; không đo hài lòng. | G0_TIM_BO_SUNG_PRISMA_S §7 (lượt tìm nhắm đúng 2026-10-17, hội đồng G0 DP-G0-2) |</w:t>
      </w:r>
    </w:p>
    <w:p>
      <w:r>
        <w:rPr>
          <w:rFonts w:ascii="Times New Roman" w:hAnsi="Times New Roman" w:eastAsia="Times New Roman"/>
          <w:sz w:val="26"/>
        </w:rPr>
        <w:t>| 10.55401/y8fmp830 | Kết quả quản lý thời gian chờ khám bệnh, sự hài lòng của người bệnh ngoại trú và một số yếu tố liên quan tại Bệnh viện Lê Văn Việt (TP HCM) năm 2023 (Tạp chí Khoa học và Công nghệ, ĐH Nguyễn Tất Thành, 2025) | Cắt ngang, 255 NB ngoại trú, một bệnh viện | trực tiếp | Thời gian chờ theo 4 quy trình 26,3–174,8 phút; tỷ lệ hài lòng chung về thời gian chờ 53,7%; tóm tắt không nêu thời gian chờ đo bằng phần mềm/HIS hay cách khác — CHƯA đọc toàn văn (PI đọc mục Phương pháp). | G0_TIM_BO_SUNG_PRISMA_S §7 (lượt tìm nhắm đúng 2026-10-17, hội đồng G0 DP-G0-2) |</w:t>
      </w:r>
    </w:p>
    <w:p>
      <w:r>
        <w:rPr>
          <w:rFonts w:ascii="Times New Roman" w:hAnsi="Times New Roman" w:eastAsia="Times New Roman"/>
          <w:sz w:val="26"/>
        </w:rPr>
        <w:t>**Tóm lược:** Trong phạm vi một truy vấn PubMed G0 (chạy lại 2026-10-14 bằng chuỗi PI chọn) cộng các nguồn bổ sung ở bảng trên — KHÔNG phải tổng quan hệ thống: bằng chứng tại Việt Nam là các khảo sát cắt ngang về hài lòng người bệnh ngoại trú (PMID 34445940; PMID 36439278; PMID 32584904; PMID 31703089; PMID 34017606; PMID 42625778). Thời gian chờ và thủ tục lặp lại là lĩnh vực hài lòng thấp nhất (PMID 32584904; PMID 31703089) và người chờ lâu hơn ít có khả năng hài lòng hơn (PMID 34017606); nhóm dùng dịch vụ theo yêu cầu và ở tỉnh khác hài lòng thấp hơn trong một mẫu nhỏ 108 người (PMID 34445940). Chiều liên quan của BHYT không nhất quán giữa các nghiên cứu (PMID 36439278 và PMID 42625778 ngược với PMID 32584904). Thời gian chờ đã được đo từ phần mềm quản lý bệnh viện ở quy mô lớn (PMID 28690831). Hai tổng quan hệ thống tìm được đều ở bối cảnh khác (Trung Quốc PMID 32992600; Ethiopia PMID 40995744); trong phạm vi đã tra chưa thấy tổng quan riêng cho Việt Nam, cũng chưa thấy nghiên cứu công bố tại một khoa khám theo yêu cầu của bệnh viện quân y. 8/16 bài của nền G0 lạc đề (khớp chữ, khác chủ đề); bộ lọc thiết kế loại cả ba bài mốc trong nước có trên PubMed (PMID 36292392; PMID 28690831; PMID 34017606 — chỉ nhánh KHÔNG lọc bắt được) nên chúng nằm ở bảng nguồn bổ sung. Y văn tiếng Việt không lập chỉ mục PubMed chưa được rà. Bổ sung 2026-10-11 (Crossref, tiếng Việt): đã có khảo sát hài lòng tại khoa khám theo yêu cầu (doi:10.52163/yhc.v67icd5.5018 tại BV TƯQĐ 108 — trọng tâm đăng ký trực tuyến; doi:10.51298/vmj.v540i1.10302; doi:10.52163/yhc.v64i6.841), tại bệnh viện quân y (doi:10.52163/yhc.v64i1.573; doi:10.51298/vmj.v549i2.13771; doi:10.38148/jhds.0706skpt23-064) và tại chính BV Quân y 175 ở khoa Y học cổ truyền (doi:10.51403/0868-2836/2021/78; doi:10.52163/yhc.v66i1.1940); một nghiên cứu 2026 gắn thời gian chờ ĐO TRỰC TIẾP với hài lòng (doi:10.52163/yhc.v67i7.5934). Trong phạm vi đã tra chưa thấy bài tại khối khám ngoại trú theo yêu cầu của BV Quân y 175, cũng chưa thấy bài trong nước gắn hài lòng với thời gian chờ lấy từ mốc HIS. Lượt tìm nhắm đúng 2026-10-17 (§7 G0_TIM_BO_SUNG_PRISMA_S): thời gian chờ lấy từ phần mềm/HIS đã có ở nghiên cứu trong nước (PMID 28690831; PMID 29915440; doi:10.52163/yhc.v67i2.4385; doi:10.54436/jns.2024.03.766) nhưng các bài này không đo hài lòng; các bài gắn thời gian chờ với hài lòng dùng thời gian chờ tự báo (PMID 34017606 — cách đo nêu ở PMID 32244937) hoặc đo trực tiếp (doi:10.52163/yhc.v67i7.5934); doi:10.55401/y8fmp830 chưa rõ cách đo. Phân tích đa mức hài lòng ngoại trú đã có ở cấp cơ sở y tế và tỉnh (PMID 34017606); chưa thấy ước lượng ICC theo bàn khám.</w:t>
      </w:r>
    </w:p>
    <w:p>
      <w:r>
        <w:rPr>
          <w:rFonts w:ascii="Times New Roman" w:hAnsi="Times New Roman" w:eastAsia="Times New Roman"/>
          <w:sz w:val="26"/>
        </w:rPr>
        <w:t>**Kiểm rút bài:** 16/16 PMID nền (2026-10-14) + 11/11 PMID bổ sung (2026-10-14) không phát hiện rút bài/expression of concern theo PubMed; 9/9 DOI trong nước bổ sung 2026-10-11: Crossref không có thông báo rút (updated-by) và Retraction Watch ngoại tuyến không có bản ghi (ngày 2026-10-14; công cụ tools/check_citation_retraction.py (PubMed: PublicationType + CommentsCorrections RetractionIn); kiểm theo mã DOI bằng app/sources/crossref_retraction.py + app/sources/retraction_watch.py (2026-10-11); 2026-10-14: R1C của run_g0_auto (16 PMID nền) + tools/check_citation_retraction.py (11 PMID bổ sung))</w:t>
      </w:r>
    </w:p>
    <w:p>
      <w:pPr>
        <w:pStyle w:val="Heading3"/>
      </w:pPr>
      <w:r>
        <w:rPr>
          <w:rFonts w:ascii="Times New Roman" w:hAnsi="Times New Roman" w:eastAsia="Times New Roman"/>
          <w:sz w:val="26"/>
        </w:rPr>
        <w:t>3.1 Systematic Review / Meta-analysis — ~1 hit (số hit thật); liệt kê đủ 1 bài đã tải</w:t>
      </w:r>
    </w:p>
    <w:p>
      <w:r>
        <w:rPr>
          <w:rFonts w:ascii="Times New Roman" w:hAnsi="Times New Roman" w:eastAsia="Times New Roman"/>
          <w:sz w:val="26"/>
        </w:rPr>
        <w:t xml:space="preserve">  1. Paying for performance to improve the delivery of health interventions in low- and middle-income countries .</w:t>
      </w:r>
    </w:p>
    <w:p>
      <w:r>
        <w:rPr>
          <w:rFonts w:ascii="Times New Roman" w:hAnsi="Times New Roman" w:eastAsia="Times New Roman"/>
          <w:sz w:val="26"/>
        </w:rPr>
        <w:t xml:space="preserve">  Witter S, Fretheim A, Kessy FL, Lindahl AK (2012). The Cochrane database of systematic reviews</w:t>
      </w:r>
    </w:p>
    <w:p>
      <w:r>
        <w:rPr>
          <w:rFonts w:ascii="Times New Roman" w:hAnsi="Times New Roman" w:eastAsia="Times New Roman"/>
          <w:b/>
          <w:sz w:val="26"/>
        </w:rPr>
        <w:t xml:space="preserve">  PMID: 22336833 | URL: https://pubmed.ncbi.nlm.nih.gov/22336833/</w:t>
      </w:r>
    </w:p>
    <w:p>
      <w:pPr>
        <w:pStyle w:val="Heading3"/>
      </w:pPr>
      <w:r>
        <w:rPr>
          <w:rFonts w:ascii="Times New Roman" w:hAnsi="Times New Roman" w:eastAsia="Times New Roman"/>
          <w:sz w:val="26"/>
        </w:rPr>
        <w:t>3.2 Randomized Controlled Trials — ~1 hit (số hit thật); liệt kê đủ 1 bài đã tải</w:t>
      </w:r>
    </w:p>
    <w:p>
      <w:r>
        <w:rPr>
          <w:rFonts w:ascii="Times New Roman" w:hAnsi="Times New Roman" w:eastAsia="Times New Roman"/>
          <w:sz w:val="26"/>
        </w:rPr>
        <w:t xml:space="preserve">  1. Integrating culturally informed approaches into physiotherapy assessment and treatment of chronic pain: a pilot randomised controlled trial.</w:t>
      </w:r>
    </w:p>
    <w:p>
      <w:r>
        <w:rPr>
          <w:rFonts w:ascii="Times New Roman" w:hAnsi="Times New Roman" w:eastAsia="Times New Roman"/>
          <w:sz w:val="26"/>
        </w:rPr>
        <w:t xml:space="preserve">  Brady B, Veljanova I, Schabrun S, Chipchase L (2018). BMJ open</w:t>
      </w:r>
    </w:p>
    <w:p>
      <w:r>
        <w:rPr>
          <w:rFonts w:ascii="Times New Roman" w:hAnsi="Times New Roman" w:eastAsia="Times New Roman"/>
          <w:b/>
          <w:sz w:val="26"/>
        </w:rPr>
        <w:t xml:space="preserve">  PMID: 29980547 | URL: https://pubmed.ncbi.nlm.nih.gov/29980547/</w:t>
      </w:r>
    </w:p>
    <w:p>
      <w:pPr>
        <w:pStyle w:val="Heading3"/>
      </w:pPr>
      <w:r>
        <w:rPr>
          <w:rFonts w:ascii="Times New Roman" w:hAnsi="Times New Roman" w:eastAsia="Times New Roman"/>
          <w:sz w:val="26"/>
        </w:rPr>
        <w:t>3.3 Guideline / Khuyến cáo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Chỉ soi guideline được PubMed đánh chỉ mục. KHÔNG thay việc quét trang chính thống</w:t>
      </w:r>
    </w:p>
    <w:p>
      <w:r>
        <w:rPr>
          <w:rFonts w:ascii="Times New Roman" w:hAnsi="Times New Roman" w:eastAsia="Times New Roman"/>
          <w:sz w:val="26"/>
        </w:rPr>
        <w:t>&gt; (WHO · NICE · USPSTF · hiệp hội chuyên khoa · Bộ Y tế) — nhiều khuyến cáo không nằm</w:t>
      </w:r>
    </w:p>
    <w:p>
      <w:r>
        <w:rPr>
          <w:rFonts w:ascii="Times New Roman" w:hAnsi="Times New Roman" w:eastAsia="Times New Roman"/>
          <w:sz w:val="26"/>
        </w:rPr>
        <w:t>&gt; trên PubMed. Dòng «không thấy guideline» ở PHẦN 4 chỉ đúng trong phạm vi PubMed; văn bản quy phạm</w:t>
      </w:r>
    </w:p>
    <w:p>
      <w:r>
        <w:rPr>
          <w:rFonts w:ascii="Times New Roman" w:hAnsi="Times New Roman" w:eastAsia="Times New Roman"/>
          <w:sz w:val="26"/>
        </w:rPr>
        <w:t>&gt; trong nước nằm ở bảng PHẦN 4b.</w:t>
      </w:r>
    </w:p>
    <w:p>
      <w:pPr>
        <w:pStyle w:val="Heading3"/>
      </w:pPr>
      <w:r>
        <w:rPr>
          <w:rFonts w:ascii="Times New Roman" w:hAnsi="Times New Roman" w:eastAsia="Times New Roman"/>
          <w:sz w:val="26"/>
        </w:rPr>
        <w:t>3.4 Nghiên cứu QUAN SÁT (cohort/bệnh-chứng/cắt ngang — theo bộ lọc PubMed) — ~15 hit (số hit thật); liệt kê đủ 14 bài đã tải</w:t>
      </w:r>
    </w:p>
    <w:p>
      <w:r>
        <w:rPr>
          <w:rFonts w:ascii="Times New Roman" w:hAnsi="Times New Roman" w:eastAsia="Times New Roman"/>
          <w:sz w:val="26"/>
        </w:rPr>
        <w:t xml:space="preserve">  1. Implementation and evaluation of clinical pharmacy services in elderly outpatients with poorly controlled type 2 diabetes: a single-center experience from Vietnam.</w:t>
      </w:r>
    </w:p>
    <w:p>
      <w:r>
        <w:rPr>
          <w:rFonts w:ascii="Times New Roman" w:hAnsi="Times New Roman" w:eastAsia="Times New Roman"/>
          <w:sz w:val="26"/>
        </w:rPr>
        <w:t xml:space="preserve">  Dong PTX, Nguyen TT, Duong HTT, Nguyen TTT, Le AV (2025). BMC health services research</w:t>
      </w:r>
    </w:p>
    <w:p>
      <w:r>
        <w:rPr>
          <w:rFonts w:ascii="Times New Roman" w:hAnsi="Times New Roman" w:eastAsia="Times New Roman"/>
          <w:b/>
          <w:sz w:val="26"/>
        </w:rPr>
        <w:t xml:space="preserve">  PMID: 41162961 | URL: https://pubmed.ncbi.nlm.nih.gov/41162961/</w:t>
      </w:r>
    </w:p>
    <w:p>
      <w:r>
        <w:rPr>
          <w:rFonts w:ascii="Times New Roman" w:hAnsi="Times New Roman" w:eastAsia="Times New Roman"/>
          <w:sz w:val="26"/>
        </w:rPr>
        <w:t xml:space="preserve">  2. Counseling Preferences Among Patients With Type 2 Diabetes: Implications for Personalized Care.</w:t>
      </w:r>
    </w:p>
    <w:p>
      <w:r>
        <w:rPr>
          <w:rFonts w:ascii="Times New Roman" w:hAnsi="Times New Roman" w:eastAsia="Times New Roman"/>
          <w:sz w:val="26"/>
        </w:rPr>
        <w:t xml:space="preserve">  Nguyen TNP, Thi CN, Phuong TPT, Ngoc QN, Pham HT (2025). Journal of diabetes research</w:t>
      </w:r>
    </w:p>
    <w:p>
      <w:r>
        <w:rPr>
          <w:rFonts w:ascii="Times New Roman" w:hAnsi="Times New Roman" w:eastAsia="Times New Roman"/>
          <w:b/>
          <w:sz w:val="26"/>
        </w:rPr>
        <w:t xml:space="preserve">  PMID: 40771771 | URL: https://pubmed.ncbi.nlm.nih.gov/40771771/</w:t>
      </w:r>
    </w:p>
    <w:p>
      <w:r>
        <w:rPr>
          <w:rFonts w:ascii="Times New Roman" w:hAnsi="Times New Roman" w:eastAsia="Times New Roman"/>
          <w:sz w:val="26"/>
        </w:rPr>
        <w:t xml:space="preserve">  3. Temporal Trends in Patient Choice of Outpatient Care Provider Among Vietnam's Insured Rural Residents, 2006-2020.</w:t>
      </w:r>
    </w:p>
    <w:p>
      <w:r>
        <w:rPr>
          <w:rFonts w:ascii="Times New Roman" w:hAnsi="Times New Roman" w:eastAsia="Times New Roman"/>
          <w:sz w:val="26"/>
        </w:rPr>
        <w:t xml:space="preserve">  Sepehri A, Minh KN, Vu PH, Pham TM (2025). The International journal of health planning and management</w:t>
      </w:r>
    </w:p>
    <w:p>
      <w:r>
        <w:rPr>
          <w:rFonts w:ascii="Times New Roman" w:hAnsi="Times New Roman" w:eastAsia="Times New Roman"/>
          <w:b/>
          <w:sz w:val="26"/>
        </w:rPr>
        <w:t xml:space="preserve">  PMID: 40726017 | URL: https://pubmed.ncbi.nlm.nih.gov/40726017/</w:t>
      </w:r>
    </w:p>
    <w:p>
      <w:r>
        <w:rPr>
          <w:rFonts w:ascii="Times New Roman" w:hAnsi="Times New Roman" w:eastAsia="Times New Roman"/>
          <w:sz w:val="26"/>
        </w:rPr>
        <w:t xml:space="preserve">  4. Positive Impact on Public Perception toward Commune Health Stations (CHSs) in Rural Areas of Tyuen Quang Province, Vietnam, Following the Application of the Development Program for the Capacity-Buildi</w:t>
      </w:r>
    </w:p>
    <w:p>
      <w:r>
        <w:rPr>
          <w:rFonts w:ascii="Times New Roman" w:hAnsi="Times New Roman" w:eastAsia="Times New Roman"/>
          <w:sz w:val="26"/>
        </w:rPr>
        <w:t xml:space="preserve">  Jeong YJ, Bajgai J, Kim JK, Ahn DW, Kim YJ (2022). International journal of environmental research and public health</w:t>
      </w:r>
    </w:p>
    <w:p>
      <w:r>
        <w:rPr>
          <w:rFonts w:ascii="Times New Roman" w:hAnsi="Times New Roman" w:eastAsia="Times New Roman"/>
          <w:b/>
          <w:sz w:val="26"/>
        </w:rPr>
        <w:t xml:space="preserve">  PMID: 36613075 | URL: https://pubmed.ncbi.nlm.nih.gov/36613075/</w:t>
      </w:r>
    </w:p>
    <w:p>
      <w:r>
        <w:rPr>
          <w:rFonts w:ascii="Times New Roman" w:hAnsi="Times New Roman" w:eastAsia="Times New Roman"/>
          <w:sz w:val="26"/>
        </w:rPr>
        <w:t xml:space="preserve">  5. Patient Satisfaction With Healthcare Service Quality and Its Associated Factors at One Polyclinic in Hanoi, Vietnam.</w:t>
      </w:r>
    </w:p>
    <w:p>
      <w:r>
        <w:rPr>
          <w:rFonts w:ascii="Times New Roman" w:hAnsi="Times New Roman" w:eastAsia="Times New Roman"/>
          <w:sz w:val="26"/>
        </w:rPr>
        <w:t xml:space="preserve">  Duc Thanh N, My Anh BT, Xiem CH, Quynh Anh P, Tien PH (2022). International journal of public health</w:t>
      </w:r>
    </w:p>
    <w:p>
      <w:r>
        <w:rPr>
          <w:rFonts w:ascii="Times New Roman" w:hAnsi="Times New Roman" w:eastAsia="Times New Roman"/>
          <w:b/>
          <w:sz w:val="26"/>
        </w:rPr>
        <w:t xml:space="preserve">  PMID: 36439278 | URL: https://pubmed.ncbi.nlm.nih.gov/36439278/</w:t>
      </w:r>
    </w:p>
    <w:p>
      <w:r>
        <w:rPr>
          <w:rFonts w:ascii="Times New Roman" w:hAnsi="Times New Roman" w:eastAsia="Times New Roman"/>
          <w:sz w:val="26"/>
        </w:rPr>
        <w:t xml:space="preserve">  6. Improving Hospital's Quality of Service in Vietnam: The Patient Satisfaction Evaluation in Multiple Health Facilities.</w:t>
      </w:r>
    </w:p>
    <w:p>
      <w:r>
        <w:rPr>
          <w:rFonts w:ascii="Times New Roman" w:hAnsi="Times New Roman" w:eastAsia="Times New Roman"/>
          <w:sz w:val="26"/>
        </w:rPr>
        <w:t xml:space="preserve">  Thach Phuong N, Vu Hoang P, Mac Dang T, Nguyen Thi Huyen T, Ngo Thi T (2023). Hospital topics</w:t>
      </w:r>
    </w:p>
    <w:p>
      <w:r>
        <w:rPr>
          <w:rFonts w:ascii="Times New Roman" w:hAnsi="Times New Roman" w:eastAsia="Times New Roman"/>
          <w:b/>
          <w:sz w:val="26"/>
        </w:rPr>
        <w:t xml:space="preserve">  PMID: 34445940 | URL: https://pubmed.ncbi.nlm.nih.gov/34445940/</w:t>
      </w:r>
    </w:p>
    <w:p>
      <w:r>
        <w:rPr>
          <w:rFonts w:ascii="Times New Roman" w:hAnsi="Times New Roman" w:eastAsia="Times New Roman"/>
          <w:sz w:val="26"/>
        </w:rPr>
        <w:t xml:space="preserve">  7. Methadone maintenance treatment in Ho Chi Minh City, Vietnam: Multidimensional measure of adherence and associated factors.</w:t>
      </w:r>
    </w:p>
    <w:p>
      <w:r>
        <w:rPr>
          <w:rFonts w:ascii="Times New Roman" w:hAnsi="Times New Roman" w:eastAsia="Times New Roman"/>
          <w:sz w:val="26"/>
        </w:rPr>
        <w:t xml:space="preserve">  Le UTN, Tran TT, Le GT, Thai TT (2022). Global public health</w:t>
      </w:r>
    </w:p>
    <w:p>
      <w:r>
        <w:rPr>
          <w:rFonts w:ascii="Times New Roman" w:hAnsi="Times New Roman" w:eastAsia="Times New Roman"/>
          <w:b/>
          <w:sz w:val="26"/>
        </w:rPr>
        <w:t xml:space="preserve">  PMID: 33342367 | URL: https://pubmed.ncbi.nlm.nih.gov/33342367/</w:t>
      </w:r>
    </w:p>
    <w:p>
      <w:r>
        <w:rPr>
          <w:rFonts w:ascii="Times New Roman" w:hAnsi="Times New Roman" w:eastAsia="Times New Roman"/>
          <w:sz w:val="26"/>
        </w:rPr>
        <w:t xml:space="preserve">  8. Measuring satisfaction with health care services for Vietnamese patients with cardiovascular diseases.</w:t>
      </w:r>
    </w:p>
    <w:p>
      <w:r>
        <w:rPr>
          <w:rFonts w:ascii="Times New Roman" w:hAnsi="Times New Roman" w:eastAsia="Times New Roman"/>
          <w:sz w:val="26"/>
        </w:rPr>
        <w:t xml:space="preserve">  Hwang J, Vu GT, Tran BX, Nguyen THT, Nguyen BV (2020). PloS one</w:t>
      </w:r>
    </w:p>
    <w:p>
      <w:r>
        <w:rPr>
          <w:rFonts w:ascii="Times New Roman" w:hAnsi="Times New Roman" w:eastAsia="Times New Roman"/>
          <w:b/>
          <w:sz w:val="26"/>
        </w:rPr>
        <w:t xml:space="preserve">  PMID: 32584904 | URL: https://pubmed.ncbi.nlm.nih.gov/32584904/</w:t>
      </w:r>
    </w:p>
    <w:p>
      <w:r>
        <w:rPr>
          <w:rFonts w:ascii="Times New Roman" w:hAnsi="Times New Roman" w:eastAsia="Times New Roman"/>
          <w:sz w:val="26"/>
        </w:rPr>
        <w:t xml:space="preserve">  9. Patient satisfaction with HIV services in Vietnam: Status, service models and association with treatment outcome.</w:t>
      </w:r>
    </w:p>
    <w:p>
      <w:r>
        <w:rPr>
          <w:rFonts w:ascii="Times New Roman" w:hAnsi="Times New Roman" w:eastAsia="Times New Roman"/>
          <w:sz w:val="26"/>
        </w:rPr>
        <w:t xml:space="preserve">  Tran BX, Dang AK, Vu GT, Tran TT, Latkin CA (2019). PloS one</w:t>
      </w:r>
    </w:p>
    <w:p>
      <w:r>
        <w:rPr>
          <w:rFonts w:ascii="Times New Roman" w:hAnsi="Times New Roman" w:eastAsia="Times New Roman"/>
          <w:b/>
          <w:sz w:val="26"/>
        </w:rPr>
        <w:t xml:space="preserve">  PMID: 31703089 | URL: https://pubmed.ncbi.nlm.nih.gov/31703089/</w:t>
      </w:r>
    </w:p>
    <w:p>
      <w:r>
        <w:rPr>
          <w:rFonts w:ascii="Times New Roman" w:hAnsi="Times New Roman" w:eastAsia="Times New Roman"/>
          <w:sz w:val="26"/>
        </w:rPr>
        <w:t xml:space="preserve">  10. Home-Based Care and Perceived Quality of Life Among People Living with HIV in Ho Chi Minh City, Viet Nam.</w:t>
      </w:r>
    </w:p>
    <w:p>
      <w:r>
        <w:rPr>
          <w:rFonts w:ascii="Times New Roman" w:hAnsi="Times New Roman" w:eastAsia="Times New Roman"/>
          <w:sz w:val="26"/>
        </w:rPr>
        <w:t xml:space="preserve">  Bui QTT, Brickley DB, Tieu VTT, Hills NK (2018). AIDS and behavior</w:t>
      </w:r>
    </w:p>
    <w:p>
      <w:r>
        <w:rPr>
          <w:rFonts w:ascii="Times New Roman" w:hAnsi="Times New Roman" w:eastAsia="Times New Roman"/>
          <w:b/>
          <w:sz w:val="26"/>
        </w:rPr>
        <w:t xml:space="preserve">  PMID: 29605829 | URL: https://pubmed.ncbi.nlm.nih.gov/29605829/</w:t>
      </w:r>
    </w:p>
    <w:p>
      <w:r>
        <w:rPr>
          <w:rFonts w:ascii="Times New Roman" w:hAnsi="Times New Roman" w:eastAsia="Times New Roman"/>
          <w:sz w:val="26"/>
        </w:rPr>
        <w:t xml:space="preserve">  11. Clocks Moving at Different Speeds: Cultural Variation in the Satisfaction With Wait Time for Outpatient Care.</w:t>
      </w:r>
    </w:p>
    <w:p>
      <w:r>
        <w:rPr>
          <w:rFonts w:ascii="Times New Roman" w:hAnsi="Times New Roman" w:eastAsia="Times New Roman"/>
          <w:sz w:val="26"/>
        </w:rPr>
        <w:t xml:space="preserve">  Chung S, Johns N, Zhao B, Romanelli R, Pu J (2016). Medical care</w:t>
      </w:r>
    </w:p>
    <w:p>
      <w:r>
        <w:rPr>
          <w:rFonts w:ascii="Times New Roman" w:hAnsi="Times New Roman" w:eastAsia="Times New Roman"/>
          <w:b/>
          <w:sz w:val="26"/>
        </w:rPr>
        <w:t xml:space="preserve">  PMID: 26683779 | URL: https://pubmed.ncbi.nlm.nih.gov/26683779/</w:t>
      </w:r>
    </w:p>
    <w:p>
      <w:r>
        <w:rPr>
          <w:rFonts w:ascii="Times New Roman" w:hAnsi="Times New Roman" w:eastAsia="Times New Roman"/>
          <w:sz w:val="26"/>
        </w:rPr>
        <w:t xml:space="preserve">  12. Interpreter services, language concordance, and health care quality. Experiences of Asian Americans with limited English proficiency.</w:t>
      </w:r>
    </w:p>
    <w:p>
      <w:r>
        <w:rPr>
          <w:rFonts w:ascii="Times New Roman" w:hAnsi="Times New Roman" w:eastAsia="Times New Roman"/>
          <w:sz w:val="26"/>
        </w:rPr>
        <w:t xml:space="preserve">  Green AR, Ngo-Metzger Q, Legedza AT, Massagli MP, Phillips RS (2005). Journal of general internal medicine</w:t>
      </w:r>
    </w:p>
    <w:p>
      <w:r>
        <w:rPr>
          <w:rFonts w:ascii="Times New Roman" w:hAnsi="Times New Roman" w:eastAsia="Times New Roman"/>
          <w:b/>
          <w:sz w:val="26"/>
        </w:rPr>
        <w:t xml:space="preserve">  PMID: 16307633 | URL: https://pubmed.ncbi.nlm.nih.gov/16307633/</w:t>
      </w:r>
    </w:p>
    <w:p>
      <w:r>
        <w:rPr>
          <w:rFonts w:ascii="Times New Roman" w:hAnsi="Times New Roman" w:eastAsia="Times New Roman"/>
          <w:sz w:val="26"/>
        </w:rPr>
        <w:t xml:space="preserve">  13. Mental health needs of cohabiting partners of Vietnam veterans with combat-related PTSD.</w:t>
      </w:r>
    </w:p>
    <w:p>
      <w:r>
        <w:rPr>
          <w:rFonts w:ascii="Times New Roman" w:hAnsi="Times New Roman" w:eastAsia="Times New Roman"/>
          <w:sz w:val="26"/>
        </w:rPr>
        <w:t xml:space="preserve">  Sherman MD, Sautter F, Lyons JA, Manguno-Mire GM, Han X (2005). Psychiatric services (Washington, D.C.)</w:t>
      </w:r>
    </w:p>
    <w:p>
      <w:r>
        <w:rPr>
          <w:rFonts w:ascii="Times New Roman" w:hAnsi="Times New Roman" w:eastAsia="Times New Roman"/>
          <w:b/>
          <w:sz w:val="26"/>
        </w:rPr>
        <w:t xml:space="preserve">  PMID: 16148334 | URL: https://pubmed.ncbi.nlm.nih.gov/16148334/</w:t>
      </w:r>
    </w:p>
    <w:p>
      <w:r>
        <w:rPr>
          <w:rFonts w:ascii="Times New Roman" w:hAnsi="Times New Roman" w:eastAsia="Times New Roman"/>
          <w:sz w:val="26"/>
        </w:rPr>
        <w:t xml:space="preserve">  14. The long-term follow-up result of Swenson's operation in the treatment of Hirschsprung's disease in Vietnamese children.</w:t>
      </w:r>
    </w:p>
    <w:p>
      <w:r>
        <w:rPr>
          <w:rFonts w:ascii="Times New Roman" w:hAnsi="Times New Roman" w:eastAsia="Times New Roman"/>
          <w:sz w:val="26"/>
        </w:rPr>
        <w:t xml:space="preserve">  Liem NT, Hau BD, Thu NX (1995). European journal of pediatric surgery : official journal of Austrian Association of Pediatric Surgery ... [et al] = Zeitschrift fur Kinderchirurgie</w:t>
      </w:r>
    </w:p>
    <w:p>
      <w:r>
        <w:rPr>
          <w:rFonts w:ascii="Times New Roman" w:hAnsi="Times New Roman" w:eastAsia="Times New Roman"/>
          <w:b/>
          <w:sz w:val="26"/>
        </w:rPr>
        <w:t xml:space="preserve">  PMID: 7612579 | URL: https://pubmed.ncbi.nlm.nih.gov/7612579/</w:t>
      </w:r>
    </w:p>
    <w:p>
      <w:r>
        <w:rPr>
          <w:rFonts w:ascii="Times New Roman" w:hAnsi="Times New Roman" w:eastAsia="Times New Roman"/>
          <w:sz w:val="26"/>
        </w:rPr>
        <w:t>&gt;  Nhánh KHÔNG lọc thiết kế: chưa có trong lượt tìm này (lượt sinh trước khi có nhánh này hoặc dựng lại A1 không tra lại PubMed).</w:t>
      </w:r>
    </w:p>
    <w:p>
      <w:r>
        <w:rPr>
          <w:rFonts w:ascii="Times New Roman" w:hAnsi="Times New Roman" w:eastAsia="Times New Roman"/>
          <w:sz w:val="26"/>
        </w:rPr>
        <w:t>&gt; [Lưu ý] Con số ~15 là SỐ HIT của bộ lọc quan sát và CÓ CHỒNG LẤN</w:t>
      </w:r>
    </w:p>
    <w:p>
      <w:r>
        <w:rPr>
          <w:rFonts w:ascii="Times New Roman" w:hAnsi="Times New Roman" w:eastAsia="Times New Roman"/>
          <w:sz w:val="26"/>
        </w:rPr>
        <w:t>&gt; với RCT/SR (mức chồng lấn tuỳ chủ đề — chưa đo cho truy vấn này). Dùng để biết "lĩnh vực</w:t>
      </w:r>
    </w:p>
    <w:p>
      <w:r>
        <w:rPr>
          <w:rFonts w:ascii="Times New Roman" w:hAnsi="Times New Roman" w:eastAsia="Times New Roman"/>
          <w:sz w:val="26"/>
        </w:rPr>
        <w:t>&gt; này đã có nền quan sát hay chưa", KHÔNG dùng làm số nghiên cứu quan sát thuần, và CHƯA sàng</w:t>
      </w:r>
    </w:p>
    <w:p>
      <w:r>
        <w:rPr>
          <w:rFonts w:ascii="Times New Roman" w:hAnsi="Times New Roman" w:eastAsia="Times New Roman"/>
          <w:sz w:val="26"/>
        </w:rPr>
        <w:t>&gt; lọc mức liên quan (xem §3.0).</w:t>
      </w:r>
    </w:p>
    <w:p>
      <w:pPr>
        <w:pStyle w:val="Heading3"/>
      </w:pPr>
      <w:r>
        <w:rPr>
          <w:rFonts w:ascii="Times New Roman" w:hAnsi="Times New Roman" w:eastAsia="Times New Roman"/>
          <w:sz w:val="26"/>
        </w:rPr>
        <w:t>3.5 SR/MA · RCT · guideline gần đây 2021-2026 — ~0 hit (số hit thật); liệt kê đủ 0 bài đã tải</w:t>
      </w:r>
    </w:p>
    <w:p>
      <w:r>
        <w:rPr>
          <w:rFonts w:ascii="Times New Roman" w:hAnsi="Times New Roman" w:eastAsia="Times New Roman"/>
          <w:sz w:val="26"/>
        </w:rPr>
        <w:t xml:space="preserve"> đến Không tìm thấy bài nào trên PubMed</w:t>
      </w:r>
    </w:p>
    <w:p>
      <w:r>
        <w:rPr>
          <w:rFonts w:ascii="Times New Roman" w:hAnsi="Times New Roman" w:eastAsia="Times New Roman"/>
          <w:sz w:val="26"/>
        </w:rPr>
        <w:t>&gt; [Lưu ý] Nhánh này chạy với bộ lọc SR/MA·RCT·guideline, nên nó KHÔNG trả lời "có nghiên cứu</w:t>
      </w:r>
    </w:p>
    <w:p>
      <w:r>
        <w:rPr>
          <w:rFonts w:ascii="Times New Roman" w:hAnsi="Times New Roman" w:eastAsia="Times New Roman"/>
          <w:sz w:val="26"/>
        </w:rPr>
        <w:t>&gt; nào mới không" nói chung — nghiên cứu quan sát mới không xuất hiện ở đây.</w:t>
      </w:r>
    </w:p>
    <w:p>
      <w:pPr>
        <w:pStyle w:val="Heading3"/>
      </w:pPr>
      <w:r>
        <w:rPr>
          <w:rFonts w:ascii="Times New Roman" w:hAnsi="Times New Roman" w:eastAsia="Times New Roman"/>
          <w:sz w:val="26"/>
        </w:rPr>
        <w:t>3.6 ĐĂNG KÝ NGHIÊN CỨU — đã có ai ĐANG LÀM chưa? (ClinicalTrials.gov)</w:t>
      </w:r>
    </w:p>
    <w:p>
      <w:r>
        <w:rPr>
          <w:rFonts w:ascii="Times New Roman" w:hAnsi="Times New Roman" w:eastAsia="Times New Roman"/>
          <w:sz w:val="26"/>
        </w:rPr>
        <w:t xml:space="preserve">  1. [COMPLETED] Evaluation of an Integrated Microfinance and Depression Care Program for Women</w:t>
      </w:r>
    </w:p>
    <w:p>
      <w:r>
        <w:rPr>
          <w:rFonts w:ascii="Times New Roman" w:hAnsi="Times New Roman" w:eastAsia="Times New Roman"/>
          <w:sz w:val="26"/>
        </w:rPr>
        <w:t xml:space="preserve">  NCT02069301 | Pha: NA | Cỡ mẫu dự kiến: 166 | Bắt đầu: 2014-02</w:t>
      </w:r>
    </w:p>
    <w:p>
      <w:r>
        <w:rPr>
          <w:rFonts w:ascii="Times New Roman" w:hAnsi="Times New Roman" w:eastAsia="Times New Roman"/>
          <w:sz w:val="26"/>
        </w:rPr>
        <w:t xml:space="preserve">  URL: https://clinicaltrials.gov/study/NCT02069301</w:t>
      </w:r>
    </w:p>
    <w:p>
      <w:r>
        <w:rPr>
          <w:rFonts w:ascii="Times New Roman" w:hAnsi="Times New Roman" w:eastAsia="Times New Roman"/>
          <w:sz w:val="26"/>
        </w:rPr>
        <w:t xml:space="preserve">  2. [COMPLETED] Prolonged Exposure (PE) for Post Traumatic Stress Disorder (PTSD): Telemedicine Versus In Person</w:t>
      </w:r>
    </w:p>
    <w:p>
      <w:r>
        <w:rPr>
          <w:rFonts w:ascii="Times New Roman" w:hAnsi="Times New Roman" w:eastAsia="Times New Roman"/>
          <w:sz w:val="26"/>
        </w:rPr>
        <w:t xml:space="preserve">  NCT01102764 | Pha: NA | Cỡ mẫu dự kiến: 150 | Bắt đầu: 2010-10</w:t>
      </w:r>
    </w:p>
    <w:p>
      <w:r>
        <w:rPr>
          <w:rFonts w:ascii="Times New Roman" w:hAnsi="Times New Roman" w:eastAsia="Times New Roman"/>
          <w:sz w:val="26"/>
        </w:rPr>
        <w:t xml:space="preserve">  URL: https://clinicaltrials.gov/study/NCT01102764</w:t>
      </w:r>
    </w:p>
    <w:p>
      <w:r>
        <w:rPr>
          <w:rFonts w:ascii="Times New Roman" w:hAnsi="Times New Roman" w:eastAsia="Times New Roman"/>
          <w:sz w:val="26"/>
        </w:rPr>
        <w:t xml:space="preserve">  3. [NOT_YET_RECRUITING] Effectiveness of Enhanced Recovery After Surgery (ERAS) Protocols for Arthroscopic Anterior Cruciate Ligament Reconstruction in an Ambulatory Surgery Setting</w:t>
      </w:r>
    </w:p>
    <w:p>
      <w:r>
        <w:rPr>
          <w:rFonts w:ascii="Times New Roman" w:hAnsi="Times New Roman" w:eastAsia="Times New Roman"/>
          <w:sz w:val="26"/>
        </w:rPr>
        <w:t xml:space="preserve">  NCT07602231 | Pha: NA | Cỡ mẫu dự kiến: 115 | Bắt đầu: 2026-05-18</w:t>
      </w:r>
    </w:p>
    <w:p>
      <w:r>
        <w:rPr>
          <w:rFonts w:ascii="Times New Roman" w:hAnsi="Times New Roman" w:eastAsia="Times New Roman"/>
          <w:sz w:val="26"/>
        </w:rPr>
        <w:t xml:space="preserve">  URL: https://clinicaltrials.gov/study/NCT07602231</w:t>
      </w:r>
    </w:p>
    <w:p>
      <w:r>
        <w:rPr>
          <w:rFonts w:ascii="Times New Roman" w:hAnsi="Times New Roman" w:eastAsia="Times New Roman"/>
          <w:sz w:val="26"/>
        </w:rPr>
        <w:t xml:space="preserve">  4. [NOT_YET_RECRUITING] Remote App-based Rehabilitation After Rotator Cuff Repair</w:t>
      </w:r>
    </w:p>
    <w:p>
      <w:r>
        <w:rPr>
          <w:rFonts w:ascii="Times New Roman" w:hAnsi="Times New Roman" w:eastAsia="Times New Roman"/>
          <w:sz w:val="26"/>
        </w:rPr>
        <w:t xml:space="preserve">  NCT07555704 | Pha: NA | Cỡ mẫu dự kiến: 102 | Bắt đầu: 2026-10-01</w:t>
      </w:r>
    </w:p>
    <w:p>
      <w:r>
        <w:rPr>
          <w:rFonts w:ascii="Times New Roman" w:hAnsi="Times New Roman" w:eastAsia="Times New Roman"/>
          <w:sz w:val="26"/>
        </w:rPr>
        <w:t xml:space="preserve">  URL: https://clinicaltrials.gov/study/NCT07555704</w:t>
      </w:r>
    </w:p>
    <w:p>
      <w:r>
        <w:rPr>
          <w:rFonts w:ascii="Times New Roman" w:hAnsi="Times New Roman" w:eastAsia="Times New Roman"/>
          <w:sz w:val="26"/>
        </w:rPr>
        <w:t xml:space="preserve">  5. [RECRUITING] Assessment of Treatment Adherence and Associated Factors in Chronic HepB Patients Supported by HBVCare</w:t>
      </w:r>
    </w:p>
    <w:p>
      <w:r>
        <w:rPr>
          <w:rFonts w:ascii="Times New Roman" w:hAnsi="Times New Roman" w:eastAsia="Times New Roman"/>
          <w:sz w:val="26"/>
        </w:rPr>
        <w:t xml:space="preserve">  NCT07540637 | Pha: NA | Cỡ mẫu dự kiến: 70 | Bắt đầu: 2026-04-15</w:t>
      </w:r>
    </w:p>
    <w:p>
      <w:r>
        <w:rPr>
          <w:rFonts w:ascii="Times New Roman" w:hAnsi="Times New Roman" w:eastAsia="Times New Roman"/>
          <w:sz w:val="26"/>
        </w:rPr>
        <w:t xml:space="preserve">  URL: https://clinicaltrials.gov/study/NCT07540637</w:t>
      </w:r>
    </w:p>
    <w:p>
      <w:r>
        <w:rPr>
          <w:rFonts w:ascii="Times New Roman" w:hAnsi="Times New Roman" w:eastAsia="Times New Roman"/>
          <w:sz w:val="26"/>
        </w:rPr>
        <w:t>&gt; **Đã tra ngày 2026-10-14: ~5 hồ sơ khớp, 3 đang/sắp tuyển.**</w:t>
      </w:r>
    </w:p>
    <w:p>
      <w:r>
        <w:rPr>
          <w:rFonts w:ascii="Times New Roman" w:hAnsi="Times New Roman" w:eastAsia="Times New Roman"/>
          <w:sz w:val="26"/>
        </w:rPr>
        <w:t>&gt; PubMed chỉ biết cái ĐÃ CÔNG BỐ; mục này mới trả lời "đang có ai làm".</w:t>
      </w:r>
    </w:p>
    <w:p>
      <w:r>
        <w:rPr>
          <w:rFonts w:ascii="Times New Roman" w:hAnsi="Times New Roman" w:eastAsia="Times New Roman"/>
          <w:sz w:val="26"/>
        </w:rPr>
        <w:t>&gt; ClinicalTrials.gov chủ yếu phủ THỬ NGHIỆM CAN THIỆP. Còn phải tự tra thủ công:</w:t>
      </w:r>
    </w:p>
    <w:p>
      <w:r>
        <w:rPr>
          <w:rFonts w:ascii="Times New Roman" w:hAnsi="Times New Roman" w:eastAsia="Times New Roman"/>
          <w:sz w:val="26"/>
        </w:rPr>
        <w:t>&gt; · Tổng quan hệ thống đến PROSPERO: https://www.crd.york.ac.uk/prospero/</w:t>
      </w:r>
    </w:p>
    <w:p>
      <w:r>
        <w:rPr>
          <w:rFonts w:ascii="Times New Roman" w:hAnsi="Times New Roman" w:eastAsia="Times New Roman"/>
          <w:sz w:val="26"/>
        </w:rPr>
        <w:t>&gt; · Đăng ký quốc tế khác đến WHO ICTRP: https://trialsearch.who.int/</w:t>
      </w:r>
    </w:p>
    <w:p>
      <w:r>
        <w:rPr>
          <w:rFonts w:ascii="Times New Roman" w:hAnsi="Times New Roman" w:eastAsia="Times New Roman"/>
          <w:sz w:val="26"/>
        </w:rPr>
        <w:t>&gt; (hai nguồn này không có API mở miễn phí — hệ KHÔNG tra, đừng coi là đã tra)</w:t>
      </w:r>
    </w:p>
    <w:p>
      <w:r>
        <w:rPr>
          <w:rFonts w:ascii="Times New Roman" w:hAnsi="Times New Roman" w:eastAsia="Times New Roman"/>
          <w:sz w:val="26"/>
        </w:rPr>
        <w:t>&gt; [ ] Bác sĩ đã tự tra PROSPERO  [ ] Bác sĩ đã tự tra WHO ICTRP</w:t>
      </w:r>
    </w:p>
    <w:p>
      <w:r>
        <w:rPr>
          <w:rFonts w:ascii="Times New Roman" w:hAnsi="Times New Roman" w:eastAsia="Times New Roman"/>
          <w:sz w:val="26"/>
        </w:rPr>
        <w:t>&gt; Nơi hệ ĐỌC: `gate_params.G0.registry_manual_checked = {"ictrp": "YYYY-MM-DD"}`</w:t>
      </w:r>
    </w:p>
    <w:p>
      <w:r>
        <w:rPr>
          <w:rFonts w:ascii="Times New Roman" w:hAnsi="Times New Roman" w:eastAsia="Times New Roman"/>
          <w:sz w:val="26"/>
        </w:rPr>
        <w:t>&gt; (ngày tự tra, không ở tương lai — G0-HUMAN-08); có thử nghiệm đang tuyển khớp suy ra thêm `registry_overlap_assessment`.</w:t>
      </w:r>
    </w:p>
    <w:p>
      <w:r>
        <w:rPr>
          <w:rFonts w:ascii="Times New Roman" w:hAnsi="Times New Roman" w:eastAsia="Times New Roman"/>
          <w:sz w:val="26"/>
        </w:rPr>
        <w:t>**Tổng PMIDs thật tìm được:** 16 bài từ 16 PMID duy nhất</w:t>
      </w:r>
    </w:p>
    <w:p>
      <w:pPr>
        <w:pStyle w:val="Heading2"/>
      </w:pPr>
      <w:r>
        <w:rPr>
          <w:rFonts w:ascii="Times New Roman" w:hAnsi="Times New Roman" w:eastAsia="Times New Roman"/>
          <w:sz w:val="26"/>
        </w:rPr>
        <w:t>PHẦN 4 — PHÂN TÍCH KHOẢNG TRỐNG (tự động từ evidence thật)</w:t>
      </w:r>
    </w:p>
    <w:p>
      <w:r>
        <w:rPr>
          <w:rFonts w:ascii="Times New Roman" w:hAnsi="Times New Roman" w:eastAsia="Times New Roman"/>
          <w:sz w:val="26"/>
        </w:rPr>
        <w:t>**Mức độ bằng chứng hiện có:** TRUNG BÌNH — có 1 SR/MA</w:t>
      </w:r>
    </w:p>
    <w:p>
      <w:r>
        <w:rPr>
          <w:rFonts w:ascii="Times New Roman" w:hAnsi="Times New Roman" w:eastAsia="Times New Roman"/>
          <w:sz w:val="26"/>
        </w:rPr>
        <w:t>**Khoảng trống nghiên cứu cụ thể:**</w:t>
      </w:r>
    </w:p>
    <w:p>
      <w:pPr>
        <w:pStyle w:val="ListBullet"/>
      </w:pPr>
      <w:r>
        <w:rPr>
          <w:rFonts w:ascii="Times New Roman" w:hAnsi="Times New Roman" w:eastAsia="Times New Roman"/>
          <w:sz w:val="26"/>
        </w:rPr>
        <w:t>Không thấy guideline được PubMed đánh chỉ mục (PubMed, truy vấn G0 «("Patient Satisfaction"[Mesh] OR satisf*[tiab] OR "patient experience"[tiab]) AND ("Outpatients"[Mesh] OR "Ambulatory Care"[Mesh] OR outpatient*[tiab] OR ambulatory[tiab]) AND ("Vietnam"[Mesh] OR vietnam*[tiab] OR "viet nam"[tiab])») — văn bản quy phạm trong nước (Bộ Y tế…) và trang hiệp hội KHÔNG nằm trên PubMed: phải rà trước khi kết luận «chưa có»</w:t>
      </w:r>
    </w:p>
    <w:p>
      <w:pPr>
        <w:pStyle w:val="ListBullet"/>
      </w:pPr>
      <w:r>
        <w:rPr>
          <w:rFonts w:ascii="Times New Roman" w:hAnsi="Times New Roman" w:eastAsia="Times New Roman"/>
          <w:sz w:val="26"/>
        </w:rPr>
        <w:t>Không có SR/MA, RCT hay guideline mới trong 5 năm gần đây (2021-2026) — nhánh này KHÔNG soi nghiên cứu quan sát</w:t>
      </w:r>
    </w:p>
    <w:p>
      <w:pPr>
        <w:pStyle w:val="ListBullet"/>
      </w:pPr>
      <w:r>
        <w:rPr>
          <w:rFonts w:ascii="Times New Roman" w:hAnsi="Times New Roman" w:eastAsia="Times New Roman"/>
          <w:sz w:val="26"/>
        </w:rPr>
        <w:t>Có 3 nghiên cứu đang/sắp tuyển trên ClinicalTrials.gov — cần đối chiếu để tránh trùng lặp (xem §3.6)</w:t>
      </w:r>
    </w:p>
    <w:p>
      <w:r>
        <w:rPr>
          <w:rFonts w:ascii="Times New Roman" w:hAnsi="Times New Roman" w:eastAsia="Times New Roman"/>
          <w:sz w:val="26"/>
        </w:rPr>
        <w:t>**Đối chiếu đăng ký:** [Lưu ý] ClinicalTrials.gov: 3 nghiên cứu ĐANG/SẮP TUYỂN cho truy vấn này (tổng 5 hồ sơ đăng ký). 'Chưa công bố' KHÔNG có nghĩa 'chưa ai làm' — đọc các hồ sơ ở §3.6 trước khi biện minh tính mới; nguy cơ trùng đề tài thật.</w:t>
      </w:r>
    </w:p>
    <w:p>
      <w:r>
        <w:rPr>
          <w:rFonts w:ascii="Times New Roman" w:hAnsi="Times New Roman" w:eastAsia="Times New Roman"/>
          <w:sz w:val="26"/>
        </w:rPr>
        <w:t>&gt; Các dòng trên do MÁY suy từ số hit của một truy vấn — mỗi dòng phủ định đã ghi phạm vi. Phát biểu khoảng trống</w:t>
      </w:r>
    </w:p>
    <w:p>
      <w:r>
        <w:rPr>
          <w:rFonts w:ascii="Times New Roman" w:hAnsi="Times New Roman" w:eastAsia="Times New Roman"/>
          <w:sz w:val="26"/>
        </w:rPr>
        <w:t>&gt; có đọc bài nằm ở PHẦN 4b; nơi chốt là `gate_params.G0.novelty_justification`.</w:t>
      </w:r>
    </w:p>
    <w:p>
      <w:pPr>
        <w:pStyle w:val="Heading2"/>
      </w:pPr>
      <w:r>
        <w:rPr>
          <w:rFonts w:ascii="Times New Roman" w:hAnsi="Times New Roman" w:eastAsia="Times New Roman"/>
          <w:sz w:val="26"/>
        </w:rPr>
        <w:t>PHẦN 4b — ĐỐI CHIẾU GUIDELINE, PHÁT BIỂU KHOẢNG TRỐNG, TÍNH MỚI (agent `khoang-trong-nghien-cuu`)</w:t>
      </w:r>
    </w:p>
    <w:p>
      <w:r>
        <w:rPr>
          <w:rFonts w:ascii="Times New Roman" w:hAnsi="Times New Roman" w:eastAsia="Times New Roman"/>
          <w:sz w:val="26"/>
        </w:rPr>
        <w:t>Nguồn: `G0_KHOANG_TRONG_hai-long-benh-nhan-C1a-BVQY175.json` — soạn bởi `khoang-trong-nghien-cuu (agent, theo biên bản G0-DG-20261007T182841-79f9a227); sửa 2026-10-11 theo biên bản BD-G0-T2 (gộp 9 DOI trong nước — bản trước bỏ sót); cập nhật 2026-10-17 theo biên bản DP-G0-2 (G0-TB-20261017T100650-0c046ac2) — Claude soạn trực tiếp, chưa qua đánh giá chéo; PI quyết ở G0-HUMAN-05/06` ngày 2026-10-17. **ĐỀ XUẤT — PI duyệt; nơi chốt là `gate_params.G0.novelty_justification`.**</w:t>
      </w:r>
    </w:p>
    <w:p>
      <w:r>
        <w:rPr>
          <w:rFonts w:ascii="Times New Roman" w:hAnsi="Times New Roman" w:eastAsia="Times New Roman"/>
          <w:sz w:val="26"/>
        </w:rPr>
        <w:t>**Guideline / văn bản quy phạm liên quan:**</w:t>
      </w:r>
    </w:p>
    <w:p>
      <w:r>
        <w:rPr>
          <w:rFonts w:ascii="Times New Roman" w:hAnsi="Times New Roman" w:eastAsia="Times New Roman"/>
          <w:sz w:val="26"/>
        </w:rPr>
        <w:t>| Văn bản / guideline | Năm | Nguồn | Nội dung liên quan | Mức/phân hạng theo nguồn |</w:t>
      </w:r>
    </w:p>
    <w:p>
      <w:r>
        <w:rPr>
          <w:rFonts w:ascii="Times New Roman" w:hAnsi="Times New Roman" w:eastAsia="Times New Roman"/>
          <w:sz w:val="26"/>
        </w:rPr>
        <w:t>|---|---|---|---|---|</w:t>
      </w:r>
    </w:p>
    <w:p>
      <w:r>
        <w:rPr>
          <w:rFonts w:ascii="Times New Roman" w:hAnsi="Times New Roman" w:eastAsia="Times New Roman"/>
          <w:sz w:val="26"/>
        </w:rPr>
        <w:t>| Quyết định 56/QĐ-BYT — Hướng dẫn phương pháp đo lường sự hài lòng của người dân đối với dịch vụ y tế công giai đoạn 2024–2030 (Mẫu số 2: phiếu ngoại trú) | 2024 (ngày 2024-01-08) | Bộ Y tế — văn bản quy phạm, không lập chỉ mục PubMed; trích theo đề cương §3.2.1 (PI đối chiếu bản gốc) | Văn bản hiện hành thay mẫu phiếu ngoại trú của QĐ 3869/QĐ-BYT 2019; năm lĩnh vực (tiếp cận · minh bạch thông tin và thủ tục · cơ sở vật chất · thái độ ứng xử và năng lực chuyên môn · kết quả cung cấp dịch vụ), Likert 5 mức, người bệnh từ đủ 18 tuổi đã cơ bản hoàn thành khám — khung khái niệm đối chiếu; đề tài tự xây bộ câu hỏi, thêm lĩnh vực chi phí và mục hài lòng chung độc lập | nguồn không phân hạng |</w:t>
      </w:r>
    </w:p>
    <w:p>
      <w:r>
        <w:rPr>
          <w:rFonts w:ascii="Times New Roman" w:hAnsi="Times New Roman" w:eastAsia="Times New Roman"/>
          <w:sz w:val="26"/>
        </w:rPr>
        <w:t>| Quyết định 3869/QĐ-BYT — bộ mẫu phiếu và hướng dẫn khảo sát hài lòng người bệnh và nhân viên y tế | 2019 (ngày 2019-08-28) | Bộ Y tế — văn bản quy phạm; trích theo đề cương §3.2.1 | Mẫu phiếu ngoại trú đã bị thay thế bởi QĐ 56/QĐ-BYT 2024 — chỉ để đối chiếu lịch sử, không dùng làm chuẩn hiện hành | nguồn không phân hạng |</w:t>
      </w:r>
    </w:p>
    <w:p>
      <w:r>
        <w:rPr>
          <w:rFonts w:ascii="Times New Roman" w:hAnsi="Times New Roman" w:eastAsia="Times New Roman"/>
          <w:sz w:val="26"/>
        </w:rPr>
        <w:t>| Guideline được PubMed đánh chỉ mục | — | PubMed, chuỗi G0 PI chọn (MeSH + từ tự do, chạy lại 2026-10-14 — §5.2 và §6 của G0_TIM_BO_SUNG_PRISMA_S), nhánh guideline | 0 hit (2026-10-14) — chỉ trong phạm vi một chuỗi; trang hiệp hội và văn bản trong nước nằm ở hai dòng trên | nguồn không phân hạng |</w:t>
      </w:r>
    </w:p>
    <w:p>
      <w:r>
        <w:rPr>
          <w:rFonts w:ascii="Times New Roman" w:hAnsi="Times New Roman" w:eastAsia="Times New Roman"/>
          <w:sz w:val="26"/>
        </w:rPr>
        <w:t>**Phát biểu khoảng trống:** Trong phạm vi đã tra (PubMed tới 2026-10-17; Europe PMC, Crossref tiếng Việt 2026-10-14 và lượt tìm nhắm đúng 2026-10-17 — §7 G0_TIM_BO_SUNG_PRISMA_S), đã có khảo sát hài lòng ngoại trú tại khoa khám theo yêu cầu (doi:10.52163/yhc.v67icd5.5018 tại BV TƯQĐ 108; doi:10.51298/vmj.v540i1.10302), tại bệnh viện quân y (doi:10.52163/yhc.v64i1.573) và tại BV Quân y 175 ở khoa YHCT (doi:10.52163/yhc.v66i1.1940); chưa thấy nghiên cứu tại khối khám theo yêu cầu (Khoa C1a) của BV Quân y 175. Thời gian chờ lấy từ phần mềm/HIS đã có ở nghiên cứu trong nước (PMID 28690831; PMID 29915440; doi:10.52163/yhc.v67i2.4385) nhưng các bài này không đo hài lòng; các bài gắn thời gian chờ với hài lòng dùng thời gian chờ tự báo (PMID 34017606; cách đo nêu ở PMID 32244937) hoặc đo trực tiếp (doi:10.52163/yhc.v67i7.5934) — chưa thấy nghiên cứu gắn hài lòng với thời gian chờ lấy từ mốc HIS (doi:10.55401/y8fmp830 chưa đọc toàn văn để biết cách đo). Phân tích đa mức hài lòng ngoại trú đã có ở cấp cơ sở y tế và tỉnh (PMID 34017606); chưa thấy ước lượng ICC theo bàn khám trong một khoa. Bộ phiếu QĐ 56/QĐ-BYT 2024 không tách lĩnh vực chi phí dịch vụ theo yêu cầu. Y văn tiếng Việt không có DOI chưa được rà.</w:t>
      </w:r>
    </w:p>
    <w:p>
      <w:r>
        <w:rPr>
          <w:rFonts w:ascii="Times New Roman" w:hAnsi="Times New Roman" w:eastAsia="Times New Roman"/>
          <w:sz w:val="26"/>
        </w:rPr>
        <w:t>**Loại khoảng trống:** boi_canh, cong_cu_do</w:t>
      </w:r>
    </w:p>
    <w:p>
      <w:r>
        <w:rPr>
          <w:rFonts w:ascii="Times New Roman" w:hAnsi="Times New Roman" w:eastAsia="Times New Roman"/>
          <w:sz w:val="26"/>
        </w:rPr>
        <w:t>**Mức tính mới:** nhan_rong_co_kiem_chung — Không mới về chủ đề: đã có khảo sát tại Việt Nam, kể cả tại khoa khám theo yêu cầu và tại bệnh viện quân y (PMID 34445940; PMID 42625778; doi:10.52163/yhc.v67icd5.5018; doi:10.52163/yhc.v64i1.573). Giá trị nằm ở: dữ liệu nền tại chính Khoa C1a để cải tiến chất lượng và đối chiếu các kỳ sau; gắn mức hài lòng với thời gian chờ lấy từ mốc HIS thay vì tự báo hoặc bấm giờ (thời gian chờ từ HIS đơn thuần đã có — PMID 28690831; PMID 29915440); ước lượng ICC theo bàn khám trong một khoa (phân tích đa mức cấp cơ sở y tế/tỉnh đã có — PMID 34017606); kiểm định cấu trúc lĩnh vực có bổ sung chi phí (đề cương §3.5).</w:t>
      </w:r>
    </w:p>
    <w:p>
      <w:r>
        <w:rPr>
          <w:rFonts w:ascii="Times New Roman" w:hAnsi="Times New Roman" w:eastAsia="Times New Roman"/>
          <w:sz w:val="26"/>
        </w:rPr>
        <w:t>**Trạng thái nguồn đã tra:** pubmed=partial · clinicaltrials_gov=day_du · who_ictrp=day_du · prospero=khong_ap_dung · nguon_trong_nuoc=partial</w:t>
      </w:r>
    </w:p>
    <w:p>
      <w:r>
        <w:rPr>
          <w:rFonts w:ascii="Times New Roman" w:hAnsi="Times New Roman" w:eastAsia="Times New Roman"/>
          <w:color w:val="CC4400"/>
          <w:sz w:val="26"/>
        </w:rPr>
        <w:t>**Ghi chú nguồn:** PubMed «partial»: một chuỗi MeSH + từ tự do PI chọn (chạy lại 2026-10-14) kèm nhánh KHÔNG lọc thiết kế để đối chiếu recall; Europe PMC 3 nhánh (2026-10-14, gói G0_TIM_BO_SUNG_PRISMA_S) + nguồn bổ sung — chưa phải tổng quan hệ thống. ClinicalTrials.gov: tra lại 2026-10-14 bằng chuỗi PubMed đã bỏ thẻ trường — 5 hồ sơ khớp chữ, 3 đang/sắp tuyển (NCT07602231, NCT07555704, NCT07540637); theo tiêu đề cả 5 khác chủ đề (phẫu thuật dây chằng, phục hồi chóp xoay, viêm gan B, trầm cảm, PTSD) — PI đánh giá chồng lấn ở G0-HUMAN-08 (chủ yếu phủ thử nghiệm can thiệp). WHO ICTRP không có API — PI tự tra rồi ghi gate_params.G0.registry_manual_checked.ictrp. Nguồn trong nước (Tạp chí Y học Việt Nam, Y Dược học Quân sự…): đề cương §3.5 còn ô [CẦN CHỦ NHIỆM GHI]. Bổ sung 2026-10-11: nguồn trong nước tra qua Crossref (2 truy vấn tiếng Việt) — «partial»: chỉ phủ tạp chí có DOI; WHO ICTRP PI đã tự tra 2026-10-11. Bổ sung 2026-10-17: lượt tìm nhắm đúng thời gian chờ × hài lòng và ICC/đa mức trên PubMed, Europe PMC, Crossref tiếng Việt (§7 G0_TIM_BO_SUNG_PRISMA_S).</w:t>
      </w:r>
    </w:p>
    <w:p>
      <w:r>
        <w:rPr>
          <w:rFonts w:ascii="Times New Roman" w:hAnsi="Times New Roman" w:eastAsia="Times New Roman"/>
          <w:sz w:val="26"/>
        </w:rPr>
        <w:t>&gt; [Lưu ý] Tệp khoảng trống còn lỗi cấu trúc — sửa rồi dựng lại A1:</w:t>
      </w:r>
    </w:p>
    <w:p>
      <w:r>
        <w:rPr>
          <w:rFonts w:ascii="Times New Roman" w:hAnsi="Times New Roman" w:eastAsia="Times New Roman"/>
          <w:sz w:val="26"/>
        </w:rPr>
        <w:t>&gt; - khoảng trống G0-T4: «phat_bieu_khoang_trong» dài 1190 ký tự — tối đa 700 (1–2 câu)</w:t>
      </w:r>
    </w:p>
    <w:p>
      <w:pPr>
        <w:pStyle w:val="Heading2"/>
      </w:pPr>
      <w:r>
        <w:rPr>
          <w:rFonts w:ascii="Times New Roman" w:hAnsi="Times New Roman" w:eastAsia="Times New Roman"/>
          <w:sz w:val="26"/>
        </w:rPr>
        <w:t>PHẦN 5 — THIẾT KẾ GỢI Ý SƠ BỘ (G1 quyết định chính thức)</w:t>
      </w:r>
    </w:p>
    <w:p>
      <w:r>
        <w:rPr>
          <w:rFonts w:ascii="Times New Roman" w:hAnsi="Times New Roman" w:eastAsia="Times New Roman"/>
          <w:sz w:val="26"/>
        </w:rPr>
        <w:t>&gt; [Đạt] **Đã có quyết định thiết kế:** `cross_sectional` theo thiết kế đã ghim ở G1 — dòng «Ưu tiên 1» bên dưới theo quyết định đó, KHÔNG suy từ số hit; mục này chỉ còn giá trị lịch sử.</w:t>
      </w:r>
    </w:p>
    <w:p>
      <w:r>
        <w:rPr>
          <w:rFonts w:ascii="Times New Roman" w:hAnsi="Times New Roman" w:eastAsia="Times New Roman"/>
          <w:sz w:val="26"/>
        </w:rPr>
        <w:t>------------------------------------------------------------</w:t>
      </w:r>
    </w:p>
    <w:p>
      <w:r>
        <w:rPr>
          <w:rFonts w:ascii="Times New Roman" w:hAnsi="Times New Roman" w:eastAsia="Times New Roman"/>
          <w:sz w:val="26"/>
        </w:rPr>
        <w:t xml:space="preserve">  Ưu tiên 1 (hệ gợi ý từ bằng chứng thật):</w:t>
      </w:r>
    </w:p>
    <w:p>
      <w:r>
        <w:rPr>
          <w:rFonts w:ascii="Times New Roman" w:hAnsi="Times New Roman" w:eastAsia="Times New Roman"/>
          <w:sz w:val="26"/>
        </w:rPr>
        <w:t xml:space="preserve">  Thiết kế `cross_sectional` theo thiết kế đã ghim ở G1...</w:t>
      </w:r>
    </w:p>
    <w:p>
      <w:r>
        <w:rPr>
          <w:rFonts w:ascii="Times New Roman" w:hAnsi="Times New Roman" w:eastAsia="Times New Roman"/>
          <w:sz w:val="26"/>
        </w:rPr>
        <w:t xml:space="preserve">  Lý do: suy từ 1 SR/MA · 1 RCT · 15 quan sát</w:t>
      </w:r>
    </w:p>
    <w:p>
      <w:r>
        <w:rPr>
          <w:rFonts w:ascii="Times New Roman" w:hAnsi="Times New Roman" w:eastAsia="Times New Roman"/>
          <w:color w:val="CC4400"/>
          <w:sz w:val="26"/>
        </w:rPr>
        <w:t xml:space="preserve">  Hạn chế: [CẦN BÁC SĨ NÊU — khả thi tại đơn vị?]</w:t>
      </w:r>
    </w:p>
    <w:p>
      <w:r>
        <w:rPr>
          <w:rFonts w:ascii="Times New Roman" w:hAnsi="Times New Roman" w:eastAsia="Times New Roman"/>
          <w:sz w:val="26"/>
        </w:rPr>
        <w:t>------------------------------------------------------------</w:t>
      </w:r>
    </w:p>
    <w:p>
      <w:r>
        <w:rPr>
          <w:rFonts w:ascii="Times New Roman" w:hAnsi="Times New Roman" w:eastAsia="Times New Roman"/>
          <w:color w:val="CC4400"/>
          <w:sz w:val="26"/>
        </w:rPr>
        <w:t xml:space="preserve">  Ưu tiên 2 (phương án thay thế): [CẦN BÁC SĨ ẤN ĐỊNH]</w:t>
      </w:r>
    </w:p>
    <w:p>
      <w:r>
        <w:rPr>
          <w:rFonts w:ascii="Times New Roman" w:hAnsi="Times New Roman" w:eastAsia="Times New Roman"/>
          <w:color w:val="CC4400"/>
          <w:sz w:val="26"/>
        </w:rPr>
        <w:t xml:space="preserve">  Lý do: [CẦN BÁC SĨ NÊU]</w:t>
      </w:r>
    </w:p>
    <w:p>
      <w:r>
        <w:rPr>
          <w:rFonts w:ascii="Times New Roman" w:hAnsi="Times New Roman" w:eastAsia="Times New Roman"/>
          <w:color w:val="CC4400"/>
          <w:sz w:val="26"/>
        </w:rPr>
        <w:t xml:space="preserve">  Hạn chế: [CẦN BÁC SĨ NÊU]</w:t>
      </w:r>
    </w:p>
    <w:p>
      <w:r>
        <w:rPr>
          <w:rFonts w:ascii="Times New Roman" w:hAnsi="Times New Roman" w:eastAsia="Times New Roman"/>
          <w:sz w:val="26"/>
        </w:rPr>
        <w:t>------------------------------------------------------------</w:t>
      </w:r>
    </w:p>
    <w:p>
      <w:r>
        <w:rPr>
          <w:rFonts w:ascii="Times New Roman" w:hAnsi="Times New Roman" w:eastAsia="Times New Roman"/>
          <w:sz w:val="26"/>
        </w:rPr>
        <w:t>**Chuẩn báo cáo DỰ KIẾN** (theo ưu tiên 1; G1 chốt lại theo thiết kế thật):</w:t>
      </w:r>
    </w:p>
    <w:p>
      <w:pPr>
        <w:pStyle w:val="ListBullet"/>
      </w:pPr>
      <w:r>
        <w:rPr>
          <w:rFonts w:ascii="Times New Roman" w:hAnsi="Times New Roman" w:eastAsia="Times New Roman"/>
          <w:sz w:val="26"/>
        </w:rPr>
        <w:t>Mã thiết kế suy được: `cross_sectional`</w:t>
      </w:r>
    </w:p>
    <w:p>
      <w:pPr>
        <w:pStyle w:val="ListBullet"/>
      </w:pPr>
      <w:r>
        <w:rPr>
          <w:rFonts w:ascii="Times New Roman" w:hAnsi="Times New Roman" w:eastAsia="Times New Roman"/>
          <w:sz w:val="26"/>
        </w:rPr>
        <w:t>Chuẩn báo cáo: STROBE</w:t>
      </w:r>
    </w:p>
    <w:p>
      <w:pPr>
        <w:pStyle w:val="ListBullet"/>
      </w:pPr>
      <w:r>
        <w:rPr>
          <w:rFonts w:ascii="Times New Roman" w:hAnsi="Times New Roman" w:eastAsia="Times New Roman"/>
          <w:sz w:val="26"/>
        </w:rPr>
        <w:t>Chuẩn đề cương: Protocol định trước; đăng ký nếu cần minh bạch</w:t>
      </w:r>
    </w:p>
    <w:p>
      <w:r>
        <w:rPr>
          <w:rFonts w:ascii="Times New Roman" w:hAnsi="Times New Roman" w:eastAsia="Times New Roman"/>
          <w:sz w:val="26"/>
        </w:rPr>
        <w:t>*(Chuyển `thiet-ke-nghien-cuu` quyết định chi tiết ở G1)*</w:t>
      </w:r>
    </w:p>
    <w:p>
      <w:pPr>
        <w:pStyle w:val="Heading2"/>
      </w:pPr>
      <w:r>
        <w:rPr>
          <w:rFonts w:ascii="Times New Roman" w:hAnsi="Times New Roman" w:eastAsia="Times New Roman"/>
          <w:sz w:val="26"/>
        </w:rPr>
        <w:t>PHẦN 6 — TIÊU CHÍ QUA CỔNG G0</w:t>
      </w:r>
    </w:p>
    <w:p>
      <w:r>
        <w:rPr>
          <w:rFonts w:ascii="Times New Roman" w:hAnsi="Times New Roman" w:eastAsia="Times New Roman"/>
          <w:sz w:val="26"/>
        </w:rPr>
        <w:t>Hệ chấm bằng `tools/g0_quality_gate.py`; báo cáo đầy đủ ở `G0_QUALITY_REPORT.md`.</w:t>
      </w:r>
    </w:p>
    <w:p>
      <w:r>
        <w:rPr>
          <w:rFonts w:ascii="Times New Roman" w:hAnsi="Times New Roman" w:eastAsia="Times New Roman"/>
          <w:sz w:val="26"/>
        </w:rPr>
        <w:t>**Ô tick dưới đây chỉ để đọc — nơi hệ ĐỌC THẬT là `study_meta.json đến gate_params.G0`.**</w:t>
      </w:r>
    </w:p>
    <w:p>
      <w:r>
        <w:rPr>
          <w:rFonts w:ascii="Times New Roman" w:hAnsi="Times New Roman" w:eastAsia="Times New Roman"/>
          <w:sz w:val="26"/>
        </w:rPr>
        <w:t>PHẦN MÁY LÀM ĐƯỢC (tự động)</w:t>
      </w:r>
    </w:p>
    <w:p>
      <w:r>
        <w:rPr>
          <w:rFonts w:ascii="Times New Roman" w:hAnsi="Times New Roman" w:eastAsia="Times New Roman"/>
          <w:sz w:val="26"/>
        </w:rPr>
        <w:t>[x] Topic đề tài đã có</w:t>
      </w:r>
    </w:p>
    <w:p>
      <w:r>
        <w:rPr>
          <w:rFonts w:ascii="Times New Roman" w:hAnsi="Times New Roman" w:eastAsia="Times New Roman"/>
          <w:sz w:val="26"/>
        </w:rPr>
        <w:t>[x] Truy vấn PubMed đã chạy (16 bài tải về / 16 PMID duy nhất)</w:t>
      </w:r>
    </w:p>
    <w:p>
      <w:r>
        <w:rPr>
          <w:rFonts w:ascii="Times New Roman" w:hAnsi="Times New Roman" w:eastAsia="Times New Roman"/>
          <w:sz w:val="26"/>
        </w:rPr>
        <w:t>[x] Khoảng trống nghiên cứu đã phân tích</w:t>
      </w:r>
    </w:p>
    <w:p>
      <w:r>
        <w:rPr>
          <w:rFonts w:ascii="Times New Roman" w:hAnsi="Times New Roman" w:eastAsia="Times New Roman"/>
          <w:sz w:val="26"/>
        </w:rPr>
        <w:t>[x] Đã tra đăng ký nghiên cứu đang tiến hành</w:t>
      </w:r>
    </w:p>
    <w:p>
      <w:r>
        <w:rPr>
          <w:rFonts w:ascii="Times New Roman" w:hAnsi="Times New Roman" w:eastAsia="Times New Roman"/>
          <w:sz w:val="26"/>
        </w:rPr>
        <w:t>PHẦN CHỈ BÁC SĨ QUYẾT ĐƯỢC (hệ KHÔNG tự điền)</w:t>
      </w:r>
    </w:p>
    <w:p>
      <w:r>
        <w:rPr>
          <w:rFonts w:ascii="Times New Roman" w:hAnsi="Times New Roman" w:eastAsia="Times New Roman"/>
          <w:sz w:val="26"/>
        </w:rPr>
        <w:t>[ ] PICO/PECO 4 thành phần đến gate_params.G0.population/intervention/comparison/outcomes</w:t>
      </w:r>
    </w:p>
    <w:p>
      <w:r>
        <w:rPr>
          <w:rFonts w:ascii="Times New Roman" w:hAnsi="Times New Roman" w:eastAsia="Times New Roman"/>
          <w:sz w:val="26"/>
        </w:rPr>
        <w:t>[ ] Kết cục CHÍNH duy nhất + thang đo + thời điểm đến .primary_outcome{,_measure,_timepoint}</w:t>
      </w:r>
    </w:p>
    <w:p>
      <w:r>
        <w:rPr>
          <w:rFonts w:ascii="Times New Roman" w:hAnsi="Times New Roman" w:eastAsia="Times New Roman"/>
          <w:sz w:val="26"/>
        </w:rPr>
        <w:t>[ ] Giả thuyết H0/H1 + chiều kỳ vọng đến .hypothesis_h0/.hypothesis_h1/.expected_direction</w:t>
      </w:r>
    </w:p>
    <w:p>
      <w:r>
        <w:rPr>
          <w:rFonts w:ascii="Times New Roman" w:hAnsi="Times New Roman" w:eastAsia="Times New Roman"/>
          <w:sz w:val="26"/>
        </w:rPr>
        <w:t>[ ] Loại câu hỏi + loại kiểm định đến .question_type/.test_type</w:t>
      </w:r>
    </w:p>
    <w:p>
      <w:r>
        <w:rPr>
          <w:rFonts w:ascii="Times New Roman" w:hAnsi="Times New Roman" w:eastAsia="Times New Roman"/>
          <w:sz w:val="26"/>
        </w:rPr>
        <w:t>[ ] FINER 5 tiêu chí, MỖI khoá một câu «ĐẠT — &lt;lý do&gt;» đến .finer_feasible/_interesting/_novel/_ethical/_relevant</w:t>
      </w:r>
    </w:p>
    <w:p>
      <w:r>
        <w:rPr>
          <w:rFonts w:ascii="Times New Roman" w:hAnsi="Times New Roman" w:eastAsia="Times New Roman"/>
          <w:sz w:val="26"/>
        </w:rPr>
        <w:t>[ ] Đã đọc lại bằng chứng + biện minh tính mới (bỏ nhãn [DỰ THẢO …]) đến .evidence_reviewed_confirmed/.novelty_justification</w:t>
      </w:r>
    </w:p>
    <w:p>
      <w:r>
        <w:rPr>
          <w:rFonts w:ascii="Times New Roman" w:hAnsi="Times New Roman" w:eastAsia="Times New Roman"/>
          <w:sz w:val="26"/>
        </w:rPr>
        <w:t>[ ] Tự tra WHO ICTRP, ghi NGÀY tra đến .registry_manual_checked = {"ictrp": "YYYY-MM-DD"}</w:t>
      </w:r>
    </w:p>
    <w:p>
      <w:r>
        <w:rPr>
          <w:rFonts w:ascii="Times New Roman" w:hAnsi="Times New Roman" w:eastAsia="Times New Roman"/>
          <w:sz w:val="26"/>
        </w:rPr>
        <w:t>[ ] Chốt PICO (vai trò + thời điểm + dấu nội dung) đến .pico_confirmed/.reviewed_by_role/.reviewed_at/.dau_van_tay_chot</w:t>
      </w:r>
    </w:p>
    <w:p>
      <w:r>
        <w:rPr>
          <w:rFonts w:ascii="Times New Roman" w:hAnsi="Times New Roman" w:eastAsia="Times New Roman"/>
          <w:sz w:val="26"/>
        </w:rPr>
        <w:t>**Hành động tiếp theo của bác sĩ** (danh sách SỐNG luôn ở `python3 tools/hoi_dong_cong.py cham-song --study hai-long-benh-nhan-C1a-BVQY175 --gate G0`):</w:t>
      </w:r>
    </w:p>
    <w:p>
      <w:r>
        <w:rPr>
          <w:rFonts w:ascii="Times New Roman" w:hAnsi="Times New Roman" w:eastAsia="Times New Roman"/>
          <w:sz w:val="26"/>
        </w:rPr>
        <w:t>1. Đọc ĐỦ danh sách bài ở PHẦN 3 (bảng sàng lọc §3.0 nếu có) và hồ sơ đăng ký ở §3.6</w:t>
      </w:r>
    </w:p>
    <w:p>
      <w:r>
        <w:rPr>
          <w:rFonts w:ascii="Times New Roman" w:hAnsi="Times New Roman" w:eastAsia="Times New Roman"/>
          <w:sz w:val="26"/>
        </w:rPr>
        <w:t>2. Mở `study_meta.json`, điền khối `gate_params.G0` theo bảng trên</w:t>
      </w:r>
    </w:p>
    <w:p>
      <w:r>
        <w:rPr>
          <w:rFonts w:ascii="Times New Roman" w:hAnsi="Times New Roman" w:eastAsia="Times New Roman"/>
          <w:sz w:val="26"/>
        </w:rPr>
        <w:t>3. Chạy `python tools/g0_quality_gate.py --study hai-long-benh-nhan-C1a-BVQY175` — bộ chấm in `dau_van_tay_chot` của nội dung HIỆN TẠI;</w:t>
      </w:r>
    </w:p>
    <w:p>
      <w:r>
        <w:rPr>
          <w:rFonts w:ascii="Times New Roman" w:hAnsi="Times New Roman" w:eastAsia="Times New Roman"/>
          <w:sz w:val="26"/>
        </w:rPr>
        <w:t xml:space="preserve">  xác nhận SAU CÙNG (sửa quyết định hay dựng lại A1 sau khi xác nhận làm dấu đổi suy ra phải xác nhận lại)</w:t>
      </w:r>
    </w:p>
    <w:p>
      <w:r>
        <w:rPr>
          <w:rFonts w:ascii="Times New Roman" w:hAnsi="Times New Roman" w:eastAsia="Times New Roman"/>
          <w:sz w:val="26"/>
        </w:rPr>
        <w:t>4. Khi trạng thái đạt `PASS_G0_CONFIRMED` thì mới chạy G1 (`thiet-ke-nghien-cuu`)</w:t>
      </w:r>
    </w:p>
    <w:p>
      <w:r>
        <w:rPr>
          <w:rFonts w:ascii="Times New Roman" w:hAnsi="Times New Roman" w:eastAsia="Times New Roman"/>
          <w:sz w:val="26"/>
        </w:rPr>
        <w:t>Dựng lại A1 sau khi agent cập nhật hai tệp ở §3.0/PHẦN 4b (không tra lại PubMed):</w:t>
      </w:r>
    </w:p>
    <w:p>
      <w:r>
        <w:rPr>
          <w:rFonts w:ascii="Times New Roman" w:hAnsi="Times New Roman" w:eastAsia="Times New Roman"/>
          <w:sz w:val="26"/>
        </w:rPr>
        <w:t>`python3 tools/run_g0_auto.py --study hai-long-benh-nhan-C1a-BVQY175 --dung-lai-a1`</w:t>
      </w:r>
    </w:p>
    <w:p>
      <w:r>
        <w:rPr>
          <w:rFonts w:ascii="Times New Roman" w:hAnsi="Times New Roman" w:eastAsia="Times New Roman"/>
          <w:sz w:val="26"/>
        </w:rPr>
        <w:t>&gt; G0 KHÔNG tự kích hoạt G1. Bác sĩ tự chạy G1 sau khi chốt câu hỏi.</w:t>
      </w:r>
    </w:p>
    <w:p>
      <w:r>
        <w:rPr>
          <w:rFonts w:ascii="Times New Roman" w:hAnsi="Times New Roman" w:eastAsia="Times New Roman"/>
          <w:sz w:val="26"/>
        </w:rPr>
        <w:t>*Cần bác sĩ kiểm chứng. Artifact này [BẢN NHÁP TỰ ĐỘNG] — bác sĩ xác nhận trước khi tiến G1.*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