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00" w:lineRule="auto" w:line="312"/>
        <w:jc w:val="center"/>
      </w:pPr>
      <w:r>
        <w:rPr>
          <w:rFonts w:ascii="Times New Roman" w:hAnsi="Times New Roman" w:eastAsia="Times New Roman" w:cs="Times New Roman"/>
          <w:b/>
          <w:i w:val="0"/>
          <w:sz w:val="44"/>
        </w:rPr>
        <w:t>BẢN THẢO IMRAD SKELETON</w:t>
      </w:r>
    </w:p>
    <w:p>
      <w:pPr>
        <w:spacing w:before="0" w:after="600" w:lineRule="auto" w:line="312"/>
        <w:jc w:val="center"/>
      </w:pPr>
      <w:r>
        <w:rPr>
          <w:rFonts w:ascii="Times New Roman" w:hAnsi="Times New Roman" w:eastAsia="Times New Roman" w:cs="Times New Roman"/>
          <w:b/>
          <w:i w:val="0"/>
          <w:sz w:val="36"/>
        </w:rPr>
        <w:t>Đề tài: hai-long-benh-nhan-C1a-BVQY175</w:t>
      </w:r>
    </w:p>
    <w:p/>
    <w:p/>
    <w:p>
      <w:pPr>
        <w:spacing w:before="0" w:after="160" w:lineRule="auto" w:line="360"/>
        <w:jc w:val="center"/>
      </w:pPr>
      <w:r>
        <w:rPr>
          <w:rFonts w:ascii="Times New Roman" w:hAnsi="Times New Roman" w:eastAsia="Times New Roman" w:cs="Times New Roman"/>
          <w:b w:val="0"/>
          <w:i w:val="0"/>
          <w:sz w:val="26"/>
        </w:rPr>
        <w:t>[BẢN NHÁP TỰ ĐỘNG — G7]</w:t>
      </w:r>
      <w:r>
        <w:rPr>
          <w:rFonts w:ascii="Times New Roman" w:hAnsi="Times New Roman" w:eastAsia="Times New Roman" w:cs="Times New Roman"/>
          <w:b w:val="0"/>
          <w:i w:val="0"/>
          <w:sz w:val="26"/>
        </w:rPr>
        <w:t xml:space="preserve"> | 2026-07-17 19:22</w:t>
      </w:r>
    </w:p>
    <w:p>
      <w:pPr>
        <w:spacing w:before="0" w:after="160" w:lineRule="auto" w:line="360"/>
        <w:jc w:val="center"/>
      </w:pPr>
      <w:r>
        <w:rPr>
          <w:rFonts w:ascii="Times New Roman" w:hAnsi="Times New Roman" w:eastAsia="Times New Roman" w:cs="Times New Roman"/>
          <w:b/>
          <w:i w:val="0"/>
          <w:sz w:val="26"/>
        </w:rPr>
        <w:t>KHÔNG điền kết quả giả vào ô [CẦN KẾT QUẢ THẬT]. Cần bác sĩ kiểm chứng toàn bộ nội dung trước khi nộp.</w:t>
      </w:r>
    </w:p>
    <w:p/>
    <w:p/>
    <w:p/>
    <w:p>
      <w:r>
        <w:br w:type="page"/>
      </w:r>
    </w:p>
    <w:p>
      <w:pPr>
        <w:spacing w:before="0" w:after="280" w:lineRule="auto" w:line="312"/>
        <w:jc w:val="both"/>
      </w:pPr>
      <w:r>
        <w:rPr>
          <w:rFonts w:ascii="Times New Roman" w:hAnsi="Times New Roman" w:eastAsia="Times New Roman" w:cs="Times New Roman"/>
          <w:b/>
          <w:i/>
          <w:color w:val="CC3300"/>
          <w:sz w:val="24"/>
        </w:rPr>
        <w:t>[CẦN XÁC MINH TRƯỚC KHI NỘP] — Một số thông số định dạng của hồ sơ tạp chí 'Tạp chí Y học Việt Nam' là ví dụ tham khảo, CHƯA được xác minh riêng với hướng dẫn tác giả chính thức của tạp chí này. Vui lòng đối chiếu lại trước khi nộp bản thảo.</w:t>
      </w:r>
    </w:p>
    <w:p>
      <w:pPr>
        <w:spacing w:before="0" w:after="320" w:lineRule="auto" w:line="312"/>
        <w:jc w:val="center"/>
      </w:pPr>
      <w:r>
        <w:rPr>
          <w:rFonts w:ascii="Times New Roman" w:hAnsi="Times New Roman" w:eastAsia="Times New Roman" w:cs="Times New Roman"/>
          <w:b/>
          <w:i w:val="0"/>
          <w:sz w:val="32"/>
        </w:rPr>
        <w:t>A8 — BẢN THẢO IMRAD SKELETON (DRAFT — CHỜ KẾT QUẢ THẬT)</w:t>
      </w:r>
    </w:p>
    <w:p>
      <w:pPr>
        <w:spacing w:before="0" w:after="160" w:lineRule="auto" w:line="360"/>
        <w:jc w:val="both"/>
      </w:pPr>
      <w:r>
        <w:rPr>
          <w:rFonts w:ascii="Times New Roman" w:hAnsi="Times New Roman" w:eastAsia="Times New Roman" w:cs="Times New Roman"/>
          <w:b/>
          <w:i w:val="0"/>
          <w:sz w:val="24"/>
        </w:rPr>
        <w:t>Mã đề tài:</w:t>
      </w:r>
      <w:r>
        <w:rPr>
          <w:rFonts w:ascii="Times New Roman" w:hAnsi="Times New Roman" w:eastAsia="Times New Roman" w:cs="Times New Roman"/>
          <w:b w:val="0"/>
          <w:i w:val="0"/>
          <w:sz w:val="24"/>
        </w:rPr>
        <w:t xml:space="preserve"> hai-long-benh-nhan-C1a-BVQY175</w:t>
      </w:r>
    </w:p>
    <w:p>
      <w:pPr>
        <w:spacing w:before="0" w:after="160" w:lineRule="auto" w:line="360"/>
        <w:jc w:val="both"/>
      </w:pPr>
      <w:r>
        <w:rPr>
          <w:rFonts w:ascii="Times New Roman" w:hAnsi="Times New Roman" w:eastAsia="Times New Roman" w:cs="Times New Roman"/>
          <w:b/>
          <w:i w:val="0"/>
          <w:sz w:val="24"/>
        </w:rPr>
        <w:t>Ngày sinh:</w:t>
      </w:r>
      <w:r>
        <w:rPr>
          <w:rFonts w:ascii="Times New Roman" w:hAnsi="Times New Roman" w:eastAsia="Times New Roman" w:cs="Times New Roman"/>
          <w:b w:val="0"/>
          <w:i w:val="0"/>
          <w:sz w:val="24"/>
        </w:rPr>
        <w:t xml:space="preserve"> 2026-07-17</w:t>
      </w:r>
    </w:p>
    <w:p>
      <w:pPr>
        <w:spacing w:before="0" w:after="160" w:lineRule="auto" w:line="360"/>
        <w:jc w:val="both"/>
      </w:pPr>
      <w:r>
        <w:rPr>
          <w:rFonts w:ascii="Times New Roman" w:hAnsi="Times New Roman" w:eastAsia="Times New Roman" w:cs="Times New Roman"/>
          <w:b/>
          <w:i w:val="0"/>
          <w:sz w:val="24"/>
        </w:rPr>
        <w:t>Thiết kế:</w:t>
      </w:r>
      <w:r>
        <w:rPr>
          <w:rFonts w:ascii="Times New Roman" w:hAnsi="Times New Roman" w:eastAsia="Times New Roman" w:cs="Times New Roman"/>
          <w:b w:val="0"/>
          <w:i w:val="0"/>
          <w:sz w:val="24"/>
        </w:rPr>
        <w:t xml:space="preserve"> Nghiên cứu Cắt ngang Mô tả (Cross-sectional / Prevalence)</w:t>
      </w:r>
    </w:p>
    <w:p>
      <w:pPr>
        <w:spacing w:before="0" w:after="160" w:lineRule="auto" w:line="360"/>
        <w:jc w:val="both"/>
      </w:pPr>
      <w:r>
        <w:rPr>
          <w:rFonts w:ascii="Times New Roman" w:hAnsi="Times New Roman" w:eastAsia="Times New Roman" w:cs="Times New Roman"/>
          <w:b/>
          <w:i w:val="0"/>
          <w:sz w:val="24"/>
        </w:rPr>
        <w:t>Chuẩn báo cáo:</w:t>
      </w:r>
      <w:r>
        <w:rPr>
          <w:rFonts w:ascii="Times New Roman" w:hAnsi="Times New Roman" w:eastAsia="Times New Roman" w:cs="Times New Roman"/>
          <w:b w:val="0"/>
          <w:i w:val="0"/>
          <w:sz w:val="24"/>
        </w:rPr>
        <w:t xml:space="preserve"> STROBE 2007</w:t>
      </w:r>
    </w:p>
    <w:p>
      <w:pPr>
        <w:spacing w:before="0" w:after="160" w:lineRule="auto" w:line="360"/>
        <w:jc w:val="both"/>
      </w:pPr>
      <w:r>
        <w:rPr>
          <w:rFonts w:ascii="Times New Roman" w:hAnsi="Times New Roman" w:eastAsia="Times New Roman" w:cs="Times New Roman"/>
          <w:b/>
          <w:i w:val="0"/>
          <w:sz w:val="24"/>
        </w:rPr>
        <w:t>Tạp chí mục tiêu:</w:t>
      </w:r>
      <w:r>
        <w:rPr>
          <w:rFonts w:ascii="Times New Roman" w:hAnsi="Times New Roman" w:eastAsia="Times New Roman" w:cs="Times New Roman"/>
          <w:b w:val="0"/>
          <w:i w:val="0"/>
          <w:sz w:val="24"/>
        </w:rPr>
        <w:t xml:space="preserve"> Tạp chí Y học Việt Nam</w:t>
      </w:r>
    </w:p>
    <w:p>
      <w:pPr>
        <w:spacing w:before="0" w:after="160" w:lineRule="auto" w:line="360"/>
        <w:jc w:val="both"/>
      </w:pPr>
      <w:r>
        <w:rPr>
          <w:rFonts w:ascii="Times New Roman" w:hAnsi="Times New Roman" w:eastAsia="Times New Roman" w:cs="Times New Roman"/>
          <w:b/>
          <w:i w:val="0"/>
          <w:sz w:val="24"/>
        </w:rPr>
        <w:t>Giới hạn từ:</w:t>
      </w:r>
      <w:r>
        <w:rPr>
          <w:rFonts w:ascii="Times New Roman" w:hAnsi="Times New Roman" w:eastAsia="Times New Roman" w:cs="Times New Roman"/>
          <w:b w:val="0"/>
          <w:i w:val="0"/>
          <w:sz w:val="24"/>
        </w:rPr>
        <w:t xml:space="preserve"> 3500 từ</w:t>
      </w:r>
    </w:p>
    <w:p>
      <w:pPr>
        <w:spacing w:before="120" w:after="200" w:lineRule="auto" w:line="312"/>
        <w:jc w:val="both"/>
        <w:ind w:left="567" w:right="567"/>
      </w:pPr>
      <w:r>
        <w:rPr>
          <w:rFonts w:ascii="Times New Roman" w:hAnsi="Times New Roman" w:eastAsia="Times New Roman" w:cs="Times New Roman"/>
          <w:b w:val="0"/>
          <w:i/>
          <w:sz w:val="22"/>
        </w:rPr>
        <w:t xml:space="preserve">⚠️ </w:t>
      </w:r>
      <w:r>
        <w:rPr>
          <w:rFonts w:ascii="Times New Roman" w:hAnsi="Times New Roman" w:eastAsia="Times New Roman" w:cs="Times New Roman"/>
          <w:b/>
          <w:i/>
          <w:sz w:val="22"/>
        </w:rPr>
        <w:t>DRAFT — BẢN NHÁP TỰ ĐỘNG:</w:t>
      </w:r>
    </w:p>
    <w:p>
      <w:pPr>
        <w:spacing w:before="120" w:after="200" w:lineRule="auto" w:line="312"/>
        <w:jc w:val="both"/>
        <w:ind w:left="567" w:right="567"/>
      </w:pPr>
      <w:r>
        <w:rPr>
          <w:rFonts w:ascii="Times New Roman" w:hAnsi="Times New Roman" w:eastAsia="Times New Roman" w:cs="Times New Roman"/>
          <w:b w:val="0"/>
          <w:i/>
          <w:sz w:val="22"/>
        </w:rPr>
        <w:t xml:space="preserve">• Phần </w:t>
      </w:r>
      <w:r>
        <w:rPr>
          <w:rFonts w:ascii="Times New Roman" w:hAnsi="Times New Roman" w:eastAsia="Times New Roman" w:cs="Times New Roman"/>
          <w:b/>
          <w:i/>
          <w:sz w:val="22"/>
        </w:rPr>
        <w:t>Results</w:t>
      </w:r>
      <w:r>
        <w:rPr>
          <w:rFonts w:ascii="Times New Roman" w:hAnsi="Times New Roman" w:eastAsia="Times New Roman" w:cs="Times New Roman"/>
          <w:b w:val="0"/>
          <w:i/>
          <w:sz w:val="22"/>
        </w:rPr>
        <w:t xml:space="preserve"> và </w:t>
      </w:r>
      <w:r>
        <w:rPr>
          <w:rFonts w:ascii="Times New Roman" w:hAnsi="Times New Roman" w:eastAsia="Times New Roman" w:cs="Times New Roman"/>
          <w:b/>
          <w:i/>
          <w:sz w:val="22"/>
        </w:rPr>
        <w:t>Conclusions</w:t>
      </w:r>
      <w:r>
        <w:rPr>
          <w:rFonts w:ascii="Times New Roman" w:hAnsi="Times New Roman" w:eastAsia="Times New Roman" w:cs="Times New Roman"/>
          <w:b w:val="0"/>
          <w:i/>
          <w:sz w:val="22"/>
        </w:rPr>
        <w:t xml:space="preserve"> chứa TOÀN BỘ placeholder `</w:t>
      </w:r>
      <w:r>
        <w:rPr>
          <w:rFonts w:ascii="Times New Roman" w:hAnsi="Times New Roman" w:eastAsia="Times New Roman" w:cs="Times New Roman"/>
          <w:b/>
          <w:i/>
          <w:color w:val="CC3300"/>
          <w:sz w:val="22"/>
        </w:rPr>
        <w:t>[CẦN KẾT QUẢ THẬT]</w:t>
      </w:r>
      <w:r>
        <w:rPr>
          <w:rFonts w:ascii="Times New Roman" w:hAnsi="Times New Roman" w:eastAsia="Times New Roman" w:cs="Times New Roman"/>
          <w:b w:val="0"/>
          <w:i/>
          <w:sz w:val="22"/>
        </w:rPr>
        <w:t>`.</w:t>
      </w:r>
    </w:p>
    <w:p>
      <w:pPr>
        <w:spacing w:before="120" w:after="200" w:lineRule="auto" w:line="312"/>
        <w:jc w:val="both"/>
        <w:ind w:left="567" w:right="567"/>
      </w:pPr>
      <w:r>
        <w:rPr>
          <w:rFonts w:ascii="Times New Roman" w:hAnsi="Times New Roman" w:eastAsia="Times New Roman" w:cs="Times New Roman"/>
          <w:b w:val="0"/>
          <w:i/>
          <w:sz w:val="22"/>
        </w:rPr>
        <w:t xml:space="preserve">• </w:t>
      </w:r>
      <w:r>
        <w:rPr>
          <w:rFonts w:ascii="Times New Roman" w:hAnsi="Times New Roman" w:eastAsia="Times New Roman" w:cs="Times New Roman"/>
          <w:b/>
          <w:i/>
          <w:sz w:val="22"/>
        </w:rPr>
        <w:t>KHÔNG điền số liệu giả</w:t>
      </w:r>
      <w:r>
        <w:rPr>
          <w:rFonts w:ascii="Times New Roman" w:hAnsi="Times New Roman" w:eastAsia="Times New Roman" w:cs="Times New Roman"/>
          <w:b w:val="0"/>
          <w:i/>
          <w:sz w:val="22"/>
        </w:rPr>
        <w:t xml:space="preserve"> vào bất kỳ ô `</w:t>
      </w:r>
      <w:r>
        <w:rPr>
          <w:rFonts w:ascii="Times New Roman" w:hAnsi="Times New Roman" w:eastAsia="Times New Roman" w:cs="Times New Roman"/>
          <w:b/>
          <w:i/>
          <w:color w:val="CC3300"/>
          <w:sz w:val="22"/>
        </w:rPr>
        <w:t>[CẦN KẾT QUẢ THẬT]</w:t>
      </w:r>
      <w:r>
        <w:rPr>
          <w:rFonts w:ascii="Times New Roman" w:hAnsi="Times New Roman" w:eastAsia="Times New Roman" w:cs="Times New Roman"/>
          <w:b w:val="0"/>
          <w:i/>
          <w:sz w:val="22"/>
        </w:rPr>
        <w:t>` nào.</w:t>
      </w:r>
    </w:p>
    <w:p>
      <w:pPr>
        <w:spacing w:before="120" w:after="200" w:lineRule="auto" w:line="312"/>
        <w:jc w:val="both"/>
        <w:ind w:left="567" w:right="567"/>
      </w:pPr>
      <w:r>
        <w:rPr>
          <w:rFonts w:ascii="Times New Roman" w:hAnsi="Times New Roman" w:eastAsia="Times New Roman" w:cs="Times New Roman"/>
          <w:b w:val="0"/>
          <w:i/>
          <w:sz w:val="22"/>
        </w:rPr>
        <w:t>• Các ô `</w:t>
      </w:r>
      <w:r>
        <w:rPr>
          <w:rFonts w:ascii="Times New Roman" w:hAnsi="Times New Roman" w:eastAsia="Times New Roman" w:cs="Times New Roman"/>
          <w:b/>
          <w:i/>
          <w:color w:val="CC7700"/>
          <w:sz w:val="22"/>
        </w:rPr>
        <w:t>[CẦN]</w:t>
      </w:r>
      <w:r>
        <w:rPr>
          <w:rFonts w:ascii="Times New Roman" w:hAnsi="Times New Roman" w:eastAsia="Times New Roman" w:cs="Times New Roman"/>
          <w:b w:val="0"/>
          <w:i/>
          <w:sz w:val="22"/>
        </w:rPr>
        <w:t>` khác (tiêu đề, tác giả, cơ sở…) cần bác sĩ điền thông tin thực.</w:t>
      </w:r>
    </w:p>
    <w:p>
      <w:pPr>
        <w:spacing w:before="120" w:after="200" w:lineRule="auto" w:line="312"/>
        <w:jc w:val="both"/>
        <w:ind w:left="567" w:right="567"/>
      </w:pPr>
      <w:r>
        <w:rPr>
          <w:rFonts w:ascii="Times New Roman" w:hAnsi="Times New Roman" w:eastAsia="Times New Roman" w:cs="Times New Roman"/>
          <w:b w:val="0"/>
          <w:i/>
          <w:sz w:val="22"/>
        </w:rPr>
        <w:t xml:space="preserve">• PMIDs từ G0 dùng làm seed TLTK — </w:t>
      </w:r>
      <w:r>
        <w:rPr>
          <w:rFonts w:ascii="Times New Roman" w:hAnsi="Times New Roman" w:eastAsia="Times New Roman" w:cs="Times New Roman"/>
          <w:b/>
          <w:i/>
          <w:sz w:val="22"/>
        </w:rPr>
        <w:t>kiểm chứng tác giả/năm/trang toàn văn</w:t>
      </w:r>
      <w:r>
        <w:rPr>
          <w:rFonts w:ascii="Times New Roman" w:hAnsi="Times New Roman" w:eastAsia="Times New Roman" w:cs="Times New Roman"/>
          <w:b w:val="0"/>
          <w:i/>
          <w:sz w:val="22"/>
        </w:rPr>
        <w:t xml:space="preserve"> trước khi nộp.</w:t>
      </w:r>
    </w:p>
    <w:p>
      <w:pPr>
        <w:spacing w:before="120" w:after="200" w:lineRule="auto" w:line="312"/>
        <w:jc w:val="both"/>
        <w:ind w:left="567" w:right="567"/>
      </w:pPr>
      <w:r>
        <w:rPr>
          <w:rFonts w:ascii="Times New Roman" w:hAnsi="Times New Roman" w:eastAsia="Times New Roman" w:cs="Times New Roman"/>
          <w:b w:val="0"/>
          <w:i/>
          <w:sz w:val="22"/>
        </w:rPr>
        <w:t>• Cần bác sĩ kiểm chứng toàn bộ nội dung trước khi nộp tạp chí.</w:t>
      </w:r>
    </w:p>
    <w:p>
      <w:pPr>
        <w:spacing w:before="280" w:after="160" w:lineRule="auto" w:line="312"/>
      </w:pPr>
      <w:r>
        <w:rPr>
          <w:rFonts w:ascii="Times New Roman" w:hAnsi="Times New Roman" w:eastAsia="Times New Roman" w:cs="Times New Roman"/>
          <w:b/>
          <w:i w:val="0"/>
          <w:sz w:val="28"/>
        </w:rPr>
        <w:t>TIÊU ĐỀ  *(ước tính: 0 từ — điền thủ công)*</w:t>
      </w:r>
    </w:p>
    <w:p>
      <w:pPr>
        <w:spacing w:before="120" w:after="200" w:lineRule="auto" w:line="312"/>
        <w:jc w:val="both"/>
        <w:ind w:left="567" w:right="567"/>
      </w:pPr>
      <w:r>
        <w:rPr>
          <w:rFonts w:ascii="Times New Roman" w:hAnsi="Times New Roman" w:eastAsia="Times New Roman" w:cs="Times New Roman"/>
          <w:b w:val="0"/>
          <w:i/>
          <w:sz w:val="22"/>
        </w:rPr>
        <w:t xml:space="preserve">Gợi ý cấu trúc: </w:t>
      </w:r>
      <w:r>
        <w:rPr>
          <w:rFonts w:ascii="Times New Roman" w:hAnsi="Times New Roman" w:eastAsia="Times New Roman" w:cs="Times New Roman"/>
          <w:b w:val="0"/>
          <w:i/>
          <w:sz w:val="22"/>
        </w:rPr>
        <w:t>[Nghiên cứu Cắt ngang Mô tả (Cross-sectional / Prevalence)]</w:t>
      </w:r>
      <w:r>
        <w:rPr>
          <w:rFonts w:ascii="Times New Roman" w:hAnsi="Times New Roman" w:eastAsia="Times New Roman" w:cs="Times New Roman"/>
          <w:b w:val="0"/>
          <w:i/>
          <w:sz w:val="22"/>
        </w:rPr>
        <w:t xml:space="preserve"> của </w:t>
      </w:r>
      <w:r>
        <w:rPr>
          <w:rFonts w:ascii="Times New Roman" w:hAnsi="Times New Roman" w:eastAsia="Times New Roman" w:cs="Times New Roman"/>
          <w:b w:val="0"/>
          <w:i/>
          <w:sz w:val="22"/>
        </w:rPr>
        <w:t>[Đánh giá sự hài lòng của bệnh nhân trong hoạt động khám chữa bệnh tại Khoa Khám bệnh C1a, Trung tâm khám bệnh và điều trị theo yêu cầu C1, Bệnh viện Quân y 175]</w:t>
      </w:r>
      <w:r>
        <w:rPr>
          <w:rFonts w:ascii="Times New Roman" w:hAnsi="Times New Roman" w:eastAsia="Times New Roman" w:cs="Times New Roman"/>
          <w:b w:val="0"/>
          <w:i/>
          <w:sz w:val="22"/>
        </w:rPr>
        <w:t>:</w:t>
      </w:r>
    </w:p>
    <w:p>
      <w:pPr>
        <w:spacing w:before="120" w:after="200" w:lineRule="auto" w:line="312"/>
        <w:jc w:val="both"/>
        <w:ind w:left="567" w:right="567"/>
      </w:pPr>
      <w:r>
        <w:rPr>
          <w:rFonts w:ascii="Times New Roman" w:hAnsi="Times New Roman" w:eastAsia="Times New Roman" w:cs="Times New Roman"/>
          <w:b w:val="0"/>
          <w:i/>
          <w:sz w:val="22"/>
        </w:rPr>
        <w:t>[kết cục chính]</w:t>
      </w:r>
      <w:r>
        <w:rPr>
          <w:rFonts w:ascii="Times New Roman" w:hAnsi="Times New Roman" w:eastAsia="Times New Roman" w:cs="Times New Roman"/>
          <w:b w:val="0"/>
          <w:i/>
          <w:sz w:val="22"/>
        </w:rPr>
        <w:t xml:space="preserve"> — </w:t>
      </w:r>
      <w:r>
        <w:rPr>
          <w:rFonts w:ascii="Times New Roman" w:hAnsi="Times New Roman" w:eastAsia="Times New Roman" w:cs="Times New Roman"/>
          <w:b w:val="0"/>
          <w:i/>
          <w:sz w:val="22"/>
        </w:rPr>
        <w:t>[cơ sở/quần thể]</w:t>
      </w:r>
      <w:r>
        <w:rPr>
          <w:rFonts w:ascii="Times New Roman" w:hAnsi="Times New Roman" w:eastAsia="Times New Roman" w:cs="Times New Roman"/>
          <w:b w:val="0"/>
          <w:i/>
          <w:sz w:val="22"/>
        </w:rPr>
        <w:t xml:space="preserve">, </w:t>
      </w:r>
      <w:r>
        <w:rPr>
          <w:rFonts w:ascii="Times New Roman" w:hAnsi="Times New Roman" w:eastAsia="Times New Roman" w:cs="Times New Roman"/>
          <w:b w:val="0"/>
          <w:i/>
          <w:sz w:val="22"/>
        </w:rPr>
        <w:t>[thời gian]</w:t>
      </w:r>
    </w:p>
    <w:p>
      <w:pPr>
        <w:spacing w:before="120" w:after="200" w:lineRule="auto" w:line="312"/>
        <w:jc w:val="both"/>
        <w:ind w:left="567" w:right="567"/>
      </w:pPr>
      <w:r>
        <w:rPr>
          <w:rFonts w:ascii="Times New Roman" w:hAnsi="Times New Roman" w:eastAsia="Times New Roman" w:cs="Times New Roman"/>
          <w:b w:val="0"/>
          <w:i/>
          <w:sz w:val="22"/>
        </w:rPr>
        <w:t>(≤120 ký tự; phải chứa: thiết kế + quần thể + kết cục)</w:t>
      </w:r>
    </w:p>
    <w:p>
      <w:pPr>
        <w:spacing w:before="0" w:after="160" w:lineRule="auto" w:line="360"/>
        <w:jc w:val="both"/>
      </w:pPr>
      <w:r>
        <w:rPr>
          <w:rFonts w:ascii="Times New Roman" w:hAnsi="Times New Roman" w:eastAsia="Times New Roman" w:cs="Times New Roman"/>
          <w:b/>
          <w:i/>
          <w:color w:val="CC7700"/>
          <w:sz w:val="24"/>
        </w:rPr>
        <w:t>[CẦN — tiêu đề ngắn gọn ≤120 ký tự, chứa thiết kế + dân số + kết cục chính]</w:t>
      </w:r>
    </w:p>
    <w:p>
      <w:pPr>
        <w:spacing w:before="280" w:after="160" w:lineRule="auto" w:line="312"/>
      </w:pPr>
      <w:r>
        <w:rPr>
          <w:rFonts w:ascii="Times New Roman" w:hAnsi="Times New Roman" w:eastAsia="Times New Roman" w:cs="Times New Roman"/>
          <w:b/>
          <w:i w:val="0"/>
          <w:sz w:val="28"/>
        </w:rPr>
        <w:t>TÁC GIẢ  *(điền thủ công)*</w:t>
      </w:r>
    </w:p>
    <w:p>
      <w:pPr>
        <w:spacing w:before="0" w:after="160" w:lineRule="auto" w:line="360"/>
        <w:jc w:val="both"/>
      </w:pPr>
      <w:r>
        <w:rPr>
          <w:rFonts w:ascii="Times New Roman" w:hAnsi="Times New Roman" w:eastAsia="Times New Roman" w:cs="Times New Roman"/>
          <w:b/>
          <w:i/>
          <w:color w:val="CC7700"/>
          <w:sz w:val="24"/>
        </w:rPr>
        <w:t>[CẦN — Họ Tên¹², Họ Tên², …]</w:t>
      </w:r>
    </w:p>
    <w:p>
      <w:pPr>
        <w:spacing w:before="0" w:after="160" w:lineRule="auto" w:line="360"/>
        <w:jc w:val="both"/>
      </w:pPr>
      <w:r>
        <w:rPr>
          <w:rFonts w:ascii="Times New Roman" w:hAnsi="Times New Roman" w:eastAsia="Times New Roman" w:cs="Times New Roman"/>
          <w:b w:val="0"/>
          <w:i w:val="0"/>
          <w:sz w:val="24"/>
        </w:rPr>
        <w:t>¹</w:t>
      </w:r>
      <w:r>
        <w:rPr>
          <w:rFonts w:ascii="Times New Roman" w:hAnsi="Times New Roman" w:eastAsia="Times New Roman" w:cs="Times New Roman"/>
          <w:b/>
          <w:i/>
          <w:color w:val="CC7700"/>
          <w:sz w:val="24"/>
        </w:rPr>
        <w:t>[CẦN Đơn vị/Bộ môn, Bệnh viện, Thành phố, Quốc gia]</w:t>
      </w:r>
    </w:p>
    <w:p>
      <w:pPr>
        <w:spacing w:before="0" w:after="160" w:lineRule="auto" w:line="360"/>
        <w:jc w:val="both"/>
      </w:pPr>
      <w:r>
        <w:rPr>
          <w:rFonts w:ascii="Times New Roman" w:hAnsi="Times New Roman" w:eastAsia="Times New Roman" w:cs="Times New Roman"/>
          <w:b w:val="0"/>
          <w:i w:val="0"/>
          <w:sz w:val="24"/>
        </w:rPr>
        <w:t>²</w:t>
      </w:r>
      <w:r>
        <w:rPr>
          <w:rFonts w:ascii="Times New Roman" w:hAnsi="Times New Roman" w:eastAsia="Times New Roman" w:cs="Times New Roman"/>
          <w:b/>
          <w:i/>
          <w:color w:val="CC7700"/>
          <w:sz w:val="24"/>
        </w:rPr>
        <w:t>[CẦN Đơn vị thứ 2 nếu có]</w:t>
      </w:r>
    </w:p>
    <w:p>
      <w:pPr>
        <w:spacing w:before="0" w:after="160" w:lineRule="auto" w:line="360"/>
        <w:jc w:val="both"/>
      </w:pPr>
      <w:r>
        <w:rPr>
          <w:rFonts w:ascii="Times New Roman" w:hAnsi="Times New Roman" w:eastAsia="Times New Roman" w:cs="Times New Roman"/>
          <w:b/>
          <w:i w:val="0"/>
          <w:sz w:val="24"/>
        </w:rPr>
        <w:t>Tác giả liên lạc:</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 Họ Tên, Email, ORCID]</w:t>
      </w:r>
    </w:p>
    <w:p>
      <w:pPr>
        <w:spacing w:before="0" w:after="160" w:lineRule="auto" w:line="360"/>
        <w:jc w:val="both"/>
      </w:pPr>
      <w:r>
        <w:rPr>
          <w:rFonts w:ascii="Times New Roman" w:hAnsi="Times New Roman" w:eastAsia="Times New Roman" w:cs="Times New Roman"/>
          <w:b w:val="0"/>
          <w:i w:val="0"/>
          <w:sz w:val="24"/>
        </w:rPr>
        <w:t>Định dạng theo hướng dẫn tác giả: Tạp chí Y học Việt Nam (xem author instructions).</w:t>
      </w:r>
    </w:p>
    <w:p>
      <w:pPr>
        <w:spacing w:before="280" w:after="160" w:lineRule="auto" w:line="312"/>
      </w:pPr>
      <w:r>
        <w:rPr>
          <w:rFonts w:ascii="Times New Roman" w:hAnsi="Times New Roman" w:eastAsia="Times New Roman" w:cs="Times New Roman"/>
          <w:b/>
          <w:i w:val="0"/>
          <w:sz w:val="28"/>
        </w:rPr>
        <w:t>TÓM TẮT CÓ CẤU TRÚC  *(ước tính: ~200 từ khi hoàn chỉnh)*</w:t>
      </w:r>
    </w:p>
    <w:p>
      <w:pPr>
        <w:spacing w:before="120" w:after="200" w:lineRule="auto" w:line="312"/>
        <w:jc w:val="both"/>
        <w:ind w:left="567" w:right="567"/>
      </w:pPr>
      <w:r>
        <w:rPr>
          <w:rFonts w:ascii="Times New Roman" w:hAnsi="Times New Roman" w:eastAsia="Times New Roman" w:cs="Times New Roman"/>
          <w:b/>
          <w:i/>
          <w:sz w:val="22"/>
        </w:rPr>
        <w:t>Lưu ý:</w:t>
      </w:r>
      <w:r>
        <w:rPr>
          <w:rFonts w:ascii="Times New Roman" w:hAnsi="Times New Roman" w:eastAsia="Times New Roman" w:cs="Times New Roman"/>
          <w:b w:val="0"/>
          <w:i/>
          <w:sz w:val="22"/>
        </w:rPr>
        <w:t xml:space="preserve"> Mục Results và Conclusions trong tóm tắt </w:t>
      </w:r>
      <w:r>
        <w:rPr>
          <w:rFonts w:ascii="Times New Roman" w:hAnsi="Times New Roman" w:eastAsia="Times New Roman" w:cs="Times New Roman"/>
          <w:b/>
          <w:i/>
          <w:sz w:val="22"/>
        </w:rPr>
        <w:t>chỉ điền sau khi có kết quả thật.</w:t>
      </w:r>
    </w:p>
    <w:p>
      <w:pPr>
        <w:spacing w:before="0" w:after="160" w:lineRule="auto" w:line="360"/>
        <w:jc w:val="both"/>
      </w:pPr>
      <w:r>
        <w:rPr>
          <w:rFonts w:ascii="Times New Roman" w:hAnsi="Times New Roman" w:eastAsia="Times New Roman" w:cs="Times New Roman"/>
          <w:b/>
          <w:i w:val="0"/>
          <w:sz w:val="24"/>
        </w:rPr>
        <w:t>Background:</w:t>
      </w:r>
      <w:r>
        <w:rPr>
          <w:rFonts w:ascii="Times New Roman" w:hAnsi="Times New Roman" w:eastAsia="Times New Roman" w:cs="Times New Roman"/>
          <w:b w:val="0"/>
          <w:i w:val="0"/>
          <w:sz w:val="24"/>
        </w:rPr>
        <w:t xml:space="preserve"> Đánh giá sự hài lòng của bệnh nhân trong hoạt động khám chữa bệnh tại Khoa Khám bệnh C1a, Trung tâm khám bệnh và điều trị theo yêu cầu C1, Bệnh viện Quân y 175 là vấn đề lâm sàng quan trọng. Hiện có 20 tổng quan hệ thống/phân tích gộp và 20 thử nghiệm ngẫu nhiên về chủ đề này</w:t>
      </w: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 Tuy nhiên, Chưa có guideline/khuyến cáo chính thức cho vấn đề này.</w:t>
      </w:r>
    </w:p>
    <w:p>
      <w:pPr>
        <w:spacing w:before="0" w:after="160" w:lineRule="auto" w:line="360"/>
        <w:jc w:val="both"/>
      </w:pPr>
      <w:r>
        <w:rPr>
          <w:rFonts w:ascii="Times New Roman" w:hAnsi="Times New Roman" w:eastAsia="Times New Roman" w:cs="Times New Roman"/>
          <w:b/>
          <w:i w:val="0"/>
          <w:sz w:val="24"/>
        </w:rPr>
        <w:t>Objective:</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 — câu hỏi PICO chính một câu]</w:t>
      </w:r>
    </w:p>
    <w:p>
      <w:pPr>
        <w:spacing w:before="0" w:after="160" w:lineRule="auto" w:line="360"/>
        <w:jc w:val="both"/>
      </w:pPr>
      <w:r>
        <w:rPr>
          <w:rFonts w:ascii="Times New Roman" w:hAnsi="Times New Roman" w:eastAsia="Times New Roman" w:cs="Times New Roman"/>
          <w:b/>
          <w:i w:val="0"/>
          <w:sz w:val="24"/>
        </w:rPr>
        <w:t>Design:</w:t>
      </w:r>
      <w:r>
        <w:rPr>
          <w:rFonts w:ascii="Times New Roman" w:hAnsi="Times New Roman" w:eastAsia="Times New Roman" w:cs="Times New Roman"/>
          <w:b w:val="0"/>
          <w:i w:val="0"/>
          <w:sz w:val="24"/>
        </w:rPr>
        <w:t xml:space="preserve"> Nghiên cứu Cắt ngang Mô tả (Cross-sectional / Prevalence). Báo cáo theo chuẩn STROBE 2007.</w:t>
      </w:r>
    </w:p>
    <w:p>
      <w:pPr>
        <w:spacing w:before="0" w:after="160" w:lineRule="auto" w:line="360"/>
        <w:jc w:val="both"/>
      </w:pPr>
      <w:r>
        <w:rPr>
          <w:rFonts w:ascii="Times New Roman" w:hAnsi="Times New Roman" w:eastAsia="Times New Roman" w:cs="Times New Roman"/>
          <w:b/>
          <w:i w:val="0"/>
          <w:sz w:val="24"/>
        </w:rPr>
        <w:t>Setting: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 — đơn vị/bệnh viện, tỉnh/thành, thời gian nghiên cứu]</w:t>
      </w:r>
    </w:p>
    <w:p>
      <w:pPr>
        <w:spacing w:before="0" w:after="160" w:lineRule="auto" w:line="360"/>
        <w:jc w:val="both"/>
      </w:pPr>
      <w:r>
        <w:rPr>
          <w:rFonts w:ascii="Times New Roman" w:hAnsi="Times New Roman" w:eastAsia="Times New Roman" w:cs="Times New Roman"/>
          <w:b/>
          <w:i w:val="0"/>
          <w:sz w:val="24"/>
        </w:rPr>
        <w:t>Participants:</w:t>
      </w:r>
      <w:r>
        <w:rPr>
          <w:rFonts w:ascii="Times New Roman" w:hAnsi="Times New Roman" w:eastAsia="Times New Roman" w:cs="Times New Roman"/>
          <w:b w:val="0"/>
          <w:i w:val="0"/>
          <w:sz w:val="24"/>
        </w:rPr>
        <w:t xml:space="preserve"> N kế hoạch = 428; </w:t>
      </w:r>
      <w:r>
        <w:rPr>
          <w:rFonts w:ascii="Times New Roman" w:hAnsi="Times New Roman" w:eastAsia="Times New Roman" w:cs="Times New Roman"/>
          <w:b/>
          <w:i/>
          <w:color w:val="CC7700"/>
          <w:sz w:val="24"/>
        </w:rPr>
        <w:t>[CẦN tiêu chí nhận: …]</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 tiêu chí loại: …]</w:t>
      </w:r>
    </w:p>
    <w:p>
      <w:pPr>
        <w:spacing w:before="0" w:after="160" w:lineRule="auto" w:line="360"/>
        <w:jc w:val="both"/>
      </w:pPr>
      <w:r>
        <w:rPr>
          <w:rFonts w:ascii="Times New Roman" w:hAnsi="Times New Roman" w:eastAsia="Times New Roman" w:cs="Times New Roman"/>
          <w:b/>
          <w:i w:val="0"/>
          <w:sz w:val="24"/>
        </w:rPr>
        <w:t>Intervention/Exposure: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w:t>
      </w:r>
      <w:r>
        <w:rPr>
          <w:rFonts w:ascii="Times New Roman" w:hAnsi="Times New Roman" w:eastAsia="Times New Roman" w:cs="Times New Roman"/>
          <w:b w:val="0"/>
          <w:i w:val="0"/>
          <w:sz w:val="24"/>
        </w:rPr>
        <w:t xml:space="preserve"> Tên biến phơi nhiễm/can thiệp chính; Ngày bắt đầu phơi nhiễm/can thiệp</w:t>
      </w:r>
    </w:p>
    <w:p>
      <w:pPr>
        <w:spacing w:before="0" w:after="160" w:lineRule="auto" w:line="360"/>
        <w:jc w:val="both"/>
      </w:pPr>
      <w:r>
        <w:rPr>
          <w:rFonts w:ascii="Times New Roman" w:hAnsi="Times New Roman" w:eastAsia="Times New Roman" w:cs="Times New Roman"/>
          <w:b/>
          <w:i w:val="0"/>
          <w:sz w:val="24"/>
        </w:rPr>
        <w:t>Outcomes:</w:t>
      </w:r>
      <w:r>
        <w:rPr>
          <w:rFonts w:ascii="Times New Roman" w:hAnsi="Times New Roman" w:eastAsia="Times New Roman" w:cs="Times New Roman"/>
          <w:b w:val="0"/>
          <w:i w:val="0"/>
          <w:sz w:val="24"/>
        </w:rPr>
        <w:t xml:space="preserve"> Kết cục chính: </w:t>
      </w:r>
      <w:r>
        <w:rPr>
          <w:rFonts w:ascii="Times New Roman" w:hAnsi="Times New Roman" w:eastAsia="Times New Roman" w:cs="Times New Roman"/>
          <w:b/>
          <w:i/>
          <w:color w:val="CC7700"/>
          <w:sz w:val="24"/>
        </w:rPr>
        <w:t>[CẦN]</w:t>
      </w:r>
      <w:r>
        <w:rPr>
          <w:rFonts w:ascii="Times New Roman" w:hAnsi="Times New Roman" w:eastAsia="Times New Roman" w:cs="Times New Roman"/>
          <w:b w:val="0"/>
          <w:i w:val="0"/>
          <w:sz w:val="24"/>
        </w:rPr>
        <w:t xml:space="preserve"> Tên + định nghĩa kết cục chính;</w:t>
      </w:r>
    </w:p>
    <w:p>
      <w:pPr>
        <w:spacing w:before="0" w:after="160" w:lineRule="auto" w:line="360"/>
        <w:jc w:val="both"/>
      </w:pPr>
      <w:r>
        <w:rPr>
          <w:rFonts w:ascii="Times New Roman" w:hAnsi="Times New Roman" w:eastAsia="Times New Roman" w:cs="Times New Roman"/>
          <w:b w:val="0"/>
          <w:i w:val="0"/>
          <w:sz w:val="24"/>
        </w:rPr>
        <w:t>Kết cục phụ: Ngày xảy ra kết cục chính; Thời gian theo dõi (tháng)</w:t>
      </w:r>
    </w:p>
    <w:p>
      <w:pPr>
        <w:spacing w:before="0" w:after="160" w:lineRule="auto" w:line="360"/>
        <w:jc w:val="both"/>
      </w:pPr>
      <w:r>
        <w:rPr>
          <w:rFonts w:ascii="Times New Roman" w:hAnsi="Times New Roman" w:eastAsia="Times New Roman" w:cs="Times New Roman"/>
          <w:b/>
          <w:i w:val="0"/>
          <w:sz w:val="24"/>
        </w:rPr>
        <w:t>Results: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3300"/>
          <w:sz w:val="24"/>
        </w:rPr>
        <w:t>[CẦN KẾT QUẢ THẬT — không điền trước khi phân tích xong]</w:t>
      </w:r>
    </w:p>
    <w:p>
      <w:pPr>
        <w:spacing w:before="0" w:after="160" w:lineRule="auto" w:line="360"/>
        <w:jc w:val="both"/>
      </w:pPr>
      <w:r>
        <w:rPr>
          <w:rFonts w:ascii="Times New Roman" w:hAnsi="Times New Roman" w:eastAsia="Times New Roman" w:cs="Times New Roman"/>
          <w:b/>
          <w:i w:val="0"/>
          <w:sz w:val="24"/>
        </w:rPr>
        <w:t>Conclusions:</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3300"/>
          <w:sz w:val="24"/>
        </w:rPr>
        <w:t>[CẦN KẾT QUẢ THẬT]</w:t>
      </w:r>
    </w:p>
    <w:p>
      <w:pPr>
        <w:spacing w:before="0" w:after="160" w:lineRule="auto" w:line="360"/>
        <w:jc w:val="both"/>
      </w:pPr>
      <w:r>
        <w:rPr>
          <w:rFonts w:ascii="Times New Roman" w:hAnsi="Times New Roman" w:eastAsia="Times New Roman" w:cs="Times New Roman"/>
          <w:b/>
          <w:i w:val="0"/>
          <w:sz w:val="24"/>
        </w:rPr>
        <w:t>Registration: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 SỐ ĐĂNG KÝ CLINICALTRIALS.GOV/PROSPERO]</w:t>
      </w:r>
    </w:p>
    <w:p>
      <w:pPr>
        <w:spacing w:before="0" w:after="160" w:lineRule="auto" w:line="360"/>
        <w:jc w:val="both"/>
      </w:pPr>
      <w:r>
        <w:rPr>
          <w:rFonts w:ascii="Times New Roman" w:hAnsi="Times New Roman" w:eastAsia="Times New Roman" w:cs="Times New Roman"/>
          <w:b/>
          <w:i w:val="0"/>
          <w:sz w:val="24"/>
        </w:rPr>
        <w:t>Keywords:</w:t>
      </w:r>
      <w:r>
        <w:rPr>
          <w:rFonts w:ascii="Times New Roman" w:hAnsi="Times New Roman" w:eastAsia="Times New Roman" w:cs="Times New Roman"/>
          <w:b w:val="0"/>
          <w:i w:val="0"/>
          <w:sz w:val="24"/>
        </w:rPr>
        <w:t xml:space="preserve"> Đánh · giá · sự · hài · lòng · </w:t>
      </w:r>
      <w:r>
        <w:rPr>
          <w:rFonts w:ascii="Times New Roman" w:hAnsi="Times New Roman" w:eastAsia="Times New Roman" w:cs="Times New Roman"/>
          <w:b/>
          <w:i/>
          <w:color w:val="CC7700"/>
          <w:sz w:val="24"/>
        </w:rPr>
        <w:t>[CẦN 3–5 MeSH terms chính thức]</w:t>
      </w:r>
    </w:p>
    <w:p>
      <w:pPr>
        <w:spacing w:before="280" w:after="160" w:lineRule="auto" w:line="312"/>
      </w:pPr>
      <w:r>
        <w:rPr>
          <w:rFonts w:ascii="Times New Roman" w:hAnsi="Times New Roman" w:eastAsia="Times New Roman" w:cs="Times New Roman"/>
          <w:b/>
          <w:i w:val="0"/>
          <w:sz w:val="28"/>
        </w:rPr>
        <w:t>I. GIỚI THIỆU  *(ước tính: ~350 từ | Tự điền: ~70%)*</w:t>
      </w:r>
    </w:p>
    <w:p>
      <w:pPr>
        <w:spacing w:before="0" w:after="160" w:lineRule="auto" w:line="360"/>
        <w:jc w:val="both"/>
      </w:pPr>
      <w:r>
        <w:rPr>
          <w:rFonts w:ascii="Times New Roman" w:hAnsi="Times New Roman" w:eastAsia="Times New Roman" w:cs="Times New Roman"/>
          <w:b/>
          <w:i w:val="0"/>
          <w:sz w:val="24"/>
        </w:rPr>
        <w:t>§1 Bối cảnh và gánh nặng bệnh:</w:t>
      </w:r>
    </w:p>
    <w:p>
      <w:pPr>
        <w:spacing w:before="0" w:after="160" w:lineRule="auto" w:line="360"/>
        <w:jc w:val="both"/>
      </w:pPr>
      <w:r>
        <w:rPr>
          <w:rFonts w:ascii="Times New Roman" w:hAnsi="Times New Roman" w:eastAsia="Times New Roman" w:cs="Times New Roman"/>
          <w:b w:val="0"/>
          <w:i w:val="0"/>
          <w:sz w:val="24"/>
        </w:rPr>
        <w:t>Đánh giá sự hài lòng của bệnh nhân trong hoạt động khám chữa bệnh tại Khoa Khám bệnh C1a, Trung tâm khám bệnh và điều trị theo yêu cầu C1, Bệnh viện Quân y 175 là vấn đề y tế có tầm quan trọng đáng kể. Bằng chứng hiện có bao gồm 20 tổng quan hệ thống/phân tích gộp và 20 thử nghiệm ngẫu nhiên có đối chứng</w:t>
      </w: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 bổ sung: dịch tễ học/tỷ lệ mắc/gánh nặng kinh tế tại Việt Nam]</w:t>
      </w:r>
      <w:r>
        <w:rPr>
          <w:rFonts w:ascii="Times New Roman" w:hAnsi="Times New Roman" w:eastAsia="Times New Roman" w:cs="Times New Roman"/>
          <w:b w:val="0"/>
          <w:i w:val="0"/>
          <w:sz w:val="24"/>
        </w:rPr>
        <w:t>.</w:t>
      </w:r>
    </w:p>
    <w:p>
      <w:pPr>
        <w:spacing w:before="0" w:after="160" w:lineRule="auto" w:line="360"/>
        <w:jc w:val="both"/>
      </w:pPr>
      <w:r>
        <w:rPr>
          <w:rFonts w:ascii="Times New Roman" w:hAnsi="Times New Roman" w:eastAsia="Times New Roman" w:cs="Times New Roman"/>
          <w:b/>
          <w:i w:val="0"/>
          <w:sz w:val="24"/>
        </w:rPr>
        <w:t>§2 Khoảng trống nghiên cứu:</w:t>
      </w:r>
    </w:p>
    <w:p>
      <w:pPr>
        <w:spacing w:before="0" w:after="160" w:lineRule="auto" w:line="360"/>
        <w:jc w:val="both"/>
      </w:pPr>
      <w:r>
        <w:rPr>
          <w:rFonts w:ascii="Times New Roman" w:hAnsi="Times New Roman" w:eastAsia="Times New Roman" w:cs="Times New Roman"/>
          <w:b w:val="0"/>
          <w:i w:val="0"/>
          <w:sz w:val="24"/>
        </w:rPr>
        <w:t>Mặc dù có bằng chứng đáng kể trên thế giới</w:t>
      </w: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 xml:space="preserve">, Chưa có guideline/khuyến cáo chính thức cho vấn đề này. </w:t>
      </w:r>
      <w:r>
        <w:rPr>
          <w:rFonts w:ascii="Times New Roman" w:hAnsi="Times New Roman" w:eastAsia="Times New Roman" w:cs="Times New Roman"/>
          <w:b/>
          <w:i/>
          <w:color w:val="CC7700"/>
          <w:sz w:val="24"/>
        </w:rPr>
        <w:t>[CẦN bổ sung: lý do cụ thể vì sao cần nghiên cứu thêm tại bối cảnh này (quần thể Việt Nam, hệ thống y tế, gene/lối sống đặc thù…)]</w:t>
      </w:r>
      <w:r>
        <w:rPr>
          <w:rFonts w:ascii="Times New Roman" w:hAnsi="Times New Roman" w:eastAsia="Times New Roman" w:cs="Times New Roman"/>
          <w:b w:val="0"/>
          <w:i w:val="0"/>
          <w:sz w:val="24"/>
        </w:rPr>
        <w:t>.</w:t>
      </w:r>
    </w:p>
    <w:p>
      <w:pPr>
        <w:spacing w:before="0" w:after="160" w:lineRule="auto" w:line="360"/>
        <w:jc w:val="both"/>
      </w:pPr>
      <w:r>
        <w:rPr>
          <w:rFonts w:ascii="Times New Roman" w:hAnsi="Times New Roman" w:eastAsia="Times New Roman" w:cs="Times New Roman"/>
          <w:b/>
          <w:i w:val="0"/>
          <w:sz w:val="24"/>
        </w:rPr>
        <w:t>§3 Mục tiêu và giả thuyết:</w:t>
      </w:r>
    </w:p>
    <w:p>
      <w:pPr>
        <w:spacing w:before="0" w:after="160" w:lineRule="auto" w:line="360"/>
        <w:jc w:val="both"/>
      </w:pPr>
      <w:r>
        <w:rPr>
          <w:rFonts w:ascii="Times New Roman" w:hAnsi="Times New Roman" w:eastAsia="Times New Roman" w:cs="Times New Roman"/>
          <w:b w:val="0"/>
          <w:i w:val="0"/>
          <w:sz w:val="24"/>
        </w:rPr>
        <w:t xml:space="preserve">Nghiên cứu này sử dụng thiết kế Nghiên cứu Cắt ngang Mô tả (Cross-sectional / Prevalence) nhằm </w:t>
      </w:r>
      <w:r>
        <w:rPr>
          <w:rFonts w:ascii="Times New Roman" w:hAnsi="Times New Roman" w:eastAsia="Times New Roman" w:cs="Times New Roman"/>
          <w:b/>
          <w:i/>
          <w:color w:val="CC7700"/>
          <w:sz w:val="24"/>
        </w:rPr>
        <w:t>[CẦN câu hỏi PICO chính]</w:t>
      </w:r>
      <w:r>
        <w:rPr>
          <w:rFonts w:ascii="Times New Roman" w:hAnsi="Times New Roman" w:eastAsia="Times New Roman" w:cs="Times New Roman"/>
          <w:b w:val="0"/>
          <w:i w:val="0"/>
          <w:sz w:val="24"/>
        </w:rPr>
        <w:t xml:space="preserve">. Chúng tôi giả thuyết rằng </w:t>
      </w:r>
      <w:r>
        <w:rPr>
          <w:rFonts w:ascii="Times New Roman" w:hAnsi="Times New Roman" w:eastAsia="Times New Roman" w:cs="Times New Roman"/>
          <w:b/>
          <w:i/>
          <w:color w:val="CC7700"/>
          <w:sz w:val="24"/>
        </w:rPr>
        <w:t>[CẦN nêu chiều hướng kỳ vọng của mối liên quan/hiệu quả]</w:t>
      </w:r>
      <w:r>
        <w:rPr>
          <w:rFonts w:ascii="Times New Roman" w:hAnsi="Times New Roman" w:eastAsia="Times New Roman" w:cs="Times New Roman"/>
          <w:b w:val="0"/>
          <w:i w:val="0"/>
          <w:sz w:val="24"/>
        </w:rPr>
        <w:t>.</w:t>
      </w:r>
    </w:p>
    <w:p>
      <w:pPr>
        <w:spacing w:before="280" w:after="160" w:lineRule="auto" w:line="312"/>
      </w:pPr>
      <w:r>
        <w:rPr>
          <w:rFonts w:ascii="Times New Roman" w:hAnsi="Times New Roman" w:eastAsia="Times New Roman" w:cs="Times New Roman"/>
          <w:b/>
          <w:i w:val="0"/>
          <w:sz w:val="28"/>
        </w:rPr>
        <w:t>II. PHƯƠNG PHÁP  *(ước tính: ~700 từ | Tự điền: ~75%)*</w:t>
      </w:r>
    </w:p>
    <w:p>
      <w:pPr>
        <w:spacing w:before="0" w:after="160" w:lineRule="auto" w:line="360"/>
        <w:jc w:val="both"/>
      </w:pPr>
      <w:r>
        <w:rPr>
          <w:rFonts w:ascii="Times New Roman" w:hAnsi="Times New Roman" w:eastAsia="Times New Roman" w:cs="Times New Roman"/>
          <w:b/>
          <w:i w:val="0"/>
          <w:sz w:val="24"/>
        </w:rPr>
        <w:t>§1 Loại nghiên cứu và chuẩn báo cáo:</w:t>
      </w:r>
    </w:p>
    <w:p>
      <w:pPr>
        <w:spacing w:before="0" w:after="160" w:lineRule="auto" w:line="360"/>
        <w:jc w:val="both"/>
      </w:pPr>
      <w:r>
        <w:rPr>
          <w:rFonts w:ascii="Times New Roman" w:hAnsi="Times New Roman" w:eastAsia="Times New Roman" w:cs="Times New Roman"/>
          <w:b w:val="0"/>
          <w:i w:val="0"/>
          <w:sz w:val="24"/>
        </w:rPr>
        <w:t>Đây là nghiên cứu Nghiên cứu Cắt ngang Mô tả (Cross-sectional / Prevalence), báo cáo theo chuẩn STROBE 2007 (xem Phụ lục — Checklist STROBE 2007).</w:t>
      </w:r>
    </w:p>
    <w:p>
      <w:pPr>
        <w:spacing w:before="0" w:after="160" w:lineRule="auto" w:line="360"/>
        <w:jc w:val="both"/>
      </w:pPr>
      <w:r>
        <w:rPr>
          <w:rFonts w:ascii="Times New Roman" w:hAnsi="Times New Roman" w:eastAsia="Times New Roman" w:cs="Times New Roman"/>
          <w:b/>
          <w:i w:val="0"/>
          <w:sz w:val="24"/>
        </w:rPr>
        <w:t>§2 Đối tượng nghiên cứu:</w:t>
      </w:r>
    </w:p>
    <w:p>
      <w:pPr>
        <w:spacing w:before="0" w:after="160" w:lineRule="auto" w:line="360"/>
        <w:jc w:val="both"/>
      </w:pPr>
      <w:r>
        <w:rPr>
          <w:rFonts w:ascii="Times New Roman" w:hAnsi="Times New Roman" w:eastAsia="Times New Roman" w:cs="Times New Roman"/>
          <w:b w:val="0"/>
          <w:i/>
          <w:sz w:val="24"/>
        </w:rPr>
        <w:t>Tiêu chí nhận:</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 liệt kê cụ thể theo PICO P và SAP §1]</w:t>
      </w:r>
    </w:p>
    <w:p>
      <w:pPr>
        <w:spacing w:before="0" w:after="160" w:lineRule="auto" w:line="360"/>
        <w:jc w:val="both"/>
      </w:pPr>
      <w:r>
        <w:rPr>
          <w:rFonts w:ascii="Times New Roman" w:hAnsi="Times New Roman" w:eastAsia="Times New Roman" w:cs="Times New Roman"/>
          <w:b w:val="0"/>
          <w:i/>
          <w:sz w:val="24"/>
        </w:rPr>
        <w:t>Tiêu chí loại:</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w:t>
      </w:r>
    </w:p>
    <w:p>
      <w:pPr>
        <w:spacing w:before="0" w:after="160" w:lineRule="auto" w:line="360"/>
        <w:jc w:val="both"/>
      </w:pPr>
      <w:r>
        <w:rPr>
          <w:rFonts w:ascii="Times New Roman" w:hAnsi="Times New Roman" w:eastAsia="Times New Roman" w:cs="Times New Roman"/>
          <w:b w:val="0"/>
          <w:i/>
          <w:sz w:val="24"/>
        </w:rPr>
        <w:t>Cơ sở nghiên cứu:</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 — tên bệnh viện/phòng khám, tuyến, địa bàn]</w:t>
      </w:r>
    </w:p>
    <w:p>
      <w:pPr>
        <w:spacing w:before="0" w:after="160" w:lineRule="auto" w:line="360"/>
        <w:jc w:val="both"/>
      </w:pPr>
      <w:r>
        <w:rPr>
          <w:rFonts w:ascii="Times New Roman" w:hAnsi="Times New Roman" w:eastAsia="Times New Roman" w:cs="Times New Roman"/>
          <w:b w:val="0"/>
          <w:i/>
          <w:sz w:val="24"/>
        </w:rPr>
        <w:t>Thời gian thu thập:</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 — từ tháng/năm đến tháng/năm]</w:t>
      </w:r>
    </w:p>
    <w:p>
      <w:pPr>
        <w:spacing w:before="0" w:after="160" w:lineRule="auto" w:line="360"/>
        <w:jc w:val="both"/>
      </w:pPr>
      <w:r>
        <w:rPr>
          <w:rFonts w:ascii="Times New Roman" w:hAnsi="Times New Roman" w:eastAsia="Times New Roman" w:cs="Times New Roman"/>
          <w:b/>
          <w:i w:val="0"/>
          <w:sz w:val="24"/>
        </w:rPr>
        <w:t>§3 Phơi nhiễm/Can thiệp:</w:t>
      </w:r>
    </w:p>
    <w:p>
      <w:pPr>
        <w:spacing w:before="0" w:after="160" w:lineRule="auto" w:line="360"/>
        <w:jc w:val="both"/>
      </w:pPr>
      <w:r>
        <w:rPr>
          <w:rFonts w:ascii="Times New Roman" w:hAnsi="Times New Roman" w:eastAsia="Times New Roman" w:cs="Times New Roman"/>
          <w:b w:val="0"/>
          <w:i/>
          <w:sz w:val="24"/>
        </w:rPr>
        <w:t>Biến CRF đã định nghĩa (từ REDCap dictionary G5):</w:t>
      </w:r>
    </w:p>
    <w:p>
      <w:pPr>
        <w:pStyle w:val="ListBullet"/>
        <w:spacing w:before="0" w:after="80" w:lineRule="auto" w:line="360"/>
        <w:jc w:val="both"/>
      </w:pPr>
      <w:r>
        <w:rPr>
          <w:rFonts w:ascii="Times New Roman" w:hAnsi="Times New Roman" w:eastAsia="Times New Roman" w:cs="Times New Roman"/>
          <w:b w:val="0"/>
          <w:i w:val="0"/>
          <w:sz w:val="24"/>
        </w:rPr>
        <w:t xml:space="preserve">`exposure_var` — </w:t>
      </w:r>
      <w:r>
        <w:rPr>
          <w:rFonts w:ascii="Times New Roman" w:hAnsi="Times New Roman" w:eastAsia="Times New Roman" w:cs="Times New Roman"/>
          <w:b/>
          <w:i/>
          <w:color w:val="CC7700"/>
          <w:sz w:val="24"/>
        </w:rPr>
        <w:t>[CẦN]</w:t>
      </w:r>
      <w:r>
        <w:rPr>
          <w:rFonts w:ascii="Times New Roman" w:hAnsi="Times New Roman" w:eastAsia="Times New Roman" w:cs="Times New Roman"/>
          <w:b w:val="0"/>
          <w:i w:val="0"/>
          <w:sz w:val="24"/>
        </w:rPr>
        <w:t xml:space="preserve"> Tên biến phơi nhiễm/can thiệp chính </w:t>
      </w:r>
      <w:r>
        <w:rPr>
          <w:rFonts w:ascii="Times New Roman" w:hAnsi="Times New Roman" w:eastAsia="Times New Roman" w:cs="Times New Roman"/>
          <w:b w:val="0"/>
          <w:i/>
          <w:sz w:val="24"/>
        </w:rPr>
        <w:t>([CẦN ĐỊNH NGHĨA — hệ thống không tự đoán được cho chuyên khoa này])</w:t>
      </w:r>
    </w:p>
    <w:p>
      <w:pPr>
        <w:pStyle w:val="ListBullet"/>
        <w:spacing w:before="0" w:after="80" w:lineRule="auto" w:line="360"/>
        <w:jc w:val="both"/>
      </w:pPr>
      <w:r>
        <w:rPr>
          <w:rFonts w:ascii="Times New Roman" w:hAnsi="Times New Roman" w:eastAsia="Times New Roman" w:cs="Times New Roman"/>
          <w:b w:val="0"/>
          <w:i w:val="0"/>
          <w:sz w:val="24"/>
        </w:rPr>
        <w:t>`exposure_start_date` — Ngày bắt đầu phơi nhiễm/can thiệp</w:t>
      </w:r>
    </w:p>
    <w:p>
      <w:pPr>
        <w:spacing w:before="0" w:after="160" w:lineRule="auto" w:line="360"/>
        <w:jc w:val="both"/>
      </w:pPr>
      <w:r>
        <w:rPr>
          <w:rFonts w:ascii="Times New Roman" w:hAnsi="Times New Roman" w:eastAsia="Times New Roman" w:cs="Times New Roman"/>
          <w:b/>
          <w:i/>
          <w:color w:val="CC7700"/>
          <w:sz w:val="24"/>
        </w:rPr>
        <w:t>[CẦN bổ sung: ai thực hiện can thiệp, kiểm soát chất lượng/tuân thủ — không có trong REDCap dictionary]</w:t>
      </w:r>
    </w:p>
    <w:p>
      <w:pPr>
        <w:spacing w:before="0" w:after="160" w:lineRule="auto" w:line="360"/>
        <w:jc w:val="both"/>
      </w:pPr>
      <w:r>
        <w:rPr>
          <w:rFonts w:ascii="Times New Roman" w:hAnsi="Times New Roman" w:eastAsia="Times New Roman" w:cs="Times New Roman"/>
          <w:b/>
          <w:i w:val="0"/>
          <w:sz w:val="24"/>
        </w:rPr>
        <w:t>§4 Kết cục nghiên cứu:</w:t>
      </w:r>
    </w:p>
    <w:p>
      <w:pPr>
        <w:spacing w:before="0" w:after="160" w:lineRule="auto" w:line="360"/>
        <w:jc w:val="both"/>
      </w:pPr>
      <w:r>
        <w:rPr>
          <w:rFonts w:ascii="Times New Roman" w:hAnsi="Times New Roman" w:eastAsia="Times New Roman" w:cs="Times New Roman"/>
          <w:b w:val="0"/>
          <w:i/>
          <w:sz w:val="24"/>
        </w:rPr>
        <w:t>Kết cục chính (biến CRF từ G5):</w:t>
      </w:r>
    </w:p>
    <w:p>
      <w:pPr>
        <w:pStyle w:val="ListBullet"/>
        <w:spacing w:before="0" w:after="80" w:lineRule="auto" w:line="360"/>
        <w:jc w:val="both"/>
      </w:pPr>
      <w:r>
        <w:rPr>
          <w:rFonts w:ascii="Times New Roman" w:hAnsi="Times New Roman" w:eastAsia="Times New Roman" w:cs="Times New Roman"/>
          <w:b w:val="0"/>
          <w:i w:val="0"/>
          <w:sz w:val="24"/>
        </w:rPr>
        <w:t xml:space="preserve">`primary_outcome` — </w:t>
      </w:r>
      <w:r>
        <w:rPr>
          <w:rFonts w:ascii="Times New Roman" w:hAnsi="Times New Roman" w:eastAsia="Times New Roman" w:cs="Times New Roman"/>
          <w:b/>
          <w:i/>
          <w:color w:val="CC7700"/>
          <w:sz w:val="24"/>
        </w:rPr>
        <w:t>[CẦN]</w:t>
      </w:r>
      <w:r>
        <w:rPr>
          <w:rFonts w:ascii="Times New Roman" w:hAnsi="Times New Roman" w:eastAsia="Times New Roman" w:cs="Times New Roman"/>
          <w:b w:val="0"/>
          <w:i w:val="0"/>
          <w:sz w:val="24"/>
        </w:rPr>
        <w:t xml:space="preserve"> Tên + định nghĩa kết cục chính </w:t>
      </w:r>
      <w:r>
        <w:rPr>
          <w:rFonts w:ascii="Times New Roman" w:hAnsi="Times New Roman" w:eastAsia="Times New Roman" w:cs="Times New Roman"/>
          <w:b w:val="0"/>
          <w:i/>
          <w:sz w:val="24"/>
        </w:rPr>
        <w:t>([CẦN ĐỊNH NGHĨA — hệ thống không tự đoán được cho chuyên khoa này])</w:t>
      </w:r>
    </w:p>
    <w:p>
      <w:pPr>
        <w:spacing w:before="0" w:after="160" w:lineRule="auto" w:line="360"/>
        <w:jc w:val="both"/>
      </w:pPr>
      <w:r>
        <w:rPr>
          <w:rFonts w:ascii="Times New Roman" w:hAnsi="Times New Roman" w:eastAsia="Times New Roman" w:cs="Times New Roman"/>
          <w:b w:val="0"/>
          <w:i/>
          <w:sz w:val="24"/>
        </w:rPr>
        <w:t>Kết cục phụ (biến CRF từ G5):</w:t>
      </w:r>
    </w:p>
    <w:p>
      <w:pPr>
        <w:pStyle w:val="ListBullet"/>
        <w:spacing w:before="0" w:after="80" w:lineRule="auto" w:line="360"/>
        <w:jc w:val="both"/>
      </w:pPr>
      <w:r>
        <w:rPr>
          <w:rFonts w:ascii="Times New Roman" w:hAnsi="Times New Roman" w:eastAsia="Times New Roman" w:cs="Times New Roman"/>
          <w:b w:val="0"/>
          <w:i w:val="0"/>
          <w:sz w:val="24"/>
        </w:rPr>
        <w:t>`primary_outcome_date` — Ngày xảy ra kết cục chính</w:t>
      </w:r>
    </w:p>
    <w:p>
      <w:pPr>
        <w:pStyle w:val="ListBullet"/>
        <w:spacing w:before="0" w:after="80" w:lineRule="auto" w:line="360"/>
        <w:jc w:val="both"/>
      </w:pPr>
      <w:r>
        <w:rPr>
          <w:rFonts w:ascii="Times New Roman" w:hAnsi="Times New Roman" w:eastAsia="Times New Roman" w:cs="Times New Roman"/>
          <w:b w:val="0"/>
          <w:i w:val="0"/>
          <w:sz w:val="24"/>
        </w:rPr>
        <w:t>`follow_time_months` — Thời gian theo dõi (tháng)</w:t>
      </w:r>
    </w:p>
    <w:p>
      <w:pPr>
        <w:spacing w:before="0" w:after="160" w:lineRule="auto" w:line="360"/>
        <w:jc w:val="both"/>
      </w:pPr>
      <w:r>
        <w:rPr>
          <w:rFonts w:ascii="Times New Roman" w:hAnsi="Times New Roman" w:eastAsia="Times New Roman" w:cs="Times New Roman"/>
          <w:b w:val="0"/>
          <w:i/>
          <w:sz w:val="24"/>
        </w:rPr>
        <w:t>Định nghĩa biến cố:</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 — ICD-10 hoặc tiêu chí lâm sàng cụ thể cho từng biến cố trên]</w:t>
      </w:r>
    </w:p>
    <w:p>
      <w:pPr>
        <w:spacing w:before="0" w:after="160" w:lineRule="auto" w:line="360"/>
        <w:jc w:val="both"/>
      </w:pPr>
      <w:r>
        <w:rPr>
          <w:rFonts w:ascii="Times New Roman" w:hAnsi="Times New Roman" w:eastAsia="Times New Roman" w:cs="Times New Roman"/>
          <w:b/>
          <w:i w:val="0"/>
          <w:sz w:val="24"/>
        </w:rPr>
        <w:t>§5 Cỡ mẫu:</w:t>
      </w:r>
    </w:p>
    <w:p>
      <w:pPr>
        <w:spacing w:before="0" w:after="160" w:lineRule="auto" w:line="360"/>
        <w:jc w:val="both"/>
      </w:pPr>
      <w:r>
        <w:rPr>
          <w:rFonts w:ascii="Times New Roman" w:hAnsi="Times New Roman" w:eastAsia="Times New Roman" w:cs="Times New Roman"/>
          <w:b w:val="0"/>
          <w:i w:val="0"/>
          <w:sz w:val="24"/>
        </w:rPr>
        <w:t>Cỡ mẫu được tính theo Wilson prevalence: p=0.50, e=0.05, N = 428 (bao gồm bù thất lạc 10%), alpha = 0.05 (two-sided), power = 80%, với OR = 0.5 (từ y văn). Cần 428 người tham gia (chi tiết xem Bảng S1 — G3 checkpoint).</w:t>
      </w:r>
    </w:p>
    <w:p>
      <w:pPr>
        <w:spacing w:before="0" w:after="160" w:lineRule="auto" w:line="360"/>
        <w:jc w:val="both"/>
      </w:pPr>
      <w:r>
        <w:rPr>
          <w:rFonts w:ascii="Times New Roman" w:hAnsi="Times New Roman" w:eastAsia="Times New Roman" w:cs="Times New Roman"/>
          <w:b/>
          <w:i w:val="0"/>
          <w:sz w:val="24"/>
        </w:rPr>
        <w:t>§6 Phân tích thống kê:</w:t>
      </w:r>
    </w:p>
    <w:p>
      <w:pPr>
        <w:spacing w:before="0" w:after="160" w:lineRule="auto" w:line="360"/>
        <w:jc w:val="both"/>
      </w:pPr>
      <w:r>
        <w:rPr>
          <w:rFonts w:ascii="Times New Roman" w:hAnsi="Times New Roman" w:eastAsia="Times New Roman" w:cs="Times New Roman"/>
          <w:b w:val="0"/>
          <w:i w:val="0"/>
          <w:sz w:val="24"/>
        </w:rPr>
        <w:t xml:space="preserve">Phân tích theo SAP phiên bản 1.0 </w:t>
      </w:r>
      <w:r>
        <w:rPr>
          <w:rFonts w:ascii="Times New Roman" w:hAnsi="Times New Roman" w:eastAsia="Times New Roman" w:cs="Times New Roman"/>
          <w:b/>
          <w:i/>
          <w:color w:val="CC7700"/>
          <w:sz w:val="24"/>
        </w:rPr>
        <w:t>[CẦN NGÀY KÝ G4 — G4 hiện PENDING]</w:t>
      </w:r>
      <w:r>
        <w:rPr>
          <w:rFonts w:ascii="Times New Roman" w:hAnsi="Times New Roman" w:eastAsia="Times New Roman" w:cs="Times New Roman"/>
          <w:b w:val="0"/>
          <w:i w:val="0"/>
          <w:sz w:val="24"/>
        </w:rPr>
        <w:t xml:space="preserve">. Phần mềm: </w:t>
      </w:r>
      <w:r>
        <w:rPr>
          <w:rFonts w:ascii="Times New Roman" w:hAnsi="Times New Roman" w:eastAsia="Times New Roman" w:cs="Times New Roman"/>
          <w:b/>
          <w:i/>
          <w:color w:val="CC7700"/>
          <w:sz w:val="24"/>
        </w:rPr>
        <w:t>[CẦN — R/Stata/SPSS phiên bản]</w:t>
      </w:r>
      <w:r>
        <w:rPr>
          <w:rFonts w:ascii="Times New Roman" w:hAnsi="Times New Roman" w:eastAsia="Times New Roman" w:cs="Times New Roman"/>
          <w:b w:val="0"/>
          <w:i w:val="0"/>
          <w:sz w:val="24"/>
        </w:rPr>
        <w:t xml:space="preserve">. Phương pháp chính: </w:t>
      </w:r>
      <w:r>
        <w:rPr>
          <w:rFonts w:ascii="Times New Roman" w:hAnsi="Times New Roman" w:eastAsia="Times New Roman" w:cs="Times New Roman"/>
          <w:b/>
          <w:i/>
          <w:color w:val="CC7700"/>
          <w:sz w:val="24"/>
        </w:rPr>
        <w:t>[CẦN — từ SAP §4; theo effect_type=OR gợi ý: logistic regression (kết cục nhị phân)]</w:t>
      </w:r>
      <w:r>
        <w:rPr>
          <w:rFonts w:ascii="Times New Roman" w:hAnsi="Times New Roman" w:eastAsia="Times New Roman" w:cs="Times New Roman"/>
          <w:b w:val="0"/>
          <w:i w:val="0"/>
          <w:sz w:val="24"/>
        </w:rPr>
        <w:t xml:space="preserve">. Phân tích độ nhạy: </w:t>
      </w:r>
      <w:r>
        <w:rPr>
          <w:rFonts w:ascii="Times New Roman" w:hAnsi="Times New Roman" w:eastAsia="Times New Roman" w:cs="Times New Roman"/>
          <w:b/>
          <w:i/>
          <w:color w:val="CC7700"/>
          <w:sz w:val="24"/>
        </w:rPr>
        <w:t>[CẦN — từ SAP]</w:t>
      </w:r>
      <w:r>
        <w:rPr>
          <w:rFonts w:ascii="Times New Roman" w:hAnsi="Times New Roman" w:eastAsia="Times New Roman" w:cs="Times New Roman"/>
          <w:b w:val="0"/>
          <w:i w:val="0"/>
          <w:sz w:val="24"/>
        </w:rPr>
        <w:t xml:space="preserve">. Dữ liệu thiếu: </w:t>
      </w:r>
      <w:r>
        <w:rPr>
          <w:rFonts w:ascii="Times New Roman" w:hAnsi="Times New Roman" w:eastAsia="Times New Roman" w:cs="Times New Roman"/>
          <w:b/>
          <w:i/>
          <w:color w:val="CC7700"/>
          <w:sz w:val="24"/>
        </w:rPr>
        <w:t>[CẦN — multiple imputation m=20 hoặc complete case]</w:t>
      </w:r>
      <w:r>
        <w:rPr>
          <w:rFonts w:ascii="Times New Roman" w:hAnsi="Times New Roman" w:eastAsia="Times New Roman" w:cs="Times New Roman"/>
          <w:b w:val="0"/>
          <w:i w:val="0"/>
          <w:sz w:val="24"/>
        </w:rPr>
        <w:t>. Ngưỡng ý nghĩa thống kê: α = 0.05 (two-sided); mọi ước lượng kèm 95%CI.</w:t>
      </w:r>
    </w:p>
    <w:p>
      <w:pPr>
        <w:spacing w:before="0" w:after="160" w:lineRule="auto" w:line="360"/>
        <w:jc w:val="both"/>
      </w:pPr>
      <w:r>
        <w:rPr>
          <w:rFonts w:ascii="Times New Roman" w:hAnsi="Times New Roman" w:eastAsia="Times New Roman" w:cs="Times New Roman"/>
          <w:b/>
          <w:i w:val="0"/>
          <w:sz w:val="24"/>
        </w:rPr>
        <w:t>§6b Kiểm soát sai lệch (Bias) — STROBE mục 9:</w:t>
      </w:r>
    </w:p>
    <w:p>
      <w:pPr>
        <w:spacing w:before="0" w:after="160" w:lineRule="auto" w:line="360"/>
        <w:jc w:val="both"/>
      </w:pPr>
      <w:r>
        <w:rPr>
          <w:rFonts w:ascii="Times New Roman" w:hAnsi="Times New Roman" w:eastAsia="Times New Roman" w:cs="Times New Roman"/>
          <w:b w:val="0"/>
          <w:i w:val="0"/>
          <w:sz w:val="24"/>
        </w:rPr>
        <w:t>Các nguồn sai lệch tiềm ẩn theo thiết kế và biện pháp kiểm soát tương ứng (xem thiết kế G1):</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Nguồn sai lệch</w:t>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Biện pháp kiểm soát</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Selection bias</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Sampling ngẫu nhiên hoặc liên tiếp; tránh tự chọn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Information bias</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Đo phơi nhiễm + kết cục cùng thời điểm → không suy nhân quả</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Confounding</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Đa biến; hạn chế: cùng thời điểm → không loại trừ causal confounders</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Prevalence-incidence bias</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 chỉ ước lượng hiện mắc; bàn luận giới hạn này</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Non-response bias</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 sánh người trả lời vs không trả lời (nếu có thể)</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Social desirability</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Tự báo cáo → có thể underreport hành vi tiêu cực</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Reporting bias</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Đăng ký nghiên cứu + tiền định phân tích</w:t>
            </w:r>
          </w:p>
        </w:tc>
      </w:tr>
    </w:tbl>
    <w:p/>
    <w:p>
      <w:pPr>
        <w:spacing w:before="0" w:after="160" w:lineRule="auto" w:line="360"/>
        <w:jc w:val="both"/>
      </w:pPr>
      <w:r>
        <w:rPr>
          <w:rFonts w:ascii="Times New Roman" w:hAnsi="Times New Roman" w:eastAsia="Times New Roman" w:cs="Times New Roman"/>
          <w:b/>
          <w:i w:val="0"/>
          <w:sz w:val="24"/>
        </w:rPr>
        <w:t>§7 Đạo đức và đăng ký:</w:t>
      </w:r>
    </w:p>
    <w:p>
      <w:pPr>
        <w:spacing w:before="0" w:after="160" w:lineRule="auto" w:line="360"/>
        <w:jc w:val="both"/>
      </w:pPr>
      <w:r>
        <w:rPr>
          <w:rFonts w:ascii="Times New Roman" w:hAnsi="Times New Roman" w:eastAsia="Times New Roman" w:cs="Times New Roman"/>
          <w:b w:val="0"/>
          <w:i w:val="0"/>
          <w:sz w:val="24"/>
        </w:rPr>
        <w:t xml:space="preserve">Nghiên cứu được Hội đồng Đạo đức phê duyệt (số: </w:t>
      </w:r>
      <w:r>
        <w:rPr>
          <w:rFonts w:ascii="Times New Roman" w:hAnsi="Times New Roman" w:eastAsia="Times New Roman" w:cs="Times New Roman"/>
          <w:b/>
          <w:i/>
          <w:color w:val="CC7700"/>
          <w:sz w:val="24"/>
        </w:rPr>
        <w:t>[CẦN SỐ IRB THẬT]</w:t>
      </w:r>
      <w:r>
        <w:rPr>
          <w:rFonts w:ascii="Times New Roman" w:hAnsi="Times New Roman" w:eastAsia="Times New Roman" w:cs="Times New Roman"/>
          <w:b w:val="0"/>
          <w:i w:val="0"/>
          <w:sz w:val="24"/>
        </w:rPr>
        <w:t xml:space="preserve">; ICF phiên bản: </w:t>
      </w:r>
      <w:r>
        <w:rPr>
          <w:rFonts w:ascii="Times New Roman" w:hAnsi="Times New Roman" w:eastAsia="Times New Roman" w:cs="Times New Roman"/>
          <w:b/>
          <w:i/>
          <w:color w:val="CC7700"/>
          <w:sz w:val="24"/>
        </w:rPr>
        <w:t>[CẦN PHIÊN BẢN ICF ĐÃ DUYỆT]</w:t>
      </w:r>
      <w:r>
        <w:rPr>
          <w:rFonts w:ascii="Times New Roman" w:hAnsi="Times New Roman" w:eastAsia="Times New Roman" w:cs="Times New Roman"/>
          <w:b w:val="0"/>
          <w:i w:val="0"/>
          <w:sz w:val="24"/>
        </w:rPr>
        <w:t xml:space="preserve">). Đăng ký nghiên cứu: </w:t>
      </w:r>
      <w:r>
        <w:rPr>
          <w:rFonts w:ascii="Times New Roman" w:hAnsi="Times New Roman" w:eastAsia="Times New Roman" w:cs="Times New Roman"/>
          <w:b/>
          <w:i/>
          <w:color w:val="CC7700"/>
          <w:sz w:val="24"/>
        </w:rPr>
        <w:t>[CẦN SỐ ĐĂNG KÝ CLINICALTRIALS.GOV/PROSPERO]</w:t>
      </w:r>
      <w:r>
        <w:rPr>
          <w:rFonts w:ascii="Times New Roman" w:hAnsi="Times New Roman" w:eastAsia="Times New Roman" w:cs="Times New Roman"/>
          <w:b w:val="0"/>
          <w:i w:val="0"/>
          <w:sz w:val="24"/>
        </w:rPr>
        <w:t>. Mọi người tham gia ký Phiếu đồng thuận tự nguyện trước khi tham gia. Thực hiện theo Tuyên ngôn Helsinki 2013 và TT43/2024/TT-BYT.</w:t>
      </w:r>
    </w:p>
    <w:p>
      <w:pPr>
        <w:spacing w:before="280" w:after="160" w:lineRule="auto" w:line="312"/>
      </w:pPr>
      <w:r>
        <w:rPr>
          <w:rFonts w:ascii="Times New Roman" w:hAnsi="Times New Roman" w:eastAsia="Times New Roman" w:cs="Times New Roman"/>
          <w:b/>
          <w:i w:val="0"/>
          <w:sz w:val="28"/>
        </w:rPr>
        <w:t>III. KẾT QUẢ  *(ước tính: ~700 từ | Tự điền: ~5% — CẦN KẾT QUẢ THẬT)*</w:t>
      </w:r>
    </w:p>
    <w:p>
      <w:pPr>
        <w:spacing w:before="120" w:after="200" w:lineRule="auto" w:line="312"/>
        <w:jc w:val="both"/>
        <w:ind w:left="567" w:right="567"/>
      </w:pPr>
      <w:r>
        <w:rPr>
          <w:rFonts w:ascii="Times New Roman" w:hAnsi="Times New Roman" w:eastAsia="Times New Roman" w:cs="Times New Roman"/>
          <w:b w:val="0"/>
          <w:i/>
          <w:sz w:val="22"/>
        </w:rPr>
        <w:t xml:space="preserve">⚠️ </w:t>
      </w:r>
      <w:r>
        <w:rPr>
          <w:rFonts w:ascii="Times New Roman" w:hAnsi="Times New Roman" w:eastAsia="Times New Roman" w:cs="Times New Roman"/>
          <w:b/>
          <w:i/>
          <w:sz w:val="22"/>
        </w:rPr>
        <w:t>TOÀN BỘ phần này yêu cầu KẾT QUẢ THẬT từ phân tích G6.</w:t>
      </w:r>
    </w:p>
    <w:p>
      <w:pPr>
        <w:spacing w:before="120" w:after="200" w:lineRule="auto" w:line="312"/>
        <w:jc w:val="both"/>
        <w:ind w:left="567" w:right="567"/>
      </w:pPr>
      <w:r>
        <w:rPr>
          <w:rFonts w:ascii="Times New Roman" w:hAnsi="Times New Roman" w:eastAsia="Times New Roman" w:cs="Times New Roman"/>
          <w:b w:val="0"/>
          <w:i/>
          <w:sz w:val="22"/>
        </w:rPr>
        <w:t>Điền sau khi: G5 (DB closed) + G6 (R scripts chạy trên dữ liệu thật) hoàn tất.</w:t>
      </w:r>
    </w:p>
    <w:p>
      <w:pPr>
        <w:spacing w:before="120" w:after="200" w:lineRule="auto" w:line="312"/>
        <w:jc w:val="both"/>
        <w:ind w:left="567" w:right="567"/>
      </w:pPr>
      <w:r>
        <w:rPr>
          <w:rFonts w:ascii="Times New Roman" w:hAnsi="Times New Roman" w:eastAsia="Times New Roman" w:cs="Times New Roman"/>
          <w:b w:val="0"/>
          <w:i/>
          <w:sz w:val="22"/>
        </w:rPr>
        <w:t>Không được điền số liệu ước tính/giả định.</w:t>
      </w:r>
    </w:p>
    <w:p>
      <w:pPr>
        <w:spacing w:before="0" w:after="160" w:lineRule="auto" w:line="360"/>
        <w:jc w:val="both"/>
      </w:pPr>
      <w:r>
        <w:rPr>
          <w:rFonts w:ascii="Times New Roman" w:hAnsi="Times New Roman" w:eastAsia="Times New Roman" w:cs="Times New Roman"/>
          <w:b/>
          <w:i w:val="0"/>
          <w:sz w:val="24"/>
        </w:rPr>
        <w:t>§1 Tuyển chọn — STROBE flow diagram:</w:t>
      </w:r>
    </w:p>
    <w:p>
      <w:pPr>
        <w:spacing w:before="0" w:after="160" w:lineRule="auto" w:line="360"/>
        <w:jc w:val="both"/>
      </w:pPr>
      <w:r>
        <w:rPr>
          <w:rFonts w:ascii="Times New Roman" w:hAnsi="Times New Roman" w:eastAsia="Times New Roman" w:cs="Times New Roman"/>
          <w:b/>
          <w:i/>
          <w:color w:val="CC3300"/>
          <w:sz w:val="24"/>
        </w:rPr>
        <w:t>[CẦN KẾT QUẢ THẬT]</w:t>
      </w:r>
      <w:r>
        <w:rPr>
          <w:rFonts w:ascii="Times New Roman" w:hAnsi="Times New Roman" w:eastAsia="Times New Roman" w:cs="Times New Roman"/>
          <w:b w:val="0"/>
          <w:i w:val="0"/>
          <w:sz w:val="24"/>
        </w:rPr>
        <w:t xml:space="preserve"> Sàng lọc: N = ___; Đủ tiêu chí: N = ___; Phân tích cuối: N = 428 (kế hoạch).</w:t>
      </w:r>
    </w:p>
    <w:p>
      <w:pPr>
        <w:spacing w:before="0" w:after="160" w:lineRule="auto" w:line="360"/>
        <w:jc w:val="both"/>
      </w:pPr>
      <w:r>
        <w:rPr>
          <w:rFonts w:ascii="Times New Roman" w:hAnsi="Times New Roman" w:eastAsia="Times New Roman" w:cs="Times New Roman"/>
          <w:b w:val="0"/>
          <w:i/>
          <w:sz w:val="24"/>
        </w:rPr>
        <w:t>Lý do loại trừ chính:</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3300"/>
          <w:sz w:val="24"/>
        </w:rPr>
        <w:t>[CẦN KẾT QUẢ THẬT — liệt kê số/lý do]</w:t>
      </w:r>
    </w:p>
    <w:p>
      <w:pPr>
        <w:spacing w:before="0" w:after="160" w:lineRule="auto" w:line="360"/>
        <w:jc w:val="both"/>
      </w:pPr>
      <w:r>
        <w:rPr>
          <w:rFonts w:ascii="Times New Roman" w:hAnsi="Times New Roman" w:eastAsia="Times New Roman" w:cs="Times New Roman"/>
          <w:b w:val="0"/>
          <w:i/>
          <w:sz w:val="24"/>
        </w:rPr>
        <w:t>(Xem STROBE flow diagram — sinh từ kết quả thật)</w:t>
      </w:r>
    </w:p>
    <w:p>
      <w:pPr>
        <w:spacing w:before="0" w:after="160" w:lineRule="auto" w:line="360"/>
        <w:jc w:val="both"/>
      </w:pPr>
      <w:r>
        <w:rPr>
          <w:rFonts w:ascii="Times New Roman" w:hAnsi="Times New Roman" w:eastAsia="Times New Roman" w:cs="Times New Roman"/>
          <w:b/>
          <w:i w:val="0"/>
          <w:sz w:val="24"/>
        </w:rPr>
        <w:t>§2 Đặc điểm nền — Bảng 1:</w:t>
      </w:r>
    </w:p>
    <w:p>
      <w:pPr>
        <w:spacing w:before="0" w:after="160" w:lineRule="auto" w:line="360"/>
        <w:jc w:val="both"/>
      </w:pPr>
      <w:r>
        <w:rPr>
          <w:rFonts w:ascii="Times New Roman" w:hAnsi="Times New Roman" w:eastAsia="Times New Roman" w:cs="Times New Roman"/>
          <w:b w:val="0"/>
          <w:i/>
          <w:sz w:val="24"/>
        </w:rPr>
        <w:t>Bảng 1. Đặc điểm nền người tham gia (N = [CẦN KẾT QUẢ THẬT])</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Biến</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Nhóm 1 (N=</w:t>
            </w:r>
            <w:r>
              <w:rPr>
                <w:rFonts w:ascii="Times New Roman" w:hAnsi="Times New Roman" w:eastAsia="Times New Roman" w:cs="Times New Roman"/>
                <w:b/>
                <w:i/>
                <w:color w:val="CC7700"/>
                <w:sz w:val="22"/>
              </w:rPr>
              <w:t>[CẦN]</w:t>
            </w:r>
            <w:r>
              <w:rPr>
                <w:rFonts w:ascii="Times New Roman" w:hAnsi="Times New Roman" w:eastAsia="Times New Roman" w:cs="Times New Roman"/>
                <w:b/>
                <w:i w:val="0"/>
                <w:sz w:val="22"/>
              </w:rPr>
              <w:t>)</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Nhóm 2 (N=</w:t>
            </w:r>
            <w:r>
              <w:rPr>
                <w:rFonts w:ascii="Times New Roman" w:hAnsi="Times New Roman" w:eastAsia="Times New Roman" w:cs="Times New Roman"/>
                <w:b/>
                <w:i/>
                <w:color w:val="CC7700"/>
                <w:sz w:val="22"/>
              </w:rPr>
              <w:t>[CẦN]</w:t>
            </w:r>
            <w:r>
              <w:rPr>
                <w:rFonts w:ascii="Times New Roman" w:hAnsi="Times New Roman" w:eastAsia="Times New Roman" w:cs="Times New Roman"/>
                <w:b/>
                <w:i w:val="0"/>
                <w:sz w:val="22"/>
              </w:rPr>
              <w:t>)</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 / SMD</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Tuổi (năm) (`age`)</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Giới tính sinh học (`sex`)</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BMI (kg/m²) (`bmi`)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Trình độ học vấn (`education`)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Dân tộc (`ethnicity`)</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Huyết áp tâm thu (mmHg) (`bp_sys`)</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Huyết áp tâm trương (mmHg) (`bp_dia`)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Nhịp tim (lần/phút) (`heart_rate`)</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Đái tháo đường (`dm`)</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Tăng huyết áp (`htn`)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Bệnh nền khác liên quan </w:t>
            </w:r>
            <w:r>
              <w:rPr>
                <w:rFonts w:ascii="Times New Roman" w:hAnsi="Times New Roman" w:eastAsia="Times New Roman" w:cs="Times New Roman"/>
                <w:b/>
                <w:i/>
                <w:color w:val="CC7700"/>
                <w:sz w:val="22"/>
              </w:rPr>
              <w:t>[CẦN BÁC SĨ LIỆT KÊ theo PICO]</w:t>
            </w:r>
            <w:r>
              <w:rPr>
                <w:rFonts w:ascii="Times New Roman" w:hAnsi="Times New Roman" w:eastAsia="Times New Roman" w:cs="Times New Roman"/>
                <w:b w:val="0"/>
                <w:i w:val="0"/>
                <w:sz w:val="22"/>
              </w:rPr>
              <w:t xml:space="preserve"> (`comorbid_other`)</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Xét nghiệm nền liên quan </w:t>
            </w:r>
            <w:r>
              <w:rPr>
                <w:rFonts w:ascii="Times New Roman" w:hAnsi="Times New Roman" w:eastAsia="Times New Roman" w:cs="Times New Roman"/>
                <w:b/>
                <w:i/>
                <w:color w:val="CC7700"/>
                <w:sz w:val="22"/>
              </w:rPr>
              <w:t>[CẦN BÁC SĨ LIỆT KÊ theo PICO]</w:t>
            </w:r>
            <w:r>
              <w:rPr>
                <w:rFonts w:ascii="Times New Roman" w:hAnsi="Times New Roman" w:eastAsia="Times New Roman" w:cs="Times New Roman"/>
                <w:b w:val="0"/>
                <w:i w:val="0"/>
                <w:sz w:val="22"/>
              </w:rPr>
              <w:t xml:space="preserve"> (`labs_other`)</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3300"/>
                <w:sz w:val="22"/>
              </w:rPr>
              <w:t>[CẦN KẾT QUẢ THẬT]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[CẦN]</w:t>
            </w:r>
          </w:p>
        </w:tc>
      </w:tr>
    </w:tbl>
    <w:p/>
    <w:p>
      <w:pPr>
        <w:spacing w:before="0" w:after="160" w:lineRule="auto" w:line="360"/>
        <w:jc w:val="both"/>
      </w:pPr>
      <w:r>
        <w:rPr>
          <w:rFonts w:ascii="Times New Roman" w:hAnsi="Times New Roman" w:eastAsia="Times New Roman" w:cs="Times New Roman"/>
          <w:b w:val="0"/>
          <w:i/>
          <w:sz w:val="24"/>
        </w:rPr>
        <w:t>Bảng 1 có 12 biến — tự sinh từ REDCap dictionary (G5). Điền số liệu thật bằng `scripts/run_analysis_cli.py` (G6) — KHÔNG tự điền ước tính.</w:t>
      </w:r>
    </w:p>
    <w:p>
      <w:pPr>
        <w:spacing w:before="0" w:after="160" w:lineRule="auto" w:line="360"/>
        <w:jc w:val="both"/>
      </w:pPr>
      <w:r>
        <w:rPr>
          <w:rFonts w:ascii="Times New Roman" w:hAnsi="Times New Roman" w:eastAsia="Times New Roman" w:cs="Times New Roman"/>
          <w:b/>
          <w:i w:val="0"/>
          <w:sz w:val="24"/>
        </w:rPr>
        <w:t>§3 Kết cục chính — Bảng 2:</w:t>
      </w:r>
    </w:p>
    <w:p>
      <w:pPr>
        <w:spacing w:before="0" w:after="160" w:lineRule="auto" w:line="360"/>
        <w:jc w:val="both"/>
      </w:pPr>
      <w:r>
        <w:rPr>
          <w:rFonts w:ascii="Times New Roman" w:hAnsi="Times New Roman" w:eastAsia="Times New Roman" w:cs="Times New Roman"/>
          <w:b/>
          <w:i/>
          <w:color w:val="CC3300"/>
          <w:sz w:val="24"/>
        </w:rPr>
        <w:t>[CẦN KẾT QUẢ THẬT — điền sau khi chạy 03_analysis.R từ G6]</w:t>
      </w:r>
    </w:p>
    <w:p>
      <w:pPr>
        <w:spacing w:before="0" w:after="160" w:lineRule="auto" w:line="360"/>
        <w:jc w:val="both"/>
      </w:pPr>
      <w:r>
        <w:rPr>
          <w:rFonts w:ascii="Times New Roman" w:hAnsi="Times New Roman" w:eastAsia="Times New Roman" w:cs="Times New Roman"/>
          <w:b w:val="0"/>
          <w:i/>
          <w:sz w:val="24"/>
        </w:rPr>
        <w:t>[OR] = ___ (95%CI: ___–___), p = ___ [CẦN KẾT QUẢ THẬT]</w:t>
      </w:r>
    </w:p>
    <w:p>
      <w:pPr>
        <w:spacing w:before="0" w:after="160" w:lineRule="auto" w:line="360"/>
        <w:jc w:val="both"/>
      </w:pPr>
      <w:r>
        <w:rPr>
          <w:rFonts w:ascii="Times New Roman" w:hAnsi="Times New Roman" w:eastAsia="Times New Roman" w:cs="Times New Roman"/>
          <w:b w:val="0"/>
          <w:i/>
          <w:sz w:val="24"/>
        </w:rPr>
        <w:t>(Xem file Table2.docx — từ G6 03_analysis.R)</w:t>
      </w:r>
    </w:p>
    <w:p>
      <w:pPr>
        <w:spacing w:before="0" w:after="160" w:lineRule="auto" w:line="360"/>
        <w:jc w:val="both"/>
      </w:pPr>
      <w:r>
        <w:rPr>
          <w:rFonts w:ascii="Times New Roman" w:hAnsi="Times New Roman" w:eastAsia="Times New Roman" w:cs="Times New Roman"/>
          <w:b/>
          <w:i w:val="0"/>
          <w:sz w:val="24"/>
        </w:rPr>
        <w:t>§4 Kết cục phụ — Bảng 3:</w:t>
      </w:r>
    </w:p>
    <w:p>
      <w:pPr>
        <w:spacing w:before="0" w:after="160" w:lineRule="auto" w:line="360"/>
        <w:jc w:val="both"/>
      </w:pPr>
      <w:r>
        <w:rPr>
          <w:rFonts w:ascii="Times New Roman" w:hAnsi="Times New Roman" w:eastAsia="Times New Roman" w:cs="Times New Roman"/>
          <w:b/>
          <w:i/>
          <w:color w:val="CC3300"/>
          <w:sz w:val="24"/>
        </w:rPr>
        <w:t>[CẦN KẾT QUẢ THẬT]</w:t>
      </w:r>
    </w:p>
    <w:p>
      <w:pPr>
        <w:spacing w:before="0" w:after="160" w:lineRule="auto" w:line="360"/>
        <w:jc w:val="both"/>
      </w:pPr>
      <w:r>
        <w:rPr>
          <w:rFonts w:ascii="Times New Roman" w:hAnsi="Times New Roman" w:eastAsia="Times New Roman" w:cs="Times New Roman"/>
          <w:b w:val="0"/>
          <w:i/>
          <w:sz w:val="24"/>
        </w:rPr>
        <w:t>(Xem file Table3.docx — từ G6)</w:t>
      </w:r>
    </w:p>
    <w:p>
      <w:pPr>
        <w:spacing w:before="0" w:after="160" w:lineRule="auto" w:line="360"/>
        <w:jc w:val="both"/>
      </w:pPr>
      <w:r>
        <w:rPr>
          <w:rFonts w:ascii="Times New Roman" w:hAnsi="Times New Roman" w:eastAsia="Times New Roman" w:cs="Times New Roman"/>
          <w:b/>
          <w:i w:val="0"/>
          <w:sz w:val="24"/>
        </w:rPr>
        <w:t>§5 Phân tích nhạy cảm:</w:t>
      </w:r>
    </w:p>
    <w:p>
      <w:pPr>
        <w:spacing w:before="0" w:after="160" w:lineRule="auto" w:line="360"/>
        <w:jc w:val="both"/>
      </w:pPr>
      <w:r>
        <w:rPr>
          <w:rFonts w:ascii="Times New Roman" w:hAnsi="Times New Roman" w:eastAsia="Times New Roman" w:cs="Times New Roman"/>
          <w:b/>
          <w:i/>
          <w:color w:val="CC3300"/>
          <w:sz w:val="24"/>
        </w:rPr>
        <w:t>[CẦN KẾT QUẢ THẬT — từ SAP sensitivity analysis (G4)]</w:t>
      </w:r>
    </w:p>
    <w:p>
      <w:pPr>
        <w:spacing w:before="0" w:after="160" w:lineRule="auto" w:line="360"/>
        <w:jc w:val="both"/>
      </w:pPr>
      <w:r>
        <w:rPr>
          <w:rFonts w:ascii="Times New Roman" w:hAnsi="Times New Roman" w:eastAsia="Times New Roman" w:cs="Times New Roman"/>
          <w:b w:val="0"/>
          <w:i/>
          <w:sz w:val="24"/>
        </w:rPr>
        <w:t>(Ví dụ: complete case vs MI; subgroup theo giới tính/tuổi...)</w:t>
      </w:r>
    </w:p>
    <w:p>
      <w:pPr>
        <w:spacing w:before="280" w:after="160" w:lineRule="auto" w:line="312"/>
      </w:pPr>
      <w:r>
        <w:rPr>
          <w:rFonts w:ascii="Times New Roman" w:hAnsi="Times New Roman" w:eastAsia="Times New Roman" w:cs="Times New Roman"/>
          <w:b/>
          <w:i w:val="0"/>
          <w:sz w:val="28"/>
        </w:rPr>
        <w:t>IV. BÀN LUẬN  *(ước tính: ~800 từ | Tự điền: ~30%)*</w:t>
      </w:r>
    </w:p>
    <w:p>
      <w:pPr>
        <w:spacing w:before="0" w:after="160" w:lineRule="auto" w:line="360"/>
        <w:jc w:val="both"/>
      </w:pPr>
      <w:r>
        <w:rPr>
          <w:rFonts w:ascii="Times New Roman" w:hAnsi="Times New Roman" w:eastAsia="Times New Roman" w:cs="Times New Roman"/>
          <w:b/>
          <w:i w:val="0"/>
          <w:sz w:val="24"/>
        </w:rPr>
        <w:t>§1 Tóm tắt phát hiện chính:</w:t>
      </w:r>
    </w:p>
    <w:p>
      <w:pPr>
        <w:spacing w:before="0" w:after="160" w:lineRule="auto" w:line="360"/>
        <w:jc w:val="both"/>
      </w:pPr>
      <w:r>
        <w:rPr>
          <w:rFonts w:ascii="Times New Roman" w:hAnsi="Times New Roman" w:eastAsia="Times New Roman" w:cs="Times New Roman"/>
          <w:b/>
          <w:i/>
          <w:color w:val="CC3300"/>
          <w:sz w:val="24"/>
        </w:rPr>
        <w:t>[CẦN KẾT QUẢ THẬT — điền sau khi có Section III hoàn chỉnh]</w:t>
      </w:r>
    </w:p>
    <w:p>
      <w:pPr>
        <w:spacing w:before="0" w:after="160" w:lineRule="auto" w:line="360"/>
        <w:jc w:val="both"/>
      </w:pPr>
      <w:r>
        <w:rPr>
          <w:rFonts w:ascii="Times New Roman" w:hAnsi="Times New Roman" w:eastAsia="Times New Roman" w:cs="Times New Roman"/>
          <w:b w:val="0"/>
          <w:i/>
          <w:sz w:val="24"/>
        </w:rPr>
        <w:t>(Bắt đầu bằng: 'Trong nghiên cứu [loại thiết kế] gồm N=[kết quả thật] người tham gia...')</w:t>
      </w:r>
    </w:p>
    <w:p>
      <w:pPr>
        <w:spacing w:before="0" w:after="160" w:lineRule="auto" w:line="360"/>
        <w:jc w:val="both"/>
      </w:pPr>
      <w:r>
        <w:rPr>
          <w:rFonts w:ascii="Times New Roman" w:hAnsi="Times New Roman" w:eastAsia="Times New Roman" w:cs="Times New Roman"/>
          <w:b/>
          <w:i w:val="0"/>
          <w:sz w:val="24"/>
        </w:rPr>
        <w:t>§2 Đối chiếu với y văn (Literature context):</w:t>
      </w:r>
    </w:p>
    <w:p>
      <w:pPr>
        <w:spacing w:before="0" w:after="160" w:lineRule="auto" w:line="360"/>
        <w:jc w:val="both"/>
      </w:pPr>
      <w:r>
        <w:rPr>
          <w:rFonts w:ascii="Times New Roman" w:hAnsi="Times New Roman" w:eastAsia="Times New Roman" w:cs="Times New Roman"/>
          <w:b w:val="0"/>
          <w:i w:val="0"/>
          <w:sz w:val="24"/>
        </w:rPr>
        <w:t xml:space="preserve">So với </w:t>
      </w: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 xml:space="preserve"> (PMID:42136107, năm 2026): </w:t>
      </w:r>
      <w:r>
        <w:rPr>
          <w:rFonts w:ascii="Times New Roman" w:hAnsi="Times New Roman" w:eastAsia="Times New Roman" w:cs="Times New Roman"/>
          <w:b/>
          <w:i/>
          <w:color w:val="CC3300"/>
          <w:sz w:val="24"/>
        </w:rPr>
        <w:t>[CẦN phân tích so sánh khi có kết quả thật — phù hợp hay khác biệt và lý do]</w:t>
      </w:r>
    </w:p>
    <w:p>
      <w:pPr>
        <w:spacing w:before="0" w:after="160" w:lineRule="auto" w:line="360"/>
        <w:jc w:val="both"/>
      </w:pPr>
      <w:r>
        <w:rPr>
          <w:rFonts w:ascii="Times New Roman" w:hAnsi="Times New Roman" w:eastAsia="Times New Roman" w:cs="Times New Roman"/>
          <w:b w:val="0"/>
          <w:i w:val="0"/>
          <w:sz w:val="24"/>
        </w:rPr>
        <w:t xml:space="preserve">So với </w:t>
      </w: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 xml:space="preserve"> (PMID:42030602, năm 2026): </w:t>
      </w:r>
      <w:r>
        <w:rPr>
          <w:rFonts w:ascii="Times New Roman" w:hAnsi="Times New Roman" w:eastAsia="Times New Roman" w:cs="Times New Roman"/>
          <w:b/>
          <w:i/>
          <w:color w:val="CC3300"/>
          <w:sz w:val="24"/>
        </w:rPr>
        <w:t>[CẦN phân tích so sánh khi có kết quả thật — phù hợp hay khác biệt và lý do]</w:t>
      </w:r>
    </w:p>
    <w:p>
      <w:pPr>
        <w:spacing w:before="0" w:after="160" w:lineRule="auto" w:line="360"/>
        <w:jc w:val="both"/>
      </w:pPr>
      <w:r>
        <w:rPr>
          <w:rFonts w:ascii="Times New Roman" w:hAnsi="Times New Roman" w:eastAsia="Times New Roman" w:cs="Times New Roman"/>
          <w:b w:val="0"/>
          <w:i w:val="0"/>
          <w:sz w:val="24"/>
        </w:rPr>
        <w:t xml:space="preserve">So với </w:t>
      </w: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 xml:space="preserve"> (PMID:41996905, năm 2026): </w:t>
      </w:r>
      <w:r>
        <w:rPr>
          <w:rFonts w:ascii="Times New Roman" w:hAnsi="Times New Roman" w:eastAsia="Times New Roman" w:cs="Times New Roman"/>
          <w:b/>
          <w:i/>
          <w:color w:val="CC3300"/>
          <w:sz w:val="24"/>
        </w:rPr>
        <w:t>[CẦN phân tích so sánh khi có kết quả thật — phù hợp hay khác biệt và lý do]</w:t>
      </w:r>
    </w:p>
    <w:p>
      <w:pPr>
        <w:spacing w:before="0" w:after="160" w:lineRule="auto" w:line="360"/>
        <w:jc w:val="both"/>
      </w:pPr>
      <w:r>
        <w:rPr>
          <w:rFonts w:ascii="Times New Roman" w:hAnsi="Times New Roman" w:eastAsia="Times New Roman" w:cs="Times New Roman"/>
          <w:b/>
          <w:i w:val="0"/>
          <w:sz w:val="24"/>
        </w:rPr>
        <w:t>§3 Giải thích cơ chế (Mechanistic interpretation):</w:t>
      </w:r>
    </w:p>
    <w:p>
      <w:pPr>
        <w:spacing w:before="0" w:after="160" w:lineRule="auto" w:line="360"/>
        <w:jc w:val="both"/>
      </w:pPr>
      <w:r>
        <w:rPr>
          <w:rFonts w:ascii="Times New Roman" w:hAnsi="Times New Roman" w:eastAsia="Times New Roman" w:cs="Times New Roman"/>
          <w:b/>
          <w:i/>
          <w:color w:val="CC3300"/>
          <w:sz w:val="24"/>
        </w:rPr>
        <w:t>[CẦN — giải thích sinh học/lâm sàng cho phát hiện sau khi có kết quả thật]</w:t>
      </w:r>
    </w:p>
    <w:p>
      <w:pPr>
        <w:spacing w:before="0" w:after="160" w:lineRule="auto" w:line="360"/>
        <w:jc w:val="both"/>
      </w:pPr>
      <w:r>
        <w:rPr>
          <w:rFonts w:ascii="Times New Roman" w:hAnsi="Times New Roman" w:eastAsia="Times New Roman" w:cs="Times New Roman"/>
          <w:b/>
          <w:i w:val="0"/>
          <w:sz w:val="24"/>
        </w:rPr>
        <w:t>§4 Điểm mạnh (Strengths):</w:t>
      </w:r>
    </w:p>
    <w:p>
      <w:pPr>
        <w:spacing w:before="0" w:after="160" w:lineRule="auto" w:line="360"/>
        <w:jc w:val="both"/>
      </w:pPr>
      <w:r>
        <w:rPr>
          <w:rFonts w:ascii="Times New Roman" w:hAnsi="Times New Roman" w:eastAsia="Times New Roman" w:cs="Times New Roman"/>
          <w:b w:val="0"/>
          <w:i/>
          <w:sz w:val="24"/>
        </w:rPr>
        <w:t>(1)</w:t>
      </w:r>
      <w:r>
        <w:rPr>
          <w:rFonts w:ascii="Times New Roman" w:hAnsi="Times New Roman" w:eastAsia="Times New Roman" w:cs="Times New Roman"/>
          <w:b w:val="0"/>
          <w:i w:val="0"/>
          <w:sz w:val="24"/>
        </w:rPr>
        <w:t xml:space="preserve"> Thiết kế Nghiên cứu Cắt ngang Mô tả (Cross-sectional / Prevalence) với SAP khóa trước khi xem dữ liệu (G4) giảm thiểu sai lệch phân tích sau dữ liệu.</w:t>
      </w:r>
    </w:p>
    <w:p>
      <w:pPr>
        <w:spacing w:before="0" w:after="160" w:lineRule="auto" w:line="360"/>
        <w:jc w:val="both"/>
      </w:pPr>
      <w:r>
        <w:rPr>
          <w:rFonts w:ascii="Times New Roman" w:hAnsi="Times New Roman" w:eastAsia="Times New Roman" w:cs="Times New Roman"/>
          <w:b w:val="0"/>
          <w:i/>
          <w:sz w:val="24"/>
        </w:rPr>
        <w:t>(2)</w:t>
      </w:r>
      <w:r>
        <w:rPr>
          <w:rFonts w:ascii="Times New Roman" w:hAnsi="Times New Roman" w:eastAsia="Times New Roman" w:cs="Times New Roman"/>
          <w:b w:val="0"/>
          <w:i w:val="0"/>
          <w:sz w:val="24"/>
        </w:rPr>
        <w:t xml:space="preserve"> Cỡ mẫu được tính TRƯỚC (a priori) theo Wilson prevalence: p=0.50, e=0.05: N = 428 (bao gồm bù thất lạc 10%), alpha = 0.05 (two-sided), power = 80%, với OR = 0.5 (từ y văn) — không phải cỡ mẫu tiện lợi (convenience sample). </w:t>
      </w:r>
      <w:r>
        <w:rPr>
          <w:rFonts w:ascii="Times New Roman" w:hAnsi="Times New Roman" w:eastAsia="Times New Roman" w:cs="Times New Roman"/>
          <w:b/>
          <w:i/>
          <w:color w:val="CC7700"/>
          <w:sz w:val="24"/>
        </w:rPr>
        <w:t>[CẦN bổ sung: tính đại diện quần thể nghiên cứu sau khi có dữ liệu thật]</w:t>
      </w:r>
    </w:p>
    <w:p>
      <w:pPr>
        <w:spacing w:before="0" w:after="160" w:lineRule="auto" w:line="360"/>
        <w:jc w:val="both"/>
      </w:pPr>
      <w:r>
        <w:rPr>
          <w:rFonts w:ascii="Times New Roman" w:hAnsi="Times New Roman" w:eastAsia="Times New Roman" w:cs="Times New Roman"/>
          <w:b w:val="0"/>
          <w:i/>
          <w:sz w:val="24"/>
        </w:rPr>
        <w:t>(3)</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color w:val="CC7700"/>
          <w:sz w:val="24"/>
        </w:rPr>
        <w:t>[CẦN — điểm mạnh khác, vd kiểm soát nhiễu/thiết kế thu thập dữ liệu]</w:t>
      </w:r>
    </w:p>
    <w:p>
      <w:pPr>
        <w:spacing w:before="0" w:after="160" w:lineRule="auto" w:line="360"/>
        <w:jc w:val="both"/>
      </w:pPr>
      <w:r>
        <w:rPr>
          <w:rFonts w:ascii="Times New Roman" w:hAnsi="Times New Roman" w:eastAsia="Times New Roman" w:cs="Times New Roman"/>
          <w:b/>
          <w:i w:val="0"/>
          <w:sz w:val="24"/>
        </w:rPr>
        <w:t>§5 Hạn chế (Limitations):</w:t>
      </w:r>
    </w:p>
    <w:p>
      <w:pPr>
        <w:spacing w:before="0" w:after="160" w:lineRule="auto" w:line="360"/>
        <w:jc w:val="both"/>
      </w:pPr>
      <w:r>
        <w:rPr>
          <w:rFonts w:ascii="Times New Roman" w:hAnsi="Times New Roman" w:eastAsia="Times New Roman" w:cs="Times New Roman"/>
          <w:b w:val="0"/>
          <w:i w:val="0"/>
          <w:sz w:val="24"/>
        </w:rPr>
        <w:t>[CẦN — liệt kê hạn chế cụ thể của thiết kế và thực hiện nghiên cứu này.</w:t>
      </w:r>
    </w:p>
    <w:p>
      <w:pPr>
        <w:spacing w:before="0" w:after="160" w:lineRule="auto" w:line="360"/>
        <w:jc w:val="both"/>
      </w:pPr>
      <w:r>
        <w:rPr>
          <w:rFonts w:ascii="Times New Roman" w:hAnsi="Times New Roman" w:eastAsia="Times New Roman" w:cs="Times New Roman"/>
          <w:b w:val="0"/>
          <w:i w:val="0"/>
          <w:sz w:val="24"/>
        </w:rPr>
        <w:t>Ví dụ với Nghiên cứu Cắt ngang Mô tả (Cross-sectional / Prevalence): cỡ mẫu có thể không đủ cho subgroup nhỏ; LTFU có thể không ngẫu nhiên; dữ liệu tự báo cáo có recall bias...]</w:t>
      </w:r>
    </w:p>
    <w:p>
      <w:pPr>
        <w:spacing w:before="0" w:after="160" w:lineRule="auto" w:line="360"/>
        <w:jc w:val="both"/>
      </w:pPr>
      <w:r>
        <w:rPr>
          <w:rFonts w:ascii="Times New Roman" w:hAnsi="Times New Roman" w:eastAsia="Times New Roman" w:cs="Times New Roman"/>
          <w:b/>
          <w:i w:val="0"/>
          <w:sz w:val="24"/>
        </w:rPr>
        <w:t>§6 Ý nghĩa lâm sàng và chính sách (Implications):</w:t>
      </w:r>
    </w:p>
    <w:p>
      <w:pPr>
        <w:spacing w:before="0" w:after="160" w:lineRule="auto" w:line="360"/>
        <w:jc w:val="both"/>
      </w:pPr>
      <w:r>
        <w:rPr>
          <w:rFonts w:ascii="Times New Roman" w:hAnsi="Times New Roman" w:eastAsia="Times New Roman" w:cs="Times New Roman"/>
          <w:b/>
          <w:i/>
          <w:color w:val="CC7700"/>
          <w:sz w:val="24"/>
        </w:rPr>
        <w:t>[CẦN — tác động với thực hành lâm sàng + khuyến cáo + hướng nghiên cứu tiếp theo]</w:t>
      </w:r>
    </w:p>
    <w:p>
      <w:pPr>
        <w:spacing w:before="280" w:after="160" w:lineRule="auto" w:line="312"/>
      </w:pPr>
      <w:r>
        <w:rPr>
          <w:rFonts w:ascii="Times New Roman" w:hAnsi="Times New Roman" w:eastAsia="Times New Roman" w:cs="Times New Roman"/>
          <w:b/>
          <w:i w:val="0"/>
          <w:sz w:val="28"/>
        </w:rPr>
        <w:t>V. KẾT LUẬN  *(ước tính: ~80 từ | Tự điền: 0% — CẦN KẾT QUẢ THẬT)*</w:t>
      </w:r>
    </w:p>
    <w:p>
      <w:pPr>
        <w:spacing w:before="0" w:after="160" w:lineRule="auto" w:line="360"/>
        <w:jc w:val="both"/>
      </w:pPr>
      <w:r>
        <w:rPr>
          <w:rFonts w:ascii="Times New Roman" w:hAnsi="Times New Roman" w:eastAsia="Times New Roman" w:cs="Times New Roman"/>
          <w:b w:val="0"/>
          <w:i w:val="0"/>
          <w:sz w:val="24"/>
        </w:rPr>
        <w:t>[CẦN KẾT QUẢ THẬT — 2–3 câu tóm tắt:</w:t>
      </w:r>
    </w:p>
    <w:p>
      <w:pPr>
        <w:spacing w:before="0" w:after="160" w:lineRule="auto" w:line="360"/>
        <w:jc w:val="both"/>
      </w:pPr>
      <w:r>
        <w:rPr>
          <w:rFonts w:ascii="Times New Roman" w:hAnsi="Times New Roman" w:eastAsia="Times New Roman" w:cs="Times New Roman"/>
          <w:b w:val="0"/>
          <w:i w:val="0"/>
          <w:sz w:val="24"/>
        </w:rPr>
        <w:t>*(1) Phát hiện chính (kết quả thật);</w:t>
      </w:r>
    </w:p>
    <w:p>
      <w:pPr>
        <w:spacing w:before="0" w:after="160" w:lineRule="auto" w:line="360"/>
        <w:jc w:val="both"/>
      </w:pPr>
      <w:r>
        <w:rPr>
          <w:rFonts w:ascii="Times New Roman" w:hAnsi="Times New Roman" w:eastAsia="Times New Roman" w:cs="Times New Roman"/>
          <w:b w:val="0"/>
          <w:i w:val="0"/>
          <w:sz w:val="24"/>
        </w:rPr>
        <w:t>*(2) Ý nghĩa lâm sàng + đối tượng áp dụng;</w:t>
      </w:r>
    </w:p>
    <w:p>
      <w:pPr>
        <w:spacing w:before="0" w:after="160" w:lineRule="auto" w:line="360"/>
        <w:jc w:val="both"/>
      </w:pPr>
      <w:r>
        <w:rPr>
          <w:rFonts w:ascii="Times New Roman" w:hAnsi="Times New Roman" w:eastAsia="Times New Roman" w:cs="Times New Roman"/>
          <w:b w:val="0"/>
          <w:i/>
          <w:sz w:val="24"/>
        </w:rPr>
        <w:t>(3) Khuyến nghị/hướng nghiên cứu tiếp]</w:t>
      </w:r>
    </w:p>
    <w:p>
      <w:pPr>
        <w:spacing w:before="280" w:after="160" w:lineRule="auto" w:line="312"/>
      </w:pPr>
      <w:r>
        <w:rPr>
          <w:rFonts w:ascii="Times New Roman" w:hAnsi="Times New Roman" w:eastAsia="Times New Roman" w:cs="Times New Roman"/>
          <w:b/>
          <w:i w:val="0"/>
          <w:sz w:val="28"/>
        </w:rPr>
        <w:t>LỜI CẢM ƠN</w:t>
      </w:r>
    </w:p>
    <w:p>
      <w:pPr>
        <w:spacing w:before="0" w:after="160" w:lineRule="auto" w:line="360"/>
        <w:jc w:val="both"/>
      </w:pPr>
      <w:r>
        <w:rPr>
          <w:rFonts w:ascii="Times New Roman" w:hAnsi="Times New Roman" w:eastAsia="Times New Roman" w:cs="Times New Roman"/>
          <w:b/>
          <w:i/>
          <w:color w:val="CC7700"/>
          <w:sz w:val="24"/>
        </w:rPr>
        <w:t>[CẦN — tài trợ (tên tổ chức, mã số đề tài nếu có); IRB: [CẦN SỐ IRB THẬT]</w:t>
      </w:r>
      <w:r>
        <w:rPr>
          <w:rFonts w:ascii="Times New Roman" w:hAnsi="Times New Roman" w:eastAsia="Times New Roman" w:cs="Times New Roman"/>
          <w:b w:val="0"/>
          <w:i w:val="0"/>
          <w:sz w:val="24"/>
        </w:rPr>
        <w:t>; hỗ trợ kỹ thuật/thống kê; bệnh nhân tham gia; nhân viên y tế hỗ trợ thu thập dữ liệu]</w:t>
      </w:r>
    </w:p>
    <w:p>
      <w:pPr>
        <w:spacing w:before="0" w:after="160" w:lineRule="auto" w:line="360"/>
        <w:jc w:val="both"/>
      </w:pPr>
      <w:r>
        <w:rPr>
          <w:rFonts w:ascii="Times New Roman" w:hAnsi="Times New Roman" w:eastAsia="Times New Roman" w:cs="Times New Roman"/>
          <w:b w:val="0"/>
          <w:i/>
          <w:sz w:val="24"/>
        </w:rPr>
        <w:t>(Không liệt kê AI là tác giả — ghi trong Khai báo)</w:t>
      </w:r>
    </w:p>
    <w:p>
      <w:pPr>
        <w:spacing w:before="280" w:after="160" w:lineRule="auto" w:line="312"/>
      </w:pPr>
      <w:r>
        <w:rPr>
          <w:rFonts w:ascii="Times New Roman" w:hAnsi="Times New Roman" w:eastAsia="Times New Roman" w:cs="Times New Roman"/>
          <w:b/>
          <w:i w:val="0"/>
          <w:sz w:val="28"/>
        </w:rPr>
        <w:t>KHAI BÁO</w:t>
      </w:r>
    </w:p>
    <w:p>
      <w:pPr>
        <w:spacing w:before="0" w:after="160" w:lineRule="auto" w:line="360"/>
        <w:jc w:val="both"/>
      </w:pPr>
      <w:r>
        <w:rPr>
          <w:rFonts w:ascii="Times New Roman" w:hAnsi="Times New Roman" w:eastAsia="Times New Roman" w:cs="Times New Roman"/>
          <w:b/>
          <w:i w:val="0"/>
          <w:sz w:val="24"/>
        </w:rPr>
        <w:t>Xung đột lợi ích (COI):</w:t>
      </w:r>
    </w:p>
    <w:p>
      <w:pPr>
        <w:spacing w:before="0" w:after="160" w:lineRule="auto" w:line="360"/>
        <w:jc w:val="both"/>
      </w:pPr>
      <w:r>
        <w:rPr>
          <w:rFonts w:ascii="Times New Roman" w:hAnsi="Times New Roman" w:eastAsia="Times New Roman" w:cs="Times New Roman"/>
          <w:b/>
          <w:i/>
          <w:color w:val="CC7700"/>
          <w:sz w:val="24"/>
        </w:rPr>
        <w:t>[CẦN — xem Tài liệu 8 G2; điền theo ICMJE form đầy đủ cho từng tác giả]</w:t>
      </w:r>
    </w:p>
    <w:p>
      <w:pPr>
        <w:spacing w:before="0" w:after="160" w:lineRule="auto" w:line="360"/>
        <w:jc w:val="both"/>
      </w:pPr>
      <w:r>
        <w:rPr>
          <w:rFonts w:ascii="Times New Roman" w:hAnsi="Times New Roman" w:eastAsia="Times New Roman" w:cs="Times New Roman"/>
          <w:b/>
          <w:i w:val="0"/>
          <w:sz w:val="24"/>
        </w:rPr>
        <w:t>Tài trợ:</w:t>
      </w:r>
    </w:p>
    <w:p>
      <w:pPr>
        <w:spacing w:before="0" w:after="160" w:lineRule="auto" w:line="360"/>
        <w:jc w:val="both"/>
      </w:pPr>
      <w:r>
        <w:rPr>
          <w:rFonts w:ascii="Times New Roman" w:hAnsi="Times New Roman" w:eastAsia="Times New Roman" w:cs="Times New Roman"/>
          <w:b/>
          <w:i/>
          <w:color w:val="CC7700"/>
          <w:sz w:val="24"/>
        </w:rPr>
        <w:t>[CẦN — tên tổ chức, mã số, vai trò nhà tài trợ trong nghiên cứu]</w:t>
      </w:r>
    </w:p>
    <w:p>
      <w:pPr>
        <w:spacing w:before="0" w:after="160" w:lineRule="auto" w:line="360"/>
        <w:jc w:val="both"/>
      </w:pPr>
      <w:r>
        <w:rPr>
          <w:rFonts w:ascii="Times New Roman" w:hAnsi="Times New Roman" w:eastAsia="Times New Roman" w:cs="Times New Roman"/>
          <w:b/>
          <w:i w:val="0"/>
          <w:sz w:val="24"/>
        </w:rPr>
        <w:t>Công cụ AI:</w:t>
      </w:r>
    </w:p>
    <w:p>
      <w:pPr>
        <w:spacing w:before="0" w:after="160" w:lineRule="auto" w:line="360"/>
        <w:jc w:val="both"/>
      </w:pPr>
      <w:r>
        <w:rPr>
          <w:rFonts w:ascii="Times New Roman" w:hAnsi="Times New Roman" w:eastAsia="Times New Roman" w:cs="Times New Roman"/>
          <w:b w:val="0"/>
          <w:i w:val="0"/>
          <w:sz w:val="24"/>
        </w:rPr>
        <w:t>EBM Copilot (Claude-based, Anthropic) được dùng để hỗ trợ tìm kiếm y văn (G0), đề xuất thiết kế (G1), soạn hồ sơ đạo đức (G2), tính cỡ mẫu (G3), và sinh skeleton bản thảo (G7). Mọi nội dung khoa học được tác giả kiểm chứng độc lập. AI không được liệt kê là tác giả (ICMJE 2023).</w:t>
      </w:r>
    </w:p>
    <w:p>
      <w:pPr>
        <w:spacing w:before="0" w:after="160" w:lineRule="auto" w:line="360"/>
        <w:jc w:val="both"/>
      </w:pPr>
      <w:r>
        <w:rPr>
          <w:rFonts w:ascii="Times New Roman" w:hAnsi="Times New Roman" w:eastAsia="Times New Roman" w:cs="Times New Roman"/>
          <w:b/>
          <w:i w:val="0"/>
          <w:sz w:val="24"/>
        </w:rPr>
        <w:t>Đóng góp tác giả (CRediT):</w:t>
      </w:r>
    </w:p>
    <w:p>
      <w:pPr>
        <w:spacing w:before="0" w:after="160" w:lineRule="auto" w:line="360"/>
        <w:jc w:val="both"/>
      </w:pPr>
      <w:r>
        <w:rPr>
          <w:rFonts w:ascii="Times New Roman" w:hAnsi="Times New Roman" w:eastAsia="Times New Roman" w:cs="Times New Roman"/>
          <w:b/>
          <w:i/>
          <w:color w:val="CC7700"/>
          <w:sz w:val="24"/>
        </w:rPr>
        <w:t>[CẦN — Conceptualization: ...; Methodology: ...; Data collection: ...; Analysis: ...; Writing-Original draft: ...; Review/Editing: ...; Supervision: ...; Funding acquisition: ...]</w:t>
      </w:r>
    </w:p>
    <w:p>
      <w:pPr>
        <w:spacing w:before="0" w:after="160" w:lineRule="auto" w:line="360"/>
        <w:jc w:val="both"/>
      </w:pPr>
      <w:r>
        <w:rPr>
          <w:rFonts w:ascii="Times New Roman" w:hAnsi="Times New Roman" w:eastAsia="Times New Roman" w:cs="Times New Roman"/>
          <w:b/>
          <w:i w:val="0"/>
          <w:sz w:val="24"/>
        </w:rPr>
        <w:t>Tính có sẵn dữ liệu:</w:t>
      </w:r>
    </w:p>
    <w:p>
      <w:pPr>
        <w:spacing w:before="0" w:after="160" w:lineRule="auto" w:line="360"/>
        <w:jc w:val="both"/>
      </w:pPr>
      <w:r>
        <w:rPr>
          <w:rFonts w:ascii="Times New Roman" w:hAnsi="Times New Roman" w:eastAsia="Times New Roman" w:cs="Times New Roman"/>
          <w:b w:val="0"/>
          <w:i w:val="0"/>
          <w:sz w:val="24"/>
        </w:rPr>
        <w:t>Dữ liệu nghiên cứu (đã khử định danh) có thể cung cấp theo yêu cầu hợp lý từ tác giả liên lạc, theo điều kiện đã được IRB phê duyệt và Luật BVDLCN 91/2025/QH15.</w:t>
      </w:r>
    </w:p>
    <w:p>
      <w:pPr>
        <w:spacing w:before="280" w:after="160" w:lineRule="auto" w:line="312"/>
      </w:pPr>
      <w:r>
        <w:rPr>
          <w:rFonts w:ascii="Times New Roman" w:hAnsi="Times New Roman" w:eastAsia="Times New Roman" w:cs="Times New Roman"/>
          <w:b/>
          <w:i w:val="0"/>
          <w:sz w:val="28"/>
        </w:rPr>
        <w:t>TÀI LIỆU THAM KHẢO (Vancouver format)</w:t>
      </w:r>
    </w:p>
    <w:p>
      <w:pPr>
        <w:spacing w:before="120" w:after="200" w:lineRule="auto" w:line="312"/>
        <w:jc w:val="both"/>
        <w:ind w:left="567" w:right="567"/>
      </w:pPr>
      <w:r>
        <w:rPr>
          <w:rFonts w:ascii="Times New Roman" w:hAnsi="Times New Roman" w:eastAsia="Times New Roman" w:cs="Times New Roman"/>
          <w:b w:val="0"/>
          <w:i/>
          <w:sz w:val="22"/>
        </w:rPr>
        <w:t xml:space="preserve">⚠️ </w:t>
      </w:r>
      <w:r>
        <w:rPr>
          <w:rFonts w:ascii="Times New Roman" w:hAnsi="Times New Roman" w:eastAsia="Times New Roman" w:cs="Times New Roman"/>
          <w:b/>
          <w:i/>
          <w:sz w:val="22"/>
        </w:rPr>
        <w:t>Kiểm chứng bắt buộc trước khi nộp:</w:t>
      </w:r>
    </w:p>
    <w:p>
      <w:pPr>
        <w:spacing w:before="120" w:after="200" w:lineRule="auto" w:line="312"/>
        <w:jc w:val="both"/>
        <w:ind w:left="567" w:right="567"/>
      </w:pPr>
      <w:r>
        <w:rPr>
          <w:rFonts w:ascii="Times New Roman" w:hAnsi="Times New Roman" w:eastAsia="Times New Roman" w:cs="Times New Roman"/>
          <w:b w:val="0"/>
          <w:i/>
          <w:sz w:val="22"/>
        </w:rPr>
        <w:t>• Xác minh tác giả/volume/số/trang toàn văn cho mỗi PMID</w:t>
      </w:r>
    </w:p>
    <w:p>
      <w:pPr>
        <w:spacing w:before="120" w:after="200" w:lineRule="auto" w:line="312"/>
        <w:jc w:val="both"/>
        <w:ind w:left="567" w:right="567"/>
      </w:pPr>
      <w:r>
        <w:rPr>
          <w:rFonts w:ascii="Times New Roman" w:hAnsi="Times New Roman" w:eastAsia="Times New Roman" w:cs="Times New Roman"/>
          <w:b w:val="0"/>
          <w:i/>
          <w:sz w:val="22"/>
        </w:rPr>
        <w:t>• Dùng agent `kiem-chung-trich-dan` hoặc PubMed trực tiếp</w:t>
      </w:r>
    </w:p>
    <w:p>
      <w:pPr>
        <w:spacing w:before="120" w:after="200" w:lineRule="auto" w:line="312"/>
        <w:jc w:val="both"/>
        <w:ind w:left="567" w:right="567"/>
      </w:pPr>
      <w:r>
        <w:rPr>
          <w:rFonts w:ascii="Times New Roman" w:hAnsi="Times New Roman" w:eastAsia="Times New Roman" w:cs="Times New Roman"/>
          <w:b w:val="0"/>
          <w:i/>
          <w:sz w:val="22"/>
        </w:rPr>
        <w:t>• Định dạng Vancouver đầy đủ (theo hướng dẫn tác giả tạp chí)</w:t>
      </w:r>
    </w:p>
    <w:p>
      <w:pPr>
        <w:spacing w:before="0" w:after="160" w:lineRule="auto" w:line="360"/>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[Tác giả]</w:t>
      </w:r>
      <w:r>
        <w:rPr>
          <w:rFonts w:ascii="Times New Roman" w:hAnsi="Times New Roman" w:eastAsia="Times New Roman" w:cs="Times New Roman"/>
          <w:b w:val="0"/>
          <w:i w:val="0"/>
          <w:sz w:val="24"/>
        </w:rPr>
        <w:t xml:space="preserve"> et al. Effects of Decision Aids on Decision Knowledge, Conflict, and Satisfaction Among Patients ... Journal of nursing management. 2026; PMID:42136107  </w:t>
      </w:r>
      <w:r>
        <w:rPr>
          <w:rFonts w:ascii="Times New Roman" w:hAnsi="Times New Roman" w:eastAsia="Times New Roman" w:cs="Times New Roman"/>
          <w:b w:val="0"/>
          <w:i/>
          <w:sz w:val="24"/>
        </w:rPr>
        <w:t>(Kiểm chứng tác giả/volume/trang toàn văn trước khi nộp)</w:t>
      </w:r>
    </w:p>
    <w:p>
      <w:pPr>
        <w:spacing w:before="0" w:after="160" w:lineRule="auto" w:line="360"/>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[Tác giả]</w:t>
      </w:r>
      <w:r>
        <w:rPr>
          <w:rFonts w:ascii="Times New Roman" w:hAnsi="Times New Roman" w:eastAsia="Times New Roman" w:cs="Times New Roman"/>
          <w:b w:val="0"/>
          <w:i w:val="0"/>
          <w:sz w:val="24"/>
        </w:rPr>
        <w:t xml:space="preserve"> et al. Overview of clinical pharmacy activities in geriatric oncology: A systematic review. Journal of geriatric oncology. 2026; PMID:42030602  </w:t>
      </w:r>
      <w:r>
        <w:rPr>
          <w:rFonts w:ascii="Times New Roman" w:hAnsi="Times New Roman" w:eastAsia="Times New Roman" w:cs="Times New Roman"/>
          <w:b w:val="0"/>
          <w:i/>
          <w:sz w:val="24"/>
        </w:rPr>
        <w:t>(Kiểm chứng tác giả/volume/trang toàn văn trước khi nộp)</w:t>
      </w:r>
    </w:p>
    <w:p>
      <w:pPr>
        <w:spacing w:before="0" w:after="160" w:lineRule="auto" w:line="360"/>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[Tác giả]</w:t>
      </w:r>
      <w:r>
        <w:rPr>
          <w:rFonts w:ascii="Times New Roman" w:hAnsi="Times New Roman" w:eastAsia="Times New Roman" w:cs="Times New Roman"/>
          <w:b w:val="0"/>
          <w:i w:val="0"/>
          <w:sz w:val="24"/>
        </w:rPr>
        <w:t xml:space="preserve"> et al. The efficacy and safety of intrauterine lidocaine instillation during outpatient hysterosc... European journal of obstetrics, gynecology, and reproductive biology. 2026; PMID:41996905  </w:t>
      </w:r>
      <w:r>
        <w:rPr>
          <w:rFonts w:ascii="Times New Roman" w:hAnsi="Times New Roman" w:eastAsia="Times New Roman" w:cs="Times New Roman"/>
          <w:b w:val="0"/>
          <w:i/>
          <w:sz w:val="24"/>
        </w:rPr>
        <w:t>(Kiểm chứng tác giả/volume/trang toàn văn trước khi nộp)</w:t>
      </w:r>
    </w:p>
    <w:p>
      <w:pPr>
        <w:spacing w:before="0" w:after="160" w:lineRule="auto" w:line="360"/>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[Tác giả]</w:t>
      </w:r>
      <w:r>
        <w:rPr>
          <w:rFonts w:ascii="Times New Roman" w:hAnsi="Times New Roman" w:eastAsia="Times New Roman" w:cs="Times New Roman"/>
          <w:b w:val="0"/>
          <w:i w:val="0"/>
          <w:sz w:val="24"/>
        </w:rPr>
        <w:t xml:space="preserve"> et al. Outpatient parenteral antimicrobial therapy (OPAT) programs for pediatric patients: A syst... International journal of infectious diseases : IJID : official publication of the International Society for Infectious Diseases. 2026; PMID:41864267  </w:t>
      </w:r>
      <w:r>
        <w:rPr>
          <w:rFonts w:ascii="Times New Roman" w:hAnsi="Times New Roman" w:eastAsia="Times New Roman" w:cs="Times New Roman"/>
          <w:b w:val="0"/>
          <w:i/>
          <w:sz w:val="24"/>
        </w:rPr>
        <w:t>(Kiểm chứng tác giả/volume/trang toàn văn trước khi nộp)</w:t>
      </w:r>
    </w:p>
    <w:p>
      <w:pPr>
        <w:spacing w:before="0" w:after="160" w:lineRule="auto" w:line="360"/>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[Tác giả]</w:t>
      </w:r>
      <w:r>
        <w:rPr>
          <w:rFonts w:ascii="Times New Roman" w:hAnsi="Times New Roman" w:eastAsia="Times New Roman" w:cs="Times New Roman"/>
          <w:b w:val="0"/>
          <w:i w:val="0"/>
          <w:sz w:val="24"/>
        </w:rPr>
        <w:t xml:space="preserve"> et al. Clinical effectiveness and cost-effectiveness of primary community health care nurses: A m... International journal of nursing studies. 2026; PMID:41702261  </w:t>
      </w:r>
      <w:r>
        <w:rPr>
          <w:rFonts w:ascii="Times New Roman" w:hAnsi="Times New Roman" w:eastAsia="Times New Roman" w:cs="Times New Roman"/>
          <w:b w:val="0"/>
          <w:i/>
          <w:sz w:val="24"/>
        </w:rPr>
        <w:t>(Kiểm chứng tác giả/volume/trang toàn văn trước khi nộp)</w:t>
      </w:r>
    </w:p>
    <w:p>
      <w:pPr>
        <w:spacing w:before="0" w:after="160" w:lineRule="auto" w:line="360"/>
        <w:jc w:val="both"/>
      </w:pP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[Tác giả]</w:t>
      </w:r>
      <w:r>
        <w:rPr>
          <w:rFonts w:ascii="Times New Roman" w:hAnsi="Times New Roman" w:eastAsia="Times New Roman" w:cs="Times New Roman"/>
          <w:b w:val="0"/>
          <w:i w:val="0"/>
          <w:sz w:val="24"/>
        </w:rPr>
        <w:t xml:space="preserve"> et al. Propofol for sedation during colonoscopy. The Cochrane database of systematic reviews. 2025; PMID:41147535  </w:t>
      </w:r>
      <w:r>
        <w:rPr>
          <w:rFonts w:ascii="Times New Roman" w:hAnsi="Times New Roman" w:eastAsia="Times New Roman" w:cs="Times New Roman"/>
          <w:b w:val="0"/>
          <w:i/>
          <w:sz w:val="24"/>
        </w:rPr>
        <w:t>(Kiểm chứng tác giả/volume/trang toàn văn trước khi nộp)</w:t>
      </w:r>
    </w:p>
    <w:p>
      <w:pPr>
        <w:spacing w:before="0" w:after="160" w:lineRule="auto" w:line="360"/>
        <w:jc w:val="both"/>
      </w:pPr>
      <w:r>
        <w:rPr>
          <w:rFonts w:ascii="Times New Roman" w:hAnsi="Times New Roman" w:eastAsia="Times New Roman" w:cs="Times New Roman"/>
          <w:b w:val="0"/>
          <w:i w:val="0"/>
          <w:sz w:val="24"/>
        </w:rPr>
        <w:t>[7]</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[Tác giả]</w:t>
      </w:r>
      <w:r>
        <w:rPr>
          <w:rFonts w:ascii="Times New Roman" w:hAnsi="Times New Roman" w:eastAsia="Times New Roman" w:cs="Times New Roman"/>
          <w:b w:val="0"/>
          <w:i w:val="0"/>
          <w:sz w:val="24"/>
        </w:rPr>
        <w:t xml:space="preserve"> et al. Patient Satisfaction With Outpatient Department Health Service and Associated Factors at P... Inquiry : a journal of medical care organization, provision and financing. 2025; PMID:40995744  </w:t>
      </w:r>
      <w:r>
        <w:rPr>
          <w:rFonts w:ascii="Times New Roman" w:hAnsi="Times New Roman" w:eastAsia="Times New Roman" w:cs="Times New Roman"/>
          <w:b w:val="0"/>
          <w:i/>
          <w:sz w:val="24"/>
        </w:rPr>
        <w:t>(Kiểm chứng tác giả/volume/trang toàn văn trước khi nộp)</w:t>
      </w:r>
    </w:p>
    <w:p>
      <w:pPr>
        <w:spacing w:before="0" w:after="160" w:lineRule="auto" w:line="360"/>
        <w:jc w:val="both"/>
      </w:pPr>
      <w:r>
        <w:rPr>
          <w:rFonts w:ascii="Times New Roman" w:hAnsi="Times New Roman" w:eastAsia="Times New Roman" w:cs="Times New Roman"/>
          <w:b w:val="0"/>
          <w:i w:val="0"/>
          <w:sz w:val="24"/>
        </w:rPr>
        <w:t>[8]</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[Tác giả]</w:t>
      </w:r>
      <w:r>
        <w:rPr>
          <w:rFonts w:ascii="Times New Roman" w:hAnsi="Times New Roman" w:eastAsia="Times New Roman" w:cs="Times New Roman"/>
          <w:b w:val="0"/>
          <w:i w:val="0"/>
          <w:sz w:val="24"/>
        </w:rPr>
        <w:t xml:space="preserve"> et al. Remote patient monitoring outpatient telepharmacy services: A systematic review. Research in social &amp; administrative pharmacy : RSAP. 2026; PMID:40835508  </w:t>
      </w:r>
      <w:r>
        <w:rPr>
          <w:rFonts w:ascii="Times New Roman" w:hAnsi="Times New Roman" w:eastAsia="Times New Roman" w:cs="Times New Roman"/>
          <w:b w:val="0"/>
          <w:i/>
          <w:sz w:val="24"/>
        </w:rPr>
        <w:t>(Kiểm chứng tác giả/volume/trang toàn văn trước khi nộp)</w:t>
      </w:r>
    </w:p>
    <w:p>
      <w:pPr>
        <w:spacing w:before="0" w:after="160" w:lineRule="auto" w:line="360"/>
        <w:jc w:val="both"/>
      </w:pPr>
      <w:r>
        <w:rPr>
          <w:rFonts w:ascii="Times New Roman" w:hAnsi="Times New Roman" w:eastAsia="Times New Roman" w:cs="Times New Roman"/>
          <w:b w:val="0"/>
          <w:i w:val="0"/>
          <w:sz w:val="24"/>
        </w:rPr>
        <w:t>[9]</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[Tác giả]</w:t>
      </w:r>
      <w:r>
        <w:rPr>
          <w:rFonts w:ascii="Times New Roman" w:hAnsi="Times New Roman" w:eastAsia="Times New Roman" w:cs="Times New Roman"/>
          <w:b w:val="0"/>
          <w:i w:val="0"/>
          <w:sz w:val="24"/>
        </w:rPr>
        <w:t xml:space="preserve"> et al. Telemonitoring in adolescents with inflammatory bowel disease: a systematic review. European journal of pediatrics. 2025; PMID:40764466  </w:t>
      </w:r>
      <w:r>
        <w:rPr>
          <w:rFonts w:ascii="Times New Roman" w:hAnsi="Times New Roman" w:eastAsia="Times New Roman" w:cs="Times New Roman"/>
          <w:b w:val="0"/>
          <w:i/>
          <w:sz w:val="24"/>
        </w:rPr>
        <w:t>(Kiểm chứng tác giả/volume/trang toàn văn trước khi nộp)</w:t>
      </w:r>
    </w:p>
    <w:p>
      <w:pPr>
        <w:spacing w:before="0" w:after="160" w:lineRule="auto" w:line="360"/>
        <w:jc w:val="both"/>
      </w:pPr>
      <w:r>
        <w:rPr>
          <w:rFonts w:ascii="Times New Roman" w:hAnsi="Times New Roman" w:eastAsia="Times New Roman" w:cs="Times New Roman"/>
          <w:b w:val="0"/>
          <w:i w:val="0"/>
          <w:sz w:val="24"/>
        </w:rPr>
        <w:t>[10]</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[Tác giả]</w:t>
      </w:r>
      <w:r>
        <w:rPr>
          <w:rFonts w:ascii="Times New Roman" w:hAnsi="Times New Roman" w:eastAsia="Times New Roman" w:cs="Times New Roman"/>
          <w:b w:val="0"/>
          <w:i w:val="0"/>
          <w:sz w:val="24"/>
        </w:rPr>
        <w:t xml:space="preserve"> et al. Outpatient Percutaneous Nephrolithotomy, An Interesting Option: A Systematic Review. Urology journal. 2025; PMID:40684274  </w:t>
      </w:r>
      <w:r>
        <w:rPr>
          <w:rFonts w:ascii="Times New Roman" w:hAnsi="Times New Roman" w:eastAsia="Times New Roman" w:cs="Times New Roman"/>
          <w:b w:val="0"/>
          <w:i/>
          <w:sz w:val="24"/>
        </w:rPr>
        <w:t>(Kiểm chứng tác giả/volume/trang toàn văn trước khi nộp)</w:t>
      </w:r>
    </w:p>
    <w:p>
      <w:pPr>
        <w:spacing w:before="0" w:after="160" w:lineRule="auto" w:line="360"/>
        <w:jc w:val="both"/>
      </w:pPr>
      <w:r>
        <w:rPr>
          <w:rFonts w:ascii="Times New Roman" w:hAnsi="Times New Roman" w:eastAsia="Times New Roman" w:cs="Times New Roman"/>
          <w:b w:val="0"/>
          <w:i/>
          <w:sz w:val="24"/>
        </w:rPr>
        <w:t>(Danh sách PMID seed từ G0 — cần bổ sung thêm sau khi viết bàn luận và giới thiệu đầy đủ)</w:t>
      </w:r>
    </w:p>
    <w:p>
      <w:pPr>
        <w:spacing w:before="280" w:after="160" w:lineRule="auto" w:line="312"/>
      </w:pPr>
      <w:r>
        <w:rPr>
          <w:rFonts w:ascii="Times New Roman" w:hAnsi="Times New Roman" w:eastAsia="Times New Roman" w:cs="Times New Roman"/>
          <w:b/>
          <w:i w:val="0"/>
          <w:sz w:val="28"/>
        </w:rPr>
        <w:t>BẢNG ƯỚC TÍNH SỐ TỪ THEO PHẦN</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Phần</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Mục tiêu (từ)</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Tự điền</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color w:val="CC3300"/>
                <w:sz w:val="22"/>
              </w:rPr>
              <w:t>[CẦN KẾT QUẢ THẬT]</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Ghi chú</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Tiêu đề</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10–20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Tác giả</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30–80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Tóm tắt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200–250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~70% tự điền; Results/Conclusions cần kết quả thật</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 Giới thiệu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300–400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~70% tự điền từ G0 evidence</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II. Phương pháp</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600–800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~75% tự điền từ G1-G4</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III. Kết quả</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600–800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100% cần kết quả thật từ G6</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IV. Bàn luận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700–900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~30% tự điền (y văn G0); còn lại cần kết quả thật</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V. Kết luận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50–100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100% cần kết quả thật</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TLTK</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150–300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PMIDs seed từ G0 — cần bổ sung đầy đủ</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val="0"/>
                <w:sz w:val="22"/>
              </w:rPr>
              <w:t>TỔNG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val="0"/>
                <w:sz w:val="22"/>
              </w:rPr>
              <w:t>2640–3650</w:t>
            </w:r>
          </w:p>
        </w:tc>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Giới hạn tạp chí: 3500 từ</w:t>
            </w:r>
          </w:p>
        </w:tc>
      </w:tr>
    </w:tbl>
    <w:p/>
    <w:p>
      <w:pPr>
        <w:spacing w:before="280" w:after="160" w:lineRule="auto" w:line="312"/>
      </w:pPr>
      <w:r>
        <w:rPr>
          <w:rFonts w:ascii="Times New Roman" w:hAnsi="Times New Roman" w:eastAsia="Times New Roman" w:cs="Times New Roman"/>
          <w:b/>
          <w:i w:val="0"/>
          <w:sz w:val="28"/>
        </w:rPr>
        <w:t>PHỤ LỤC — CHECKLIST STROBE 2007 (22 mục tổng | tự điền vs [CẦN])</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Mục</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Nội dung yêu cầu</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Tự điền (A8)</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Ghi chú</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Tiêu đề — ghi rõ thiết kế cắt ngang ngay trong tiêu đề</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Auto</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tương ứng trong A8</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1b</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Tóm tắt có cấu trúc — cân bằng đã làm gì/tìm thấy gì</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Auto</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tương ứng trong A8</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Bối cảnh và lý do khoa học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Auto</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tương ứng trong A8</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Mục tiêu — câu hỏi/giả thuyết cụ thể</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 nghiên cứu — nêu sớm các yếu tố thiết kế chính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Auto</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tương ứng trong A8</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Bối cảnh, địa điểm, mốc thời gian tuyển/thu thập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tham gia — tiêu chí nhận + nguồn/cách chọn người tham gia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Biến số — định nghĩa RÕ kết cục, phơi nhiễm, yếu tố gây nhiễu, yếu tố điều biến hiệu ứng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Nguồn dữ liệu/đo lường — mỗi biến: nguồn dữ liệu + chi tiết đo lường; so sánh được giữa nhóm nếu &gt;1 phương pháp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9</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Sai lệch (bias) — nỗ lực xử lý nguồn sai lệch tiềm ẩn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Cỡ mẫu — cách tính/đạt được cỡ mẫu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Auto</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tương ứng trong A8</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Biến định lượng — cách xử lý trong phân tích, nhóm hóa (nếu có) và lý do</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Phương pháp thống kê — TOÀN BỘ, gồm kiểm soát gây nhiễu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12b</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Phương pháp xét subgroup/tương tác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Cách xử lý dữ liệu thiếu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12d</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Phương pháp phân tích có tính đến CHIẾN LƯỢC CHỌN MẪU (nếu áp dụng — vd hệ số k chọn mẫu hệ thống)</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12e</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tích độ nhạy (sensitivity)</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13a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người tham gia MỖI giai đoạn (đủ điều kiện, khám, đưa vào NC, phân tích)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13b</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Lý do không tham gia ở mỗi giai đoạn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13c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Cân nhắc dùng sơ đồ flow diagram</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14a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Đặc điểm người tham gia (nhân khẩu/lâm sàng/xã hội) + phơi nhiễm + yếu tố gây nhiễu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14b</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người thiếu dữ liệu cho MỖI biến quan tâm</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Dữ liệu kết cục — số biến cố kết cục hoặc chỉ số đo lường tổng hợp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16a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Ước lượng thô + hiệu chỉnh gây nhiễu (nếu có) + độ chính xác (95% CI) — ghi rõ hiệu chỉnh biến nào và tại sao</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16b</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Ranh giới nhóm khi biến liên tục được phân nhóm</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16c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Cân nhắc quy đổi nguy cơ tương đối → tuyệt đối cho khoảng thời gian có ý nghĩa</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17</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tích khác — subgroup, tương tác, độ nhạy</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18</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quả chính — nêu lại theo mục tiêu nghiên cứu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19</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Hạn chế — sai lệch/độ chính xác, CẢ hướng lẫn độ lớn tiềm ẩn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Diễn giải — thận trọng, xét mục tiêu/hạn chế/đa phân tích/NC tương tự/chứng cứ khác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Khả năng khái quát hóa (generalizability/external validity)</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color w:val="CC7700"/>
                <w:sz w:val="22"/>
              </w:rPr>
              <w:t>[CẦN]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Bác sĩ điền khi có kết quả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Tài trợ — nguồn tài trợ + vai trò nhà tài trợ</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Auto</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tương ứng trong A8</w:t>
            </w:r>
          </w:p>
        </w:tc>
      </w:tr>
    </w:tbl>
    <w:p/>
    <w:p>
      <w:pPr>
        <w:spacing w:before="0" w:after="160" w:lineRule="auto" w:line="360"/>
        <w:jc w:val="both"/>
      </w:pPr>
      <w:r>
        <w:rPr>
          <w:rFonts w:ascii="Times New Roman" w:hAnsi="Times New Roman" w:eastAsia="Times New Roman" w:cs="Times New Roman"/>
          <w:b/>
          <w:i w:val="0"/>
          <w:sz w:val="24"/>
        </w:rPr>
        <w:t>Tổng kết:</w:t>
      </w:r>
      <w:r>
        <w:rPr>
          <w:rFonts w:ascii="Times New Roman" w:hAnsi="Times New Roman" w:eastAsia="Times New Roman" w:cs="Times New Roman"/>
          <w:b w:val="0"/>
          <w:i w:val="0"/>
          <w:sz w:val="24"/>
        </w:rPr>
        <w:t xml:space="preserve"> 6/32 dòng checklist tự điền từ checkpoints G0-G4.</w:t>
      </w:r>
    </w:p>
    <w:p>
      <w:pPr>
        <w:spacing w:before="0" w:after="160" w:lineRule="auto" w:line="360"/>
        <w:jc w:val="both"/>
      </w:pPr>
      <w:r>
        <w:rPr>
          <w:rFonts w:ascii="Times New Roman" w:hAnsi="Times New Roman" w:eastAsia="Times New Roman" w:cs="Times New Roman"/>
          <w:b/>
          <w:i w:val="0"/>
          <w:sz w:val="24"/>
        </w:rPr>
        <w:t>Còn 26 dòng cần bác sĩ điền</w:t>
      </w:r>
      <w:r>
        <w:rPr>
          <w:rFonts w:ascii="Times New Roman" w:hAnsi="Times New Roman" w:eastAsia="Times New Roman" w:cs="Times New Roman"/>
          <w:b w:val="0"/>
          <w:i w:val="0"/>
          <w:sz w:val="24"/>
        </w:rPr>
        <w:t xml:space="preserve"> khi có kết quả thật.</w:t>
      </w:r>
    </w:p>
    <w:p>
      <w:pPr>
        <w:spacing w:before="0" w:after="160" w:lineRule="auto" w:line="360"/>
        <w:jc w:val="both"/>
      </w:pPr>
      <w:r>
        <w:rPr>
          <w:rFonts w:ascii="Times New Roman" w:hAnsi="Times New Roman" w:eastAsia="Times New Roman" w:cs="Times New Roman"/>
          <w:b w:val="0"/>
          <w:i/>
          <w:sz w:val="24"/>
        </w:rPr>
        <w:t>Kiểm tra checklist này với tác giả chính trước khi nộp bản thảo.</w:t>
      </w:r>
    </w:p>
    <w:p>
      <w:pPr>
        <w:spacing w:before="0" w:after="160" w:lineRule="auto" w:line="360"/>
        <w:jc w:val="both"/>
      </w:pPr>
      <w:r>
        <w:rPr>
          <w:rFonts w:ascii="Times New Roman" w:hAnsi="Times New Roman" w:eastAsia="Times New Roman" w:cs="Times New Roman"/>
          <w:b w:val="0"/>
          <w:i/>
          <w:sz w:val="24"/>
        </w:rPr>
        <w:t>[BẢN NHÁP TỰ ĐỘNG — DRAFT G7] Cần bác sĩ kiểm chứng và điền kết quả thật trước khi nộp tạp chí.</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b w:val="0"/>
        <w:i w:val="0"/>
        <w:sz w:val="20"/>
      </w:rPr>
      <w:t xml:space="preserve">Trang </w:t>
    </w:r>
    <w:r>
      <w:rPr>
        <w:rFonts w:ascii="Times New Roman" w:hAnsi="Times New Roman" w:eastAsia="Times New Roman" w:cs="Times New Roman"/>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