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ev0rgtck6du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20: Flag of [your choice!]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3b42jdxyjr94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Choose any country and design their flag using Python Graphics!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Some options are given below, though you can pick any country you’d like. Choose one that will be a good challenge for you or ask your teacher which flag you should create. You may want to avoid flags that contain images.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Your flag should fill a canvas with a width of 400 and a height of 300. More details on flag shape dimensions can usually be found by googling the country flag.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Beginner: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Germany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1371600" cy="828675"/>
            <wp:effectExtent b="0" l="0" r="0" t="0"/>
            <wp:docPr descr="German Flag" id="4" name="image9.png"/>
            <a:graphic>
              <a:graphicData uri="http://schemas.openxmlformats.org/drawingml/2006/picture">
                <pic:pic>
                  <pic:nvPicPr>
                    <pic:cNvPr descr="German Flag"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Nigeria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1371600" cy="685800"/>
            <wp:effectExtent b="0" l="0" r="0" t="0"/>
            <wp:docPr descr="Nigerian Flag" id="9" name="image3.png"/>
            <a:graphic>
              <a:graphicData uri="http://schemas.openxmlformats.org/drawingml/2006/picture">
                <pic:pic>
                  <pic:nvPicPr>
                    <pic:cNvPr descr="Nigerian Fla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Colombia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1371600" cy="914400"/>
            <wp:effectExtent b="0" l="0" r="0" t="0"/>
            <wp:docPr descr="Colombian Flag" id="5" name="image6.png"/>
            <a:graphic>
              <a:graphicData uri="http://schemas.openxmlformats.org/drawingml/2006/picture">
                <pic:pic>
                  <pic:nvPicPr>
                    <pic:cNvPr descr="Colombian Fla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Intermediate: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440" w:lineRule="auto"/>
        <w:ind w:left="13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Sweden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1371600" cy="923925"/>
            <wp:effectExtent b="0" l="0" r="0" t="0"/>
            <wp:docPr descr="Swedish Flag" id="8" name="image10.jpg"/>
            <a:graphic>
              <a:graphicData uri="http://schemas.openxmlformats.org/drawingml/2006/picture">
                <pic:pic>
                  <pic:nvPicPr>
                    <pic:cNvPr descr="Swedish Flag"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before="0" w:beforeAutospacing="0" w:lineRule="auto"/>
        <w:ind w:left="13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Switzerland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1371600" cy="914400"/>
            <wp:effectExtent b="0" l="0" r="0" t="0"/>
            <wp:docPr descr="Swiss Flag" id="2" name="image1.gif"/>
            <a:graphic>
              <a:graphicData uri="http://schemas.openxmlformats.org/drawingml/2006/picture">
                <pic:pic>
                  <pic:nvPicPr>
                    <pic:cNvPr descr="Swiss Flag" id="0" name="image1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Advanced: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440" w:lineRule="auto"/>
        <w:ind w:left="13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Iceland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1371600" cy="990600"/>
            <wp:effectExtent b="0" l="0" r="0" t="0"/>
            <wp:docPr descr="Icelandic Flag" id="6" name="image5.png"/>
            <a:graphic>
              <a:graphicData uri="http://schemas.openxmlformats.org/drawingml/2006/picture">
                <pic:pic>
                  <pic:nvPicPr>
                    <pic:cNvPr descr="Icelandic Flag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Czech Republic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1371600" cy="914400"/>
            <wp:effectExtent b="0" l="0" r="0" t="0"/>
            <wp:docPr descr="Czech Republican Flag" id="3" name="image7.png"/>
            <a:graphic>
              <a:graphicData uri="http://schemas.openxmlformats.org/drawingml/2006/picture">
                <pic:pic>
                  <pic:nvPicPr>
                    <pic:cNvPr descr="Czech Republican Flag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Bahamas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1371600" cy="685800"/>
            <wp:effectExtent b="0" l="0" r="0" t="0"/>
            <wp:docPr descr="Bahamian Flag" id="1" name="image4.png"/>
            <a:graphic>
              <a:graphicData uri="http://schemas.openxmlformats.org/drawingml/2006/picture">
                <pic:pic>
                  <pic:nvPicPr>
                    <pic:cNvPr descr="Bahamian Flag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Greece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1371600" cy="914400"/>
            <wp:effectExtent b="0" l="0" r="0" t="0"/>
            <wp:docPr descr="Greecian Flag" id="7" name="image8.png"/>
            <a:graphic>
              <a:graphicData uri="http://schemas.openxmlformats.org/drawingml/2006/picture">
                <pic:pic>
                  <pic:nvPicPr>
                    <pic:cNvPr descr="Greecian Flag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160" w:before="0" w:beforeAutospacing="0" w:lineRule="auto"/>
        <w:ind w:left="1320" w:hanging="36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North Macedonia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1371600" cy="695325"/>
            <wp:effectExtent b="0" l="0" r="0" t="0"/>
            <wp:docPr descr="North Macedonian Flag" id="10" name="image2.jpg"/>
            <a:graphic>
              <a:graphicData uri="http://schemas.openxmlformats.org/drawingml/2006/picture">
                <pic:pic>
                  <pic:nvPicPr>
                    <pic:cNvPr descr="North Macedonian Flag"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gif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2.jp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