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lrh5xsg9caw" w:id="0"/>
      <w:bookmarkEnd w:id="0"/>
      <w:r w:rsidDel="00000000" w:rsidR="00000000" w:rsidRPr="00000000">
        <w:rPr>
          <w:rtl w:val="0"/>
        </w:rPr>
        <w:t xml:space="preserve">Shapes and Attributes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n9e5dms67ha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programs will correctly draw a circle with a radius of 100 at the center of the canvas?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screen=Canvas(root, width = 400, height = 400)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screen.create_oval(300, 100, 300, 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screen=Canvas(root, width = 400, height = 400)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screen.create_oval(100, 100, 300, 300)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screen=Canvas(root, width = 400, height = 400)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screen.create_oval(100)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tkinter import 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root = Tk()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screen=Canvas(root, width = 400, height = 400)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screen.pack()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screen.create_oval(300, 100, 300, 100)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mainloop()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j32z6vafy1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shape will be drawn when the following line of code is run?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screen.create_line(50, 50, 150, 50, 100, 100, 50, 50, fill="red")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457325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476375" cy="1466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485900" cy="1495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466850" cy="1476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x0zn9f214jv" w:id="3"/>
      <w:bookmarkEnd w:id="3"/>
      <w:r w:rsidDel="00000000" w:rsidR="00000000" w:rsidRPr="00000000">
        <w:rPr>
          <w:rtl w:val="0"/>
        </w:rPr>
        <w:t xml:space="preserve">Creating Graphics Using Variables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2t2ygs6naxnl" w:id="4"/>
      <w:bookmarkEnd w:id="4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coordinate point of the center of any size canvas if the width is controlled by canvas_width and the height is controlled by canvas_height?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(canvas_width/2, canvas_height/2)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(canvas_width, canvas_height)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(canvas_height, canvas_width)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(canvas_height/2, canvas_width/2)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nqbw5r5ej20p" w:id="5"/>
      <w:bookmarkEnd w:id="5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Which command would draw a line from the center of the canvas to the bottom right corner of the canvas, no matter the dimensions?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(Note: Canvas dimensions are controlled by variables canvas_width and canvas_height.)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screen.create_line(canvas_width/2, canvas_height/2, canvas_width, canvas_height/2)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screen.create_line(canvas_width, canvas_height/2, canvas_width/2, canvas_height)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screen.create_line(canvas_width/2, canvas_height/2)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screen.create_line(canvas_width/2, canvas_height/2, canvas_width, canvas_height)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