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ujhvq5g01x3s" w:id="0"/>
      <w:bookmarkEnd w:id="0"/>
      <w:r w:rsidDel="00000000" w:rsidR="00000000" w:rsidRPr="00000000">
        <w:rPr>
          <w:b w:val="1"/>
          <w:color w:val="ce973e"/>
          <w:sz w:val="34"/>
          <w:szCs w:val="34"/>
          <w:rtl w:val="0"/>
        </w:rPr>
        <w:t xml:space="preserve">HOOKS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58vx0vyhmrql"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mentioned in the previous lesson, the lifecycle methods such as </w:t>
      </w:r>
      <w:r w:rsidDel="00000000" w:rsidR="00000000" w:rsidRPr="00000000">
        <w:rPr>
          <w:rFonts w:ascii="Courier New" w:cs="Courier New" w:eastAsia="Courier New" w:hAnsi="Courier New"/>
          <w:color w:val="e83e8c"/>
          <w:sz w:val="24"/>
          <w:szCs w:val="24"/>
          <w:rtl w:val="0"/>
        </w:rPr>
        <w:t xml:space="preserve">componentDidMount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componentDidUpdate</w:t>
      </w:r>
      <w:r w:rsidDel="00000000" w:rsidR="00000000" w:rsidRPr="00000000">
        <w:rPr>
          <w:color w:val="4a4a4a"/>
          <w:sz w:val="24"/>
          <w:szCs w:val="24"/>
          <w:rtl w:val="0"/>
        </w:rPr>
        <w:t xml:space="preserve"> and also the </w:t>
      </w:r>
      <w:r w:rsidDel="00000000" w:rsidR="00000000" w:rsidRPr="00000000">
        <w:rPr>
          <w:rFonts w:ascii="Courier New" w:cs="Courier New" w:eastAsia="Courier New" w:hAnsi="Courier New"/>
          <w:color w:val="e83e8c"/>
          <w:sz w:val="24"/>
          <w:szCs w:val="24"/>
          <w:rtl w:val="0"/>
        </w:rPr>
        <w:t xml:space="preserve">render</w:t>
      </w:r>
      <w:r w:rsidDel="00000000" w:rsidR="00000000" w:rsidRPr="00000000">
        <w:rPr>
          <w:color w:val="4a4a4a"/>
          <w:sz w:val="24"/>
          <w:szCs w:val="24"/>
          <w:rtl w:val="0"/>
        </w:rPr>
        <w:t xml:space="preserve"> method can only be called in class components. This was a reason why functional components were for long referred to as “dumb” or “stateless” components. They were usually just used to return some JSX because of their inability to have a state or lifecycle methods. Since the introduction of Hooks, this has changed completely.</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Hooks allow functional components to also have a lifecycle as well as a state.</w:t>
      </w:r>
    </w:p>
    <w:p w:rsidR="00000000" w:rsidDel="00000000" w:rsidP="00000000" w:rsidRDefault="00000000" w:rsidRPr="00000000" w14:paraId="00000005">
      <w:pPr>
        <w:pageBreakBefore w:val="0"/>
        <w:shd w:fill="ffffff" w:val="clear"/>
        <w:spacing w:after="460" w:line="455.99999999999994" w:lineRule="auto"/>
        <w:rPr>
          <w:color w:val="cc9543"/>
          <w:sz w:val="24"/>
          <w:szCs w:val="24"/>
          <w:u w:val="single"/>
        </w:rPr>
      </w:pPr>
      <w:r w:rsidDel="00000000" w:rsidR="00000000" w:rsidRPr="00000000">
        <w:rPr>
          <w:color w:val="4a4a4a"/>
          <w:sz w:val="24"/>
          <w:szCs w:val="24"/>
          <w:rtl w:val="0"/>
        </w:rPr>
        <w:t xml:space="preserve">Other than the basic hooks you will encounter in this section, there are many other hooks such as </w:t>
      </w:r>
      <w:r w:rsidDel="00000000" w:rsidR="00000000" w:rsidRPr="00000000">
        <w:rPr>
          <w:rFonts w:ascii="Courier New" w:cs="Courier New" w:eastAsia="Courier New" w:hAnsi="Courier New"/>
          <w:color w:val="e83e8c"/>
          <w:sz w:val="24"/>
          <w:szCs w:val="24"/>
          <w:rtl w:val="0"/>
        </w:rPr>
        <w:t xml:space="preserve">useRef</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useContext</w:t>
      </w:r>
      <w:r w:rsidDel="00000000" w:rsidR="00000000" w:rsidRPr="00000000">
        <w:rPr>
          <w:color w:val="4a4a4a"/>
          <w:sz w:val="24"/>
          <w:szCs w:val="24"/>
          <w:rtl w:val="0"/>
        </w:rPr>
        <w:t xml:space="preserve">, just to name two. React also provides the ability to write your own custom hooks. This changes the game between functional vs. class components. Functional components are no longer considered “dumb” components. Many programmers have increasingly begun to prefer functional components over class components. For more information have a look </w:t>
      </w:r>
      <w:hyperlink r:id="rId6">
        <w:r w:rsidDel="00000000" w:rsidR="00000000" w:rsidRPr="00000000">
          <w:rPr>
            <w:color w:val="cc9543"/>
            <w:sz w:val="24"/>
            <w:szCs w:val="24"/>
            <w:u w:val="single"/>
            <w:rtl w:val="0"/>
          </w:rPr>
          <w:t xml:space="preserve">here</w:t>
        </w:r>
      </w:hyperlink>
      <w:r w:rsidDel="00000000" w:rsidR="00000000" w:rsidRPr="00000000">
        <w:rPr>
          <w:rtl w:val="0"/>
        </w:rPr>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we will discuss the most basic hooks. Create a </w:t>
      </w:r>
      <w:r w:rsidDel="00000000" w:rsidR="00000000" w:rsidRPr="00000000">
        <w:rPr>
          <w:rFonts w:ascii="Courier New" w:cs="Courier New" w:eastAsia="Courier New" w:hAnsi="Courier New"/>
          <w:color w:val="e83e8c"/>
          <w:sz w:val="24"/>
          <w:szCs w:val="24"/>
          <w:rtl w:val="0"/>
        </w:rPr>
        <w:t xml:space="preserve">create-react-app</w:t>
      </w:r>
      <w:r w:rsidDel="00000000" w:rsidR="00000000" w:rsidRPr="00000000">
        <w:rPr>
          <w:color w:val="4a4a4a"/>
          <w:sz w:val="24"/>
          <w:szCs w:val="24"/>
          <w:rtl w:val="0"/>
        </w:rPr>
        <w:t xml:space="preserve"> and use the App.js file for the following examples. This won’t actually create a lot of functionality, but when coding along you will remember everything better thanks to muscle memory.</w:t>
      </w:r>
    </w:p>
    <w:p w:rsidR="00000000" w:rsidDel="00000000" w:rsidP="00000000" w:rsidRDefault="00000000" w:rsidRPr="00000000" w14:paraId="00000007">
      <w:pPr>
        <w:pStyle w:val="Heading3"/>
        <w:keepNext w:val="0"/>
        <w:keepLines w:val="0"/>
        <w:pageBreakBefore w:val="0"/>
        <w:shd w:fill="ffffff" w:val="clear"/>
        <w:spacing w:after="300" w:before="0" w:line="288" w:lineRule="auto"/>
        <w:rPr>
          <w:b w:val="1"/>
          <w:sz w:val="42"/>
          <w:szCs w:val="42"/>
        </w:rPr>
      </w:pPr>
      <w:bookmarkStart w:colFirst="0" w:colLast="0" w:name="_u0irdvfsvmzr" w:id="2"/>
      <w:bookmarkEnd w:id="2"/>
      <w:r w:rsidDel="00000000" w:rsidR="00000000" w:rsidRPr="00000000">
        <w:rPr>
          <w:b w:val="1"/>
          <w:sz w:val="42"/>
          <w:szCs w:val="42"/>
          <w:rtl w:val="0"/>
        </w:rPr>
        <w:t xml:space="preserve">useState</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finally, as already mentioned in an earlier section, we will be coming back here to discuss how to use state in functional components. The </w:t>
      </w:r>
      <w:r w:rsidDel="00000000" w:rsidR="00000000" w:rsidRPr="00000000">
        <w:rPr>
          <w:rFonts w:ascii="Courier New" w:cs="Courier New" w:eastAsia="Courier New" w:hAnsi="Courier New"/>
          <w:color w:val="e83e8c"/>
          <w:sz w:val="24"/>
          <w:szCs w:val="24"/>
          <w:rtl w:val="0"/>
        </w:rPr>
        <w:t xml:space="preserve">useState</w:t>
      </w:r>
      <w:r w:rsidDel="00000000" w:rsidR="00000000" w:rsidRPr="00000000">
        <w:rPr>
          <w:color w:val="4a4a4a"/>
          <w:sz w:val="24"/>
          <w:szCs w:val="24"/>
          <w:rtl w:val="0"/>
        </w:rPr>
        <w:t xml:space="preserve"> hook makes it possible to declare a state in functional components. Here is an example on how to use it:</w:t>
      </w:r>
    </w:p>
    <w:p w:rsidR="00000000" w:rsidDel="00000000" w:rsidP="00000000" w:rsidRDefault="00000000" w:rsidRPr="00000000" w14:paraId="0000000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useState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[count, setCount]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useState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incrementCount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setCount</w:t>
      </w:r>
      <w:r w:rsidDel="00000000" w:rsidR="00000000" w:rsidRPr="00000000">
        <w:rPr>
          <w:rFonts w:ascii="Courier New" w:cs="Courier New" w:eastAsia="Courier New" w:hAnsi="Courier New"/>
          <w:color w:val="cccccc"/>
          <w:sz w:val="24"/>
          <w:szCs w:val="24"/>
          <w:shd w:fill="2d2d2d" w:val="clear"/>
          <w:rtl w:val="0"/>
        </w:rPr>
        <w:t xml:space="preserve">(count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{count}</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 onClick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{incrementCount}</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Increment</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 try this out in the browser.</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we have to import the </w:t>
      </w:r>
      <w:r w:rsidDel="00000000" w:rsidR="00000000" w:rsidRPr="00000000">
        <w:rPr>
          <w:rFonts w:ascii="Courier New" w:cs="Courier New" w:eastAsia="Courier New" w:hAnsi="Courier New"/>
          <w:color w:val="e83e8c"/>
          <w:sz w:val="24"/>
          <w:szCs w:val="24"/>
          <w:rtl w:val="0"/>
        </w:rPr>
        <w:t xml:space="preserve">useState</w:t>
      </w:r>
      <w:r w:rsidDel="00000000" w:rsidR="00000000" w:rsidRPr="00000000">
        <w:rPr>
          <w:color w:val="4a4a4a"/>
          <w:sz w:val="24"/>
          <w:szCs w:val="24"/>
          <w:rtl w:val="0"/>
        </w:rPr>
        <w:t xml:space="preserve"> hook from react.</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Then we can declare a state like this: </w:t>
      </w:r>
      <w:r w:rsidDel="00000000" w:rsidR="00000000" w:rsidRPr="00000000">
        <w:rPr>
          <w:rFonts w:ascii="Courier New" w:cs="Courier New" w:eastAsia="Courier New" w:hAnsi="Courier New"/>
          <w:color w:val="e83e8c"/>
          <w:sz w:val="24"/>
          <w:szCs w:val="24"/>
          <w:rtl w:val="0"/>
        </w:rPr>
        <w:t xml:space="preserve">const [count, setCount] = useState(0)</w:t>
      </w:r>
      <w:r w:rsidDel="00000000" w:rsidR="00000000" w:rsidRPr="00000000">
        <w:rPr>
          <w:color w:val="4a4a4a"/>
          <w:sz w:val="24"/>
          <w:szCs w:val="24"/>
          <w:rtl w:val="0"/>
        </w:rPr>
        <w:t xml:space="preserve">. This is the syntax to declare a state. The name “count” and “setCount” is totally up to us, we could also call it “something” and “somethingElse” but this wouldn’t be very good, because then “somethingElse” would be called to set “something” in the state. It doesn’t read as easily. The convention is to always call the second value like the first, just with a “set” in front. The </w:t>
      </w:r>
      <w:r w:rsidDel="00000000" w:rsidR="00000000" w:rsidRPr="00000000">
        <w:rPr>
          <w:rFonts w:ascii="Courier New" w:cs="Courier New" w:eastAsia="Courier New" w:hAnsi="Courier New"/>
          <w:color w:val="e83e8c"/>
          <w:sz w:val="24"/>
          <w:szCs w:val="24"/>
          <w:rtl w:val="0"/>
        </w:rPr>
        <w:t xml:space="preserve">useState(0)</w:t>
      </w:r>
      <w:r w:rsidDel="00000000" w:rsidR="00000000" w:rsidRPr="00000000">
        <w:rPr>
          <w:color w:val="4a4a4a"/>
          <w:sz w:val="24"/>
          <w:szCs w:val="24"/>
          <w:rtl w:val="0"/>
        </w:rPr>
        <w:t xml:space="preserve"> call initializes our state with the value we set in brackets (0).</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Afterwards we are declaring a function, which right now just sets a new count. In this case we are incrementing the current count with one. This function will be called anytime we click the button. In the div above the button we are just displaying the current state. One thing to mention and keep in mind here is that setting the state is an asynchronous task. Additionally, setting the state calls a re-render. That’s the reason we see the new count when clicking the button. If it wouldn’t trigger a re-render then we would still see the old count. Our component will update after setting the state. As mentioned in our last lecture, we might want to use this opportunity of updating to do some tasks. Unfortunately, we don’t have any lifecycle methods in functional components, right?</w:t>
      </w:r>
    </w:p>
    <w:p w:rsidR="00000000" w:rsidDel="00000000" w:rsidP="00000000" w:rsidRDefault="00000000" w:rsidRPr="00000000" w14:paraId="0000000E">
      <w:pPr>
        <w:pStyle w:val="Heading3"/>
        <w:keepNext w:val="0"/>
        <w:keepLines w:val="0"/>
        <w:pageBreakBefore w:val="0"/>
        <w:shd w:fill="ffffff" w:val="clear"/>
        <w:spacing w:after="300" w:before="0" w:line="288" w:lineRule="auto"/>
        <w:rPr>
          <w:b w:val="1"/>
          <w:sz w:val="42"/>
          <w:szCs w:val="42"/>
        </w:rPr>
      </w:pPr>
      <w:bookmarkStart w:colFirst="0" w:colLast="0" w:name="_k1ku8vaf6x8l" w:id="3"/>
      <w:bookmarkEnd w:id="3"/>
      <w:r w:rsidDel="00000000" w:rsidR="00000000" w:rsidRPr="00000000">
        <w:rPr>
          <w:b w:val="1"/>
          <w:sz w:val="42"/>
          <w:szCs w:val="42"/>
          <w:rtl w:val="0"/>
        </w:rPr>
        <w:t xml:space="preserve">useEffect</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Well, we don’t have any lifecycle methods such as </w:t>
      </w:r>
      <w:r w:rsidDel="00000000" w:rsidR="00000000" w:rsidRPr="00000000">
        <w:rPr>
          <w:rFonts w:ascii="Courier New" w:cs="Courier New" w:eastAsia="Courier New" w:hAnsi="Courier New"/>
          <w:color w:val="e83e8c"/>
          <w:sz w:val="24"/>
          <w:szCs w:val="24"/>
          <w:rtl w:val="0"/>
        </w:rPr>
        <w:t xml:space="preserve">componentDidMount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componentDidUpdate</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componentDidUnmount</w:t>
      </w:r>
      <w:r w:rsidDel="00000000" w:rsidR="00000000" w:rsidRPr="00000000">
        <w:rPr>
          <w:color w:val="4a4a4a"/>
          <w:sz w:val="24"/>
          <w:szCs w:val="24"/>
          <w:rtl w:val="0"/>
        </w:rPr>
        <w:t xml:space="preserve">, but we do have something better. We have </w:t>
      </w:r>
      <w:r w:rsidDel="00000000" w:rsidR="00000000" w:rsidRPr="00000000">
        <w:rPr>
          <w:rFonts w:ascii="Courier New" w:cs="Courier New" w:eastAsia="Courier New" w:hAnsi="Courier New"/>
          <w:color w:val="e83e8c"/>
          <w:sz w:val="24"/>
          <w:szCs w:val="24"/>
          <w:rtl w:val="0"/>
        </w:rPr>
        <w:t xml:space="preserve">useEffect</w:t>
      </w:r>
      <w:r w:rsidDel="00000000" w:rsidR="00000000" w:rsidRPr="00000000">
        <w:rPr>
          <w:color w:val="4a4a4a"/>
          <w:sz w:val="24"/>
          <w:szCs w:val="24"/>
          <w:rtl w:val="0"/>
        </w:rPr>
        <w:t xml:space="preserve">, which can actually do everything the above mentioned lifecycle methods can do. Let’s have a closer look.</w:t>
      </w:r>
    </w:p>
    <w:p w:rsidR="00000000" w:rsidDel="00000000" w:rsidP="00000000" w:rsidRDefault="00000000" w:rsidRPr="00000000" w14:paraId="0000001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useState, useEffect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[color, setColor]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useState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"black"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useEffect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changeColorOnClick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(color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"black"</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setColor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"red"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setColor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"black"</w:t>
      </w:r>
      <w:r w:rsidDel="00000000" w:rsidR="00000000" w:rsidRPr="00000000">
        <w:rPr>
          <w:rFonts w:ascii="Courier New" w:cs="Courier New" w:eastAsia="Courier New" w:hAnsi="Courier New"/>
          <w:color w:val="cccccc"/>
          <w:sz w:val="24"/>
          <w:szCs w:val="24"/>
          <w:shd w:fill="2d2d2d" w:val="clear"/>
          <w:rtl w:val="0"/>
        </w:rPr>
        <w:t xml:space="preserve">); } }; document.</w:t>
      </w:r>
      <w:r w:rsidDel="00000000" w:rsidR="00000000" w:rsidRPr="00000000">
        <w:rPr>
          <w:rFonts w:ascii="Courier New" w:cs="Courier New" w:eastAsia="Courier New" w:hAnsi="Courier New"/>
          <w:color w:val="f08d49"/>
          <w:sz w:val="24"/>
          <w:szCs w:val="24"/>
          <w:shd w:fill="2d2d2d" w:val="clear"/>
          <w:rtl w:val="0"/>
        </w:rPr>
        <w:t xml:space="preserve">addEventListener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changeColorOnClick);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document.</w:t>
      </w:r>
      <w:r w:rsidDel="00000000" w:rsidR="00000000" w:rsidRPr="00000000">
        <w:rPr>
          <w:rFonts w:ascii="Courier New" w:cs="Courier New" w:eastAsia="Courier New" w:hAnsi="Courier New"/>
          <w:color w:val="f08d49"/>
          <w:sz w:val="24"/>
          <w:szCs w:val="24"/>
          <w:shd w:fill="2d2d2d" w:val="clear"/>
          <w:rtl w:val="0"/>
        </w:rPr>
        <w:t xml:space="preserve">removeEventListener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changeColorOnClick); }; }, [color]);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 id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"myDiv"</w:t>
      </w:r>
      <w:r w:rsidDel="00000000" w:rsidR="00000000" w:rsidRPr="00000000">
        <w:rPr>
          <w:rFonts w:ascii="Courier New" w:cs="Courier New" w:eastAsia="Courier New" w:hAnsi="Courier New"/>
          <w:color w:val="cccccc"/>
          <w:sz w:val="24"/>
          <w:szCs w:val="24"/>
          <w:shd w:fill="2d2d2d" w:val="clear"/>
          <w:rtl w:val="0"/>
        </w:rPr>
        <w:t xml:space="preserve"> style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color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"white"</w:t>
      </w:r>
      <w:r w:rsidDel="00000000" w:rsidR="00000000" w:rsidRPr="00000000">
        <w:rPr>
          <w:rFonts w:ascii="Courier New" w:cs="Courier New" w:eastAsia="Courier New" w:hAnsi="Courier New"/>
          <w:color w:val="cccccc"/>
          <w:sz w:val="24"/>
          <w:szCs w:val="24"/>
          <w:shd w:fill="2d2d2d" w:val="clear"/>
          <w:rtl w:val="0"/>
        </w:rPr>
        <w:t xml:space="preserve">, width</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"100px"</w:t>
      </w:r>
      <w:r w:rsidDel="00000000" w:rsidR="00000000" w:rsidRPr="00000000">
        <w:rPr>
          <w:rFonts w:ascii="Courier New" w:cs="Courier New" w:eastAsia="Courier New" w:hAnsi="Courier New"/>
          <w:color w:val="cccccc"/>
          <w:sz w:val="24"/>
          <w:szCs w:val="24"/>
          <w:shd w:fill="2d2d2d" w:val="clear"/>
          <w:rtl w:val="0"/>
        </w:rPr>
        <w:t xml:space="preserve">, height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"100px"</w:t>
      </w:r>
      <w:r w:rsidDel="00000000" w:rsidR="00000000" w:rsidRPr="00000000">
        <w:rPr>
          <w:rFonts w:ascii="Courier New" w:cs="Courier New" w:eastAsia="Courier New" w:hAnsi="Courier New"/>
          <w:color w:val="cccccc"/>
          <w:sz w:val="24"/>
          <w:szCs w:val="24"/>
          <w:shd w:fill="2d2d2d" w:val="clear"/>
          <w:rtl w:val="0"/>
        </w:rPr>
        <w:t xml:space="preserve">, position</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"absolute"</w:t>
      </w:r>
      <w:r w:rsidDel="00000000" w:rsidR="00000000" w:rsidRPr="00000000">
        <w:rPr>
          <w:rFonts w:ascii="Courier New" w:cs="Courier New" w:eastAsia="Courier New" w:hAnsi="Courier New"/>
          <w:color w:val="cccccc"/>
          <w:sz w:val="24"/>
          <w:szCs w:val="24"/>
          <w:shd w:fill="2d2d2d" w:val="clear"/>
          <w:rtl w:val="0"/>
        </w:rPr>
        <w:t xml:space="preserve">, left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"50%"</w:t>
      </w:r>
      <w:r w:rsidDel="00000000" w:rsidR="00000000" w:rsidRPr="00000000">
        <w:rPr>
          <w:rFonts w:ascii="Courier New" w:cs="Courier New" w:eastAsia="Courier New" w:hAnsi="Courier New"/>
          <w:color w:val="cccccc"/>
          <w:sz w:val="24"/>
          <w:szCs w:val="24"/>
          <w:shd w:fill="2d2d2d" w:val="clear"/>
          <w:rtl w:val="0"/>
        </w:rPr>
        <w:t xml:space="preserve">, top</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"50%"</w:t>
      </w:r>
      <w:r w:rsidDel="00000000" w:rsidR="00000000" w:rsidRPr="00000000">
        <w:rPr>
          <w:rFonts w:ascii="Courier New" w:cs="Courier New" w:eastAsia="Courier New" w:hAnsi="Courier New"/>
          <w:color w:val="cccccc"/>
          <w:sz w:val="24"/>
          <w:szCs w:val="24"/>
          <w:shd w:fill="2d2d2d" w:val="clear"/>
          <w:rtl w:val="0"/>
        </w:rPr>
        <w:t xml:space="preserve">, backgroundColor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color,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This div can change color. Click on 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Try it out to get an idea of what is happening.</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Once you’ve done that, let’s go through it in all detail.</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should already be familiar with the </w:t>
      </w:r>
      <w:r w:rsidDel="00000000" w:rsidR="00000000" w:rsidRPr="00000000">
        <w:rPr>
          <w:rFonts w:ascii="Courier New" w:cs="Courier New" w:eastAsia="Courier New" w:hAnsi="Courier New"/>
          <w:color w:val="e83e8c"/>
          <w:sz w:val="24"/>
          <w:szCs w:val="24"/>
          <w:rtl w:val="0"/>
        </w:rPr>
        <w:t xml:space="preserve">useState</w:t>
      </w:r>
      <w:r w:rsidDel="00000000" w:rsidR="00000000" w:rsidRPr="00000000">
        <w:rPr>
          <w:color w:val="4a4a4a"/>
          <w:sz w:val="24"/>
          <w:szCs w:val="24"/>
          <w:rtl w:val="0"/>
        </w:rPr>
        <w:t xml:space="preserve"> logic implemented. Basically, we are just saving a color in state and on click we are changing the color saved in state. This color is applied to our div element. Don’t worry about all the inline styles of the div, the only important thing within this styles object is where we set the background to the color that is currently saved in state.</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the only thing we haven’t looked at is the </w:t>
      </w:r>
      <w:r w:rsidDel="00000000" w:rsidR="00000000" w:rsidRPr="00000000">
        <w:rPr>
          <w:rFonts w:ascii="Courier New" w:cs="Courier New" w:eastAsia="Courier New" w:hAnsi="Courier New"/>
          <w:color w:val="e83e8c"/>
          <w:sz w:val="24"/>
          <w:szCs w:val="24"/>
          <w:rtl w:val="0"/>
        </w:rPr>
        <w:t xml:space="preserve">useEffect</w:t>
      </w:r>
      <w:r w:rsidDel="00000000" w:rsidR="00000000" w:rsidRPr="00000000">
        <w:rPr>
          <w:color w:val="4a4a4a"/>
          <w:sz w:val="24"/>
          <w:szCs w:val="24"/>
          <w:rtl w:val="0"/>
        </w:rPr>
        <w:t xml:space="preserve"> hook. As mentioned, this hook can do a lot.</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syntax is as follows:</w:t>
      </w:r>
    </w:p>
    <w:p w:rsidR="00000000" w:rsidDel="00000000" w:rsidP="00000000" w:rsidRDefault="00000000" w:rsidRPr="00000000" w14:paraId="00000016">
      <w:pPr>
        <w:pageBreakBefore w:val="0"/>
        <w:shd w:fill="ffffff" w:val="clear"/>
        <w:spacing w:after="460" w:line="455.99999999999994" w:lineRule="auto"/>
        <w:rPr>
          <w:rFonts w:ascii="Courier New" w:cs="Courier New" w:eastAsia="Courier New" w:hAnsi="Courier New"/>
          <w:color w:val="e83e8c"/>
          <w:sz w:val="24"/>
          <w:szCs w:val="24"/>
        </w:rPr>
      </w:pPr>
      <w:r w:rsidDel="00000000" w:rsidR="00000000" w:rsidRPr="00000000">
        <w:rPr>
          <w:rFonts w:ascii="Courier New" w:cs="Courier New" w:eastAsia="Courier New" w:hAnsi="Courier New"/>
          <w:color w:val="e83e8c"/>
          <w:sz w:val="24"/>
          <w:szCs w:val="24"/>
          <w:rtl w:val="0"/>
        </w:rPr>
        <w:t xml:space="preserve">useEffect(() =&gt; {}, [])</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curly brackets you can write the code that will be executed. The dependency array at the end is optional, however, you will include it more often than not. A dependency is any state, prop, context that is used within the </w:t>
      </w:r>
      <w:r w:rsidDel="00000000" w:rsidR="00000000" w:rsidRPr="00000000">
        <w:rPr>
          <w:rFonts w:ascii="Courier New" w:cs="Courier New" w:eastAsia="Courier New" w:hAnsi="Courier New"/>
          <w:color w:val="e83e8c"/>
          <w:sz w:val="24"/>
          <w:szCs w:val="24"/>
          <w:rtl w:val="0"/>
        </w:rPr>
        <w:t xml:space="preserve">useEffect</w:t>
      </w:r>
      <w:r w:rsidDel="00000000" w:rsidR="00000000" w:rsidRPr="00000000">
        <w:rPr>
          <w:color w:val="4a4a4a"/>
          <w:sz w:val="24"/>
          <w:szCs w:val="24"/>
          <w:rtl w:val="0"/>
        </w:rPr>
        <w:t xml:space="preserve"> callback. You can also include state or props that are not. </w:t>
      </w:r>
      <w:r w:rsidDel="00000000" w:rsidR="00000000" w:rsidRPr="00000000">
        <w:rPr>
          <w:rFonts w:ascii="Courier New" w:cs="Courier New" w:eastAsia="Courier New" w:hAnsi="Courier New"/>
          <w:color w:val="e83e8c"/>
          <w:sz w:val="24"/>
          <w:szCs w:val="24"/>
          <w:rtl w:val="0"/>
        </w:rPr>
        <w:t xml:space="preserve">useEffect</w:t>
      </w:r>
      <w:r w:rsidDel="00000000" w:rsidR="00000000" w:rsidRPr="00000000">
        <w:rPr>
          <w:color w:val="4a4a4a"/>
          <w:sz w:val="24"/>
          <w:szCs w:val="24"/>
          <w:rtl w:val="0"/>
        </w:rPr>
        <w:t xml:space="preserve"> will trigger based on changes in the dependencies listed. ESLint will warn you if it expects a dependency, but one is not added, however, this is a warning and they are not required.</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have three different options for the dependency array:</w:t>
      </w:r>
    </w:p>
    <w:p w:rsidR="00000000" w:rsidDel="00000000" w:rsidP="00000000" w:rsidRDefault="00000000" w:rsidRPr="00000000" w14:paraId="00000019">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Leave it empty. If you leave it empty the useEffect hook would look something like this:</w:t>
      </w:r>
    </w:p>
    <w:p w:rsidR="00000000" w:rsidDel="00000000" w:rsidP="00000000" w:rsidRDefault="00000000" w:rsidRPr="00000000" w14:paraId="0000001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useEffect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Do something</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option is equal to a </w:t>
      </w:r>
      <w:r w:rsidDel="00000000" w:rsidR="00000000" w:rsidRPr="00000000">
        <w:rPr>
          <w:rFonts w:ascii="Courier New" w:cs="Courier New" w:eastAsia="Courier New" w:hAnsi="Courier New"/>
          <w:color w:val="e83e8c"/>
          <w:sz w:val="24"/>
          <w:szCs w:val="24"/>
          <w:rtl w:val="0"/>
        </w:rPr>
        <w:t xml:space="preserve">componentDidMount</w:t>
      </w:r>
      <w:r w:rsidDel="00000000" w:rsidR="00000000" w:rsidRPr="00000000">
        <w:rPr>
          <w:color w:val="4a4a4a"/>
          <w:sz w:val="24"/>
          <w:szCs w:val="24"/>
          <w:rtl w:val="0"/>
        </w:rPr>
        <w:t xml:space="preserve"> lifecycle method, meaning the hook runs one time when the component mounts (is inserted in the DOM tree)</w:t>
      </w:r>
    </w:p>
    <w:p w:rsidR="00000000" w:rsidDel="00000000" w:rsidP="00000000" w:rsidRDefault="00000000" w:rsidRPr="00000000" w14:paraId="0000001C">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Add a dependency to the array. Like we did it in our example code.</w:t>
      </w:r>
    </w:p>
    <w:p w:rsidR="00000000" w:rsidDel="00000000" w:rsidP="00000000" w:rsidRDefault="00000000" w:rsidRPr="00000000" w14:paraId="0000001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useEffect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Do something</w:t>
      </w:r>
      <w:r w:rsidDel="00000000" w:rsidR="00000000" w:rsidRPr="00000000">
        <w:rPr>
          <w:rFonts w:ascii="Courier New" w:cs="Courier New" w:eastAsia="Courier New" w:hAnsi="Courier New"/>
          <w:color w:val="cccccc"/>
          <w:sz w:val="24"/>
          <w:szCs w:val="24"/>
          <w:shd w:fill="2d2d2d" w:val="clear"/>
          <w:rtl w:val="0"/>
        </w:rPr>
        <w:t xml:space="preserve"> }, [color]);</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way, the useEffect hook will re-run anytime the dependency (color) changes. This is similar to a </w:t>
      </w:r>
      <w:r w:rsidDel="00000000" w:rsidR="00000000" w:rsidRPr="00000000">
        <w:rPr>
          <w:rFonts w:ascii="Courier New" w:cs="Courier New" w:eastAsia="Courier New" w:hAnsi="Courier New"/>
          <w:color w:val="e83e8c"/>
          <w:sz w:val="24"/>
          <w:szCs w:val="24"/>
          <w:rtl w:val="0"/>
        </w:rPr>
        <w:t xml:space="preserve">componentDidUpdate</w:t>
      </w:r>
      <w:r w:rsidDel="00000000" w:rsidR="00000000" w:rsidRPr="00000000">
        <w:rPr>
          <w:color w:val="4a4a4a"/>
          <w:sz w:val="24"/>
          <w:szCs w:val="24"/>
          <w:rtl w:val="0"/>
        </w:rPr>
        <w:t xml:space="preserve"> method, with the only difference that it only runs when a certain condition has changed.</w:t>
      </w:r>
    </w:p>
    <w:p w:rsidR="00000000" w:rsidDel="00000000" w:rsidP="00000000" w:rsidRDefault="00000000" w:rsidRPr="00000000" w14:paraId="0000001F">
      <w:pPr>
        <w:pageBreakBefore w:val="0"/>
        <w:numPr>
          <w:ilvl w:val="0"/>
          <w:numId w:val="4"/>
        </w:numPr>
        <w:spacing w:after="240" w:line="455.99999999999994" w:lineRule="auto"/>
        <w:ind w:left="720" w:hanging="360"/>
      </w:pPr>
      <w:r w:rsidDel="00000000" w:rsidR="00000000" w:rsidRPr="00000000">
        <w:rPr>
          <w:color w:val="212529"/>
          <w:sz w:val="24"/>
          <w:szCs w:val="24"/>
          <w:rtl w:val="0"/>
        </w:rPr>
        <w:t xml:space="preserve">Leave out the dependency array.</w:t>
      </w:r>
    </w:p>
    <w:p w:rsidR="00000000" w:rsidDel="00000000" w:rsidP="00000000" w:rsidRDefault="00000000" w:rsidRPr="00000000" w14:paraId="0000002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useEffect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Do something</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also completely leave out the dependency array. This way, the useEffect hook runs anytime the component is updated, AND right after the initial render. This is the difference compared to the </w:t>
      </w:r>
      <w:r w:rsidDel="00000000" w:rsidR="00000000" w:rsidRPr="00000000">
        <w:rPr>
          <w:rFonts w:ascii="Courier New" w:cs="Courier New" w:eastAsia="Courier New" w:hAnsi="Courier New"/>
          <w:color w:val="e83e8c"/>
          <w:sz w:val="24"/>
          <w:szCs w:val="24"/>
          <w:rtl w:val="0"/>
        </w:rPr>
        <w:t xml:space="preserve">componentDidUpdate</w:t>
      </w:r>
      <w:r w:rsidDel="00000000" w:rsidR="00000000" w:rsidRPr="00000000">
        <w:rPr>
          <w:color w:val="4a4a4a"/>
          <w:sz w:val="24"/>
          <w:szCs w:val="24"/>
          <w:rtl w:val="0"/>
        </w:rPr>
        <w:t xml:space="preserve"> lifecycle method, because it also runs after the initial render. This way it would be equal to a </w:t>
      </w:r>
      <w:r w:rsidDel="00000000" w:rsidR="00000000" w:rsidRPr="00000000">
        <w:rPr>
          <w:rFonts w:ascii="Courier New" w:cs="Courier New" w:eastAsia="Courier New" w:hAnsi="Courier New"/>
          <w:color w:val="e83e8c"/>
          <w:sz w:val="24"/>
          <w:szCs w:val="24"/>
          <w:rtl w:val="0"/>
        </w:rPr>
        <w:t xml:space="preserve">componentDidMount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componentDidUpdate</w:t>
      </w:r>
      <w:r w:rsidDel="00000000" w:rsidR="00000000" w:rsidRPr="00000000">
        <w:rPr>
          <w:color w:val="4a4a4a"/>
          <w:sz w:val="24"/>
          <w:szCs w:val="24"/>
          <w:rtl w:val="0"/>
        </w:rPr>
        <w:t xml:space="preserve"> method combined.</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return statement we are adding to our useEffect is actually equal to a </w:t>
      </w:r>
      <w:r w:rsidDel="00000000" w:rsidR="00000000" w:rsidRPr="00000000">
        <w:rPr>
          <w:rFonts w:ascii="Courier New" w:cs="Courier New" w:eastAsia="Courier New" w:hAnsi="Courier New"/>
          <w:color w:val="e83e8c"/>
          <w:sz w:val="24"/>
          <w:szCs w:val="24"/>
          <w:rtl w:val="0"/>
        </w:rPr>
        <w:t xml:space="preserve">componentWillUnmount</w:t>
      </w:r>
      <w:r w:rsidDel="00000000" w:rsidR="00000000" w:rsidRPr="00000000">
        <w:rPr>
          <w:color w:val="4a4a4a"/>
          <w:sz w:val="24"/>
          <w:szCs w:val="24"/>
          <w:rtl w:val="0"/>
        </w:rPr>
        <w:t xml:space="preserve"> method.</w:t>
      </w:r>
    </w:p>
    <w:p w:rsidR="00000000" w:rsidDel="00000000" w:rsidP="00000000" w:rsidRDefault="00000000" w:rsidRPr="00000000" w14:paraId="00000023">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document.</w:t>
      </w:r>
      <w:r w:rsidDel="00000000" w:rsidR="00000000" w:rsidRPr="00000000">
        <w:rPr>
          <w:rFonts w:ascii="Courier New" w:cs="Courier New" w:eastAsia="Courier New" w:hAnsi="Courier New"/>
          <w:color w:val="f08d49"/>
          <w:sz w:val="24"/>
          <w:szCs w:val="24"/>
          <w:shd w:fill="2d2d2d" w:val="clear"/>
          <w:rtl w:val="0"/>
        </w:rPr>
        <w:t xml:space="preserve">removeEventListener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changeColorOnClick); };</w:t>
      </w:r>
    </w:p>
    <w:p w:rsidR="00000000" w:rsidDel="00000000" w:rsidP="00000000" w:rsidRDefault="00000000" w:rsidRPr="00000000" w14:paraId="0000002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write a return statement like the above in a useEffect, it will do the same as a </w:t>
      </w:r>
      <w:r w:rsidDel="00000000" w:rsidR="00000000" w:rsidRPr="00000000">
        <w:rPr>
          <w:rFonts w:ascii="Courier New" w:cs="Courier New" w:eastAsia="Courier New" w:hAnsi="Courier New"/>
          <w:color w:val="e83e8c"/>
          <w:sz w:val="24"/>
          <w:szCs w:val="24"/>
          <w:rtl w:val="0"/>
        </w:rPr>
        <w:t xml:space="preserve">componentWillUnmount</w:t>
      </w:r>
      <w:r w:rsidDel="00000000" w:rsidR="00000000" w:rsidRPr="00000000">
        <w:rPr>
          <w:color w:val="4a4a4a"/>
          <w:sz w:val="24"/>
          <w:szCs w:val="24"/>
          <w:rtl w:val="0"/>
        </w:rPr>
        <w:t xml:space="preserve"> method. As you can see, there is a lot to the useEffect hook. You can also create your own custom hooks if desired. However, with the above mentioned hooks </w:t>
      </w:r>
      <w:r w:rsidDel="00000000" w:rsidR="00000000" w:rsidRPr="00000000">
        <w:rPr>
          <w:rFonts w:ascii="Courier New" w:cs="Courier New" w:eastAsia="Courier New" w:hAnsi="Courier New"/>
          <w:color w:val="e83e8c"/>
          <w:sz w:val="24"/>
          <w:szCs w:val="24"/>
          <w:rtl w:val="0"/>
        </w:rPr>
        <w:t xml:space="preserve">useState</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useEffect</w:t>
      </w:r>
      <w:r w:rsidDel="00000000" w:rsidR="00000000" w:rsidRPr="00000000">
        <w:rPr>
          <w:color w:val="4a4a4a"/>
          <w:sz w:val="24"/>
          <w:szCs w:val="24"/>
          <w:rtl w:val="0"/>
        </w:rPr>
        <w:t xml:space="preserve"> you will be fine in most of your smaller projects.</w:t>
      </w:r>
    </w:p>
    <w:p w:rsidR="00000000" w:rsidDel="00000000" w:rsidP="00000000" w:rsidRDefault="00000000" w:rsidRPr="00000000" w14:paraId="00000025">
      <w:pPr>
        <w:pStyle w:val="Heading3"/>
        <w:keepNext w:val="0"/>
        <w:keepLines w:val="0"/>
        <w:pageBreakBefore w:val="0"/>
        <w:shd w:fill="ffffff" w:val="clear"/>
        <w:spacing w:after="300" w:before="0" w:line="288" w:lineRule="auto"/>
        <w:rPr>
          <w:b w:val="1"/>
          <w:sz w:val="42"/>
          <w:szCs w:val="42"/>
        </w:rPr>
      </w:pPr>
      <w:bookmarkStart w:colFirst="0" w:colLast="0" w:name="_9usem3aurelv" w:id="4"/>
      <w:bookmarkEnd w:id="4"/>
      <w:r w:rsidDel="00000000" w:rsidR="00000000" w:rsidRPr="00000000">
        <w:rPr>
          <w:b w:val="1"/>
          <w:sz w:val="42"/>
          <w:szCs w:val="42"/>
          <w:rtl w:val="0"/>
        </w:rPr>
        <w:t xml:space="preserve">Assignment</w:t>
      </w:r>
    </w:p>
    <w:p w:rsidR="00000000" w:rsidDel="00000000" w:rsidP="00000000" w:rsidRDefault="00000000" w:rsidRPr="00000000" w14:paraId="00000026">
      <w:pPr>
        <w:pageBreakBefore w:val="0"/>
        <w:numPr>
          <w:ilvl w:val="0"/>
          <w:numId w:val="5"/>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The React documentation provides a whole section on hooks. Read through all steps </w:t>
      </w:r>
      <w:hyperlink r:id="rId7">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You can also always refer back to this page if you get stuck. The main idea is to understand the concepts, the details come with time.</w:t>
      </w:r>
    </w:p>
    <w:p w:rsidR="00000000" w:rsidDel="00000000" w:rsidP="00000000" w:rsidRDefault="00000000" w:rsidRPr="00000000" w14:paraId="00000027">
      <w:pPr>
        <w:pageBreakBefore w:val="0"/>
        <w:numPr>
          <w:ilvl w:val="0"/>
          <w:numId w:val="5"/>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Now go back to your CV Project and rewrite it using functional components and hooks.</w:t>
      </w:r>
    </w:p>
    <w:p w:rsidR="00000000" w:rsidDel="00000000" w:rsidP="00000000" w:rsidRDefault="00000000" w:rsidRPr="00000000" w14:paraId="00000028">
      <w:pPr>
        <w:pStyle w:val="Heading3"/>
        <w:keepNext w:val="0"/>
        <w:keepLines w:val="0"/>
        <w:pageBreakBefore w:val="0"/>
        <w:shd w:fill="ffffff" w:val="clear"/>
        <w:spacing w:after="300" w:before="0" w:line="288" w:lineRule="auto"/>
        <w:rPr>
          <w:b w:val="1"/>
          <w:sz w:val="42"/>
          <w:szCs w:val="42"/>
        </w:rPr>
      </w:pPr>
      <w:bookmarkStart w:colFirst="0" w:colLast="0" w:name="_av4xg0lew2hy"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29">
      <w:pPr>
        <w:pageBreakBefore w:val="0"/>
        <w:numPr>
          <w:ilvl w:val="0"/>
          <w:numId w:val="3"/>
        </w:numPr>
        <w:spacing w:after="0" w:afterAutospacing="0" w:line="455.99999999999994" w:lineRule="auto"/>
        <w:ind w:left="720" w:hanging="360"/>
      </w:pPr>
      <w:hyperlink r:id="rId8">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 is another article about hooks, which provides a simpler version of the official React hooks documentation.</w:t>
      </w:r>
    </w:p>
    <w:p w:rsidR="00000000" w:rsidDel="00000000" w:rsidP="00000000" w:rsidRDefault="00000000" w:rsidRPr="00000000" w14:paraId="0000002A">
      <w:pPr>
        <w:numPr>
          <w:ilvl w:val="0"/>
          <w:numId w:val="3"/>
        </w:numPr>
        <w:spacing w:after="760" w:line="455.99999999999994" w:lineRule="auto"/>
        <w:ind w:left="720" w:hanging="360"/>
      </w:pPr>
      <w:hyperlink r:id="rId9">
        <w:r w:rsidDel="00000000" w:rsidR="00000000" w:rsidRPr="00000000">
          <w:rPr>
            <w:color w:val="cc9543"/>
            <w:sz w:val="24"/>
            <w:szCs w:val="24"/>
            <w:u w:val="single"/>
            <w:rtl w:val="0"/>
          </w:rPr>
          <w:t xml:space="preserve">Watch this video</w:t>
        </w:r>
      </w:hyperlink>
      <w:r w:rsidDel="00000000" w:rsidR="00000000" w:rsidRPr="00000000">
        <w:rPr>
          <w:color w:val="212529"/>
          <w:sz w:val="24"/>
          <w:szCs w:val="24"/>
          <w:rtl w:val="0"/>
        </w:rPr>
        <w:t xml:space="preserve"> for a look into </w:t>
      </w:r>
      <w:r w:rsidDel="00000000" w:rsidR="00000000" w:rsidRPr="00000000">
        <w:rPr>
          <w:rFonts w:ascii="Courier New" w:cs="Courier New" w:eastAsia="Courier New" w:hAnsi="Courier New"/>
          <w:color w:val="e83e8c"/>
          <w:sz w:val="24"/>
          <w:szCs w:val="24"/>
          <w:rtl w:val="0"/>
        </w:rPr>
        <w:t xml:space="preserve">useState()</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useEffect()</w:t>
      </w:r>
      <w:r w:rsidDel="00000000" w:rsidR="00000000" w:rsidRPr="00000000">
        <w:rPr>
          <w:color w:val="212529"/>
          <w:sz w:val="24"/>
          <w:szCs w:val="24"/>
          <w:rtl w:val="0"/>
        </w:rPr>
        <w:t xml:space="preserve"> and custom hooks in great detail.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MlNBTSg_Ww" TargetMode="External"/><Relationship Id="rId5" Type="http://schemas.openxmlformats.org/officeDocument/2006/relationships/styles" Target="styles.xml"/><Relationship Id="rId6" Type="http://schemas.openxmlformats.org/officeDocument/2006/relationships/hyperlink" Target="https://dev.to/danielleye/react-class-component-vs-function-component-with-hooks-13dg" TargetMode="External"/><Relationship Id="rId7" Type="http://schemas.openxmlformats.org/officeDocument/2006/relationships/hyperlink" Target="https://reactjs.org/docs/hooks-intro.html" TargetMode="External"/><Relationship Id="rId8" Type="http://schemas.openxmlformats.org/officeDocument/2006/relationships/hyperlink" Target="https://www.ohansemmanuel.com/react-hooks-documentation-easy-to-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