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b w:val="1"/>
          <w:sz w:val="46"/>
          <w:szCs w:val="46"/>
        </w:rPr>
      </w:pPr>
      <w:bookmarkStart w:colFirst="0" w:colLast="0" w:name="_y4clcr2jtvk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Logic gates Practice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680" w:before="68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 truth table shows the output values for a logic gate, based on a set of input values.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680" w:before="680" w:line="336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Complete the truth table for an OR gate by entering either 0 or 1 in the output column: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43175" cy="150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diagram below shows an AND gate.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57500" cy="933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If the output wire is off (0), what are the possible states of the input wires?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👁️Note that there may be multiple answers to this question.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Choose all answers that apply: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inputs are 1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inputs are 0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is 1, input B is 0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is 0, input B is 1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 truth table shows the output values for a logic gate based on a set of input values.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  <w:t xml:space="preserve">Consider the following truth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680" w:before="68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</w:rPr>
        <w:drawing>
          <wp:inline distB="114300" distT="114300" distL="114300" distR="114300">
            <wp:extent cx="2200275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Which logic gate has a truth table that looks like that table?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Choose 1 answer: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gate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gate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AND and OR 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When we're working with logic gates, we use multiple terms to describe the input and output values.</w:t>
      </w:r>
    </w:p>
    <w:p w:rsidR="00000000" w:rsidDel="00000000" w:rsidP="00000000" w:rsidRDefault="00000000" w:rsidRPr="00000000" w14:paraId="0000001D">
      <w:pPr>
        <w:pageBreakBefore w:val="0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For each of the terms below, enter the corresponding binary value (0 or 1):</w:t>
      </w:r>
    </w:p>
    <w:p w:rsidR="00000000" w:rsidDel="00000000" w:rsidP="00000000" w:rsidRDefault="00000000" w:rsidRPr="00000000" w14:paraId="0000001E">
      <w:pPr>
        <w:pageBreakBefore w:val="0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</w:rPr>
        <w:drawing>
          <wp:inline distB="114300" distT="114300" distL="114300" distR="114300">
            <wp:extent cx="1819275" cy="2152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