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Making Histograms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Histograms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Suppose we have a data set for a group of 50 adults, showing the number of teeth each person has:</w:t>
      </w:r>
    </w:p>
    <w:tbl>
      <w:tblPr>
        <w:tblStyle w:val="Table1"/>
        <w:tblW w:w="3420.0" w:type="dxa"/>
        <w:jc w:val="left"/>
        <w:tblInd w:w="2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1515"/>
        <w:tblGridChange w:id="0">
          <w:tblGrid>
            <w:gridCol w:w="1905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Number of teeth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Count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</w:t>
            </w:r>
          </w:p>
        </w:tc>
      </w:tr>
    </w:tbl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Draw a histogram for the table in the space below.</w:t>
      </w:r>
      <w:r w:rsidDel="00000000" w:rsidR="00000000" w:rsidRPr="00000000">
        <w:rPr>
          <w:color w:val="000000"/>
          <w:rtl w:val="0"/>
        </w:rPr>
        <w:t xml:space="preserve"> For each row, find which interval (or “bin”) on the x-axis represents the right number of teeth. Then fill in the box so that the height of the box is equal to the </w:t>
      </w:r>
      <w:r w:rsidDel="00000000" w:rsidR="00000000" w:rsidRPr="00000000">
        <w:rPr>
          <w:i w:val="1"/>
          <w:color w:val="000000"/>
          <w:rtl w:val="0"/>
        </w:rPr>
        <w:t xml:space="preserve">sum of the counts</w:t>
      </w:r>
      <w:r w:rsidDel="00000000" w:rsidR="00000000" w:rsidRPr="00000000">
        <w:rPr>
          <w:color w:val="000000"/>
          <w:rtl w:val="0"/>
        </w:rPr>
        <w:t xml:space="preserve"> that fit into that interval. One of the intervals has been completed for you.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1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2021-12-08 12:31:27 -0500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ootstrapworld.org/materials/spring2021/en-us/courses/data-science/lessons/histograms/pages/mailto:contact@BootstrapWorld.org" TargetMode="External"/><Relationship Id="rId10" Type="http://schemas.openxmlformats.org/officeDocument/2006/relationships/hyperlink" Target="https://creativecommons.org/licenses/by-nc-nd/4.0/" TargetMode="External"/><Relationship Id="rId9" Type="http://schemas.openxmlformats.org/officeDocument/2006/relationships/hyperlink" Target="https://bootstrapworld.org/community/index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histograms/index.s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