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Matching Expressions and Contracts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Contracts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Match</w:t>
      </w:r>
      <w:r w:rsidDel="00000000" w:rsidR="00000000" w:rsidRPr="00000000">
        <w:rPr>
          <w:color w:val="000000"/>
          <w:rtl w:val="0"/>
        </w:rPr>
        <w:t xml:space="preserve"> the contract (left) with the expression described by the function being used (right).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558.52405073201"/>
        <w:gridCol w:w="536.2921113603782"/>
        <w:gridCol w:w="389.61744023350514"/>
        <w:gridCol w:w="389.61744023350514"/>
        <w:gridCol w:w="3485.9489574406007"/>
        <w:tblGridChange w:id="0">
          <w:tblGrid>
            <w:gridCol w:w="4558.52405073201"/>
            <w:gridCol w:w="536.2921113603782"/>
            <w:gridCol w:w="389.61744023350514"/>
            <w:gridCol w:w="389.61744023350514"/>
            <w:gridCol w:w="3485.94895744060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Expression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make-id :: String, Number -&gt; Image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make-id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"Savannah"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"Lopez"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make-id :: String, Number, String -&gt; Image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make-id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"Pilar"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17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make-id :: String -&gt; Image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make-id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"Akemi"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39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"red"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make-id :: String, String -&gt; Image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make-id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"Raïssa"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"McCracken"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make-id :: String, String, Number -&gt; Image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make-id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"von Einsiedel"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558.52405073201"/>
        <w:gridCol w:w="536.2921113603782"/>
        <w:gridCol w:w="389.61744023350514"/>
        <w:gridCol w:w="389.61744023350514"/>
        <w:gridCol w:w="3485.9489574406007"/>
        <w:tblGridChange w:id="0">
          <w:tblGrid>
            <w:gridCol w:w="4558.52405073201"/>
            <w:gridCol w:w="536.2921113603782"/>
            <w:gridCol w:w="389.61744023350514"/>
            <w:gridCol w:w="389.61744023350514"/>
            <w:gridCol w:w="3485.948957440600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Expression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is-capital :: String, String -&gt; Boolean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show-pop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"Juneau"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"AK"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31848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is-capital :: String, String, String -&gt; Boolean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show-pop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"San Juan"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395426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show-pop :: String, Number -&gt; Image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is-capital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"Accra"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"Ghana"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show-pop :: String, String, Number -&gt; Image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show-pop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3751351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"Oklahoma"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 show-pop :: Number, String -&gt; Number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is-capital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"Albany"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"NY"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"USA"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13:35:39 -0400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contract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contract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