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Table Do We Get?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Table Methods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have the following functions defined below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 lookup-fixed(animal): animal["fixed"]                   end</w:t>
        <w:br w:type="textWrapping"/>
        <w:t xml:space="preserve">fun is-dog(animal):       animal["species"] == "dog"        end</w:t>
        <w:br w:type="textWrapping"/>
        <w:t xml:space="preserve">fun is-old(animal):       animal["age"] &gt; 10                end</w:t>
        <w:br w:type="textWrapping"/>
        <w:t xml:space="preserve">fun nametag(animal):      text(animal["name"], 20, "red")   end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table t below represents four animals from the shelter:</w:t>
      </w:r>
    </w:p>
    <w:tbl>
      <w:tblPr>
        <w:tblStyle w:val="Table1"/>
        <w:tblW w:w="9359.999642944334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59.9936920166015"/>
        <w:gridCol w:w="1559.9936920166015"/>
        <w:gridCol w:w="1559.9936920166015"/>
        <w:gridCol w:w="1559.9936920166015"/>
        <w:gridCol w:w="1559.9936920166015"/>
        <w:gridCol w:w="1560.031182861328"/>
        <w:tblGridChange w:id="0">
          <w:tblGrid>
            <w:gridCol w:w="1559.9936920166015"/>
            <w:gridCol w:w="1559.9936920166015"/>
            <w:gridCol w:w="1559.9936920166015"/>
            <w:gridCol w:w="1559.9936920166015"/>
            <w:gridCol w:w="1559.9936920166015"/>
            <w:gridCol w:w="1560.0311828613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species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pounds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"Toggle"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"Fritz"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"dog"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"Sunflower"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51.6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Below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 list of expressions that use table methods. What table do we get, after evaluating each one? </w:t>
      </w: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tl w:val="0"/>
        </w:rPr>
        <w:t xml:space="preserve">expression to</w:t>
      </w:r>
      <w:r w:rsidDel="00000000" w:rsidR="00000000" w:rsidRPr="00000000">
        <w:rPr>
          <w:color w:val="000000"/>
          <w:rtl w:val="0"/>
        </w:rPr>
        <w:t xml:space="preserve"> the table we get 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360"/>
        <w:gridCol w:w="1872"/>
        <w:gridCol w:w="405"/>
        <w:gridCol w:w="3345"/>
        <w:tblGridChange w:id="0">
          <w:tblGrid>
            <w:gridCol w:w="3390"/>
            <w:gridCol w:w="360"/>
            <w:gridCol w:w="1872"/>
            <w:gridCol w:w="40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matches what?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t.order-by("age", true)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with Toggle, Fritz, and Nori - but not Sunflower.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t.order-by("pounds", false)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of all four animals, sorted youngest-to-oldest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t.build-column("sticker", nametag)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table, with only Toggle.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t.filter(is-old)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an identical table with an extra column called "dog", whose values are true, true, true,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t.filter(lookup-fixed)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only Nori and Toggle.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t.filter(is-dog)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with all four animals, sorted from heaviest to lightest.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t.build-column("dog", is-dog)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Won’t run: will produce 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t.filter(nametag)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an identical table with an extra column called "sticker", whose values are images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table-method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table-method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