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99safv6ki7na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1.10.7: Using Good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Style this table of Isaac Newton’s discoveries.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#5f9ea0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for the header row. Then alternate the colors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#9ca814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#a8149c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