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5ipinlx0d6a" w:id="0"/>
      <w:bookmarkEnd w:id="0"/>
      <w:r w:rsidDel="00000000" w:rsidR="00000000" w:rsidRPr="00000000">
        <w:rPr>
          <w:rtl w:val="0"/>
        </w:rPr>
        <w:t xml:space="preserve">1.6.5: Finding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Google allows you to filter image results by the type of license.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 to </w:t>
      </w:r>
      <w:hyperlink r:id="rId6">
        <w:r w:rsidDel="00000000" w:rsidR="00000000" w:rsidRPr="00000000">
          <w:rPr>
            <w:color w:val="428bca"/>
            <w:sz w:val="21"/>
            <w:szCs w:val="21"/>
            <w:rtl w:val="0"/>
          </w:rPr>
          <w:t xml:space="preserve">https://images.google.com/?gws_rd=ssl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to search for an image.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Search for an image.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Find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Tools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link and click it. It will open up a new menu bar of filtering choices.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Choose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Usage Rights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. It will give you two filtering options.</w:t>
        <w:br w:type="textWrapping"/>
      </w: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778000"/>
            <wp:effectExtent b="0" l="0" r="0" t="0"/>
            <wp:docPr descr="Tools" id="1" name="image1.jpg"/>
            <a:graphic>
              <a:graphicData uri="http://schemas.openxmlformats.org/drawingml/2006/picture">
                <pic:pic>
                  <pic:nvPicPr>
                    <pic:cNvPr descr="Tool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do each of the options mean? You may need to research what each option entails.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.google.com/?gws_rd=ssl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