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7i8olva2irbp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2.10.5: Hidden Nav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an animation that will move the nav bar to the left and off the screen when the user clicks Hide Me!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an event listener to the element with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hide-button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initiates a timer to move the nav-bar off the screen when clicked.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to make the nav-bar element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position:relative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so that it will move when the animation begins.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Hint: Look at the nav-bar’s width - that will help you determine how far the navbar should be moved off the screen before the animation terminates.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