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wkwemvu10kra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2.10.7: Add Div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webpage that prompts the user for a color when the Add Div button is clicked, and creates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that background color, and adds it to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row using animations. All of the divs should start in the same location, and move slowly to the right until it passes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was created before hand.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shouldn’t change any of the styling in the head in order to get this program to work.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couple of hints: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actually nest functions inside of other functions. This will make it possible for you to move the individual divs after they are created on the click event: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7f7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myFunction()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myNewFunction();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e908c"/>
          <w:sz w:val="18"/>
          <w:szCs w:val="18"/>
          <w:shd w:fill="f7f7f9" w:val="clear"/>
          <w:rtl w:val="0"/>
        </w:rPr>
        <w:t xml:space="preserve">//You can write a function inside another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e908c"/>
          <w:sz w:val="18"/>
          <w:szCs w:val="18"/>
          <w:shd w:fill="f7f7f9" w:val="clear"/>
          <w:rtl w:val="0"/>
        </w:rPr>
        <w:t xml:space="preserve">//When called within the outer function, it will execute!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59a8"/>
          <w:sz w:val="18"/>
          <w:szCs w:val="18"/>
          <w:shd w:fill="f7f7f9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myNewFunction()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    console.log(</w:t>
      </w:r>
      <w:r w:rsidDel="00000000" w:rsidR="00000000" w:rsidRPr="00000000">
        <w:rPr>
          <w:rFonts w:ascii="Courier New" w:cs="Courier New" w:eastAsia="Courier New" w:hAnsi="Courier New"/>
          <w:color w:val="718c00"/>
          <w:sz w:val="18"/>
          <w:szCs w:val="18"/>
          <w:shd w:fill="f7f7f9" w:val="clear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rFonts w:ascii="Courier New" w:cs="Courier New" w:eastAsia="Courier New" w:hAnsi="Courier New"/>
          <w:color w:val="4d4d4c"/>
          <w:sz w:val="18"/>
          <w:szCs w:val="18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get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start in the same location, consider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translate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move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Take advantage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numSquares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variable, which should increment in size each time the button is clicked.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get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stop moving, you should calculate the distance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from the starting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numSquares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DIV_WIDTH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be useful variables.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